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drawings/drawing1.xml" ContentType="application/vnd.openxmlformats-officedocument.drawingml.chartshapes+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6.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7.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8.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9.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10.xml" ContentType="application/vnd.openxmlformats-officedocument.drawingml.chart+xml"/>
  <Override PartName="/word/charts/style6.xml" ContentType="application/vnd.ms-office.chartstyle+xml"/>
  <Override PartName="/word/charts/colors6.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EA8FE6D" w14:textId="1B66BA30" w:rsidR="00960A4A" w:rsidRPr="00BC102F" w:rsidRDefault="002A6DFB" w:rsidP="00960A4A">
      <w:pPr>
        <w:shd w:val="clear" w:color="auto" w:fill="FFFFFF"/>
        <w:spacing w:after="0"/>
        <w:jc w:val="center"/>
        <w:rPr>
          <w:rFonts w:ascii="Times New Roman" w:eastAsia="Times New Roman" w:hAnsi="Times New Roman" w:cs="Times New Roman"/>
          <w:spacing w:val="1"/>
          <w:sz w:val="28"/>
          <w:szCs w:val="28"/>
        </w:rPr>
      </w:pPr>
      <w:bookmarkStart w:id="0" w:name="_Hlk193813923"/>
      <w:bookmarkEnd w:id="0"/>
      <w:r w:rsidRPr="00BC102F">
        <w:rPr>
          <w:rFonts w:ascii="Times New Roman" w:eastAsia="Times New Roman" w:hAnsi="Times New Roman" w:cs="Times New Roman"/>
          <w:spacing w:val="1"/>
          <w:sz w:val="28"/>
          <w:szCs w:val="28"/>
        </w:rPr>
        <w:t xml:space="preserve">НАО </w:t>
      </w:r>
      <w:r w:rsidR="00A9768B">
        <w:rPr>
          <w:rFonts w:ascii="Times New Roman" w:eastAsia="Times New Roman" w:hAnsi="Times New Roman" w:cs="Times New Roman"/>
          <w:spacing w:val="1"/>
          <w:sz w:val="28"/>
          <w:szCs w:val="28"/>
        </w:rPr>
        <w:t>«</w:t>
      </w:r>
      <w:r w:rsidR="00960A4A" w:rsidRPr="00BC102F">
        <w:rPr>
          <w:rFonts w:ascii="Times New Roman" w:eastAsia="Times New Roman" w:hAnsi="Times New Roman" w:cs="Times New Roman"/>
          <w:spacing w:val="1"/>
          <w:sz w:val="28"/>
          <w:szCs w:val="28"/>
        </w:rPr>
        <w:t>Восточно-Казахстанский университет имени Сарсена Аманжолова</w:t>
      </w:r>
      <w:r w:rsidR="00A9768B">
        <w:rPr>
          <w:rFonts w:ascii="Times New Roman" w:eastAsia="Times New Roman" w:hAnsi="Times New Roman" w:cs="Times New Roman"/>
          <w:spacing w:val="1"/>
          <w:sz w:val="28"/>
          <w:szCs w:val="28"/>
        </w:rPr>
        <w:t>»</w:t>
      </w:r>
    </w:p>
    <w:p w14:paraId="791B1220" w14:textId="77777777" w:rsidR="00960A4A" w:rsidRPr="00BC102F" w:rsidRDefault="00960A4A" w:rsidP="00960A4A">
      <w:pPr>
        <w:shd w:val="clear" w:color="auto" w:fill="FFFFFF"/>
        <w:spacing w:after="0"/>
        <w:jc w:val="center"/>
        <w:rPr>
          <w:rFonts w:ascii="Times New Roman" w:eastAsia="Times New Roman" w:hAnsi="Times New Roman" w:cs="Times New Roman"/>
          <w:spacing w:val="1"/>
          <w:sz w:val="28"/>
          <w:szCs w:val="28"/>
        </w:rPr>
      </w:pPr>
    </w:p>
    <w:p w14:paraId="64358B3D" w14:textId="77777777" w:rsidR="00960A4A" w:rsidRPr="00BC102F" w:rsidRDefault="00960A4A" w:rsidP="00960A4A">
      <w:pPr>
        <w:shd w:val="clear" w:color="auto" w:fill="FFFFFF"/>
        <w:tabs>
          <w:tab w:val="left" w:pos="3000"/>
          <w:tab w:val="center" w:pos="4729"/>
        </w:tabs>
        <w:spacing w:after="0"/>
        <w:ind w:right="182"/>
        <w:rPr>
          <w:rFonts w:ascii="Times New Roman" w:eastAsia="Times New Roman" w:hAnsi="Times New Roman" w:cs="Times New Roman"/>
          <w:spacing w:val="-6"/>
          <w:sz w:val="28"/>
          <w:szCs w:val="28"/>
        </w:rPr>
      </w:pPr>
      <w:r w:rsidRPr="00BC102F">
        <w:rPr>
          <w:rFonts w:ascii="Times New Roman" w:eastAsia="Times New Roman" w:hAnsi="Times New Roman" w:cs="Times New Roman"/>
          <w:spacing w:val="-6"/>
          <w:sz w:val="28"/>
          <w:szCs w:val="28"/>
        </w:rPr>
        <w:tab/>
      </w:r>
      <w:r w:rsidRPr="00BC102F">
        <w:rPr>
          <w:rFonts w:ascii="Times New Roman" w:eastAsia="Times New Roman" w:hAnsi="Times New Roman" w:cs="Times New Roman"/>
          <w:spacing w:val="-6"/>
          <w:sz w:val="28"/>
          <w:szCs w:val="28"/>
        </w:rPr>
        <w:tab/>
      </w:r>
    </w:p>
    <w:p w14:paraId="752B95DF" w14:textId="43495A29" w:rsidR="00960A4A" w:rsidRPr="00BC102F" w:rsidRDefault="00960A4A" w:rsidP="0030400B">
      <w:pPr>
        <w:shd w:val="clear" w:color="auto" w:fill="FFFFFF"/>
        <w:tabs>
          <w:tab w:val="left" w:pos="3686"/>
        </w:tabs>
        <w:spacing w:after="0" w:line="257" w:lineRule="auto"/>
        <w:rPr>
          <w:rFonts w:ascii="Times New Roman" w:eastAsia="Times New Roman" w:hAnsi="Times New Roman" w:cs="Times New Roman"/>
          <w:sz w:val="28"/>
          <w:szCs w:val="28"/>
        </w:rPr>
      </w:pPr>
      <w:r w:rsidRPr="00E442F9">
        <w:rPr>
          <w:rFonts w:ascii="Times New Roman" w:eastAsia="Times New Roman" w:hAnsi="Times New Roman" w:cs="Times New Roman"/>
          <w:spacing w:val="-6"/>
          <w:sz w:val="28"/>
          <w:szCs w:val="28"/>
        </w:rPr>
        <w:t>УД</w:t>
      </w:r>
      <w:r w:rsidRPr="00E442F9">
        <w:rPr>
          <w:rFonts w:ascii="Times New Roman" w:eastAsia="Times New Roman" w:hAnsi="Times New Roman" w:cs="Times New Roman"/>
          <w:sz w:val="28"/>
          <w:szCs w:val="28"/>
        </w:rPr>
        <w:t xml:space="preserve">К </w:t>
      </w:r>
      <w:r w:rsidR="00E442F9" w:rsidRPr="00E442F9">
        <w:rPr>
          <w:rFonts w:ascii="Times New Roman" w:eastAsia="Times New Roman" w:hAnsi="Times New Roman" w:cs="Times New Roman"/>
          <w:sz w:val="28"/>
          <w:szCs w:val="28"/>
        </w:rPr>
        <w:t>622.772</w:t>
      </w:r>
      <w:r w:rsidR="0030400B">
        <w:rPr>
          <w:rFonts w:ascii="Times New Roman" w:eastAsia="Times New Roman" w:hAnsi="Times New Roman" w:cs="Times New Roman"/>
          <w:sz w:val="28"/>
          <w:szCs w:val="28"/>
        </w:rPr>
        <w:tab/>
      </w:r>
      <w:r w:rsidR="0030400B">
        <w:rPr>
          <w:rFonts w:ascii="Times New Roman" w:eastAsia="Times New Roman" w:hAnsi="Times New Roman" w:cs="Times New Roman"/>
          <w:sz w:val="28"/>
          <w:szCs w:val="28"/>
        </w:rPr>
        <w:tab/>
      </w:r>
      <w:r w:rsidR="0030400B">
        <w:rPr>
          <w:rFonts w:ascii="Times New Roman" w:eastAsia="Times New Roman" w:hAnsi="Times New Roman" w:cs="Times New Roman"/>
          <w:sz w:val="28"/>
          <w:szCs w:val="28"/>
        </w:rPr>
        <w:tab/>
      </w:r>
      <w:r w:rsidR="0030400B">
        <w:rPr>
          <w:rFonts w:ascii="Times New Roman" w:eastAsia="Times New Roman" w:hAnsi="Times New Roman" w:cs="Times New Roman"/>
          <w:sz w:val="28"/>
          <w:szCs w:val="28"/>
        </w:rPr>
        <w:tab/>
      </w:r>
      <w:r w:rsidR="0030400B">
        <w:rPr>
          <w:rFonts w:ascii="Times New Roman" w:eastAsia="Times New Roman" w:hAnsi="Times New Roman" w:cs="Times New Roman"/>
          <w:sz w:val="28"/>
          <w:szCs w:val="28"/>
        </w:rPr>
        <w:tab/>
      </w:r>
      <w:r w:rsidR="0030400B">
        <w:rPr>
          <w:rFonts w:ascii="Times New Roman" w:eastAsia="Times New Roman" w:hAnsi="Times New Roman" w:cs="Times New Roman"/>
          <w:sz w:val="28"/>
          <w:szCs w:val="28"/>
        </w:rPr>
        <w:tab/>
      </w:r>
      <w:r w:rsidRPr="00BC102F">
        <w:rPr>
          <w:rFonts w:ascii="Times New Roman" w:eastAsia="Times New Roman" w:hAnsi="Times New Roman" w:cs="Times New Roman"/>
          <w:sz w:val="28"/>
          <w:szCs w:val="28"/>
        </w:rPr>
        <w:t>На правах рукописи</w:t>
      </w:r>
    </w:p>
    <w:p w14:paraId="24218FBD" w14:textId="77777777" w:rsidR="00960A4A" w:rsidRPr="00BC102F" w:rsidRDefault="00960A4A" w:rsidP="00960A4A">
      <w:pPr>
        <w:shd w:val="clear" w:color="auto" w:fill="FFFFFF"/>
        <w:spacing w:after="0"/>
        <w:ind w:right="182"/>
        <w:jc w:val="center"/>
        <w:rPr>
          <w:rFonts w:ascii="Times New Roman" w:eastAsia="Times New Roman" w:hAnsi="Times New Roman" w:cs="Times New Roman"/>
          <w:b/>
          <w:spacing w:val="7"/>
          <w:sz w:val="28"/>
          <w:szCs w:val="28"/>
        </w:rPr>
      </w:pPr>
    </w:p>
    <w:p w14:paraId="369405BA" w14:textId="77777777" w:rsidR="00960A4A" w:rsidRPr="00BC102F" w:rsidRDefault="00960A4A" w:rsidP="00960A4A">
      <w:pPr>
        <w:shd w:val="clear" w:color="auto" w:fill="FFFFFF"/>
        <w:spacing w:after="0"/>
        <w:ind w:right="182"/>
        <w:jc w:val="center"/>
        <w:rPr>
          <w:rFonts w:ascii="Times New Roman" w:eastAsia="Times New Roman" w:hAnsi="Times New Roman" w:cs="Times New Roman"/>
          <w:b/>
          <w:spacing w:val="7"/>
          <w:sz w:val="28"/>
          <w:szCs w:val="28"/>
        </w:rPr>
      </w:pPr>
    </w:p>
    <w:p w14:paraId="1F7A6173" w14:textId="57799BE5" w:rsidR="00935654" w:rsidRPr="00BC102F" w:rsidRDefault="00935654" w:rsidP="00960A4A">
      <w:pPr>
        <w:jc w:val="center"/>
        <w:rPr>
          <w:rFonts w:ascii="Times New Roman" w:eastAsia="Times New Roman" w:hAnsi="Times New Roman" w:cs="Times New Roman"/>
          <w:b/>
          <w:spacing w:val="5"/>
          <w:sz w:val="28"/>
          <w:szCs w:val="28"/>
          <w:lang w:val="kk-KZ"/>
        </w:rPr>
      </w:pPr>
      <w:bookmarkStart w:id="1" w:name="_Hlk197288521"/>
      <w:r w:rsidRPr="00BC102F">
        <w:rPr>
          <w:rFonts w:ascii="Times New Roman" w:eastAsia="Times New Roman" w:hAnsi="Times New Roman" w:cs="Times New Roman"/>
          <w:b/>
          <w:spacing w:val="5"/>
          <w:sz w:val="28"/>
          <w:szCs w:val="28"/>
          <w:lang w:val="kk-KZ"/>
        </w:rPr>
        <w:t>АБИҚАҚ ЕРКЕЖАН БАЙМҰРАТҚЫЗЫ</w:t>
      </w:r>
    </w:p>
    <w:p w14:paraId="0FCD1F44" w14:textId="2374FCB5" w:rsidR="00960A4A" w:rsidRPr="00BC102F" w:rsidRDefault="00935654" w:rsidP="00960A4A">
      <w:pPr>
        <w:shd w:val="clear" w:color="auto" w:fill="FFFFFF"/>
        <w:spacing w:after="0"/>
        <w:ind w:right="182"/>
        <w:jc w:val="center"/>
        <w:rPr>
          <w:rFonts w:ascii="Times New Roman" w:eastAsia="Times New Roman" w:hAnsi="Times New Roman" w:cs="Times New Roman"/>
          <w:sz w:val="28"/>
          <w:szCs w:val="28"/>
        </w:rPr>
      </w:pPr>
      <w:bookmarkStart w:id="2" w:name="_Hlk191050441"/>
      <w:bookmarkEnd w:id="1"/>
      <w:r w:rsidRPr="00BC102F">
        <w:rPr>
          <w:rFonts w:ascii="Times New Roman" w:hAnsi="Times New Roman" w:cs="Times New Roman"/>
          <w:b/>
          <w:sz w:val="28"/>
          <w:szCs w:val="28"/>
          <w:lang w:val="kk-KZ"/>
        </w:rPr>
        <w:t>Разработка технологии получения цветных и благородных металлов при комплексной переработке техногенных отходов – пиритных огарков</w:t>
      </w:r>
    </w:p>
    <w:bookmarkEnd w:id="2"/>
    <w:p w14:paraId="4B3536B0" w14:textId="06792A06" w:rsidR="00960A4A" w:rsidRPr="00BC102F" w:rsidRDefault="00935654" w:rsidP="00960A4A">
      <w:pPr>
        <w:shd w:val="clear" w:color="auto" w:fill="FFFFFF"/>
        <w:tabs>
          <w:tab w:val="left" w:pos="778"/>
        </w:tabs>
        <w:spacing w:after="0"/>
        <w:ind w:left="43" w:firstLine="384"/>
        <w:jc w:val="center"/>
        <w:rPr>
          <w:rFonts w:ascii="Times New Roman" w:eastAsia="Times New Roman" w:hAnsi="Times New Roman" w:cs="Times New Roman"/>
          <w:sz w:val="28"/>
          <w:szCs w:val="28"/>
        </w:rPr>
      </w:pPr>
      <w:r w:rsidRPr="00BC102F">
        <w:rPr>
          <w:rFonts w:ascii="Times New Roman" w:eastAsia="Times New Roman" w:hAnsi="Times New Roman" w:cs="Times New Roman"/>
          <w:sz w:val="28"/>
          <w:szCs w:val="28"/>
          <w:lang w:val="kk-KZ"/>
        </w:rPr>
        <w:t>8</w:t>
      </w:r>
      <w:r w:rsidR="00960A4A" w:rsidRPr="00BC102F">
        <w:rPr>
          <w:rFonts w:ascii="Times New Roman" w:eastAsia="Times New Roman" w:hAnsi="Times New Roman" w:cs="Times New Roman"/>
          <w:sz w:val="28"/>
          <w:szCs w:val="28"/>
          <w:lang w:val="en-US"/>
        </w:rPr>
        <w:t>D</w:t>
      </w:r>
      <w:r w:rsidR="00960A4A" w:rsidRPr="00BC102F">
        <w:rPr>
          <w:rFonts w:ascii="Times New Roman" w:eastAsia="Times New Roman" w:hAnsi="Times New Roman" w:cs="Times New Roman"/>
          <w:sz w:val="28"/>
          <w:szCs w:val="28"/>
        </w:rPr>
        <w:t>0</w:t>
      </w:r>
      <w:r w:rsidRPr="00BC102F">
        <w:rPr>
          <w:rFonts w:ascii="Times New Roman" w:eastAsia="Times New Roman" w:hAnsi="Times New Roman" w:cs="Times New Roman"/>
          <w:sz w:val="28"/>
          <w:szCs w:val="28"/>
          <w:lang w:val="kk-KZ"/>
        </w:rPr>
        <w:t>5</w:t>
      </w:r>
      <w:r w:rsidR="00960A4A" w:rsidRPr="00BC102F">
        <w:rPr>
          <w:rFonts w:ascii="Times New Roman" w:eastAsia="Times New Roman" w:hAnsi="Times New Roman" w:cs="Times New Roman"/>
          <w:sz w:val="28"/>
          <w:szCs w:val="28"/>
        </w:rPr>
        <w:t>0</w:t>
      </w:r>
      <w:r w:rsidRPr="00BC102F">
        <w:rPr>
          <w:rFonts w:ascii="Times New Roman" w:eastAsia="Times New Roman" w:hAnsi="Times New Roman" w:cs="Times New Roman"/>
          <w:sz w:val="28"/>
          <w:szCs w:val="28"/>
          <w:lang w:val="kk-KZ"/>
        </w:rPr>
        <w:t>302</w:t>
      </w:r>
      <w:r w:rsidR="00960A4A" w:rsidRPr="00BC102F">
        <w:rPr>
          <w:rFonts w:ascii="Times New Roman" w:eastAsia="Times New Roman" w:hAnsi="Times New Roman" w:cs="Times New Roman"/>
          <w:sz w:val="28"/>
          <w:szCs w:val="28"/>
        </w:rPr>
        <w:t xml:space="preserve"> - </w:t>
      </w:r>
      <w:r w:rsidRPr="00BC102F">
        <w:rPr>
          <w:rFonts w:ascii="Times New Roman" w:eastAsia="Times New Roman" w:hAnsi="Times New Roman" w:cs="Times New Roman"/>
          <w:sz w:val="28"/>
          <w:szCs w:val="28"/>
          <w:lang w:val="kk-KZ"/>
        </w:rPr>
        <w:t>Химия</w:t>
      </w:r>
      <w:r w:rsidR="00960A4A" w:rsidRPr="00BC102F">
        <w:rPr>
          <w:rFonts w:ascii="Times New Roman" w:eastAsia="Times New Roman" w:hAnsi="Times New Roman" w:cs="Times New Roman"/>
          <w:sz w:val="28"/>
          <w:szCs w:val="28"/>
        </w:rPr>
        <w:t xml:space="preserve"> </w:t>
      </w:r>
    </w:p>
    <w:p w14:paraId="537FE69D" w14:textId="77777777" w:rsidR="00960A4A" w:rsidRPr="00BC102F" w:rsidRDefault="00960A4A" w:rsidP="00960A4A">
      <w:pPr>
        <w:shd w:val="clear" w:color="auto" w:fill="FFFFFF"/>
        <w:tabs>
          <w:tab w:val="left" w:pos="778"/>
        </w:tabs>
        <w:spacing w:after="0"/>
        <w:rPr>
          <w:rFonts w:ascii="Times New Roman" w:eastAsia="Times New Roman" w:hAnsi="Times New Roman" w:cs="Times New Roman"/>
          <w:sz w:val="28"/>
          <w:szCs w:val="28"/>
        </w:rPr>
      </w:pPr>
    </w:p>
    <w:p w14:paraId="6CBEE55B" w14:textId="77777777" w:rsidR="00960A4A" w:rsidRPr="00BC102F" w:rsidRDefault="00960A4A" w:rsidP="00960A4A">
      <w:pPr>
        <w:shd w:val="clear" w:color="auto" w:fill="FFFFFF"/>
        <w:tabs>
          <w:tab w:val="left" w:pos="778"/>
        </w:tabs>
        <w:spacing w:after="0"/>
        <w:ind w:left="43" w:firstLine="384"/>
        <w:jc w:val="center"/>
        <w:rPr>
          <w:rFonts w:ascii="Times New Roman" w:eastAsia="Times New Roman" w:hAnsi="Times New Roman" w:cs="Times New Roman"/>
          <w:sz w:val="28"/>
          <w:szCs w:val="28"/>
        </w:rPr>
      </w:pPr>
      <w:r w:rsidRPr="00BC102F">
        <w:rPr>
          <w:rFonts w:ascii="Times New Roman" w:eastAsia="Times New Roman" w:hAnsi="Times New Roman" w:cs="Times New Roman"/>
          <w:sz w:val="28"/>
          <w:szCs w:val="28"/>
        </w:rPr>
        <w:t>Диссертация на соискание ученой степени</w:t>
      </w:r>
    </w:p>
    <w:p w14:paraId="7271C978" w14:textId="77777777" w:rsidR="00960A4A" w:rsidRPr="00BC102F" w:rsidRDefault="00960A4A" w:rsidP="00960A4A">
      <w:pPr>
        <w:shd w:val="clear" w:color="auto" w:fill="FFFFFF"/>
        <w:tabs>
          <w:tab w:val="left" w:pos="778"/>
        </w:tabs>
        <w:spacing w:after="0"/>
        <w:ind w:left="43" w:firstLine="384"/>
        <w:jc w:val="center"/>
        <w:rPr>
          <w:rFonts w:ascii="Times New Roman" w:eastAsia="Times New Roman" w:hAnsi="Times New Roman" w:cs="Times New Roman"/>
          <w:sz w:val="28"/>
          <w:szCs w:val="28"/>
        </w:rPr>
      </w:pPr>
      <w:r w:rsidRPr="00BC102F">
        <w:rPr>
          <w:rFonts w:ascii="Times New Roman" w:eastAsia="Times New Roman" w:hAnsi="Times New Roman" w:cs="Times New Roman"/>
          <w:sz w:val="28"/>
          <w:szCs w:val="28"/>
        </w:rPr>
        <w:t>доктора философии (</w:t>
      </w:r>
      <w:r w:rsidRPr="00BC102F">
        <w:rPr>
          <w:rFonts w:ascii="Times New Roman" w:eastAsia="Times New Roman" w:hAnsi="Times New Roman" w:cs="Times New Roman"/>
          <w:sz w:val="28"/>
          <w:szCs w:val="28"/>
          <w:lang w:val="en-US"/>
        </w:rPr>
        <w:t>PhD</w:t>
      </w:r>
      <w:r w:rsidRPr="00BC102F">
        <w:rPr>
          <w:rFonts w:ascii="Times New Roman" w:eastAsia="Times New Roman" w:hAnsi="Times New Roman" w:cs="Times New Roman"/>
          <w:sz w:val="28"/>
          <w:szCs w:val="28"/>
        </w:rPr>
        <w:t>)</w:t>
      </w:r>
    </w:p>
    <w:p w14:paraId="124AF2B6" w14:textId="77777777" w:rsidR="00960A4A" w:rsidRPr="00BC102F" w:rsidRDefault="00960A4A" w:rsidP="00960A4A">
      <w:pPr>
        <w:shd w:val="clear" w:color="auto" w:fill="FFFFFF"/>
        <w:tabs>
          <w:tab w:val="left" w:pos="7088"/>
        </w:tabs>
        <w:spacing w:after="0"/>
        <w:rPr>
          <w:rFonts w:ascii="Times New Roman" w:eastAsia="Times New Roman" w:hAnsi="Times New Roman" w:cs="Times New Roman"/>
          <w:sz w:val="28"/>
          <w:szCs w:val="28"/>
        </w:rPr>
      </w:pPr>
    </w:p>
    <w:p w14:paraId="3F9B434C" w14:textId="4F019050" w:rsidR="00935654" w:rsidRDefault="00960A4A" w:rsidP="0030400B">
      <w:pPr>
        <w:widowControl w:val="0"/>
        <w:autoSpaceDE w:val="0"/>
        <w:autoSpaceDN w:val="0"/>
        <w:spacing w:after="0"/>
        <w:ind w:left="5529" w:right="1027" w:hanging="709"/>
        <w:rPr>
          <w:rFonts w:ascii="Times New Roman" w:hAnsi="Times New Roman" w:cs="Times New Roman"/>
          <w:sz w:val="28"/>
          <w:szCs w:val="28"/>
          <w:lang w:val="kk-KZ"/>
        </w:rPr>
      </w:pPr>
      <w:r w:rsidRPr="00BC102F">
        <w:rPr>
          <w:rFonts w:ascii="Times New Roman" w:hAnsi="Times New Roman" w:cs="Times New Roman"/>
          <w:sz w:val="28"/>
          <w:szCs w:val="28"/>
        </w:rPr>
        <w:t>Научные консультанты</w:t>
      </w:r>
      <w:r w:rsidR="00A9768B">
        <w:rPr>
          <w:rFonts w:ascii="Times New Roman" w:hAnsi="Times New Roman" w:cs="Times New Roman"/>
          <w:sz w:val="28"/>
          <w:szCs w:val="28"/>
        </w:rPr>
        <w:t>:</w:t>
      </w:r>
    </w:p>
    <w:p w14:paraId="4E39A532" w14:textId="77777777" w:rsidR="00D055C2" w:rsidRPr="0030400B" w:rsidRDefault="00D055C2" w:rsidP="00D055C2">
      <w:pPr>
        <w:widowControl w:val="0"/>
        <w:autoSpaceDE w:val="0"/>
        <w:autoSpaceDN w:val="0"/>
        <w:spacing w:after="0"/>
        <w:ind w:right="1027"/>
        <w:rPr>
          <w:rFonts w:ascii="Times New Roman" w:hAnsi="Times New Roman" w:cs="Times New Roman"/>
          <w:sz w:val="28"/>
          <w:szCs w:val="28"/>
          <w:lang w:val="kk-KZ"/>
        </w:rPr>
      </w:pPr>
    </w:p>
    <w:p w14:paraId="42718F6E" w14:textId="148DB5DE" w:rsidR="00935654" w:rsidRPr="00BC102F" w:rsidRDefault="00935654" w:rsidP="00935654">
      <w:pPr>
        <w:spacing w:after="0" w:line="240" w:lineRule="auto"/>
        <w:ind w:firstLine="4820"/>
        <w:rPr>
          <w:rFonts w:ascii="Times New Roman" w:eastAsia="Calibri" w:hAnsi="Times New Roman" w:cs="Times New Roman"/>
          <w:sz w:val="28"/>
          <w:szCs w:val="28"/>
        </w:rPr>
      </w:pPr>
      <w:r w:rsidRPr="00BC102F">
        <w:rPr>
          <w:rFonts w:ascii="Times New Roman" w:eastAsia="Calibri" w:hAnsi="Times New Roman" w:cs="Times New Roman"/>
          <w:sz w:val="28"/>
          <w:szCs w:val="28"/>
        </w:rPr>
        <w:t>К</w:t>
      </w:r>
      <w:r w:rsidR="002A6DFB" w:rsidRPr="00BC102F">
        <w:rPr>
          <w:rFonts w:ascii="Times New Roman" w:eastAsia="Calibri" w:hAnsi="Times New Roman" w:cs="Times New Roman"/>
          <w:sz w:val="28"/>
          <w:szCs w:val="28"/>
        </w:rPr>
        <w:t>енжалиев</w:t>
      </w:r>
      <w:r w:rsidRPr="00BC102F">
        <w:rPr>
          <w:rFonts w:ascii="Times New Roman" w:eastAsia="Calibri" w:hAnsi="Times New Roman" w:cs="Times New Roman"/>
          <w:sz w:val="28"/>
          <w:szCs w:val="28"/>
        </w:rPr>
        <w:t xml:space="preserve"> </w:t>
      </w:r>
      <w:r w:rsidR="002A6DFB" w:rsidRPr="00BC102F">
        <w:rPr>
          <w:rFonts w:ascii="Times New Roman" w:eastAsia="Calibri" w:hAnsi="Times New Roman" w:cs="Times New Roman"/>
          <w:sz w:val="28"/>
          <w:szCs w:val="28"/>
        </w:rPr>
        <w:t>Б</w:t>
      </w:r>
      <w:r w:rsidRPr="00BC102F">
        <w:rPr>
          <w:rFonts w:ascii="Times New Roman" w:eastAsia="Calibri" w:hAnsi="Times New Roman" w:cs="Times New Roman"/>
          <w:sz w:val="28"/>
          <w:szCs w:val="28"/>
        </w:rPr>
        <w:t xml:space="preserve">. </w:t>
      </w:r>
      <w:r w:rsidR="002A6DFB" w:rsidRPr="00BC102F">
        <w:rPr>
          <w:rFonts w:ascii="Times New Roman" w:eastAsia="Calibri" w:hAnsi="Times New Roman" w:cs="Times New Roman"/>
          <w:sz w:val="28"/>
          <w:szCs w:val="28"/>
        </w:rPr>
        <w:t>К</w:t>
      </w:r>
      <w:r w:rsidRPr="00BC102F">
        <w:rPr>
          <w:rFonts w:ascii="Times New Roman" w:eastAsia="Calibri" w:hAnsi="Times New Roman" w:cs="Times New Roman"/>
          <w:sz w:val="28"/>
          <w:szCs w:val="28"/>
        </w:rPr>
        <w:t>.</w:t>
      </w:r>
    </w:p>
    <w:p w14:paraId="19983A1E" w14:textId="6AB8A0ED" w:rsidR="00935654" w:rsidRPr="00BC102F" w:rsidRDefault="004460DB" w:rsidP="00935654">
      <w:pPr>
        <w:spacing w:after="0" w:line="240" w:lineRule="auto"/>
        <w:ind w:firstLine="4820"/>
        <w:rPr>
          <w:rFonts w:ascii="Times New Roman" w:eastAsia="Calibri" w:hAnsi="Times New Roman" w:cs="Times New Roman"/>
          <w:sz w:val="28"/>
          <w:szCs w:val="28"/>
        </w:rPr>
      </w:pPr>
      <w:bookmarkStart w:id="3" w:name="_Hlk197291660"/>
      <w:bookmarkStart w:id="4" w:name="_Hlk197291704"/>
      <w:r>
        <w:rPr>
          <w:rFonts w:ascii="Times New Roman" w:eastAsia="Calibri" w:hAnsi="Times New Roman" w:cs="Times New Roman"/>
          <w:sz w:val="28"/>
          <w:szCs w:val="28"/>
        </w:rPr>
        <w:t>д</w:t>
      </w:r>
      <w:r w:rsidR="00935654" w:rsidRPr="00BC102F">
        <w:rPr>
          <w:rFonts w:ascii="Times New Roman" w:eastAsia="Calibri" w:hAnsi="Times New Roman" w:cs="Times New Roman"/>
          <w:sz w:val="28"/>
          <w:szCs w:val="28"/>
        </w:rPr>
        <w:t xml:space="preserve">октор технических </w:t>
      </w:r>
      <w:bookmarkEnd w:id="3"/>
      <w:r w:rsidR="00935654" w:rsidRPr="00BC102F">
        <w:rPr>
          <w:rFonts w:ascii="Times New Roman" w:eastAsia="Calibri" w:hAnsi="Times New Roman" w:cs="Times New Roman"/>
          <w:sz w:val="28"/>
          <w:szCs w:val="28"/>
        </w:rPr>
        <w:t>наук</w:t>
      </w:r>
      <w:r w:rsidR="00B02F6E">
        <w:rPr>
          <w:rFonts w:ascii="Times New Roman" w:eastAsia="Calibri" w:hAnsi="Times New Roman" w:cs="Times New Roman"/>
          <w:sz w:val="28"/>
          <w:szCs w:val="28"/>
        </w:rPr>
        <w:t>,</w:t>
      </w:r>
    </w:p>
    <w:p w14:paraId="53B3B7E6" w14:textId="48028EDF" w:rsidR="002A6DFB" w:rsidRPr="00BC102F" w:rsidRDefault="002A6DFB" w:rsidP="00935654">
      <w:pPr>
        <w:spacing w:after="0" w:line="240" w:lineRule="auto"/>
        <w:ind w:left="4820"/>
        <w:rPr>
          <w:rFonts w:ascii="Times New Roman" w:eastAsia="Calibri" w:hAnsi="Times New Roman" w:cs="Times New Roman"/>
          <w:sz w:val="28"/>
          <w:szCs w:val="28"/>
        </w:rPr>
      </w:pPr>
      <w:r w:rsidRPr="00BC102F">
        <w:rPr>
          <w:rFonts w:ascii="Times New Roman" w:eastAsia="Calibri" w:hAnsi="Times New Roman" w:cs="Times New Roman"/>
          <w:sz w:val="28"/>
          <w:szCs w:val="28"/>
        </w:rPr>
        <w:t>п</w:t>
      </w:r>
      <w:r w:rsidR="00935654" w:rsidRPr="00BC102F">
        <w:rPr>
          <w:rFonts w:ascii="Times New Roman" w:eastAsia="Calibri" w:hAnsi="Times New Roman" w:cs="Times New Roman"/>
          <w:sz w:val="28"/>
          <w:szCs w:val="28"/>
        </w:rPr>
        <w:t>рофессор</w:t>
      </w:r>
      <w:r w:rsidR="004460DB">
        <w:rPr>
          <w:rFonts w:ascii="Times New Roman" w:eastAsia="Calibri" w:hAnsi="Times New Roman" w:cs="Times New Roman"/>
          <w:sz w:val="28"/>
          <w:szCs w:val="28"/>
        </w:rPr>
        <w:t>,</w:t>
      </w:r>
    </w:p>
    <w:p w14:paraId="7FFA4B7D" w14:textId="12C4FF1E" w:rsidR="00935654" w:rsidRPr="00BC102F" w:rsidRDefault="002A6DFB" w:rsidP="00935654">
      <w:pPr>
        <w:spacing w:after="0" w:line="240" w:lineRule="auto"/>
        <w:ind w:left="4820"/>
        <w:rPr>
          <w:rFonts w:ascii="Times New Roman" w:eastAsia="Calibri" w:hAnsi="Times New Roman" w:cs="Times New Roman"/>
          <w:sz w:val="28"/>
          <w:szCs w:val="28"/>
        </w:rPr>
      </w:pPr>
      <w:r w:rsidRPr="00BC102F">
        <w:rPr>
          <w:rFonts w:ascii="Times New Roman" w:eastAsia="Calibri" w:hAnsi="Times New Roman" w:cs="Times New Roman"/>
          <w:sz w:val="28"/>
          <w:szCs w:val="28"/>
        </w:rPr>
        <w:t xml:space="preserve">АО </w:t>
      </w:r>
      <w:r w:rsidR="004460DB">
        <w:rPr>
          <w:rFonts w:ascii="Times New Roman" w:eastAsia="Calibri" w:hAnsi="Times New Roman" w:cs="Times New Roman"/>
          <w:sz w:val="28"/>
          <w:szCs w:val="28"/>
        </w:rPr>
        <w:t>«</w:t>
      </w:r>
      <w:r w:rsidRPr="00BC102F">
        <w:rPr>
          <w:rFonts w:ascii="Times New Roman" w:eastAsia="Calibri" w:hAnsi="Times New Roman" w:cs="Times New Roman"/>
          <w:sz w:val="28"/>
          <w:szCs w:val="28"/>
        </w:rPr>
        <w:t>Институт металлургии и обогащения</w:t>
      </w:r>
      <w:r w:rsidR="004460DB">
        <w:rPr>
          <w:rFonts w:ascii="Times New Roman" w:eastAsia="Calibri" w:hAnsi="Times New Roman" w:cs="Times New Roman"/>
          <w:sz w:val="28"/>
          <w:szCs w:val="28"/>
        </w:rPr>
        <w:t>»</w:t>
      </w:r>
      <w:r w:rsidR="00935654" w:rsidRPr="00BC102F">
        <w:rPr>
          <w:rFonts w:ascii="Times New Roman" w:eastAsia="Calibri" w:hAnsi="Times New Roman" w:cs="Times New Roman"/>
          <w:sz w:val="28"/>
          <w:szCs w:val="28"/>
        </w:rPr>
        <w:t xml:space="preserve">, </w:t>
      </w:r>
    </w:p>
    <w:bookmarkEnd w:id="4"/>
    <w:p w14:paraId="402EFC43" w14:textId="77777777" w:rsidR="00935654" w:rsidRPr="00BC102F" w:rsidRDefault="00935654" w:rsidP="00935654">
      <w:pPr>
        <w:spacing w:after="0" w:line="240" w:lineRule="auto"/>
        <w:ind w:firstLine="4820"/>
        <w:rPr>
          <w:rFonts w:ascii="Times New Roman" w:eastAsia="Calibri" w:hAnsi="Times New Roman" w:cs="Times New Roman"/>
          <w:sz w:val="28"/>
          <w:szCs w:val="28"/>
        </w:rPr>
      </w:pPr>
      <w:r w:rsidRPr="00BC102F">
        <w:rPr>
          <w:rFonts w:ascii="Times New Roman" w:eastAsia="Calibri" w:hAnsi="Times New Roman" w:cs="Times New Roman"/>
          <w:sz w:val="28"/>
          <w:szCs w:val="28"/>
        </w:rPr>
        <w:t>Казахстан</w:t>
      </w:r>
    </w:p>
    <w:p w14:paraId="39E58EDD" w14:textId="77777777" w:rsidR="0030400B" w:rsidRPr="00BC102F" w:rsidRDefault="0030400B" w:rsidP="00935654">
      <w:pPr>
        <w:widowControl w:val="0"/>
        <w:autoSpaceDE w:val="0"/>
        <w:autoSpaceDN w:val="0"/>
        <w:spacing w:after="0" w:line="256" w:lineRule="auto"/>
        <w:ind w:left="4820" w:right="2"/>
        <w:rPr>
          <w:rFonts w:ascii="Times New Roman" w:eastAsia="Calibri" w:hAnsi="Times New Roman" w:cs="Times New Roman"/>
          <w:sz w:val="28"/>
          <w:szCs w:val="28"/>
        </w:rPr>
      </w:pPr>
    </w:p>
    <w:p w14:paraId="361221A5" w14:textId="7353E000" w:rsidR="00935654" w:rsidRPr="00BC102F" w:rsidRDefault="002A6DFB" w:rsidP="00935654">
      <w:pPr>
        <w:shd w:val="clear" w:color="auto" w:fill="FFFFFF"/>
        <w:spacing w:after="0" w:line="240" w:lineRule="auto"/>
        <w:ind w:firstLine="4820"/>
        <w:rPr>
          <w:rFonts w:ascii="Times New Roman" w:eastAsia="Calibri" w:hAnsi="Times New Roman" w:cs="Times New Roman"/>
          <w:sz w:val="28"/>
          <w:szCs w:val="28"/>
          <w:lang w:eastAsia="ru-RU"/>
        </w:rPr>
      </w:pPr>
      <w:r w:rsidRPr="00BC102F">
        <w:rPr>
          <w:rFonts w:ascii="Times New Roman" w:eastAsia="Calibri" w:hAnsi="Times New Roman" w:cs="Times New Roman"/>
          <w:bCs/>
          <w:sz w:val="28"/>
          <w:szCs w:val="28"/>
          <w:lang w:eastAsia="ru-RU"/>
        </w:rPr>
        <w:t>Ата Утку Акчил</w:t>
      </w:r>
    </w:p>
    <w:p w14:paraId="70A185D7" w14:textId="252FD4A2" w:rsidR="00935654" w:rsidRDefault="002A6DFB" w:rsidP="00935654">
      <w:pPr>
        <w:shd w:val="clear" w:color="auto" w:fill="FFFFFF"/>
        <w:spacing w:after="0" w:line="240" w:lineRule="auto"/>
        <w:ind w:firstLine="4820"/>
        <w:rPr>
          <w:rFonts w:ascii="Times New Roman" w:eastAsia="Calibri" w:hAnsi="Times New Roman" w:cs="Times New Roman"/>
          <w:sz w:val="28"/>
          <w:szCs w:val="28"/>
          <w:lang w:eastAsia="ru-RU"/>
        </w:rPr>
      </w:pPr>
      <w:r w:rsidRPr="00BC102F">
        <w:rPr>
          <w:rFonts w:ascii="Times New Roman" w:eastAsia="Calibri" w:hAnsi="Times New Roman" w:cs="Times New Roman"/>
          <w:sz w:val="28"/>
          <w:szCs w:val="28"/>
          <w:lang w:eastAsia="ru-RU"/>
        </w:rPr>
        <w:t>доктор философии (</w:t>
      </w:r>
      <w:r w:rsidRPr="00BC102F">
        <w:rPr>
          <w:rFonts w:ascii="Times New Roman" w:eastAsia="Calibri" w:hAnsi="Times New Roman" w:cs="Times New Roman"/>
          <w:sz w:val="28"/>
          <w:szCs w:val="28"/>
          <w:lang w:val="en-US" w:eastAsia="ru-RU"/>
        </w:rPr>
        <w:t>PhD</w:t>
      </w:r>
      <w:r w:rsidRPr="00BC102F">
        <w:rPr>
          <w:rFonts w:ascii="Times New Roman" w:eastAsia="Calibri" w:hAnsi="Times New Roman" w:cs="Times New Roman"/>
          <w:sz w:val="28"/>
          <w:szCs w:val="28"/>
          <w:lang w:eastAsia="ru-RU"/>
        </w:rPr>
        <w:t>)</w:t>
      </w:r>
      <w:r w:rsidR="00935654" w:rsidRPr="00BC102F">
        <w:rPr>
          <w:rFonts w:ascii="Times New Roman" w:eastAsia="Calibri" w:hAnsi="Times New Roman" w:cs="Times New Roman"/>
          <w:sz w:val="28"/>
          <w:szCs w:val="28"/>
          <w:lang w:eastAsia="ru-RU"/>
        </w:rPr>
        <w:t>,</w:t>
      </w:r>
    </w:p>
    <w:p w14:paraId="36FD199A" w14:textId="5AB3E586" w:rsidR="004460DB" w:rsidRPr="00BC102F" w:rsidRDefault="004460DB" w:rsidP="00935654">
      <w:pPr>
        <w:shd w:val="clear" w:color="auto" w:fill="FFFFFF"/>
        <w:spacing w:after="0" w:line="240" w:lineRule="auto"/>
        <w:ind w:firstLine="4820"/>
        <w:rPr>
          <w:rFonts w:ascii="Times New Roman" w:eastAsia="Calibri" w:hAnsi="Times New Roman" w:cs="Times New Roman"/>
          <w:sz w:val="28"/>
          <w:szCs w:val="28"/>
          <w:lang w:eastAsia="ru-RU"/>
        </w:rPr>
      </w:pPr>
      <w:r>
        <w:rPr>
          <w:rFonts w:ascii="Times New Roman" w:eastAsia="Calibri" w:hAnsi="Times New Roman" w:cs="Times New Roman"/>
          <w:sz w:val="28"/>
          <w:szCs w:val="28"/>
          <w:lang w:eastAsia="ru-RU"/>
        </w:rPr>
        <w:t>профессор,</w:t>
      </w:r>
    </w:p>
    <w:p w14:paraId="15A27DDF" w14:textId="6987899E" w:rsidR="00935654" w:rsidRPr="00BC102F" w:rsidRDefault="002A6DFB" w:rsidP="00935654">
      <w:pPr>
        <w:shd w:val="clear" w:color="auto" w:fill="FFFFFF"/>
        <w:spacing w:after="0" w:line="240" w:lineRule="auto"/>
        <w:ind w:left="4820"/>
        <w:rPr>
          <w:rFonts w:ascii="Times New Roman" w:eastAsia="Calibri" w:hAnsi="Times New Roman" w:cs="Times New Roman"/>
          <w:sz w:val="28"/>
          <w:szCs w:val="28"/>
          <w:lang w:val="kk-KZ" w:eastAsia="ru-RU"/>
        </w:rPr>
      </w:pPr>
      <w:r w:rsidRPr="00BC102F">
        <w:rPr>
          <w:rFonts w:ascii="Times New Roman" w:eastAsia="Calibri" w:hAnsi="Times New Roman" w:cs="Times New Roman"/>
          <w:sz w:val="28"/>
          <w:szCs w:val="28"/>
          <w:lang w:eastAsia="ru-RU"/>
        </w:rPr>
        <w:t>Университет Сулеймена Демиреля</w:t>
      </w:r>
      <w:r w:rsidR="00935654" w:rsidRPr="00BC102F">
        <w:rPr>
          <w:rFonts w:ascii="Times New Roman" w:eastAsia="Calibri" w:hAnsi="Times New Roman" w:cs="Times New Roman"/>
          <w:sz w:val="28"/>
          <w:szCs w:val="28"/>
          <w:lang w:eastAsia="ru-RU"/>
        </w:rPr>
        <w:t xml:space="preserve"> </w:t>
      </w:r>
      <w:r w:rsidRPr="00BC102F">
        <w:rPr>
          <w:rFonts w:ascii="Times New Roman" w:eastAsia="Calibri" w:hAnsi="Times New Roman" w:cs="Times New Roman"/>
          <w:sz w:val="28"/>
          <w:szCs w:val="28"/>
          <w:lang w:val="kk-KZ" w:eastAsia="ru-RU"/>
        </w:rPr>
        <w:t>Турция</w:t>
      </w:r>
    </w:p>
    <w:p w14:paraId="6ED6068C" w14:textId="23C60CBE" w:rsidR="00935654" w:rsidRPr="00BC102F" w:rsidRDefault="00935654" w:rsidP="00960A4A">
      <w:pPr>
        <w:shd w:val="clear" w:color="auto" w:fill="FFFFFF"/>
        <w:spacing w:after="0"/>
        <w:rPr>
          <w:rFonts w:ascii="Times New Roman" w:hAnsi="Times New Roman" w:cs="Times New Roman"/>
          <w:sz w:val="28"/>
          <w:szCs w:val="28"/>
          <w:lang w:val="kk-KZ"/>
        </w:rPr>
      </w:pPr>
    </w:p>
    <w:p w14:paraId="43120131" w14:textId="77777777" w:rsidR="00935654" w:rsidRPr="00BC102F" w:rsidRDefault="00935654" w:rsidP="00935654">
      <w:pPr>
        <w:shd w:val="clear" w:color="auto" w:fill="FFFFFF"/>
        <w:spacing w:after="0"/>
        <w:rPr>
          <w:rFonts w:ascii="Times New Roman" w:hAnsi="Times New Roman" w:cs="Times New Roman"/>
          <w:sz w:val="28"/>
          <w:szCs w:val="28"/>
          <w:lang w:val="kk-KZ"/>
        </w:rPr>
      </w:pPr>
    </w:p>
    <w:p w14:paraId="7FE38D71" w14:textId="57B61FA3" w:rsidR="00935654" w:rsidRPr="00BC102F" w:rsidRDefault="00935654" w:rsidP="00960A4A">
      <w:pPr>
        <w:shd w:val="clear" w:color="auto" w:fill="FFFFFF"/>
        <w:spacing w:after="0"/>
        <w:rPr>
          <w:rFonts w:ascii="Times New Roman" w:hAnsi="Times New Roman" w:cs="Times New Roman"/>
          <w:sz w:val="28"/>
          <w:szCs w:val="28"/>
          <w:lang w:val="kk-KZ"/>
        </w:rPr>
      </w:pPr>
    </w:p>
    <w:p w14:paraId="00E88629" w14:textId="736F937B" w:rsidR="00935654" w:rsidRPr="00BC102F" w:rsidRDefault="00935654" w:rsidP="00960A4A">
      <w:pPr>
        <w:shd w:val="clear" w:color="auto" w:fill="FFFFFF"/>
        <w:spacing w:after="0"/>
        <w:rPr>
          <w:rFonts w:ascii="Times New Roman" w:hAnsi="Times New Roman" w:cs="Times New Roman"/>
          <w:sz w:val="28"/>
          <w:szCs w:val="28"/>
          <w:lang w:val="kk-KZ"/>
        </w:rPr>
      </w:pPr>
    </w:p>
    <w:p w14:paraId="7CFBA176" w14:textId="77777777" w:rsidR="00960A4A" w:rsidRPr="00BC102F" w:rsidRDefault="00960A4A" w:rsidP="00935654">
      <w:pPr>
        <w:shd w:val="clear" w:color="auto" w:fill="FFFFFF"/>
        <w:spacing w:after="0"/>
        <w:rPr>
          <w:rFonts w:ascii="Times New Roman" w:eastAsia="Times New Roman" w:hAnsi="Times New Roman" w:cs="Times New Roman"/>
          <w:sz w:val="28"/>
          <w:szCs w:val="28"/>
        </w:rPr>
      </w:pPr>
    </w:p>
    <w:p w14:paraId="5C6E1717" w14:textId="36A69A27" w:rsidR="00960A4A" w:rsidRDefault="00960A4A" w:rsidP="00960A4A">
      <w:pPr>
        <w:shd w:val="clear" w:color="auto" w:fill="FFFFFF"/>
        <w:spacing w:after="0"/>
        <w:jc w:val="center"/>
        <w:rPr>
          <w:rFonts w:ascii="Times New Roman" w:eastAsia="Times New Roman" w:hAnsi="Times New Roman" w:cs="Times New Roman"/>
          <w:sz w:val="28"/>
          <w:szCs w:val="28"/>
        </w:rPr>
      </w:pPr>
    </w:p>
    <w:p w14:paraId="450C15D3" w14:textId="77777777" w:rsidR="0030400B" w:rsidRPr="00BC102F" w:rsidRDefault="0030400B" w:rsidP="00960A4A">
      <w:pPr>
        <w:shd w:val="clear" w:color="auto" w:fill="FFFFFF"/>
        <w:spacing w:after="0"/>
        <w:jc w:val="center"/>
        <w:rPr>
          <w:rFonts w:ascii="Times New Roman" w:eastAsia="Times New Roman" w:hAnsi="Times New Roman" w:cs="Times New Roman"/>
          <w:sz w:val="28"/>
          <w:szCs w:val="28"/>
        </w:rPr>
      </w:pPr>
    </w:p>
    <w:p w14:paraId="09C5E5DD" w14:textId="77777777" w:rsidR="002A6DFB" w:rsidRPr="00BC102F" w:rsidRDefault="002A6DFB" w:rsidP="00960A4A">
      <w:pPr>
        <w:shd w:val="clear" w:color="auto" w:fill="FFFFFF"/>
        <w:spacing w:after="0"/>
        <w:jc w:val="center"/>
        <w:rPr>
          <w:rFonts w:ascii="Times New Roman" w:eastAsia="Times New Roman" w:hAnsi="Times New Roman" w:cs="Times New Roman"/>
          <w:sz w:val="28"/>
          <w:szCs w:val="28"/>
        </w:rPr>
      </w:pPr>
    </w:p>
    <w:p w14:paraId="6BF2E5BB" w14:textId="77777777" w:rsidR="002A6DFB" w:rsidRPr="00BC102F" w:rsidRDefault="002A6DFB" w:rsidP="00960A4A">
      <w:pPr>
        <w:shd w:val="clear" w:color="auto" w:fill="FFFFFF"/>
        <w:spacing w:after="0"/>
        <w:jc w:val="center"/>
        <w:rPr>
          <w:rFonts w:ascii="Times New Roman" w:eastAsia="Times New Roman" w:hAnsi="Times New Roman" w:cs="Times New Roman"/>
          <w:sz w:val="28"/>
          <w:szCs w:val="28"/>
        </w:rPr>
      </w:pPr>
    </w:p>
    <w:p w14:paraId="7C5131BD" w14:textId="77777777" w:rsidR="002A6DFB" w:rsidRPr="00BC102F" w:rsidRDefault="002A6DFB" w:rsidP="00960A4A">
      <w:pPr>
        <w:shd w:val="clear" w:color="auto" w:fill="FFFFFF"/>
        <w:spacing w:after="0"/>
        <w:jc w:val="center"/>
        <w:rPr>
          <w:rFonts w:ascii="Times New Roman" w:eastAsia="Times New Roman" w:hAnsi="Times New Roman" w:cs="Times New Roman"/>
          <w:sz w:val="28"/>
          <w:szCs w:val="28"/>
        </w:rPr>
      </w:pPr>
    </w:p>
    <w:p w14:paraId="3718554E" w14:textId="77777777" w:rsidR="002A6DFB" w:rsidRPr="00BC102F" w:rsidRDefault="002A6DFB" w:rsidP="00960A4A">
      <w:pPr>
        <w:shd w:val="clear" w:color="auto" w:fill="FFFFFF"/>
        <w:spacing w:after="0"/>
        <w:jc w:val="center"/>
        <w:rPr>
          <w:rFonts w:ascii="Times New Roman" w:eastAsia="Times New Roman" w:hAnsi="Times New Roman" w:cs="Times New Roman"/>
          <w:sz w:val="28"/>
          <w:szCs w:val="28"/>
        </w:rPr>
      </w:pPr>
    </w:p>
    <w:p w14:paraId="0678A480" w14:textId="51EE1E97" w:rsidR="00960A4A" w:rsidRPr="00BC102F" w:rsidRDefault="00960A4A" w:rsidP="00960A4A">
      <w:pPr>
        <w:shd w:val="clear" w:color="auto" w:fill="FFFFFF"/>
        <w:spacing w:after="0"/>
        <w:jc w:val="center"/>
        <w:rPr>
          <w:rFonts w:ascii="Times New Roman" w:eastAsia="Times New Roman" w:hAnsi="Times New Roman" w:cs="Times New Roman"/>
          <w:sz w:val="28"/>
          <w:szCs w:val="28"/>
        </w:rPr>
      </w:pPr>
      <w:r w:rsidRPr="00BC102F">
        <w:rPr>
          <w:rFonts w:ascii="Times New Roman" w:eastAsia="Times New Roman" w:hAnsi="Times New Roman" w:cs="Times New Roman"/>
          <w:sz w:val="28"/>
          <w:szCs w:val="28"/>
        </w:rPr>
        <w:t xml:space="preserve"> Республика Казахстан</w:t>
      </w:r>
    </w:p>
    <w:p w14:paraId="368C4658" w14:textId="6A1BA8F6" w:rsidR="00420377" w:rsidRPr="00B378B9" w:rsidRDefault="00960A4A" w:rsidP="00B378B9">
      <w:pPr>
        <w:spacing w:after="0"/>
        <w:jc w:val="center"/>
        <w:rPr>
          <w:rFonts w:ascii="Times New Roman" w:eastAsia="Times New Roman" w:hAnsi="Times New Roman" w:cs="Times New Roman"/>
          <w:sz w:val="28"/>
          <w:szCs w:val="28"/>
        </w:rPr>
      </w:pPr>
      <w:r w:rsidRPr="00BC102F">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713536" behindDoc="0" locked="0" layoutInCell="1" allowOverlap="1" wp14:anchorId="34BBA33C" wp14:editId="1D720DAA">
                <wp:simplePos x="0" y="0"/>
                <wp:positionH relativeFrom="column">
                  <wp:posOffset>2825115</wp:posOffset>
                </wp:positionH>
                <wp:positionV relativeFrom="paragraph">
                  <wp:posOffset>287655</wp:posOffset>
                </wp:positionV>
                <wp:extent cx="466725" cy="333375"/>
                <wp:effectExtent l="0" t="0" r="28575" b="28575"/>
                <wp:wrapNone/>
                <wp:docPr id="38" name="Прямоугольник 38"/>
                <wp:cNvGraphicFramePr/>
                <a:graphic xmlns:a="http://schemas.openxmlformats.org/drawingml/2006/main">
                  <a:graphicData uri="http://schemas.microsoft.com/office/word/2010/wordprocessingShape">
                    <wps:wsp>
                      <wps:cNvSpPr/>
                      <wps:spPr>
                        <a:xfrm>
                          <a:off x="0" y="0"/>
                          <a:ext cx="466725" cy="3333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A68BF2D" id="Прямоугольник 38" o:spid="_x0000_s1026" style="position:absolute;margin-left:222.45pt;margin-top:22.65pt;width:36.75pt;height:26.25pt;z-index:251713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" fillcolor="white [3212]" strokecolor="white [3212]" strokeweight="1pt"/>
            </w:pict>
          </mc:Fallback>
        </mc:AlternateContent>
      </w:r>
      <w:r w:rsidR="00935654" w:rsidRPr="00BC102F">
        <w:rPr>
          <w:rFonts w:ascii="Times New Roman" w:eastAsia="Times New Roman" w:hAnsi="Times New Roman" w:cs="Times New Roman"/>
          <w:sz w:val="28"/>
          <w:szCs w:val="28"/>
        </w:rPr>
        <w:t>Усть - Каменог</w:t>
      </w:r>
      <w:r w:rsidR="002A6DFB" w:rsidRPr="00BC102F">
        <w:rPr>
          <w:rFonts w:ascii="Times New Roman" w:eastAsia="Times New Roman" w:hAnsi="Times New Roman" w:cs="Times New Roman"/>
          <w:sz w:val="28"/>
          <w:szCs w:val="28"/>
        </w:rPr>
        <w:t>орск</w:t>
      </w:r>
      <w:r w:rsidRPr="00BC102F">
        <w:rPr>
          <w:rFonts w:ascii="Times New Roman" w:eastAsia="Times New Roman" w:hAnsi="Times New Roman" w:cs="Times New Roman"/>
          <w:sz w:val="28"/>
          <w:szCs w:val="28"/>
        </w:rPr>
        <w:t>, 202</w:t>
      </w:r>
      <w:r w:rsidR="00935654" w:rsidRPr="00BC102F">
        <w:rPr>
          <w:rFonts w:ascii="Times New Roman" w:eastAsia="Times New Roman" w:hAnsi="Times New Roman" w:cs="Times New Roman"/>
          <w:sz w:val="28"/>
          <w:szCs w:val="28"/>
        </w:rPr>
        <w:t>5</w:t>
      </w:r>
    </w:p>
    <w:p w14:paraId="351C51D9" w14:textId="77777777" w:rsidR="00073700" w:rsidRDefault="00073700" w:rsidP="002A6DFB">
      <w:pPr>
        <w:jc w:val="center"/>
        <w:rPr>
          <w:rFonts w:ascii="Times New Roman" w:hAnsi="Times New Roman" w:cs="Times New Roman"/>
          <w:b/>
          <w:bCs/>
          <w:sz w:val="28"/>
          <w:szCs w:val="28"/>
        </w:rPr>
      </w:pPr>
    </w:p>
    <w:p w14:paraId="745AC3D6" w14:textId="0FDD3A90" w:rsidR="00B05B81" w:rsidRDefault="00B05B81" w:rsidP="002A6DFB">
      <w:pPr>
        <w:jc w:val="center"/>
        <w:rPr>
          <w:rFonts w:ascii="Times New Roman" w:hAnsi="Times New Roman" w:cs="Times New Roman"/>
          <w:b/>
          <w:bCs/>
          <w:sz w:val="28"/>
          <w:szCs w:val="28"/>
        </w:rPr>
      </w:pPr>
      <w:r>
        <w:rPr>
          <w:rFonts w:ascii="Times New Roman" w:hAnsi="Times New Roman" w:cs="Times New Roman"/>
          <w:b/>
          <w:bCs/>
          <w:sz w:val="28"/>
          <w:szCs w:val="28"/>
        </w:rPr>
        <w:lastRenderedPageBreak/>
        <w:t>СОДЕРЖАНИЕ</w:t>
      </w:r>
    </w:p>
    <w:tbl>
      <w:tblPr>
        <w:tblW w:w="9780" w:type="dxa"/>
        <w:tblInd w:w="-142" w:type="dxa"/>
        <w:tblLayout w:type="fixed"/>
        <w:tblLook w:val="04A0" w:firstRow="1" w:lastRow="0" w:firstColumn="1" w:lastColumn="0" w:noHBand="0" w:noVBand="1"/>
      </w:tblPr>
      <w:tblGrid>
        <w:gridCol w:w="9073"/>
        <w:gridCol w:w="707"/>
      </w:tblGrid>
      <w:tr w:rsidR="00B05B81" w:rsidRPr="00B05B81" w14:paraId="25737E49" w14:textId="77777777" w:rsidTr="00F37454">
        <w:tc>
          <w:tcPr>
            <w:tcW w:w="9073" w:type="dxa"/>
          </w:tcPr>
          <w:p w14:paraId="7D75B795" w14:textId="4A8F5144" w:rsidR="00B05B81" w:rsidRPr="00B05B81" w:rsidRDefault="00B05B81" w:rsidP="00543EFC">
            <w:pPr>
              <w:spacing w:after="0" w:line="240" w:lineRule="auto"/>
              <w:contextualSpacing/>
              <w:jc w:val="both"/>
              <w:rPr>
                <w:rFonts w:ascii="Times New Roman" w:eastAsia="Times New Roman" w:hAnsi="Times New Roman" w:cs="Times New Roman"/>
                <w:b/>
                <w:sz w:val="28"/>
                <w:szCs w:val="28"/>
              </w:rPr>
            </w:pPr>
            <w:r>
              <w:rPr>
                <w:rFonts w:ascii="Times New Roman" w:hAnsi="Times New Roman" w:cs="Times New Roman"/>
                <w:b/>
                <w:bCs/>
                <w:sz w:val="28"/>
                <w:szCs w:val="28"/>
              </w:rPr>
              <w:br w:type="page"/>
            </w:r>
            <w:r w:rsidRPr="00B05B81">
              <w:rPr>
                <w:rFonts w:ascii="Times New Roman" w:eastAsia="Times New Roman" w:hAnsi="Times New Roman" w:cs="Times New Roman"/>
                <w:b/>
                <w:sz w:val="28"/>
                <w:szCs w:val="28"/>
              </w:rPr>
              <w:t xml:space="preserve">НОРМАТИВНЫЕ ССЫЛКИ </w:t>
            </w:r>
            <w:r w:rsidRPr="00B05B81">
              <w:rPr>
                <w:rFonts w:ascii="Times New Roman" w:eastAsia="Times New Roman" w:hAnsi="Times New Roman" w:cs="Times New Roman"/>
                <w:sz w:val="28"/>
                <w:szCs w:val="28"/>
              </w:rPr>
              <w:t>…………………………………………..…</w:t>
            </w:r>
            <w:r w:rsidR="00173A33">
              <w:rPr>
                <w:rFonts w:ascii="Times New Roman" w:eastAsia="Times New Roman" w:hAnsi="Times New Roman" w:cs="Times New Roman"/>
                <w:sz w:val="28"/>
                <w:szCs w:val="28"/>
              </w:rPr>
              <w:t>..</w:t>
            </w:r>
          </w:p>
        </w:tc>
        <w:tc>
          <w:tcPr>
            <w:tcW w:w="707" w:type="dxa"/>
          </w:tcPr>
          <w:p w14:paraId="2810BEC6" w14:textId="45D3DBDC" w:rsidR="00B05B81" w:rsidRPr="00B05B81" w:rsidRDefault="00401C02" w:rsidP="00543EFC">
            <w:pPr>
              <w:spacing w:after="0" w:line="240" w:lineRule="auto"/>
              <w:contextualSpacing/>
              <w:jc w:val="both"/>
              <w:rPr>
                <w:rFonts w:ascii="Times New Roman" w:eastAsia="Times New Roman" w:hAnsi="Times New Roman" w:cs="Times New Roman"/>
                <w:sz w:val="28"/>
                <w:lang w:val="kk-KZ"/>
              </w:rPr>
            </w:pPr>
            <w:r>
              <w:rPr>
                <w:rFonts w:ascii="Times New Roman" w:eastAsia="Times New Roman" w:hAnsi="Times New Roman" w:cs="Times New Roman"/>
                <w:sz w:val="28"/>
                <w:lang w:val="kk-KZ"/>
              </w:rPr>
              <w:t>4</w:t>
            </w:r>
          </w:p>
        </w:tc>
      </w:tr>
      <w:tr w:rsidR="00B05B81" w:rsidRPr="00B05B81" w14:paraId="745779F2" w14:textId="77777777" w:rsidTr="00F37454">
        <w:tc>
          <w:tcPr>
            <w:tcW w:w="9073" w:type="dxa"/>
          </w:tcPr>
          <w:p w14:paraId="5AC06D84" w14:textId="5AD2F586" w:rsidR="00B05B81" w:rsidRPr="00B05B81" w:rsidRDefault="00B05B81" w:rsidP="00543EFC">
            <w:pPr>
              <w:spacing w:after="0" w:line="240" w:lineRule="auto"/>
              <w:contextualSpacing/>
              <w:jc w:val="both"/>
              <w:rPr>
                <w:rFonts w:ascii="Times New Roman" w:eastAsia="Times New Roman" w:hAnsi="Times New Roman" w:cs="Times New Roman"/>
                <w:b/>
                <w:sz w:val="28"/>
                <w:szCs w:val="28"/>
              </w:rPr>
            </w:pPr>
            <w:r w:rsidRPr="00B05B81">
              <w:rPr>
                <w:rFonts w:ascii="Times New Roman" w:eastAsia="Times New Roman" w:hAnsi="Times New Roman" w:cs="Times New Roman"/>
                <w:b/>
                <w:sz w:val="28"/>
                <w:szCs w:val="28"/>
              </w:rPr>
              <w:t>ОПРЕДЕЛЕНИЯ</w:t>
            </w:r>
            <w:r w:rsidRPr="00B05B81">
              <w:rPr>
                <w:rFonts w:ascii="Times New Roman" w:eastAsia="Times New Roman" w:hAnsi="Times New Roman" w:cs="Times New Roman"/>
                <w:sz w:val="28"/>
                <w:szCs w:val="28"/>
              </w:rPr>
              <w:t xml:space="preserve"> …………………………………………………………</w:t>
            </w:r>
            <w:r w:rsidR="00173A33">
              <w:rPr>
                <w:rFonts w:ascii="Times New Roman" w:eastAsia="Times New Roman" w:hAnsi="Times New Roman" w:cs="Times New Roman"/>
                <w:sz w:val="28"/>
                <w:szCs w:val="28"/>
              </w:rPr>
              <w:t>…..</w:t>
            </w:r>
          </w:p>
        </w:tc>
        <w:tc>
          <w:tcPr>
            <w:tcW w:w="707" w:type="dxa"/>
          </w:tcPr>
          <w:p w14:paraId="2336473B" w14:textId="6A7BB7C2" w:rsidR="00B05B81" w:rsidRPr="005568C8" w:rsidRDefault="00401C02" w:rsidP="00543EFC">
            <w:pPr>
              <w:spacing w:after="0" w:line="240" w:lineRule="auto"/>
              <w:contextualSpacing/>
              <w:jc w:val="both"/>
              <w:rPr>
                <w:rFonts w:ascii="Times New Roman" w:eastAsia="Times New Roman" w:hAnsi="Times New Roman" w:cs="Times New Roman"/>
                <w:sz w:val="28"/>
              </w:rPr>
            </w:pPr>
            <w:r>
              <w:rPr>
                <w:rFonts w:ascii="Times New Roman" w:eastAsia="Times New Roman" w:hAnsi="Times New Roman" w:cs="Times New Roman"/>
                <w:sz w:val="28"/>
              </w:rPr>
              <w:t>5</w:t>
            </w:r>
          </w:p>
        </w:tc>
      </w:tr>
      <w:tr w:rsidR="00B05B81" w:rsidRPr="00B05B81" w14:paraId="4470828D" w14:textId="77777777" w:rsidTr="00F37454">
        <w:tc>
          <w:tcPr>
            <w:tcW w:w="9073" w:type="dxa"/>
          </w:tcPr>
          <w:p w14:paraId="5AEE3F1C" w14:textId="34E55BE6" w:rsidR="00B05B81" w:rsidRPr="00456421" w:rsidRDefault="00B05B81" w:rsidP="007C0AF9">
            <w:pPr>
              <w:spacing w:after="0" w:line="240" w:lineRule="auto"/>
              <w:ind w:right="121"/>
              <w:contextualSpacing/>
              <w:jc w:val="both"/>
              <w:rPr>
                <w:rFonts w:ascii="Times New Roman" w:eastAsia="Times New Roman" w:hAnsi="Times New Roman" w:cs="Times New Roman"/>
                <w:b/>
                <w:sz w:val="28"/>
                <w:szCs w:val="28"/>
                <w:lang w:val="en-US"/>
              </w:rPr>
            </w:pPr>
            <w:r w:rsidRPr="00B05B81">
              <w:rPr>
                <w:rFonts w:ascii="Times New Roman" w:eastAsia="Times New Roman" w:hAnsi="Times New Roman" w:cs="Times New Roman"/>
                <w:b/>
                <w:sz w:val="28"/>
                <w:szCs w:val="28"/>
              </w:rPr>
              <w:t>ОБОЗНАЧЕНИЯ И СОКРАЩЕНИЯ</w:t>
            </w:r>
            <w:r w:rsidRPr="00B05B81">
              <w:rPr>
                <w:rFonts w:ascii="Times New Roman" w:eastAsia="Times New Roman" w:hAnsi="Times New Roman" w:cs="Times New Roman"/>
                <w:sz w:val="28"/>
                <w:szCs w:val="28"/>
              </w:rPr>
              <w:t>…………………………………….</w:t>
            </w:r>
            <w:r w:rsidR="00173A33">
              <w:rPr>
                <w:rFonts w:ascii="Times New Roman" w:eastAsia="Times New Roman" w:hAnsi="Times New Roman" w:cs="Times New Roman"/>
                <w:sz w:val="28"/>
                <w:szCs w:val="28"/>
              </w:rPr>
              <w:t>.</w:t>
            </w:r>
          </w:p>
        </w:tc>
        <w:tc>
          <w:tcPr>
            <w:tcW w:w="707" w:type="dxa"/>
          </w:tcPr>
          <w:p w14:paraId="00F7FB4E" w14:textId="2EFAC4AF" w:rsidR="00B05B81" w:rsidRPr="005568C8" w:rsidRDefault="00401C02" w:rsidP="00543EFC">
            <w:pPr>
              <w:spacing w:after="0" w:line="240" w:lineRule="auto"/>
              <w:contextualSpacing/>
              <w:jc w:val="both"/>
              <w:rPr>
                <w:rFonts w:ascii="Times New Roman" w:eastAsia="Times New Roman" w:hAnsi="Times New Roman" w:cs="Times New Roman"/>
                <w:sz w:val="28"/>
              </w:rPr>
            </w:pPr>
            <w:r>
              <w:rPr>
                <w:rFonts w:ascii="Times New Roman" w:eastAsia="Times New Roman" w:hAnsi="Times New Roman" w:cs="Times New Roman"/>
                <w:sz w:val="28"/>
              </w:rPr>
              <w:t>6</w:t>
            </w:r>
          </w:p>
        </w:tc>
      </w:tr>
      <w:tr w:rsidR="00B05B81" w:rsidRPr="00B05B81" w14:paraId="168A69E1" w14:textId="77777777" w:rsidTr="00F37454">
        <w:tc>
          <w:tcPr>
            <w:tcW w:w="9073" w:type="dxa"/>
          </w:tcPr>
          <w:p w14:paraId="2B4D434D" w14:textId="1E32C76E" w:rsidR="00B05B81" w:rsidRPr="00B05B81" w:rsidRDefault="00B05B81" w:rsidP="00543EFC">
            <w:pPr>
              <w:spacing w:after="0" w:line="240" w:lineRule="auto"/>
              <w:contextualSpacing/>
              <w:jc w:val="both"/>
              <w:rPr>
                <w:rFonts w:ascii="Times New Roman" w:eastAsia="Times New Roman" w:hAnsi="Times New Roman" w:cs="Times New Roman"/>
                <w:b/>
                <w:sz w:val="28"/>
                <w:szCs w:val="28"/>
              </w:rPr>
            </w:pPr>
            <w:r w:rsidRPr="00B05B81">
              <w:rPr>
                <w:rFonts w:ascii="Times New Roman" w:eastAsia="Times New Roman" w:hAnsi="Times New Roman" w:cs="Times New Roman"/>
                <w:b/>
                <w:sz w:val="28"/>
                <w:szCs w:val="28"/>
              </w:rPr>
              <w:t>ВВЕДЕНИЕ</w:t>
            </w:r>
            <w:r w:rsidRPr="00B05B81">
              <w:rPr>
                <w:rFonts w:ascii="Times New Roman" w:eastAsia="Times New Roman" w:hAnsi="Times New Roman" w:cs="Times New Roman"/>
                <w:sz w:val="28"/>
                <w:szCs w:val="28"/>
              </w:rPr>
              <w:t>…………………………………………………………………</w:t>
            </w:r>
            <w:r w:rsidR="00173A33">
              <w:rPr>
                <w:rFonts w:ascii="Times New Roman" w:eastAsia="Times New Roman" w:hAnsi="Times New Roman" w:cs="Times New Roman"/>
                <w:sz w:val="28"/>
                <w:szCs w:val="28"/>
              </w:rPr>
              <w:t>…</w:t>
            </w:r>
          </w:p>
        </w:tc>
        <w:tc>
          <w:tcPr>
            <w:tcW w:w="707" w:type="dxa"/>
          </w:tcPr>
          <w:p w14:paraId="4E1BAB60" w14:textId="0234F32C" w:rsidR="00B05B81" w:rsidRPr="005568C8" w:rsidRDefault="00401C02" w:rsidP="00543EFC">
            <w:pPr>
              <w:spacing w:after="0" w:line="240" w:lineRule="auto"/>
              <w:contextualSpacing/>
              <w:jc w:val="both"/>
              <w:rPr>
                <w:rFonts w:ascii="Times New Roman" w:eastAsia="Times New Roman" w:hAnsi="Times New Roman" w:cs="Times New Roman"/>
                <w:sz w:val="28"/>
              </w:rPr>
            </w:pPr>
            <w:r>
              <w:rPr>
                <w:rFonts w:ascii="Times New Roman" w:eastAsia="Times New Roman" w:hAnsi="Times New Roman" w:cs="Times New Roman"/>
                <w:sz w:val="28"/>
              </w:rPr>
              <w:t>7</w:t>
            </w:r>
          </w:p>
        </w:tc>
      </w:tr>
      <w:tr w:rsidR="00B05B81" w:rsidRPr="00B05B81" w14:paraId="79B4347E" w14:textId="77777777" w:rsidTr="00F37454">
        <w:tc>
          <w:tcPr>
            <w:tcW w:w="9073" w:type="dxa"/>
          </w:tcPr>
          <w:p w14:paraId="570C94B5" w14:textId="1D197F16" w:rsidR="00B05B81" w:rsidRPr="00B05B81" w:rsidRDefault="00B05B81" w:rsidP="00543EFC">
            <w:pPr>
              <w:spacing w:after="0" w:line="240" w:lineRule="auto"/>
              <w:contextualSpacing/>
              <w:jc w:val="both"/>
              <w:rPr>
                <w:rFonts w:ascii="Times New Roman" w:eastAsia="Times New Roman" w:hAnsi="Times New Roman" w:cs="Times New Roman"/>
                <w:b/>
                <w:sz w:val="28"/>
                <w:szCs w:val="28"/>
              </w:rPr>
            </w:pPr>
            <w:r w:rsidRPr="00B05B81">
              <w:rPr>
                <w:rFonts w:ascii="Times New Roman" w:eastAsia="Times New Roman" w:hAnsi="Times New Roman" w:cs="Times New Roman"/>
                <w:b/>
                <w:sz w:val="28"/>
                <w:szCs w:val="28"/>
              </w:rPr>
              <w:t xml:space="preserve">1 </w:t>
            </w:r>
            <w:r>
              <w:rPr>
                <w:rFonts w:ascii="Times New Roman" w:eastAsia="Times New Roman" w:hAnsi="Times New Roman" w:cs="Times New Roman"/>
                <w:b/>
                <w:sz w:val="28"/>
                <w:szCs w:val="28"/>
              </w:rPr>
              <w:t>АНАЛИТИЧЕСКИЙ ОБЗОР</w:t>
            </w:r>
            <w:r w:rsidRPr="00B05B81">
              <w:rPr>
                <w:rFonts w:ascii="Times New Roman" w:eastAsia="Times New Roman" w:hAnsi="Times New Roman" w:cs="Times New Roman"/>
                <w:b/>
                <w:sz w:val="28"/>
                <w:szCs w:val="28"/>
              </w:rPr>
              <w:t xml:space="preserve"> </w:t>
            </w:r>
            <w:r w:rsidRPr="00B05B81">
              <w:rPr>
                <w:rFonts w:ascii="Times New Roman" w:eastAsia="Times New Roman" w:hAnsi="Times New Roman" w:cs="Times New Roman"/>
                <w:sz w:val="28"/>
                <w:szCs w:val="28"/>
              </w:rPr>
              <w:t>…………………………………………</w:t>
            </w:r>
            <w:r>
              <w:rPr>
                <w:rFonts w:ascii="Times New Roman" w:eastAsia="Times New Roman" w:hAnsi="Times New Roman" w:cs="Times New Roman"/>
                <w:sz w:val="28"/>
                <w:szCs w:val="28"/>
              </w:rPr>
              <w:t>…</w:t>
            </w:r>
            <w:r w:rsidR="00173A33">
              <w:rPr>
                <w:rFonts w:ascii="Times New Roman" w:eastAsia="Times New Roman" w:hAnsi="Times New Roman" w:cs="Times New Roman"/>
                <w:sz w:val="28"/>
                <w:szCs w:val="28"/>
              </w:rPr>
              <w:t>.</w:t>
            </w:r>
          </w:p>
        </w:tc>
        <w:tc>
          <w:tcPr>
            <w:tcW w:w="707" w:type="dxa"/>
            <w:vAlign w:val="bottom"/>
          </w:tcPr>
          <w:p w14:paraId="18B1D7E5" w14:textId="0BA963EC" w:rsidR="00B05B81" w:rsidRPr="00401C02" w:rsidRDefault="00B05B81" w:rsidP="00543EFC">
            <w:pPr>
              <w:spacing w:after="0" w:line="240" w:lineRule="auto"/>
              <w:contextualSpacing/>
              <w:rPr>
                <w:rFonts w:ascii="Times New Roman" w:eastAsia="Times New Roman" w:hAnsi="Times New Roman" w:cs="Times New Roman"/>
                <w:sz w:val="28"/>
              </w:rPr>
            </w:pPr>
            <w:r w:rsidRPr="00B05B81">
              <w:rPr>
                <w:rFonts w:ascii="Times New Roman" w:eastAsia="Times New Roman" w:hAnsi="Times New Roman" w:cs="Times New Roman"/>
                <w:sz w:val="28"/>
                <w:lang w:val="kk-KZ"/>
              </w:rPr>
              <w:t>1</w:t>
            </w:r>
            <w:r w:rsidR="00082954">
              <w:rPr>
                <w:rFonts w:ascii="Times New Roman" w:eastAsia="Times New Roman" w:hAnsi="Times New Roman" w:cs="Times New Roman"/>
                <w:sz w:val="28"/>
              </w:rPr>
              <w:t>2</w:t>
            </w:r>
          </w:p>
        </w:tc>
      </w:tr>
      <w:tr w:rsidR="00B05B81" w:rsidRPr="00B05B81" w14:paraId="223F8A50" w14:textId="77777777" w:rsidTr="00F37454">
        <w:tc>
          <w:tcPr>
            <w:tcW w:w="9073" w:type="dxa"/>
          </w:tcPr>
          <w:p w14:paraId="114ED0D8" w14:textId="0393E746" w:rsidR="00B05B81" w:rsidRPr="00B05B81" w:rsidRDefault="00B05B81" w:rsidP="00543EFC">
            <w:pPr>
              <w:spacing w:after="0" w:line="240" w:lineRule="auto"/>
              <w:contextualSpacing/>
              <w:jc w:val="both"/>
              <w:rPr>
                <w:rFonts w:ascii="Times New Roman" w:eastAsia="Times New Roman" w:hAnsi="Times New Roman" w:cs="Times New Roman"/>
                <w:sz w:val="28"/>
                <w:szCs w:val="28"/>
              </w:rPr>
            </w:pPr>
            <w:r w:rsidRPr="00B05B81">
              <w:rPr>
                <w:rFonts w:ascii="Times New Roman" w:eastAsia="Times New Roman" w:hAnsi="Times New Roman" w:cs="Times New Roman"/>
                <w:sz w:val="28"/>
                <w:szCs w:val="28"/>
              </w:rPr>
              <w:t>1.1 Состояние сфер потребления и производства золота</w:t>
            </w:r>
            <w:r w:rsidR="00AE14F6">
              <w:rPr>
                <w:rFonts w:ascii="Times New Roman" w:eastAsia="Times New Roman" w:hAnsi="Times New Roman" w:cs="Times New Roman"/>
                <w:sz w:val="28"/>
                <w:szCs w:val="28"/>
              </w:rPr>
              <w:t>…………………</w:t>
            </w:r>
            <w:r w:rsidR="00401C02">
              <w:rPr>
                <w:rFonts w:ascii="Times New Roman" w:eastAsia="Times New Roman" w:hAnsi="Times New Roman" w:cs="Times New Roman"/>
                <w:sz w:val="28"/>
                <w:szCs w:val="28"/>
              </w:rPr>
              <w:t>…</w:t>
            </w:r>
          </w:p>
        </w:tc>
        <w:tc>
          <w:tcPr>
            <w:tcW w:w="707" w:type="dxa"/>
          </w:tcPr>
          <w:p w14:paraId="17AEA6BE" w14:textId="31EA487F" w:rsidR="00B05B81" w:rsidRPr="00B05B81" w:rsidRDefault="0017478F" w:rsidP="00543EFC">
            <w:pPr>
              <w:spacing w:after="0" w:line="240" w:lineRule="auto"/>
              <w:contextualSpacing/>
              <w:jc w:val="both"/>
              <w:rPr>
                <w:rFonts w:ascii="Times New Roman" w:eastAsia="Times New Roman" w:hAnsi="Times New Roman" w:cs="Times New Roman"/>
                <w:sz w:val="28"/>
                <w:lang w:val="en-US"/>
              </w:rPr>
            </w:pPr>
            <w:r>
              <w:rPr>
                <w:rFonts w:ascii="Times New Roman" w:eastAsia="Times New Roman" w:hAnsi="Times New Roman" w:cs="Times New Roman"/>
                <w:sz w:val="28"/>
                <w:lang w:val="kk-KZ"/>
              </w:rPr>
              <w:t>1</w:t>
            </w:r>
            <w:r w:rsidR="00082954">
              <w:rPr>
                <w:rFonts w:ascii="Times New Roman" w:eastAsia="Times New Roman" w:hAnsi="Times New Roman" w:cs="Times New Roman"/>
                <w:sz w:val="28"/>
                <w:lang w:val="kk-KZ"/>
              </w:rPr>
              <w:t>2</w:t>
            </w:r>
          </w:p>
        </w:tc>
      </w:tr>
      <w:tr w:rsidR="00B05B81" w:rsidRPr="00B05B81" w14:paraId="6A432E9A" w14:textId="77777777" w:rsidTr="00F37454">
        <w:tc>
          <w:tcPr>
            <w:tcW w:w="9073" w:type="dxa"/>
          </w:tcPr>
          <w:p w14:paraId="1EA88005" w14:textId="4AD13AB2" w:rsidR="00B05B81" w:rsidRPr="009C5D6F" w:rsidRDefault="00B05B81" w:rsidP="00543EFC">
            <w:pPr>
              <w:spacing w:after="0" w:line="240" w:lineRule="auto"/>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1.2 </w:t>
            </w:r>
            <w:r w:rsidRPr="00B05B81">
              <w:rPr>
                <w:rFonts w:ascii="Times New Roman" w:eastAsia="Times New Roman" w:hAnsi="Times New Roman" w:cs="Times New Roman"/>
                <w:sz w:val="28"/>
                <w:szCs w:val="28"/>
              </w:rPr>
              <w:t>Извлечение благородных металлов из пиритных огарков – техногенных отходов сернокислотного производства</w:t>
            </w:r>
            <w:r>
              <w:rPr>
                <w:rFonts w:ascii="Times New Roman" w:eastAsia="Times New Roman" w:hAnsi="Times New Roman" w:cs="Times New Roman"/>
                <w:sz w:val="28"/>
                <w:szCs w:val="28"/>
              </w:rPr>
              <w:t>………</w:t>
            </w:r>
            <w:r w:rsidR="00B378B9">
              <w:rPr>
                <w:rFonts w:ascii="Times New Roman" w:eastAsia="Times New Roman" w:hAnsi="Times New Roman" w:cs="Times New Roman"/>
                <w:sz w:val="28"/>
                <w:szCs w:val="28"/>
              </w:rPr>
              <w:t>………………</w:t>
            </w:r>
            <w:r w:rsidR="00AB3C7E">
              <w:rPr>
                <w:rFonts w:ascii="Times New Roman" w:eastAsia="Times New Roman" w:hAnsi="Times New Roman" w:cs="Times New Roman"/>
                <w:sz w:val="28"/>
                <w:szCs w:val="28"/>
              </w:rPr>
              <w:t>……….</w:t>
            </w:r>
          </w:p>
        </w:tc>
        <w:tc>
          <w:tcPr>
            <w:tcW w:w="707" w:type="dxa"/>
          </w:tcPr>
          <w:p w14:paraId="4B60551E" w14:textId="77777777" w:rsidR="00E363F5" w:rsidRDefault="00E363F5" w:rsidP="00543EFC">
            <w:pPr>
              <w:spacing w:after="0" w:line="240" w:lineRule="auto"/>
              <w:contextualSpacing/>
              <w:jc w:val="both"/>
              <w:rPr>
                <w:rFonts w:ascii="Times New Roman" w:eastAsia="Times New Roman" w:hAnsi="Times New Roman" w:cs="Times New Roman"/>
                <w:sz w:val="28"/>
                <w:lang w:val="kk-KZ"/>
              </w:rPr>
            </w:pPr>
          </w:p>
          <w:p w14:paraId="41440A12" w14:textId="397B545D" w:rsidR="00B05B81" w:rsidRPr="00B05B81" w:rsidRDefault="0017478F" w:rsidP="00543EFC">
            <w:pPr>
              <w:spacing w:after="0" w:line="240" w:lineRule="auto"/>
              <w:contextualSpacing/>
              <w:jc w:val="both"/>
              <w:rPr>
                <w:rFonts w:ascii="Times New Roman" w:eastAsia="Times New Roman" w:hAnsi="Times New Roman" w:cs="Times New Roman"/>
                <w:sz w:val="28"/>
                <w:lang w:val="kk-KZ"/>
              </w:rPr>
            </w:pPr>
            <w:r>
              <w:rPr>
                <w:rFonts w:ascii="Times New Roman" w:eastAsia="Times New Roman" w:hAnsi="Times New Roman" w:cs="Times New Roman"/>
                <w:sz w:val="28"/>
                <w:lang w:val="kk-KZ"/>
              </w:rPr>
              <w:t>1</w:t>
            </w:r>
            <w:r w:rsidR="00082954">
              <w:rPr>
                <w:rFonts w:ascii="Times New Roman" w:eastAsia="Times New Roman" w:hAnsi="Times New Roman" w:cs="Times New Roman"/>
                <w:sz w:val="28"/>
                <w:lang w:val="kk-KZ"/>
              </w:rPr>
              <w:t>3</w:t>
            </w:r>
          </w:p>
        </w:tc>
      </w:tr>
      <w:tr w:rsidR="00B05B81" w:rsidRPr="00B05B81" w14:paraId="38D21713" w14:textId="77777777" w:rsidTr="00F37454">
        <w:tc>
          <w:tcPr>
            <w:tcW w:w="9073" w:type="dxa"/>
          </w:tcPr>
          <w:p w14:paraId="007A6019" w14:textId="7F27BF76" w:rsidR="00B05B81" w:rsidRDefault="00B05B81" w:rsidP="00543EFC">
            <w:pPr>
              <w:spacing w:after="0" w:line="240" w:lineRule="auto"/>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1.3</w:t>
            </w:r>
            <w:r w:rsidRPr="00B05B81">
              <w:rPr>
                <w:rFonts w:ascii="Times New Roman" w:eastAsia="Times New Roman" w:hAnsi="Times New Roman" w:cs="Times New Roman"/>
                <w:sz w:val="28"/>
                <w:szCs w:val="28"/>
              </w:rPr>
              <w:t xml:space="preserve"> Предварительная химическая активация сырья</w:t>
            </w:r>
            <w:r w:rsidR="00543EFC">
              <w:rPr>
                <w:rFonts w:ascii="Times New Roman" w:eastAsia="Times New Roman" w:hAnsi="Times New Roman" w:cs="Times New Roman"/>
                <w:sz w:val="28"/>
                <w:szCs w:val="28"/>
              </w:rPr>
              <w:t>………………………</w:t>
            </w:r>
            <w:r w:rsidR="00173A33">
              <w:rPr>
                <w:rFonts w:ascii="Times New Roman" w:eastAsia="Times New Roman" w:hAnsi="Times New Roman" w:cs="Times New Roman"/>
                <w:sz w:val="28"/>
                <w:szCs w:val="28"/>
              </w:rPr>
              <w:t>…</w:t>
            </w:r>
          </w:p>
        </w:tc>
        <w:tc>
          <w:tcPr>
            <w:tcW w:w="707" w:type="dxa"/>
          </w:tcPr>
          <w:p w14:paraId="71C54AC3" w14:textId="32F09D0B" w:rsidR="00B05B81" w:rsidRPr="00B05B81" w:rsidRDefault="0017478F" w:rsidP="00543EFC">
            <w:pPr>
              <w:spacing w:after="0" w:line="240" w:lineRule="auto"/>
              <w:contextualSpacing/>
              <w:jc w:val="both"/>
              <w:rPr>
                <w:rFonts w:ascii="Times New Roman" w:eastAsia="Times New Roman" w:hAnsi="Times New Roman" w:cs="Times New Roman"/>
                <w:sz w:val="28"/>
                <w:lang w:val="kk-KZ"/>
              </w:rPr>
            </w:pPr>
            <w:r>
              <w:rPr>
                <w:rFonts w:ascii="Times New Roman" w:eastAsia="Times New Roman" w:hAnsi="Times New Roman" w:cs="Times New Roman"/>
                <w:sz w:val="28"/>
                <w:lang w:val="kk-KZ"/>
              </w:rPr>
              <w:t>2</w:t>
            </w:r>
            <w:r w:rsidR="00082954">
              <w:rPr>
                <w:rFonts w:ascii="Times New Roman" w:eastAsia="Times New Roman" w:hAnsi="Times New Roman" w:cs="Times New Roman"/>
                <w:sz w:val="28"/>
                <w:lang w:val="kk-KZ"/>
              </w:rPr>
              <w:t>1</w:t>
            </w:r>
          </w:p>
        </w:tc>
      </w:tr>
      <w:tr w:rsidR="00B05B81" w:rsidRPr="00B05B81" w14:paraId="11444525" w14:textId="77777777" w:rsidTr="00F37454">
        <w:tc>
          <w:tcPr>
            <w:tcW w:w="9073" w:type="dxa"/>
          </w:tcPr>
          <w:p w14:paraId="1694ACC5" w14:textId="32E90362" w:rsidR="00B05B81" w:rsidRDefault="00B05B81" w:rsidP="00543EFC">
            <w:pPr>
              <w:spacing w:after="0" w:line="240" w:lineRule="auto"/>
              <w:contextualSpacing/>
              <w:jc w:val="both"/>
              <w:rPr>
                <w:rFonts w:ascii="Times New Roman" w:eastAsia="Times New Roman" w:hAnsi="Times New Roman" w:cs="Times New Roman"/>
                <w:sz w:val="28"/>
                <w:szCs w:val="28"/>
              </w:rPr>
            </w:pPr>
            <w:r w:rsidRPr="00B05B81">
              <w:rPr>
                <w:rFonts w:ascii="Times New Roman" w:eastAsia="Times New Roman" w:hAnsi="Times New Roman" w:cs="Times New Roman"/>
                <w:sz w:val="28"/>
                <w:szCs w:val="28"/>
              </w:rPr>
              <w:t>1.4 Характеристика сопутствующих продуктов комплексной переработки пиритных огарков</w:t>
            </w:r>
            <w:r>
              <w:rPr>
                <w:rFonts w:ascii="Times New Roman" w:eastAsia="Times New Roman" w:hAnsi="Times New Roman" w:cs="Times New Roman"/>
                <w:sz w:val="28"/>
                <w:szCs w:val="28"/>
              </w:rPr>
              <w:t>……………………………………</w:t>
            </w:r>
            <w:r w:rsidR="00543EFC">
              <w:rPr>
                <w:rFonts w:ascii="Times New Roman" w:eastAsia="Times New Roman" w:hAnsi="Times New Roman" w:cs="Times New Roman"/>
                <w:sz w:val="28"/>
                <w:szCs w:val="28"/>
              </w:rPr>
              <w:t>………</w:t>
            </w:r>
            <w:r w:rsidR="007C0AF9">
              <w:rPr>
                <w:rFonts w:ascii="Times New Roman" w:eastAsia="Times New Roman" w:hAnsi="Times New Roman" w:cs="Times New Roman"/>
                <w:sz w:val="28"/>
                <w:szCs w:val="28"/>
              </w:rPr>
              <w:t>……………….</w:t>
            </w:r>
            <w:r w:rsidR="00173A33">
              <w:rPr>
                <w:rFonts w:ascii="Times New Roman" w:eastAsia="Times New Roman" w:hAnsi="Times New Roman" w:cs="Times New Roman"/>
                <w:sz w:val="28"/>
                <w:szCs w:val="28"/>
              </w:rPr>
              <w:t>..</w:t>
            </w:r>
          </w:p>
        </w:tc>
        <w:tc>
          <w:tcPr>
            <w:tcW w:w="707" w:type="dxa"/>
          </w:tcPr>
          <w:p w14:paraId="3BA1FC91" w14:textId="77777777" w:rsidR="00E363F5" w:rsidRDefault="00E363F5" w:rsidP="00543EFC">
            <w:pPr>
              <w:spacing w:after="0" w:line="240" w:lineRule="auto"/>
              <w:contextualSpacing/>
              <w:jc w:val="both"/>
              <w:rPr>
                <w:rFonts w:ascii="Times New Roman" w:eastAsia="Times New Roman" w:hAnsi="Times New Roman" w:cs="Times New Roman"/>
                <w:sz w:val="28"/>
                <w:lang w:val="kk-KZ"/>
              </w:rPr>
            </w:pPr>
          </w:p>
          <w:p w14:paraId="60B4C05B" w14:textId="49AE37DD" w:rsidR="00B05B81" w:rsidRPr="00B05B81" w:rsidRDefault="0017478F" w:rsidP="00543EFC">
            <w:pPr>
              <w:spacing w:after="0" w:line="240" w:lineRule="auto"/>
              <w:contextualSpacing/>
              <w:jc w:val="both"/>
              <w:rPr>
                <w:rFonts w:ascii="Times New Roman" w:eastAsia="Times New Roman" w:hAnsi="Times New Roman" w:cs="Times New Roman"/>
                <w:sz w:val="28"/>
                <w:lang w:val="kk-KZ"/>
              </w:rPr>
            </w:pPr>
            <w:r>
              <w:rPr>
                <w:rFonts w:ascii="Times New Roman" w:eastAsia="Times New Roman" w:hAnsi="Times New Roman" w:cs="Times New Roman"/>
                <w:sz w:val="28"/>
                <w:lang w:val="kk-KZ"/>
              </w:rPr>
              <w:t>2</w:t>
            </w:r>
            <w:r w:rsidR="00082954">
              <w:rPr>
                <w:rFonts w:ascii="Times New Roman" w:eastAsia="Times New Roman" w:hAnsi="Times New Roman" w:cs="Times New Roman"/>
                <w:sz w:val="28"/>
                <w:lang w:val="kk-KZ"/>
              </w:rPr>
              <w:t>3</w:t>
            </w:r>
          </w:p>
        </w:tc>
      </w:tr>
      <w:tr w:rsidR="00B05B81" w:rsidRPr="00B05B81" w14:paraId="3DB840EE" w14:textId="77777777" w:rsidTr="00F37454">
        <w:tc>
          <w:tcPr>
            <w:tcW w:w="9073" w:type="dxa"/>
          </w:tcPr>
          <w:p w14:paraId="4D5091E0" w14:textId="646B397B" w:rsidR="00B05B81" w:rsidRPr="00B05B81" w:rsidRDefault="00B05B81" w:rsidP="00BE0B05">
            <w:pPr>
              <w:spacing w:after="0" w:line="240" w:lineRule="auto"/>
              <w:rPr>
                <w:rFonts w:ascii="Times New Roman" w:hAnsi="Times New Roman" w:cs="Times New Roman"/>
                <w:color w:val="161616"/>
                <w:sz w:val="28"/>
                <w:szCs w:val="28"/>
              </w:rPr>
            </w:pPr>
            <w:r w:rsidRPr="00B05B81">
              <w:rPr>
                <w:rFonts w:ascii="Times New Roman" w:hAnsi="Times New Roman" w:cs="Times New Roman"/>
                <w:color w:val="161616"/>
                <w:sz w:val="28"/>
                <w:szCs w:val="28"/>
              </w:rPr>
              <w:t>Выводы по разделу 1</w:t>
            </w:r>
            <w:r w:rsidR="00AE14F6">
              <w:rPr>
                <w:rFonts w:ascii="Times New Roman" w:hAnsi="Times New Roman" w:cs="Times New Roman"/>
                <w:color w:val="161616"/>
                <w:sz w:val="28"/>
                <w:szCs w:val="28"/>
              </w:rPr>
              <w:t>…………………………………………………………</w:t>
            </w:r>
            <w:r w:rsidR="00173A33">
              <w:rPr>
                <w:rFonts w:ascii="Times New Roman" w:hAnsi="Times New Roman" w:cs="Times New Roman"/>
                <w:color w:val="161616"/>
                <w:sz w:val="28"/>
                <w:szCs w:val="28"/>
              </w:rPr>
              <w:t>.</w:t>
            </w:r>
            <w:r w:rsidR="00401C02">
              <w:rPr>
                <w:rFonts w:ascii="Times New Roman" w:hAnsi="Times New Roman" w:cs="Times New Roman"/>
                <w:color w:val="161616"/>
                <w:sz w:val="28"/>
                <w:szCs w:val="28"/>
              </w:rPr>
              <w:t>.</w:t>
            </w:r>
          </w:p>
        </w:tc>
        <w:tc>
          <w:tcPr>
            <w:tcW w:w="707" w:type="dxa"/>
          </w:tcPr>
          <w:p w14:paraId="26F91C1D" w14:textId="20951138" w:rsidR="00B05B81" w:rsidRPr="00B05B81" w:rsidRDefault="0017478F" w:rsidP="00BE0B05">
            <w:pPr>
              <w:spacing w:after="0" w:line="240" w:lineRule="auto"/>
              <w:contextualSpacing/>
              <w:jc w:val="both"/>
              <w:rPr>
                <w:rFonts w:ascii="Times New Roman" w:eastAsia="Times New Roman" w:hAnsi="Times New Roman" w:cs="Times New Roman"/>
                <w:sz w:val="28"/>
                <w:lang w:val="kk-KZ"/>
              </w:rPr>
            </w:pPr>
            <w:r>
              <w:rPr>
                <w:rFonts w:ascii="Times New Roman" w:eastAsia="Times New Roman" w:hAnsi="Times New Roman" w:cs="Times New Roman"/>
                <w:sz w:val="28"/>
                <w:lang w:val="kk-KZ"/>
              </w:rPr>
              <w:t>2</w:t>
            </w:r>
            <w:r w:rsidR="00082954">
              <w:rPr>
                <w:rFonts w:ascii="Times New Roman" w:eastAsia="Times New Roman" w:hAnsi="Times New Roman" w:cs="Times New Roman"/>
                <w:sz w:val="28"/>
                <w:lang w:val="kk-KZ"/>
              </w:rPr>
              <w:t>6</w:t>
            </w:r>
          </w:p>
        </w:tc>
      </w:tr>
      <w:tr w:rsidR="00B05B81" w:rsidRPr="00B05B81" w14:paraId="4884BAE2" w14:textId="77777777" w:rsidTr="00F37454">
        <w:tc>
          <w:tcPr>
            <w:tcW w:w="9073" w:type="dxa"/>
          </w:tcPr>
          <w:p w14:paraId="7AA9D6E1" w14:textId="339E717E" w:rsidR="00B05B81" w:rsidRPr="00B05B81" w:rsidRDefault="00B05B81" w:rsidP="00BE0B05">
            <w:pPr>
              <w:spacing w:after="0" w:line="240" w:lineRule="auto"/>
              <w:contextualSpacing/>
              <w:jc w:val="both"/>
              <w:rPr>
                <w:rFonts w:ascii="Times New Roman" w:eastAsia="Times New Roman" w:hAnsi="Times New Roman" w:cs="Times New Roman"/>
                <w:b/>
                <w:sz w:val="28"/>
                <w:szCs w:val="28"/>
              </w:rPr>
            </w:pPr>
            <w:r w:rsidRPr="00B05B81">
              <w:rPr>
                <w:rFonts w:ascii="Times New Roman" w:eastAsia="Times New Roman" w:hAnsi="Times New Roman" w:cs="Times New Roman"/>
                <w:b/>
                <w:sz w:val="28"/>
                <w:szCs w:val="28"/>
              </w:rPr>
              <w:t>2</w:t>
            </w:r>
            <w:r w:rsidR="00AC5497">
              <w:rPr>
                <w:rFonts w:ascii="Times New Roman" w:eastAsia="Times New Roman" w:hAnsi="Times New Roman" w:cs="Times New Roman"/>
                <w:b/>
                <w:sz w:val="28"/>
                <w:szCs w:val="28"/>
              </w:rPr>
              <w:t xml:space="preserve"> </w:t>
            </w:r>
            <w:r w:rsidR="00AC5497" w:rsidRPr="00AC5497">
              <w:rPr>
                <w:rFonts w:ascii="Times New Roman" w:eastAsia="Times New Roman" w:hAnsi="Times New Roman" w:cs="Times New Roman"/>
                <w:b/>
                <w:sz w:val="28"/>
                <w:szCs w:val="28"/>
              </w:rPr>
              <w:t>МАТЕРИАЛЫ И МЕТОДЫ ИССЛЕДОВАНИЯ</w:t>
            </w:r>
            <w:r w:rsidRPr="00B05B81">
              <w:rPr>
                <w:rFonts w:ascii="Times New Roman" w:eastAsia="Times New Roman" w:hAnsi="Times New Roman" w:cs="Times New Roman"/>
                <w:sz w:val="28"/>
                <w:szCs w:val="28"/>
              </w:rPr>
              <w:t>…………………</w:t>
            </w:r>
            <w:r w:rsidR="00AC5497">
              <w:rPr>
                <w:rFonts w:ascii="Times New Roman" w:eastAsia="Times New Roman" w:hAnsi="Times New Roman" w:cs="Times New Roman"/>
                <w:sz w:val="28"/>
                <w:szCs w:val="28"/>
              </w:rPr>
              <w:t>…</w:t>
            </w:r>
            <w:r w:rsidR="00173A33">
              <w:rPr>
                <w:rFonts w:ascii="Times New Roman" w:eastAsia="Times New Roman" w:hAnsi="Times New Roman" w:cs="Times New Roman"/>
                <w:sz w:val="28"/>
                <w:szCs w:val="28"/>
              </w:rPr>
              <w:t>…</w:t>
            </w:r>
          </w:p>
        </w:tc>
        <w:tc>
          <w:tcPr>
            <w:tcW w:w="707" w:type="dxa"/>
            <w:vAlign w:val="bottom"/>
          </w:tcPr>
          <w:p w14:paraId="60A5824D" w14:textId="542A0004" w:rsidR="00B05B81" w:rsidRPr="0017478F" w:rsidRDefault="00082954" w:rsidP="00BE0B05">
            <w:pPr>
              <w:spacing w:after="0" w:line="240" w:lineRule="auto"/>
              <w:contextualSpacing/>
              <w:rPr>
                <w:rFonts w:ascii="Times New Roman" w:eastAsia="Times New Roman" w:hAnsi="Times New Roman" w:cs="Times New Roman"/>
                <w:sz w:val="28"/>
                <w:lang w:val="kk-KZ"/>
              </w:rPr>
            </w:pPr>
            <w:r>
              <w:rPr>
                <w:rFonts w:ascii="Times New Roman" w:eastAsia="Times New Roman" w:hAnsi="Times New Roman" w:cs="Times New Roman"/>
                <w:sz w:val="28"/>
              </w:rPr>
              <w:t>2</w:t>
            </w:r>
            <w:r w:rsidR="00B02F6E">
              <w:rPr>
                <w:rFonts w:ascii="Times New Roman" w:eastAsia="Times New Roman" w:hAnsi="Times New Roman" w:cs="Times New Roman"/>
                <w:sz w:val="28"/>
              </w:rPr>
              <w:t>7</w:t>
            </w:r>
          </w:p>
        </w:tc>
      </w:tr>
      <w:tr w:rsidR="00B05B81" w:rsidRPr="00B05B81" w14:paraId="2E285F56" w14:textId="77777777" w:rsidTr="00F37454">
        <w:tc>
          <w:tcPr>
            <w:tcW w:w="9073" w:type="dxa"/>
          </w:tcPr>
          <w:p w14:paraId="2702540F" w14:textId="5F413584" w:rsidR="00B05B81" w:rsidRPr="00B05B81" w:rsidRDefault="00B05B81" w:rsidP="00BE0B05">
            <w:pPr>
              <w:spacing w:after="0" w:line="240" w:lineRule="auto"/>
              <w:contextualSpacing/>
              <w:jc w:val="both"/>
              <w:rPr>
                <w:rFonts w:ascii="Times New Roman" w:eastAsia="Times New Roman" w:hAnsi="Times New Roman" w:cs="Times New Roman"/>
                <w:sz w:val="28"/>
                <w:szCs w:val="28"/>
              </w:rPr>
            </w:pPr>
            <w:r w:rsidRPr="00B05B81">
              <w:rPr>
                <w:rFonts w:ascii="Times New Roman" w:eastAsia="Times New Roman" w:hAnsi="Times New Roman" w:cs="Times New Roman"/>
                <w:sz w:val="28"/>
                <w:szCs w:val="28"/>
              </w:rPr>
              <w:t xml:space="preserve">2.1 </w:t>
            </w:r>
            <w:r w:rsidR="00AC5497" w:rsidRPr="00AC5497">
              <w:rPr>
                <w:rFonts w:ascii="Times New Roman" w:eastAsia="Times New Roman" w:hAnsi="Times New Roman" w:cs="Times New Roman"/>
                <w:sz w:val="28"/>
                <w:szCs w:val="28"/>
              </w:rPr>
              <w:t>Методы анализа</w:t>
            </w:r>
            <w:r w:rsidRPr="00B05B81">
              <w:rPr>
                <w:rFonts w:ascii="Times New Roman" w:eastAsia="Times New Roman" w:hAnsi="Times New Roman" w:cs="Times New Roman"/>
                <w:sz w:val="28"/>
                <w:szCs w:val="28"/>
              </w:rPr>
              <w:t>…………………………………...</w:t>
            </w:r>
            <w:r w:rsidR="00AE14F6">
              <w:rPr>
                <w:rFonts w:ascii="Times New Roman" w:eastAsia="Times New Roman" w:hAnsi="Times New Roman" w:cs="Times New Roman"/>
                <w:sz w:val="28"/>
                <w:szCs w:val="28"/>
              </w:rPr>
              <w:t>...................................</w:t>
            </w:r>
            <w:r w:rsidR="00173A33">
              <w:rPr>
                <w:rFonts w:ascii="Times New Roman" w:eastAsia="Times New Roman" w:hAnsi="Times New Roman" w:cs="Times New Roman"/>
                <w:sz w:val="28"/>
                <w:szCs w:val="28"/>
              </w:rPr>
              <w:t>..</w:t>
            </w:r>
          </w:p>
        </w:tc>
        <w:tc>
          <w:tcPr>
            <w:tcW w:w="707" w:type="dxa"/>
          </w:tcPr>
          <w:p w14:paraId="1F5F82C4" w14:textId="24BB8D8A" w:rsidR="00B05B81" w:rsidRPr="0017478F" w:rsidRDefault="00082954" w:rsidP="00BE0B05">
            <w:pPr>
              <w:spacing w:after="0" w:line="240" w:lineRule="auto"/>
              <w:contextualSpacing/>
              <w:jc w:val="both"/>
              <w:rPr>
                <w:rFonts w:ascii="Times New Roman" w:eastAsia="Times New Roman" w:hAnsi="Times New Roman" w:cs="Times New Roman"/>
                <w:sz w:val="28"/>
              </w:rPr>
            </w:pPr>
            <w:r>
              <w:rPr>
                <w:rFonts w:ascii="Times New Roman" w:eastAsia="Times New Roman" w:hAnsi="Times New Roman" w:cs="Times New Roman"/>
                <w:sz w:val="28"/>
              </w:rPr>
              <w:t>2</w:t>
            </w:r>
            <w:r w:rsidR="00AB3C7E">
              <w:rPr>
                <w:rFonts w:ascii="Times New Roman" w:eastAsia="Times New Roman" w:hAnsi="Times New Roman" w:cs="Times New Roman"/>
                <w:sz w:val="28"/>
              </w:rPr>
              <w:t>7</w:t>
            </w:r>
          </w:p>
        </w:tc>
      </w:tr>
      <w:tr w:rsidR="00B05B81" w:rsidRPr="00B05B81" w14:paraId="4982AD7D" w14:textId="77777777" w:rsidTr="00F37454">
        <w:tc>
          <w:tcPr>
            <w:tcW w:w="9073" w:type="dxa"/>
          </w:tcPr>
          <w:p w14:paraId="5DDE40AE" w14:textId="784F9E6A" w:rsidR="00B05B81" w:rsidRPr="00B05B81" w:rsidRDefault="00B05B81" w:rsidP="00543EFC">
            <w:pPr>
              <w:spacing w:after="0" w:line="240" w:lineRule="auto"/>
              <w:contextualSpacing/>
              <w:jc w:val="both"/>
              <w:rPr>
                <w:rFonts w:ascii="Times New Roman" w:eastAsia="Times New Roman" w:hAnsi="Times New Roman" w:cs="Times New Roman"/>
                <w:sz w:val="28"/>
                <w:szCs w:val="28"/>
              </w:rPr>
            </w:pPr>
            <w:r w:rsidRPr="00B05B81">
              <w:rPr>
                <w:rFonts w:ascii="Times New Roman" w:eastAsia="Times New Roman" w:hAnsi="Times New Roman" w:cs="Times New Roman"/>
                <w:sz w:val="28"/>
                <w:szCs w:val="28"/>
              </w:rPr>
              <w:t xml:space="preserve">2.2 </w:t>
            </w:r>
            <w:r w:rsidR="00AC5497" w:rsidRPr="00AC5497">
              <w:rPr>
                <w:rFonts w:ascii="Times New Roman" w:eastAsia="Times New Roman" w:hAnsi="Times New Roman" w:cs="Times New Roman"/>
                <w:sz w:val="28"/>
                <w:szCs w:val="28"/>
              </w:rPr>
              <w:t xml:space="preserve">Используемые химические реактивы </w:t>
            </w:r>
            <w:r w:rsidRPr="00B05B81">
              <w:rPr>
                <w:rFonts w:ascii="Times New Roman" w:eastAsia="Times New Roman" w:hAnsi="Times New Roman" w:cs="Times New Roman"/>
                <w:sz w:val="28"/>
                <w:szCs w:val="28"/>
              </w:rPr>
              <w:t>………………………………</w:t>
            </w:r>
            <w:r w:rsidR="00AC5497">
              <w:rPr>
                <w:rFonts w:ascii="Times New Roman" w:eastAsia="Times New Roman" w:hAnsi="Times New Roman" w:cs="Times New Roman"/>
                <w:sz w:val="28"/>
                <w:szCs w:val="28"/>
              </w:rPr>
              <w:t>…</w:t>
            </w:r>
            <w:r w:rsidR="00173A33">
              <w:rPr>
                <w:rFonts w:ascii="Times New Roman" w:eastAsia="Times New Roman" w:hAnsi="Times New Roman" w:cs="Times New Roman"/>
                <w:sz w:val="28"/>
                <w:szCs w:val="28"/>
              </w:rPr>
              <w:t>…</w:t>
            </w:r>
          </w:p>
        </w:tc>
        <w:tc>
          <w:tcPr>
            <w:tcW w:w="707" w:type="dxa"/>
            <w:vAlign w:val="bottom"/>
          </w:tcPr>
          <w:p w14:paraId="32643644" w14:textId="6D66B46F" w:rsidR="00B05B81" w:rsidRPr="0017478F" w:rsidRDefault="00082954" w:rsidP="00543EFC">
            <w:pPr>
              <w:spacing w:after="0" w:line="240" w:lineRule="auto"/>
              <w:contextualSpacing/>
              <w:rPr>
                <w:rFonts w:ascii="Times New Roman" w:eastAsia="Times New Roman" w:hAnsi="Times New Roman" w:cs="Times New Roman"/>
                <w:sz w:val="28"/>
              </w:rPr>
            </w:pPr>
            <w:r>
              <w:rPr>
                <w:rFonts w:ascii="Times New Roman" w:eastAsia="Times New Roman" w:hAnsi="Times New Roman" w:cs="Times New Roman"/>
                <w:sz w:val="28"/>
              </w:rPr>
              <w:t>2</w:t>
            </w:r>
            <w:r w:rsidR="00AB3C7E">
              <w:rPr>
                <w:rFonts w:ascii="Times New Roman" w:eastAsia="Times New Roman" w:hAnsi="Times New Roman" w:cs="Times New Roman"/>
                <w:sz w:val="28"/>
              </w:rPr>
              <w:t>7</w:t>
            </w:r>
          </w:p>
        </w:tc>
      </w:tr>
      <w:tr w:rsidR="00B05B81" w:rsidRPr="00B05B81" w14:paraId="21A4CBB3" w14:textId="77777777" w:rsidTr="00F37454">
        <w:tc>
          <w:tcPr>
            <w:tcW w:w="9073" w:type="dxa"/>
          </w:tcPr>
          <w:p w14:paraId="354665A2" w14:textId="72496508" w:rsidR="00B05B81" w:rsidRPr="00B05B81" w:rsidRDefault="00AC5497" w:rsidP="00543EFC">
            <w:pPr>
              <w:spacing w:after="0" w:line="240" w:lineRule="auto"/>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2.3</w:t>
            </w:r>
            <w:r w:rsidR="00E6717F">
              <w:rPr>
                <w:rFonts w:ascii="Times New Roman" w:eastAsia="Times New Roman" w:hAnsi="Times New Roman" w:cs="Times New Roman"/>
                <w:sz w:val="28"/>
                <w:szCs w:val="28"/>
              </w:rPr>
              <w:t xml:space="preserve"> </w:t>
            </w:r>
            <w:r w:rsidRPr="00AC5497">
              <w:rPr>
                <w:rFonts w:ascii="Times New Roman" w:eastAsia="Times New Roman" w:hAnsi="Times New Roman" w:cs="Times New Roman"/>
                <w:sz w:val="28"/>
                <w:szCs w:val="28"/>
              </w:rPr>
              <w:t>Перечень и характеристика лабораторного и укрупненно-лабораторного оборудования.</w:t>
            </w:r>
            <w:r w:rsidR="00B05B81" w:rsidRPr="00B05B81">
              <w:rPr>
                <w:rFonts w:ascii="Times New Roman" w:eastAsia="Times New Roman" w:hAnsi="Times New Roman" w:cs="Times New Roman"/>
                <w:sz w:val="28"/>
                <w:szCs w:val="28"/>
              </w:rPr>
              <w:t>……………………………………………</w:t>
            </w:r>
            <w:r w:rsidR="00A9768B">
              <w:rPr>
                <w:rFonts w:ascii="Times New Roman" w:eastAsia="Times New Roman" w:hAnsi="Times New Roman" w:cs="Times New Roman"/>
                <w:sz w:val="28"/>
                <w:szCs w:val="28"/>
              </w:rPr>
              <w:t>…...</w:t>
            </w:r>
          </w:p>
        </w:tc>
        <w:tc>
          <w:tcPr>
            <w:tcW w:w="707" w:type="dxa"/>
            <w:vAlign w:val="bottom"/>
          </w:tcPr>
          <w:p w14:paraId="68B5CDCB" w14:textId="5E2DA996" w:rsidR="00B05B81" w:rsidRPr="0017478F" w:rsidRDefault="00082954" w:rsidP="00543EFC">
            <w:pPr>
              <w:spacing w:after="0" w:line="240" w:lineRule="auto"/>
              <w:contextualSpacing/>
              <w:rPr>
                <w:rFonts w:ascii="Times New Roman" w:eastAsia="Times New Roman" w:hAnsi="Times New Roman" w:cs="Times New Roman"/>
                <w:sz w:val="28"/>
                <w:lang w:val="kk-KZ"/>
              </w:rPr>
            </w:pPr>
            <w:r>
              <w:rPr>
                <w:rFonts w:ascii="Times New Roman" w:eastAsia="Times New Roman" w:hAnsi="Times New Roman" w:cs="Times New Roman"/>
                <w:sz w:val="28"/>
                <w:lang w:val="kk-KZ"/>
              </w:rPr>
              <w:t>2</w:t>
            </w:r>
            <w:r w:rsidR="00AB3C7E">
              <w:rPr>
                <w:rFonts w:ascii="Times New Roman" w:eastAsia="Times New Roman" w:hAnsi="Times New Roman" w:cs="Times New Roman"/>
                <w:sz w:val="28"/>
                <w:lang w:val="kk-KZ"/>
              </w:rPr>
              <w:t>8</w:t>
            </w:r>
          </w:p>
        </w:tc>
      </w:tr>
      <w:tr w:rsidR="00AC5497" w:rsidRPr="00B05B81" w14:paraId="4139140C" w14:textId="77777777" w:rsidTr="00F37454">
        <w:tc>
          <w:tcPr>
            <w:tcW w:w="9073" w:type="dxa"/>
          </w:tcPr>
          <w:p w14:paraId="56DFCC4F" w14:textId="63A1AFC7" w:rsidR="00AC5497" w:rsidRPr="009C5D6F" w:rsidRDefault="00AC5497" w:rsidP="000F323F">
            <w:pPr>
              <w:spacing w:after="0" w:line="240" w:lineRule="auto"/>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w:t>
            </w:r>
            <w:r w:rsidR="00C908B8">
              <w:rPr>
                <w:rFonts w:ascii="Times New Roman" w:eastAsia="Times New Roman" w:hAnsi="Times New Roman" w:cs="Times New Roman"/>
                <w:sz w:val="28"/>
                <w:szCs w:val="28"/>
              </w:rPr>
              <w:t>4</w:t>
            </w:r>
            <w:r w:rsidR="0051274E">
              <w:rPr>
                <w:rFonts w:ascii="Times New Roman" w:eastAsia="Times New Roman" w:hAnsi="Times New Roman" w:cs="Times New Roman"/>
                <w:sz w:val="28"/>
                <w:szCs w:val="28"/>
              </w:rPr>
              <w:t xml:space="preserve"> </w:t>
            </w:r>
            <w:r w:rsidRPr="00AC5497">
              <w:rPr>
                <w:rFonts w:ascii="Times New Roman" w:eastAsia="Times New Roman" w:hAnsi="Times New Roman" w:cs="Times New Roman"/>
                <w:sz w:val="28"/>
                <w:szCs w:val="28"/>
              </w:rPr>
              <w:t>Планирование эксперимента с использованием методологии поверхности отклика (RSM)</w:t>
            </w:r>
            <w:r>
              <w:rPr>
                <w:rFonts w:ascii="Times New Roman" w:eastAsia="Times New Roman" w:hAnsi="Times New Roman" w:cs="Times New Roman"/>
                <w:sz w:val="28"/>
                <w:szCs w:val="28"/>
              </w:rPr>
              <w:t>………………………………………………</w:t>
            </w:r>
            <w:r w:rsidR="00A9768B">
              <w:rPr>
                <w:rFonts w:ascii="Times New Roman" w:eastAsia="Times New Roman" w:hAnsi="Times New Roman" w:cs="Times New Roman"/>
                <w:sz w:val="28"/>
                <w:szCs w:val="28"/>
              </w:rPr>
              <w:t>…..</w:t>
            </w:r>
          </w:p>
        </w:tc>
        <w:tc>
          <w:tcPr>
            <w:tcW w:w="707" w:type="dxa"/>
          </w:tcPr>
          <w:p w14:paraId="4B04F1FA" w14:textId="4FE7B065" w:rsidR="00753544" w:rsidRDefault="00753544" w:rsidP="00543EFC">
            <w:pPr>
              <w:spacing w:after="0" w:line="240" w:lineRule="auto"/>
              <w:contextualSpacing/>
              <w:jc w:val="both"/>
              <w:rPr>
                <w:rFonts w:ascii="Times New Roman" w:eastAsia="Times New Roman" w:hAnsi="Times New Roman" w:cs="Times New Roman"/>
                <w:sz w:val="28"/>
              </w:rPr>
            </w:pPr>
          </w:p>
          <w:p w14:paraId="62ADD108" w14:textId="75FCCCEA" w:rsidR="00AC5497" w:rsidRPr="00AC5497" w:rsidRDefault="00753544" w:rsidP="00543EFC">
            <w:pPr>
              <w:spacing w:after="0" w:line="240" w:lineRule="auto"/>
              <w:contextualSpacing/>
              <w:jc w:val="both"/>
              <w:rPr>
                <w:rFonts w:ascii="Times New Roman" w:eastAsia="Times New Roman" w:hAnsi="Times New Roman" w:cs="Times New Roman"/>
                <w:sz w:val="28"/>
              </w:rPr>
            </w:pPr>
            <w:r>
              <w:rPr>
                <w:rFonts w:ascii="Times New Roman" w:eastAsia="Times New Roman" w:hAnsi="Times New Roman" w:cs="Times New Roman"/>
                <w:sz w:val="28"/>
              </w:rPr>
              <w:t>3</w:t>
            </w:r>
            <w:r w:rsidR="00AB3C7E">
              <w:rPr>
                <w:rFonts w:ascii="Times New Roman" w:eastAsia="Times New Roman" w:hAnsi="Times New Roman" w:cs="Times New Roman"/>
                <w:sz w:val="28"/>
              </w:rPr>
              <w:t>2</w:t>
            </w:r>
          </w:p>
        </w:tc>
      </w:tr>
      <w:tr w:rsidR="00AC5497" w:rsidRPr="00B05B81" w14:paraId="16AB6119" w14:textId="77777777" w:rsidTr="00F37454">
        <w:tc>
          <w:tcPr>
            <w:tcW w:w="9073" w:type="dxa"/>
          </w:tcPr>
          <w:p w14:paraId="38B1B92D" w14:textId="63AF96EA" w:rsidR="00AC5497" w:rsidRDefault="00AC5497" w:rsidP="00543EFC">
            <w:pPr>
              <w:spacing w:after="0" w:line="240" w:lineRule="auto"/>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w:t>
            </w:r>
            <w:r w:rsidR="00C908B8">
              <w:rPr>
                <w:rFonts w:ascii="Times New Roman" w:eastAsia="Times New Roman" w:hAnsi="Times New Roman" w:cs="Times New Roman"/>
                <w:sz w:val="28"/>
                <w:szCs w:val="28"/>
              </w:rPr>
              <w:t>5</w:t>
            </w:r>
            <w:r>
              <w:rPr>
                <w:rFonts w:ascii="Times New Roman" w:eastAsia="Times New Roman" w:hAnsi="Times New Roman" w:cs="Times New Roman"/>
                <w:sz w:val="28"/>
                <w:szCs w:val="28"/>
              </w:rPr>
              <w:t xml:space="preserve"> </w:t>
            </w:r>
            <w:r w:rsidRPr="00AC5497">
              <w:rPr>
                <w:rFonts w:ascii="Times New Roman" w:eastAsia="Times New Roman" w:hAnsi="Times New Roman" w:cs="Times New Roman"/>
                <w:sz w:val="28"/>
                <w:szCs w:val="28"/>
              </w:rPr>
              <w:t>Методики расчетов графического определения константы скорости и порядка реакции</w:t>
            </w:r>
            <w:r w:rsidR="00AE14F6">
              <w:rPr>
                <w:rFonts w:ascii="Times New Roman" w:eastAsia="Times New Roman" w:hAnsi="Times New Roman" w:cs="Times New Roman"/>
                <w:sz w:val="28"/>
                <w:szCs w:val="28"/>
              </w:rPr>
              <w:t>……………………………………………………………...</w:t>
            </w:r>
            <w:r w:rsidR="00173A33">
              <w:rPr>
                <w:rFonts w:ascii="Times New Roman" w:eastAsia="Times New Roman" w:hAnsi="Times New Roman" w:cs="Times New Roman"/>
                <w:sz w:val="28"/>
                <w:szCs w:val="28"/>
              </w:rPr>
              <w:t>...</w:t>
            </w:r>
          </w:p>
        </w:tc>
        <w:tc>
          <w:tcPr>
            <w:tcW w:w="707" w:type="dxa"/>
          </w:tcPr>
          <w:p w14:paraId="3519F441" w14:textId="77777777" w:rsidR="00753544" w:rsidRDefault="00753544" w:rsidP="00543EFC">
            <w:pPr>
              <w:spacing w:after="0" w:line="240" w:lineRule="auto"/>
              <w:contextualSpacing/>
              <w:jc w:val="both"/>
              <w:rPr>
                <w:rFonts w:ascii="Times New Roman" w:eastAsia="Times New Roman" w:hAnsi="Times New Roman" w:cs="Times New Roman"/>
                <w:sz w:val="28"/>
              </w:rPr>
            </w:pPr>
          </w:p>
          <w:p w14:paraId="1519B7C3" w14:textId="194015BF" w:rsidR="00AC5497" w:rsidRPr="00AC5497" w:rsidRDefault="0017478F" w:rsidP="00543EFC">
            <w:pPr>
              <w:spacing w:after="0" w:line="240" w:lineRule="auto"/>
              <w:contextualSpacing/>
              <w:jc w:val="both"/>
              <w:rPr>
                <w:rFonts w:ascii="Times New Roman" w:eastAsia="Times New Roman" w:hAnsi="Times New Roman" w:cs="Times New Roman"/>
                <w:sz w:val="28"/>
              </w:rPr>
            </w:pPr>
            <w:r>
              <w:rPr>
                <w:rFonts w:ascii="Times New Roman" w:eastAsia="Times New Roman" w:hAnsi="Times New Roman" w:cs="Times New Roman"/>
                <w:sz w:val="28"/>
              </w:rPr>
              <w:t>3</w:t>
            </w:r>
            <w:r w:rsidR="00AB3C7E">
              <w:rPr>
                <w:rFonts w:ascii="Times New Roman" w:eastAsia="Times New Roman" w:hAnsi="Times New Roman" w:cs="Times New Roman"/>
                <w:sz w:val="28"/>
              </w:rPr>
              <w:t>3</w:t>
            </w:r>
          </w:p>
        </w:tc>
      </w:tr>
      <w:tr w:rsidR="00B05B81" w:rsidRPr="00B05B81" w14:paraId="7EE0DFEC" w14:textId="77777777" w:rsidTr="00F37454">
        <w:tc>
          <w:tcPr>
            <w:tcW w:w="9073" w:type="dxa"/>
          </w:tcPr>
          <w:p w14:paraId="16357ABC" w14:textId="7035B008" w:rsidR="00B05B81" w:rsidRPr="00B05B81" w:rsidRDefault="00B05B81" w:rsidP="00543EFC">
            <w:pPr>
              <w:spacing w:after="0" w:line="240" w:lineRule="auto"/>
              <w:contextualSpacing/>
              <w:jc w:val="both"/>
              <w:rPr>
                <w:rFonts w:ascii="Times New Roman" w:eastAsia="Times New Roman" w:hAnsi="Times New Roman" w:cs="Times New Roman"/>
                <w:sz w:val="28"/>
                <w:szCs w:val="28"/>
              </w:rPr>
            </w:pPr>
            <w:r w:rsidRPr="00B05B81">
              <w:rPr>
                <w:rFonts w:ascii="Times New Roman" w:eastAsia="Times New Roman" w:hAnsi="Times New Roman" w:cs="Times New Roman"/>
                <w:sz w:val="28"/>
                <w:szCs w:val="28"/>
              </w:rPr>
              <w:t xml:space="preserve">Выводы по 2 разделу </w:t>
            </w:r>
            <w:r w:rsidR="00AE14F6">
              <w:rPr>
                <w:rFonts w:ascii="Times New Roman" w:eastAsia="Times New Roman" w:hAnsi="Times New Roman" w:cs="Times New Roman"/>
                <w:sz w:val="28"/>
                <w:szCs w:val="28"/>
              </w:rPr>
              <w:t>………………………………………………………</w:t>
            </w:r>
            <w:r w:rsidR="00173A33">
              <w:rPr>
                <w:rFonts w:ascii="Times New Roman" w:eastAsia="Times New Roman" w:hAnsi="Times New Roman" w:cs="Times New Roman"/>
                <w:sz w:val="28"/>
                <w:szCs w:val="28"/>
              </w:rPr>
              <w:t>…..</w:t>
            </w:r>
          </w:p>
        </w:tc>
        <w:tc>
          <w:tcPr>
            <w:tcW w:w="707" w:type="dxa"/>
          </w:tcPr>
          <w:p w14:paraId="1CB24A80" w14:textId="6C759131" w:rsidR="00B05B81" w:rsidRPr="0017478F" w:rsidRDefault="0017478F" w:rsidP="00543EFC">
            <w:pPr>
              <w:spacing w:after="0" w:line="240" w:lineRule="auto"/>
              <w:contextualSpacing/>
              <w:jc w:val="both"/>
              <w:rPr>
                <w:rFonts w:ascii="Times New Roman" w:eastAsia="Times New Roman" w:hAnsi="Times New Roman" w:cs="Times New Roman"/>
                <w:sz w:val="28"/>
              </w:rPr>
            </w:pPr>
            <w:r>
              <w:rPr>
                <w:rFonts w:ascii="Times New Roman" w:eastAsia="Times New Roman" w:hAnsi="Times New Roman" w:cs="Times New Roman"/>
                <w:sz w:val="28"/>
              </w:rPr>
              <w:t>3</w:t>
            </w:r>
            <w:r w:rsidR="00AB3C7E">
              <w:rPr>
                <w:rFonts w:ascii="Times New Roman" w:eastAsia="Times New Roman" w:hAnsi="Times New Roman" w:cs="Times New Roman"/>
                <w:sz w:val="28"/>
              </w:rPr>
              <w:t>4</w:t>
            </w:r>
          </w:p>
        </w:tc>
      </w:tr>
      <w:tr w:rsidR="00B05B81" w:rsidRPr="00B05B81" w14:paraId="76EE1AFC" w14:textId="77777777" w:rsidTr="00F37454">
        <w:tc>
          <w:tcPr>
            <w:tcW w:w="9073" w:type="dxa"/>
          </w:tcPr>
          <w:p w14:paraId="13FB4F42" w14:textId="679505AF" w:rsidR="00B05B81" w:rsidRPr="00456421" w:rsidRDefault="00B05B81" w:rsidP="00543EFC">
            <w:pPr>
              <w:spacing w:after="0" w:line="240" w:lineRule="auto"/>
              <w:contextualSpacing/>
              <w:jc w:val="both"/>
              <w:rPr>
                <w:rFonts w:ascii="Times New Roman" w:eastAsia="Times New Roman" w:hAnsi="Times New Roman" w:cs="Times New Roman"/>
                <w:sz w:val="28"/>
                <w:szCs w:val="28"/>
              </w:rPr>
            </w:pPr>
            <w:r w:rsidRPr="00B05B81">
              <w:rPr>
                <w:rFonts w:ascii="Times New Roman" w:eastAsia="Times New Roman" w:hAnsi="Times New Roman" w:cs="Times New Roman"/>
                <w:b/>
                <w:sz w:val="28"/>
                <w:szCs w:val="28"/>
              </w:rPr>
              <w:t xml:space="preserve">3 </w:t>
            </w:r>
            <w:r w:rsidR="00AC5497" w:rsidRPr="00AC5497">
              <w:rPr>
                <w:rFonts w:ascii="Times New Roman" w:eastAsia="Times New Roman" w:hAnsi="Times New Roman" w:cs="Times New Roman"/>
                <w:b/>
                <w:sz w:val="28"/>
                <w:szCs w:val="28"/>
              </w:rPr>
              <w:t xml:space="preserve">ИССЛЕДОВАНИЕ ВЕЩЕСТВЕННОГО СОСТАВА ПИРИТНЫХ ОГАРКОВ И РАЗРАБОТКА ТЕХНОЛОГИИ ПОЛУЧЕНИЯ КОНЦЕНТРАТА ЦВЕТНЫХ МЕТАЛЛОВ </w:t>
            </w:r>
            <w:r w:rsidRPr="00B05B81">
              <w:rPr>
                <w:rFonts w:ascii="Times New Roman" w:eastAsia="Times New Roman" w:hAnsi="Times New Roman" w:cs="Times New Roman"/>
                <w:sz w:val="28"/>
                <w:szCs w:val="28"/>
              </w:rPr>
              <w:t>………………</w:t>
            </w:r>
            <w:r w:rsidR="00FE3AEA">
              <w:rPr>
                <w:rFonts w:ascii="Times New Roman" w:eastAsia="Times New Roman" w:hAnsi="Times New Roman" w:cs="Times New Roman"/>
                <w:sz w:val="28"/>
                <w:szCs w:val="28"/>
              </w:rPr>
              <w:t>…………</w:t>
            </w:r>
            <w:r w:rsidR="00A9768B">
              <w:rPr>
                <w:rFonts w:ascii="Times New Roman" w:eastAsia="Times New Roman" w:hAnsi="Times New Roman" w:cs="Times New Roman"/>
                <w:sz w:val="28"/>
                <w:szCs w:val="28"/>
              </w:rPr>
              <w:t>…...</w:t>
            </w:r>
          </w:p>
        </w:tc>
        <w:tc>
          <w:tcPr>
            <w:tcW w:w="707" w:type="dxa"/>
            <w:vAlign w:val="bottom"/>
          </w:tcPr>
          <w:p w14:paraId="2B1C4775" w14:textId="17AF2234" w:rsidR="00B05B81" w:rsidRPr="00B05B81" w:rsidRDefault="003D39FE" w:rsidP="00543EFC">
            <w:pPr>
              <w:spacing w:after="0" w:line="240" w:lineRule="auto"/>
              <w:contextualSpacing/>
              <w:rPr>
                <w:rFonts w:ascii="Times New Roman" w:eastAsia="Times New Roman" w:hAnsi="Times New Roman" w:cs="Times New Roman"/>
                <w:sz w:val="28"/>
                <w:lang w:val="en-US"/>
              </w:rPr>
            </w:pPr>
            <w:r>
              <w:rPr>
                <w:rFonts w:ascii="Times New Roman" w:eastAsia="Times New Roman" w:hAnsi="Times New Roman" w:cs="Times New Roman"/>
                <w:sz w:val="28"/>
                <w:lang w:val="kk-KZ"/>
              </w:rPr>
              <w:t>3</w:t>
            </w:r>
            <w:r w:rsidR="00AB3C7E">
              <w:rPr>
                <w:rFonts w:ascii="Times New Roman" w:eastAsia="Times New Roman" w:hAnsi="Times New Roman" w:cs="Times New Roman"/>
                <w:sz w:val="28"/>
                <w:lang w:val="kk-KZ"/>
              </w:rPr>
              <w:t>5</w:t>
            </w:r>
          </w:p>
        </w:tc>
      </w:tr>
      <w:tr w:rsidR="00B05B81" w:rsidRPr="00B05B81" w14:paraId="13C2FC84" w14:textId="77777777" w:rsidTr="00F37454">
        <w:tc>
          <w:tcPr>
            <w:tcW w:w="9073" w:type="dxa"/>
          </w:tcPr>
          <w:p w14:paraId="278E1A54" w14:textId="654DD6F6" w:rsidR="00B05B81" w:rsidRPr="00B05B81" w:rsidRDefault="00B05B81" w:rsidP="00543EFC">
            <w:pPr>
              <w:spacing w:after="0" w:line="240" w:lineRule="auto"/>
              <w:contextualSpacing/>
              <w:jc w:val="both"/>
              <w:rPr>
                <w:rFonts w:ascii="Times New Roman" w:eastAsia="Times New Roman" w:hAnsi="Times New Roman" w:cs="Times New Roman"/>
                <w:sz w:val="28"/>
                <w:szCs w:val="28"/>
              </w:rPr>
            </w:pPr>
            <w:r w:rsidRPr="00B05B81">
              <w:rPr>
                <w:rFonts w:ascii="Times New Roman" w:eastAsia="Times New Roman" w:hAnsi="Times New Roman" w:cs="Times New Roman"/>
                <w:sz w:val="28"/>
                <w:szCs w:val="28"/>
              </w:rPr>
              <w:t xml:space="preserve">3.1 </w:t>
            </w:r>
            <w:r w:rsidR="00AC5497" w:rsidRPr="00AC5497">
              <w:rPr>
                <w:rFonts w:ascii="Times New Roman" w:eastAsia="Times New Roman" w:hAnsi="Times New Roman" w:cs="Times New Roman"/>
                <w:sz w:val="28"/>
                <w:szCs w:val="28"/>
              </w:rPr>
              <w:t>Физико-химические исследования</w:t>
            </w:r>
            <w:r w:rsidR="006A47ED">
              <w:rPr>
                <w:rFonts w:ascii="Times New Roman" w:eastAsia="Times New Roman" w:hAnsi="Times New Roman" w:cs="Times New Roman"/>
                <w:sz w:val="28"/>
                <w:szCs w:val="28"/>
              </w:rPr>
              <w:t xml:space="preserve"> </w:t>
            </w:r>
            <w:r w:rsidR="00AC5497" w:rsidRPr="00AC5497">
              <w:rPr>
                <w:rFonts w:ascii="Times New Roman" w:eastAsia="Times New Roman" w:hAnsi="Times New Roman" w:cs="Times New Roman"/>
                <w:sz w:val="28"/>
                <w:szCs w:val="28"/>
              </w:rPr>
              <w:t xml:space="preserve">вещественного состава пиритных огарков </w:t>
            </w:r>
            <w:r w:rsidRPr="00B05B81">
              <w:rPr>
                <w:rFonts w:ascii="Times New Roman" w:eastAsia="Times New Roman" w:hAnsi="Times New Roman" w:cs="Times New Roman"/>
                <w:sz w:val="28"/>
                <w:szCs w:val="28"/>
              </w:rPr>
              <w:t>……………………………</w:t>
            </w:r>
            <w:r w:rsidR="00AC5497">
              <w:rPr>
                <w:rFonts w:ascii="Times New Roman" w:eastAsia="Times New Roman" w:hAnsi="Times New Roman" w:cs="Times New Roman"/>
                <w:sz w:val="28"/>
                <w:szCs w:val="28"/>
              </w:rPr>
              <w:t>…………………………………………</w:t>
            </w:r>
            <w:r w:rsidR="00173A33">
              <w:rPr>
                <w:rFonts w:ascii="Times New Roman" w:eastAsia="Times New Roman" w:hAnsi="Times New Roman" w:cs="Times New Roman"/>
                <w:sz w:val="28"/>
                <w:szCs w:val="28"/>
              </w:rPr>
              <w:t>…</w:t>
            </w:r>
          </w:p>
        </w:tc>
        <w:tc>
          <w:tcPr>
            <w:tcW w:w="707" w:type="dxa"/>
          </w:tcPr>
          <w:p w14:paraId="07504C80" w14:textId="77777777" w:rsidR="007E5955" w:rsidRDefault="007E5955" w:rsidP="00543EFC">
            <w:pPr>
              <w:spacing w:after="0" w:line="240" w:lineRule="auto"/>
              <w:contextualSpacing/>
              <w:jc w:val="both"/>
              <w:rPr>
                <w:rFonts w:ascii="Times New Roman" w:eastAsia="Times New Roman" w:hAnsi="Times New Roman" w:cs="Times New Roman"/>
                <w:sz w:val="28"/>
                <w:lang w:val="kk-KZ"/>
              </w:rPr>
            </w:pPr>
          </w:p>
          <w:p w14:paraId="1194C7D5" w14:textId="3EED9F0B" w:rsidR="00B05B81" w:rsidRPr="00B05B81" w:rsidRDefault="003D39FE" w:rsidP="00543EFC">
            <w:pPr>
              <w:spacing w:after="0" w:line="240" w:lineRule="auto"/>
              <w:contextualSpacing/>
              <w:jc w:val="both"/>
              <w:rPr>
                <w:rFonts w:ascii="Times New Roman" w:eastAsia="Times New Roman" w:hAnsi="Times New Roman" w:cs="Times New Roman"/>
                <w:sz w:val="28"/>
                <w:lang w:val="en-US"/>
              </w:rPr>
            </w:pPr>
            <w:r>
              <w:rPr>
                <w:rFonts w:ascii="Times New Roman" w:eastAsia="Times New Roman" w:hAnsi="Times New Roman" w:cs="Times New Roman"/>
                <w:sz w:val="28"/>
                <w:lang w:val="kk-KZ"/>
              </w:rPr>
              <w:t>3</w:t>
            </w:r>
            <w:r w:rsidR="00AB3C7E">
              <w:rPr>
                <w:rFonts w:ascii="Times New Roman" w:eastAsia="Times New Roman" w:hAnsi="Times New Roman" w:cs="Times New Roman"/>
                <w:sz w:val="28"/>
                <w:lang w:val="kk-KZ"/>
              </w:rPr>
              <w:t>5</w:t>
            </w:r>
          </w:p>
        </w:tc>
      </w:tr>
      <w:tr w:rsidR="00B05B81" w:rsidRPr="00B05B81" w14:paraId="3869E75E" w14:textId="77777777" w:rsidTr="00F37454">
        <w:tc>
          <w:tcPr>
            <w:tcW w:w="9073" w:type="dxa"/>
          </w:tcPr>
          <w:p w14:paraId="3A5E0807" w14:textId="63B79CD4" w:rsidR="00B05B81" w:rsidRPr="009C5D6F" w:rsidRDefault="00B05B81" w:rsidP="00543EFC">
            <w:pPr>
              <w:spacing w:after="0" w:line="240" w:lineRule="auto"/>
              <w:contextualSpacing/>
              <w:jc w:val="both"/>
              <w:rPr>
                <w:rFonts w:ascii="Times New Roman" w:eastAsia="Times New Roman" w:hAnsi="Times New Roman" w:cs="Times New Roman"/>
                <w:sz w:val="28"/>
                <w:szCs w:val="28"/>
              </w:rPr>
            </w:pPr>
            <w:r w:rsidRPr="00B05B81">
              <w:rPr>
                <w:rFonts w:ascii="Times New Roman" w:eastAsia="Times New Roman" w:hAnsi="Times New Roman" w:cs="Times New Roman"/>
                <w:sz w:val="28"/>
                <w:szCs w:val="28"/>
              </w:rPr>
              <w:t>3.2</w:t>
            </w:r>
            <w:r w:rsidR="007C0AF9">
              <w:rPr>
                <w:rFonts w:ascii="Times New Roman" w:eastAsia="Times New Roman" w:hAnsi="Times New Roman" w:cs="Times New Roman"/>
                <w:sz w:val="28"/>
                <w:szCs w:val="28"/>
              </w:rPr>
              <w:t> </w:t>
            </w:r>
            <w:r w:rsidR="00AC5497" w:rsidRPr="00AC5497">
              <w:rPr>
                <w:rFonts w:ascii="Times New Roman" w:eastAsia="Times New Roman" w:hAnsi="Times New Roman" w:cs="Times New Roman"/>
                <w:sz w:val="28"/>
                <w:szCs w:val="28"/>
              </w:rPr>
              <w:t>Предварительная химическая активация пиритных огарков</w:t>
            </w:r>
            <w:r w:rsidRPr="00B05B81">
              <w:rPr>
                <w:rFonts w:ascii="Times New Roman" w:eastAsia="Times New Roman" w:hAnsi="Times New Roman" w:cs="Times New Roman"/>
                <w:sz w:val="28"/>
                <w:szCs w:val="28"/>
              </w:rPr>
              <w:t>……………</w:t>
            </w:r>
            <w:r w:rsidR="00AC5497">
              <w:rPr>
                <w:rFonts w:ascii="Times New Roman" w:eastAsia="Times New Roman" w:hAnsi="Times New Roman" w:cs="Times New Roman"/>
                <w:sz w:val="28"/>
                <w:szCs w:val="28"/>
              </w:rPr>
              <w:t>…………………………………………………</w:t>
            </w:r>
            <w:r w:rsidR="00E363F5">
              <w:rPr>
                <w:rFonts w:ascii="Times New Roman" w:eastAsia="Times New Roman" w:hAnsi="Times New Roman" w:cs="Times New Roman"/>
                <w:sz w:val="28"/>
                <w:szCs w:val="28"/>
              </w:rPr>
              <w:t>…………</w:t>
            </w:r>
          </w:p>
        </w:tc>
        <w:tc>
          <w:tcPr>
            <w:tcW w:w="707" w:type="dxa"/>
          </w:tcPr>
          <w:p w14:paraId="311C5E0B" w14:textId="77777777" w:rsidR="00753544" w:rsidRDefault="00753544" w:rsidP="00543EFC">
            <w:pPr>
              <w:spacing w:after="0" w:line="240" w:lineRule="auto"/>
              <w:contextualSpacing/>
              <w:jc w:val="both"/>
              <w:rPr>
                <w:rFonts w:ascii="Times New Roman" w:eastAsia="Times New Roman" w:hAnsi="Times New Roman" w:cs="Times New Roman"/>
                <w:sz w:val="28"/>
              </w:rPr>
            </w:pPr>
          </w:p>
          <w:p w14:paraId="4466D799" w14:textId="1039C6A8" w:rsidR="00B05B81" w:rsidRPr="0017478F" w:rsidRDefault="003D39FE" w:rsidP="00543EFC">
            <w:pPr>
              <w:spacing w:after="0" w:line="240" w:lineRule="auto"/>
              <w:contextualSpacing/>
              <w:jc w:val="both"/>
              <w:rPr>
                <w:rFonts w:ascii="Times New Roman" w:eastAsia="Times New Roman" w:hAnsi="Times New Roman" w:cs="Times New Roman"/>
                <w:sz w:val="28"/>
              </w:rPr>
            </w:pPr>
            <w:r>
              <w:rPr>
                <w:rFonts w:ascii="Times New Roman" w:eastAsia="Times New Roman" w:hAnsi="Times New Roman" w:cs="Times New Roman"/>
                <w:sz w:val="28"/>
              </w:rPr>
              <w:t>4</w:t>
            </w:r>
            <w:r w:rsidR="00AB3C7E">
              <w:rPr>
                <w:rFonts w:ascii="Times New Roman" w:eastAsia="Times New Roman" w:hAnsi="Times New Roman" w:cs="Times New Roman"/>
                <w:sz w:val="28"/>
              </w:rPr>
              <w:t>5</w:t>
            </w:r>
          </w:p>
        </w:tc>
      </w:tr>
      <w:tr w:rsidR="00AC5497" w:rsidRPr="00B05B81" w14:paraId="0FF02260" w14:textId="77777777" w:rsidTr="00F37454">
        <w:tc>
          <w:tcPr>
            <w:tcW w:w="9073" w:type="dxa"/>
          </w:tcPr>
          <w:p w14:paraId="1895109A" w14:textId="4798B964" w:rsidR="00AC5497" w:rsidRPr="00B05B81" w:rsidRDefault="00AC5497" w:rsidP="00543EFC">
            <w:pPr>
              <w:spacing w:after="0" w:line="240" w:lineRule="auto"/>
              <w:contextualSpacing/>
              <w:jc w:val="both"/>
              <w:rPr>
                <w:rFonts w:ascii="Times New Roman" w:eastAsia="Times New Roman" w:hAnsi="Times New Roman" w:cs="Times New Roman"/>
                <w:sz w:val="28"/>
                <w:szCs w:val="28"/>
              </w:rPr>
            </w:pPr>
            <w:r>
              <w:rPr>
                <w:rFonts w:ascii="Times New Roman" w:hAnsi="Times New Roman"/>
                <w:sz w:val="28"/>
                <w:szCs w:val="28"/>
              </w:rPr>
              <w:t xml:space="preserve">3.2.1 </w:t>
            </w:r>
            <w:r w:rsidR="00D37D84" w:rsidRPr="00D37D84">
              <w:rPr>
                <w:rFonts w:ascii="Times New Roman" w:hAnsi="Times New Roman"/>
                <w:sz w:val="28"/>
                <w:szCs w:val="28"/>
              </w:rPr>
              <w:t>Определение оптимальных условий химической активации</w:t>
            </w:r>
            <w:r w:rsidR="00D37D84">
              <w:rPr>
                <w:rFonts w:ascii="Times New Roman" w:hAnsi="Times New Roman"/>
                <w:sz w:val="28"/>
                <w:szCs w:val="28"/>
              </w:rPr>
              <w:t>………</w:t>
            </w:r>
            <w:r w:rsidR="00401C02">
              <w:rPr>
                <w:rFonts w:ascii="Times New Roman" w:hAnsi="Times New Roman"/>
                <w:sz w:val="28"/>
                <w:szCs w:val="28"/>
              </w:rPr>
              <w:t>…</w:t>
            </w:r>
          </w:p>
        </w:tc>
        <w:tc>
          <w:tcPr>
            <w:tcW w:w="707" w:type="dxa"/>
          </w:tcPr>
          <w:p w14:paraId="29AA93AD" w14:textId="3625DD78" w:rsidR="00AC5497" w:rsidRPr="00B05B81" w:rsidRDefault="00082954" w:rsidP="00543EFC">
            <w:pPr>
              <w:spacing w:after="0" w:line="240" w:lineRule="auto"/>
              <w:contextualSpacing/>
              <w:jc w:val="both"/>
              <w:rPr>
                <w:rFonts w:ascii="Times New Roman" w:eastAsia="Times New Roman" w:hAnsi="Times New Roman" w:cs="Times New Roman"/>
                <w:sz w:val="28"/>
                <w:lang w:val="kk-KZ"/>
              </w:rPr>
            </w:pPr>
            <w:r>
              <w:rPr>
                <w:rFonts w:ascii="Times New Roman" w:eastAsia="Times New Roman" w:hAnsi="Times New Roman" w:cs="Times New Roman"/>
                <w:sz w:val="28"/>
                <w:lang w:val="kk-KZ"/>
              </w:rPr>
              <w:t>4</w:t>
            </w:r>
            <w:r w:rsidR="00AB3C7E">
              <w:rPr>
                <w:rFonts w:ascii="Times New Roman" w:eastAsia="Times New Roman" w:hAnsi="Times New Roman" w:cs="Times New Roman"/>
                <w:sz w:val="28"/>
                <w:lang w:val="kk-KZ"/>
              </w:rPr>
              <w:t>5</w:t>
            </w:r>
          </w:p>
        </w:tc>
      </w:tr>
      <w:tr w:rsidR="00AC5497" w:rsidRPr="00B05B81" w14:paraId="09920A13" w14:textId="77777777" w:rsidTr="00F37454">
        <w:tc>
          <w:tcPr>
            <w:tcW w:w="9073" w:type="dxa"/>
          </w:tcPr>
          <w:p w14:paraId="3F9C516C" w14:textId="087CD1E0" w:rsidR="00AC5497" w:rsidRPr="00B05B81" w:rsidRDefault="00D37D84" w:rsidP="00543EFC">
            <w:pPr>
              <w:spacing w:after="0" w:line="240" w:lineRule="auto"/>
              <w:contextualSpacing/>
              <w:jc w:val="both"/>
              <w:rPr>
                <w:rFonts w:ascii="Times New Roman" w:eastAsia="Times New Roman" w:hAnsi="Times New Roman" w:cs="Times New Roman"/>
                <w:sz w:val="28"/>
                <w:szCs w:val="28"/>
              </w:rPr>
            </w:pPr>
            <w:r w:rsidRPr="00D37D84">
              <w:rPr>
                <w:rFonts w:ascii="Times New Roman" w:eastAsia="Times New Roman" w:hAnsi="Times New Roman" w:cs="Times New Roman"/>
                <w:sz w:val="28"/>
                <w:szCs w:val="28"/>
              </w:rPr>
              <w:t>3.2.2</w:t>
            </w:r>
            <w:r w:rsidR="00AE14F6">
              <w:rPr>
                <w:rFonts w:ascii="Times New Roman" w:eastAsia="Times New Roman" w:hAnsi="Times New Roman" w:cs="Times New Roman"/>
                <w:sz w:val="28"/>
                <w:szCs w:val="28"/>
              </w:rPr>
              <w:t xml:space="preserve"> </w:t>
            </w:r>
            <w:r w:rsidRPr="00D37D84">
              <w:rPr>
                <w:rFonts w:ascii="Times New Roman" w:eastAsia="Times New Roman" w:hAnsi="Times New Roman" w:cs="Times New Roman"/>
                <w:sz w:val="28"/>
                <w:szCs w:val="28"/>
              </w:rPr>
              <w:t>Термодинамический анализ реакций химической активации</w:t>
            </w:r>
            <w:r>
              <w:rPr>
                <w:rFonts w:ascii="Times New Roman" w:eastAsia="Times New Roman" w:hAnsi="Times New Roman" w:cs="Times New Roman"/>
                <w:sz w:val="28"/>
                <w:szCs w:val="28"/>
              </w:rPr>
              <w:t>………</w:t>
            </w:r>
            <w:r w:rsidR="00401C02">
              <w:rPr>
                <w:rFonts w:ascii="Times New Roman" w:eastAsia="Times New Roman" w:hAnsi="Times New Roman" w:cs="Times New Roman"/>
                <w:sz w:val="28"/>
                <w:szCs w:val="28"/>
              </w:rPr>
              <w:t>…</w:t>
            </w:r>
          </w:p>
        </w:tc>
        <w:tc>
          <w:tcPr>
            <w:tcW w:w="707" w:type="dxa"/>
          </w:tcPr>
          <w:p w14:paraId="6AEC62AA" w14:textId="60CFFCA7" w:rsidR="00AC5497" w:rsidRPr="00B05B81" w:rsidRDefault="0017478F" w:rsidP="00543EFC">
            <w:pPr>
              <w:spacing w:after="0" w:line="240" w:lineRule="auto"/>
              <w:contextualSpacing/>
              <w:jc w:val="both"/>
              <w:rPr>
                <w:rFonts w:ascii="Times New Roman" w:eastAsia="Times New Roman" w:hAnsi="Times New Roman" w:cs="Times New Roman"/>
                <w:sz w:val="28"/>
                <w:lang w:val="kk-KZ"/>
              </w:rPr>
            </w:pPr>
            <w:r>
              <w:rPr>
                <w:rFonts w:ascii="Times New Roman" w:eastAsia="Times New Roman" w:hAnsi="Times New Roman" w:cs="Times New Roman"/>
                <w:sz w:val="28"/>
                <w:lang w:val="kk-KZ"/>
              </w:rPr>
              <w:t>5</w:t>
            </w:r>
            <w:r w:rsidR="00AB3C7E">
              <w:rPr>
                <w:rFonts w:ascii="Times New Roman" w:eastAsia="Times New Roman" w:hAnsi="Times New Roman" w:cs="Times New Roman"/>
                <w:sz w:val="28"/>
                <w:lang w:val="kk-KZ"/>
              </w:rPr>
              <w:t>7</w:t>
            </w:r>
          </w:p>
        </w:tc>
      </w:tr>
      <w:tr w:rsidR="00D37D84" w:rsidRPr="00B05B81" w14:paraId="2CCF2E47" w14:textId="77777777" w:rsidTr="00F37454">
        <w:tc>
          <w:tcPr>
            <w:tcW w:w="9073" w:type="dxa"/>
          </w:tcPr>
          <w:p w14:paraId="410D6970" w14:textId="72475628" w:rsidR="00D37D84" w:rsidRPr="009C5D6F" w:rsidRDefault="00D37D84" w:rsidP="00543EFC">
            <w:pPr>
              <w:spacing w:after="0" w:line="240" w:lineRule="auto"/>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3.3 </w:t>
            </w:r>
            <w:r w:rsidRPr="00D37D84">
              <w:rPr>
                <w:rFonts w:ascii="Times New Roman" w:eastAsia="Times New Roman" w:hAnsi="Times New Roman" w:cs="Times New Roman"/>
                <w:sz w:val="28"/>
                <w:szCs w:val="28"/>
              </w:rPr>
              <w:t>Сернокислотное выщелачивание ПО с получением концентрата цветных металлов</w:t>
            </w:r>
            <w:r>
              <w:rPr>
                <w:rFonts w:ascii="Times New Roman" w:eastAsia="Times New Roman" w:hAnsi="Times New Roman" w:cs="Times New Roman"/>
                <w:sz w:val="28"/>
                <w:szCs w:val="28"/>
              </w:rPr>
              <w:t>…………………………………………………………</w:t>
            </w:r>
            <w:r w:rsidR="006B2FFC">
              <w:rPr>
                <w:rFonts w:ascii="Times New Roman" w:eastAsia="Times New Roman" w:hAnsi="Times New Roman" w:cs="Times New Roman"/>
                <w:sz w:val="28"/>
                <w:szCs w:val="28"/>
              </w:rPr>
              <w:t>…..</w:t>
            </w:r>
            <w:r w:rsidR="00A9768B">
              <w:rPr>
                <w:rFonts w:ascii="Times New Roman" w:eastAsia="Times New Roman" w:hAnsi="Times New Roman" w:cs="Times New Roman"/>
                <w:sz w:val="28"/>
                <w:szCs w:val="28"/>
              </w:rPr>
              <w:t>.</w:t>
            </w:r>
          </w:p>
        </w:tc>
        <w:tc>
          <w:tcPr>
            <w:tcW w:w="707" w:type="dxa"/>
          </w:tcPr>
          <w:p w14:paraId="78E6C73B" w14:textId="77777777" w:rsidR="00753544" w:rsidRDefault="00753544" w:rsidP="00543EFC">
            <w:pPr>
              <w:spacing w:after="0" w:line="240" w:lineRule="auto"/>
              <w:contextualSpacing/>
              <w:jc w:val="both"/>
              <w:rPr>
                <w:rFonts w:ascii="Times New Roman" w:eastAsia="Times New Roman" w:hAnsi="Times New Roman" w:cs="Times New Roman"/>
                <w:sz w:val="28"/>
                <w:lang w:val="kk-KZ"/>
              </w:rPr>
            </w:pPr>
          </w:p>
          <w:p w14:paraId="3A92CCFF" w14:textId="2FF3956E" w:rsidR="00D37D84" w:rsidRPr="00B05B81" w:rsidRDefault="007E5955" w:rsidP="00543EFC">
            <w:pPr>
              <w:spacing w:after="0" w:line="240" w:lineRule="auto"/>
              <w:contextualSpacing/>
              <w:jc w:val="both"/>
              <w:rPr>
                <w:rFonts w:ascii="Times New Roman" w:eastAsia="Times New Roman" w:hAnsi="Times New Roman" w:cs="Times New Roman"/>
                <w:sz w:val="28"/>
                <w:lang w:val="kk-KZ"/>
              </w:rPr>
            </w:pPr>
            <w:r>
              <w:rPr>
                <w:rFonts w:ascii="Times New Roman" w:eastAsia="Times New Roman" w:hAnsi="Times New Roman" w:cs="Times New Roman"/>
                <w:sz w:val="28"/>
                <w:lang w:val="kk-KZ"/>
              </w:rPr>
              <w:t>5</w:t>
            </w:r>
            <w:r w:rsidR="00AB3C7E">
              <w:rPr>
                <w:rFonts w:ascii="Times New Roman" w:eastAsia="Times New Roman" w:hAnsi="Times New Roman" w:cs="Times New Roman"/>
                <w:sz w:val="28"/>
                <w:lang w:val="kk-KZ"/>
              </w:rPr>
              <w:t>7</w:t>
            </w:r>
          </w:p>
        </w:tc>
      </w:tr>
      <w:tr w:rsidR="00B05B81" w:rsidRPr="00B05B81" w14:paraId="31D3B518" w14:textId="77777777" w:rsidTr="00E363F5">
        <w:trPr>
          <w:trHeight w:val="293"/>
        </w:trPr>
        <w:tc>
          <w:tcPr>
            <w:tcW w:w="9073" w:type="dxa"/>
          </w:tcPr>
          <w:p w14:paraId="51DDD25F" w14:textId="50CBFB59" w:rsidR="00B05B81" w:rsidRPr="00B05B81" w:rsidRDefault="00B05B81" w:rsidP="00543EFC">
            <w:pPr>
              <w:spacing w:after="0" w:line="240" w:lineRule="auto"/>
              <w:contextualSpacing/>
              <w:jc w:val="both"/>
              <w:rPr>
                <w:rFonts w:ascii="Times New Roman" w:eastAsia="Times New Roman" w:hAnsi="Times New Roman" w:cs="Times New Roman"/>
                <w:sz w:val="28"/>
                <w:szCs w:val="28"/>
              </w:rPr>
            </w:pPr>
            <w:r w:rsidRPr="00B05B81">
              <w:rPr>
                <w:rFonts w:ascii="Times New Roman" w:eastAsia="Times New Roman" w:hAnsi="Times New Roman" w:cs="Times New Roman"/>
                <w:sz w:val="28"/>
                <w:szCs w:val="28"/>
              </w:rPr>
              <w:t xml:space="preserve">Выводы по 3 разделу </w:t>
            </w:r>
            <w:r w:rsidR="00AE14F6">
              <w:rPr>
                <w:rFonts w:ascii="Times New Roman" w:eastAsia="Times New Roman" w:hAnsi="Times New Roman" w:cs="Times New Roman"/>
                <w:sz w:val="28"/>
                <w:szCs w:val="28"/>
              </w:rPr>
              <w:t>………………………………………………………</w:t>
            </w:r>
            <w:r w:rsidR="00173A33">
              <w:rPr>
                <w:rFonts w:ascii="Times New Roman" w:eastAsia="Times New Roman" w:hAnsi="Times New Roman" w:cs="Times New Roman"/>
                <w:sz w:val="28"/>
                <w:szCs w:val="28"/>
              </w:rPr>
              <w:t>….</w:t>
            </w:r>
          </w:p>
        </w:tc>
        <w:tc>
          <w:tcPr>
            <w:tcW w:w="707" w:type="dxa"/>
          </w:tcPr>
          <w:p w14:paraId="45DC5C74" w14:textId="714B9AD6" w:rsidR="00E363F5" w:rsidRPr="0017478F" w:rsidRDefault="0017478F" w:rsidP="00543EFC">
            <w:pPr>
              <w:spacing w:after="0" w:line="240" w:lineRule="auto"/>
              <w:contextualSpacing/>
              <w:jc w:val="both"/>
              <w:rPr>
                <w:rFonts w:ascii="Times New Roman" w:eastAsia="Times New Roman" w:hAnsi="Times New Roman" w:cs="Times New Roman"/>
                <w:sz w:val="28"/>
              </w:rPr>
            </w:pPr>
            <w:r>
              <w:rPr>
                <w:rFonts w:ascii="Times New Roman" w:eastAsia="Times New Roman" w:hAnsi="Times New Roman" w:cs="Times New Roman"/>
                <w:sz w:val="28"/>
              </w:rPr>
              <w:t>6</w:t>
            </w:r>
            <w:r w:rsidR="00AB3C7E">
              <w:rPr>
                <w:rFonts w:ascii="Times New Roman" w:eastAsia="Times New Roman" w:hAnsi="Times New Roman" w:cs="Times New Roman"/>
                <w:sz w:val="28"/>
              </w:rPr>
              <w:t>0</w:t>
            </w:r>
          </w:p>
        </w:tc>
      </w:tr>
      <w:tr w:rsidR="00B05B81" w:rsidRPr="00B05B81" w14:paraId="23976EFD" w14:textId="77777777" w:rsidTr="00E363F5">
        <w:trPr>
          <w:trHeight w:val="566"/>
        </w:trPr>
        <w:tc>
          <w:tcPr>
            <w:tcW w:w="9073" w:type="dxa"/>
          </w:tcPr>
          <w:p w14:paraId="21D7233A" w14:textId="20DF7872" w:rsidR="00B05B81" w:rsidRPr="00B05B81" w:rsidRDefault="00B05B81" w:rsidP="00B27186">
            <w:pPr>
              <w:spacing w:after="0" w:line="240" w:lineRule="auto"/>
              <w:contextualSpacing/>
              <w:jc w:val="both"/>
              <w:rPr>
                <w:rFonts w:ascii="Times New Roman" w:eastAsia="Times New Roman" w:hAnsi="Times New Roman" w:cs="Times New Roman"/>
                <w:b/>
                <w:sz w:val="28"/>
                <w:szCs w:val="28"/>
              </w:rPr>
            </w:pPr>
            <w:r w:rsidRPr="00B05B81">
              <w:rPr>
                <w:rFonts w:ascii="Times New Roman" w:eastAsia="Times New Roman" w:hAnsi="Times New Roman" w:cs="Times New Roman"/>
                <w:b/>
                <w:sz w:val="28"/>
                <w:szCs w:val="28"/>
              </w:rPr>
              <w:t>4</w:t>
            </w:r>
            <w:r w:rsidR="00AE14F6">
              <w:rPr>
                <w:rFonts w:ascii="Times New Roman" w:eastAsia="Times New Roman" w:hAnsi="Times New Roman" w:cs="Times New Roman"/>
                <w:b/>
                <w:sz w:val="28"/>
                <w:szCs w:val="28"/>
              </w:rPr>
              <w:t> </w:t>
            </w:r>
            <w:r w:rsidR="002B3639" w:rsidRPr="002B3639">
              <w:rPr>
                <w:rFonts w:ascii="Times New Roman" w:eastAsia="Times New Roman" w:hAnsi="Times New Roman" w:cs="Times New Roman"/>
                <w:b/>
                <w:sz w:val="28"/>
                <w:szCs w:val="28"/>
              </w:rPr>
              <w:t>ГИДРОМЕТАЛЛУРГИЧЕСКОЕ</w:t>
            </w:r>
            <w:r w:rsidR="002B3639">
              <w:rPr>
                <w:rFonts w:ascii="Times New Roman" w:eastAsia="Times New Roman" w:hAnsi="Times New Roman" w:cs="Times New Roman"/>
                <w:b/>
                <w:sz w:val="28"/>
                <w:szCs w:val="28"/>
              </w:rPr>
              <w:t xml:space="preserve"> </w:t>
            </w:r>
            <w:r w:rsidR="002B3639" w:rsidRPr="002B3639">
              <w:rPr>
                <w:rFonts w:ascii="Times New Roman" w:eastAsia="Times New Roman" w:hAnsi="Times New Roman" w:cs="Times New Roman"/>
                <w:b/>
                <w:sz w:val="28"/>
                <w:szCs w:val="28"/>
              </w:rPr>
              <w:t>ИЗВЛЕЧЕНИЕ БЛАГОРОДНЫХ МЕТАЛЛОВ ИЗ ПИРИТНЫХ ОГАРКО</w:t>
            </w:r>
            <w:r w:rsidR="002B3639">
              <w:rPr>
                <w:rFonts w:ascii="Times New Roman" w:eastAsia="Times New Roman" w:hAnsi="Times New Roman" w:cs="Times New Roman"/>
                <w:b/>
                <w:sz w:val="28"/>
                <w:szCs w:val="28"/>
              </w:rPr>
              <w:t>В</w:t>
            </w:r>
            <w:r w:rsidR="002B3639" w:rsidRPr="00173A33">
              <w:rPr>
                <w:rFonts w:ascii="Times New Roman" w:eastAsia="Times New Roman" w:hAnsi="Times New Roman" w:cs="Times New Roman"/>
                <w:bCs/>
                <w:sz w:val="28"/>
                <w:szCs w:val="28"/>
              </w:rPr>
              <w:t>………</w:t>
            </w:r>
            <w:r w:rsidR="00543EFC" w:rsidRPr="00173A33">
              <w:rPr>
                <w:rFonts w:ascii="Times New Roman" w:eastAsia="Times New Roman" w:hAnsi="Times New Roman" w:cs="Times New Roman"/>
                <w:bCs/>
                <w:sz w:val="28"/>
                <w:szCs w:val="28"/>
              </w:rPr>
              <w:t>…</w:t>
            </w:r>
            <w:r w:rsidR="007C0AF9" w:rsidRPr="00173A33">
              <w:rPr>
                <w:rFonts w:ascii="Times New Roman" w:eastAsia="Times New Roman" w:hAnsi="Times New Roman" w:cs="Times New Roman"/>
                <w:bCs/>
                <w:sz w:val="28"/>
                <w:szCs w:val="28"/>
              </w:rPr>
              <w:t>……………………</w:t>
            </w:r>
            <w:r w:rsidR="00173A33">
              <w:rPr>
                <w:rFonts w:ascii="Times New Roman" w:eastAsia="Times New Roman" w:hAnsi="Times New Roman" w:cs="Times New Roman"/>
                <w:bCs/>
                <w:sz w:val="28"/>
                <w:szCs w:val="28"/>
              </w:rPr>
              <w:t>..</w:t>
            </w:r>
          </w:p>
        </w:tc>
        <w:tc>
          <w:tcPr>
            <w:tcW w:w="707" w:type="dxa"/>
            <w:vAlign w:val="bottom"/>
          </w:tcPr>
          <w:p w14:paraId="556F22D0" w14:textId="27796184" w:rsidR="00E363F5" w:rsidRPr="00E363F5" w:rsidRDefault="00E363F5" w:rsidP="00B27186">
            <w:pPr>
              <w:spacing w:after="0" w:line="240" w:lineRule="auto"/>
              <w:contextualSpacing/>
              <w:rPr>
                <w:rFonts w:ascii="Times New Roman" w:eastAsia="Times New Roman" w:hAnsi="Times New Roman" w:cs="Times New Roman"/>
                <w:sz w:val="28"/>
              </w:rPr>
            </w:pPr>
            <w:r>
              <w:rPr>
                <w:rFonts w:ascii="Times New Roman" w:eastAsia="Times New Roman" w:hAnsi="Times New Roman" w:cs="Times New Roman"/>
                <w:sz w:val="28"/>
              </w:rPr>
              <w:t>6</w:t>
            </w:r>
            <w:r w:rsidR="00AB3C7E">
              <w:rPr>
                <w:rFonts w:ascii="Times New Roman" w:eastAsia="Times New Roman" w:hAnsi="Times New Roman" w:cs="Times New Roman"/>
                <w:sz w:val="28"/>
              </w:rPr>
              <w:t>2</w:t>
            </w:r>
          </w:p>
        </w:tc>
      </w:tr>
      <w:tr w:rsidR="00B05B81" w:rsidRPr="00B05B81" w14:paraId="6E90BAC9" w14:textId="77777777" w:rsidTr="00F37454">
        <w:tc>
          <w:tcPr>
            <w:tcW w:w="9073" w:type="dxa"/>
          </w:tcPr>
          <w:p w14:paraId="0389A932" w14:textId="6A61B93E" w:rsidR="00B05B81" w:rsidRPr="00B05B81" w:rsidRDefault="00B05B81" w:rsidP="00B27186">
            <w:pPr>
              <w:spacing w:after="0" w:line="240" w:lineRule="auto"/>
              <w:contextualSpacing/>
              <w:jc w:val="both"/>
              <w:rPr>
                <w:rFonts w:ascii="Times New Roman" w:eastAsia="Times New Roman" w:hAnsi="Times New Roman" w:cs="Times New Roman"/>
                <w:sz w:val="28"/>
                <w:szCs w:val="28"/>
              </w:rPr>
            </w:pPr>
            <w:r w:rsidRPr="00B05B81">
              <w:rPr>
                <w:rFonts w:ascii="Times New Roman" w:eastAsia="Times New Roman" w:hAnsi="Times New Roman" w:cs="Times New Roman"/>
                <w:sz w:val="28"/>
                <w:szCs w:val="28"/>
              </w:rPr>
              <w:t>4.1</w:t>
            </w:r>
            <w:r w:rsidR="00AE14F6">
              <w:rPr>
                <w:rFonts w:ascii="Times New Roman" w:eastAsia="Times New Roman" w:hAnsi="Times New Roman" w:cs="Times New Roman"/>
                <w:sz w:val="28"/>
                <w:szCs w:val="28"/>
              </w:rPr>
              <w:t> </w:t>
            </w:r>
            <w:r w:rsidR="002B3639" w:rsidRPr="002B3639">
              <w:rPr>
                <w:rFonts w:ascii="Times New Roman" w:eastAsia="Times New Roman" w:hAnsi="Times New Roman" w:cs="Times New Roman"/>
                <w:sz w:val="28"/>
                <w:szCs w:val="28"/>
              </w:rPr>
              <w:t>Извлечение благородных металлов методами хлорирования пульпы</w:t>
            </w:r>
            <w:r w:rsidRPr="00B05B81">
              <w:rPr>
                <w:rFonts w:ascii="Times New Roman" w:eastAsia="Times New Roman" w:hAnsi="Times New Roman" w:cs="Times New Roman"/>
                <w:sz w:val="28"/>
                <w:szCs w:val="28"/>
              </w:rPr>
              <w:t>…………………………</w:t>
            </w:r>
            <w:r w:rsidR="00AE14F6">
              <w:rPr>
                <w:rFonts w:ascii="Times New Roman" w:eastAsia="Times New Roman" w:hAnsi="Times New Roman" w:cs="Times New Roman"/>
                <w:sz w:val="28"/>
                <w:szCs w:val="28"/>
              </w:rPr>
              <w:t>……………………………………………</w:t>
            </w:r>
            <w:r w:rsidR="00082954">
              <w:rPr>
                <w:rFonts w:ascii="Times New Roman" w:eastAsia="Times New Roman" w:hAnsi="Times New Roman" w:cs="Times New Roman"/>
                <w:sz w:val="28"/>
                <w:szCs w:val="28"/>
              </w:rPr>
              <w:t>….</w:t>
            </w:r>
          </w:p>
        </w:tc>
        <w:tc>
          <w:tcPr>
            <w:tcW w:w="707" w:type="dxa"/>
          </w:tcPr>
          <w:p w14:paraId="5AC59E45" w14:textId="77777777" w:rsidR="00E363F5" w:rsidRDefault="00E363F5" w:rsidP="00B27186">
            <w:pPr>
              <w:spacing w:after="0" w:line="240" w:lineRule="auto"/>
              <w:contextualSpacing/>
              <w:jc w:val="both"/>
              <w:rPr>
                <w:rFonts w:ascii="Times New Roman" w:eastAsia="Times New Roman" w:hAnsi="Times New Roman" w:cs="Times New Roman"/>
                <w:sz w:val="28"/>
              </w:rPr>
            </w:pPr>
          </w:p>
          <w:p w14:paraId="532C8901" w14:textId="56B3E632" w:rsidR="00B05B81" w:rsidRPr="0017478F" w:rsidRDefault="003D39FE" w:rsidP="00B27186">
            <w:pPr>
              <w:spacing w:after="0" w:line="240" w:lineRule="auto"/>
              <w:contextualSpacing/>
              <w:jc w:val="both"/>
              <w:rPr>
                <w:rFonts w:ascii="Times New Roman" w:eastAsia="Times New Roman" w:hAnsi="Times New Roman" w:cs="Times New Roman"/>
                <w:sz w:val="28"/>
              </w:rPr>
            </w:pPr>
            <w:r>
              <w:rPr>
                <w:rFonts w:ascii="Times New Roman" w:eastAsia="Times New Roman" w:hAnsi="Times New Roman" w:cs="Times New Roman"/>
                <w:sz w:val="28"/>
              </w:rPr>
              <w:t>6</w:t>
            </w:r>
            <w:r w:rsidR="00AB3C7E">
              <w:rPr>
                <w:rFonts w:ascii="Times New Roman" w:eastAsia="Times New Roman" w:hAnsi="Times New Roman" w:cs="Times New Roman"/>
                <w:sz w:val="28"/>
              </w:rPr>
              <w:t>2</w:t>
            </w:r>
          </w:p>
        </w:tc>
      </w:tr>
      <w:tr w:rsidR="00B05B81" w:rsidRPr="00B05B81" w14:paraId="4881094D" w14:textId="77777777" w:rsidTr="00F37454">
        <w:tc>
          <w:tcPr>
            <w:tcW w:w="9073" w:type="dxa"/>
          </w:tcPr>
          <w:p w14:paraId="415A9F8A" w14:textId="0F695E66" w:rsidR="00B05B81" w:rsidRPr="00B05B81" w:rsidRDefault="00B05B81" w:rsidP="00543EFC">
            <w:pPr>
              <w:spacing w:after="0" w:line="240" w:lineRule="auto"/>
              <w:contextualSpacing/>
              <w:jc w:val="both"/>
              <w:rPr>
                <w:rFonts w:ascii="Times New Roman" w:eastAsia="Times New Roman" w:hAnsi="Times New Roman" w:cs="Times New Roman"/>
                <w:sz w:val="28"/>
                <w:szCs w:val="28"/>
              </w:rPr>
            </w:pPr>
            <w:r w:rsidRPr="00B05B81">
              <w:rPr>
                <w:rFonts w:ascii="Times New Roman" w:eastAsia="Times New Roman" w:hAnsi="Times New Roman" w:cs="Times New Roman"/>
                <w:sz w:val="28"/>
                <w:szCs w:val="28"/>
              </w:rPr>
              <w:t>4.</w:t>
            </w:r>
            <w:r w:rsidR="002B3639">
              <w:rPr>
                <w:rFonts w:ascii="Times New Roman" w:eastAsia="Times New Roman" w:hAnsi="Times New Roman" w:cs="Times New Roman"/>
                <w:sz w:val="28"/>
                <w:szCs w:val="28"/>
              </w:rPr>
              <w:t>1.1</w:t>
            </w:r>
            <w:r w:rsidRPr="00B05B81">
              <w:rPr>
                <w:rFonts w:ascii="Times New Roman" w:eastAsia="Times New Roman" w:hAnsi="Times New Roman" w:cs="Times New Roman"/>
                <w:sz w:val="28"/>
                <w:szCs w:val="28"/>
              </w:rPr>
              <w:t xml:space="preserve"> </w:t>
            </w:r>
            <w:r w:rsidR="002B3639" w:rsidRPr="002B3639">
              <w:rPr>
                <w:rFonts w:ascii="Times New Roman" w:eastAsia="Times New Roman" w:hAnsi="Times New Roman" w:cs="Times New Roman"/>
                <w:sz w:val="28"/>
                <w:szCs w:val="28"/>
              </w:rPr>
              <w:t>Хлорирование пульпы хлор-газом</w:t>
            </w:r>
            <w:r w:rsidRPr="00B05B81">
              <w:rPr>
                <w:rFonts w:ascii="Times New Roman" w:eastAsia="Times New Roman" w:hAnsi="Times New Roman" w:cs="Times New Roman"/>
                <w:sz w:val="28"/>
                <w:szCs w:val="28"/>
              </w:rPr>
              <w:t>……………</w:t>
            </w:r>
            <w:r w:rsidR="002B3639">
              <w:rPr>
                <w:rFonts w:ascii="Times New Roman" w:eastAsia="Times New Roman" w:hAnsi="Times New Roman" w:cs="Times New Roman"/>
                <w:sz w:val="28"/>
                <w:szCs w:val="28"/>
              </w:rPr>
              <w:t>………………………</w:t>
            </w:r>
            <w:r w:rsidR="006C6E92">
              <w:rPr>
                <w:rFonts w:ascii="Times New Roman" w:eastAsia="Times New Roman" w:hAnsi="Times New Roman" w:cs="Times New Roman"/>
                <w:sz w:val="28"/>
                <w:szCs w:val="28"/>
              </w:rPr>
              <w:t>...</w:t>
            </w:r>
          </w:p>
        </w:tc>
        <w:tc>
          <w:tcPr>
            <w:tcW w:w="707" w:type="dxa"/>
          </w:tcPr>
          <w:p w14:paraId="4CA747F9" w14:textId="73695339" w:rsidR="00B05B81" w:rsidRPr="0017478F" w:rsidRDefault="00082954" w:rsidP="00543EFC">
            <w:pPr>
              <w:spacing w:after="0" w:line="240" w:lineRule="auto"/>
              <w:contextualSpacing/>
              <w:jc w:val="both"/>
              <w:rPr>
                <w:rFonts w:ascii="Times New Roman" w:eastAsia="Times New Roman" w:hAnsi="Times New Roman" w:cs="Times New Roman"/>
                <w:sz w:val="28"/>
              </w:rPr>
            </w:pPr>
            <w:r>
              <w:rPr>
                <w:rFonts w:ascii="Times New Roman" w:eastAsia="Times New Roman" w:hAnsi="Times New Roman" w:cs="Times New Roman"/>
                <w:sz w:val="28"/>
              </w:rPr>
              <w:t>6</w:t>
            </w:r>
            <w:r w:rsidR="00AB3C7E">
              <w:rPr>
                <w:rFonts w:ascii="Times New Roman" w:eastAsia="Times New Roman" w:hAnsi="Times New Roman" w:cs="Times New Roman"/>
                <w:sz w:val="28"/>
              </w:rPr>
              <w:t>2</w:t>
            </w:r>
          </w:p>
        </w:tc>
      </w:tr>
      <w:tr w:rsidR="00B05B81" w:rsidRPr="00B05B81" w14:paraId="2E910C39" w14:textId="77777777" w:rsidTr="00F37454">
        <w:tc>
          <w:tcPr>
            <w:tcW w:w="9073" w:type="dxa"/>
          </w:tcPr>
          <w:p w14:paraId="194EB3C1" w14:textId="250D6F08" w:rsidR="00B05B81" w:rsidRPr="00B05B81" w:rsidRDefault="00B05B81" w:rsidP="00543EFC">
            <w:pPr>
              <w:spacing w:after="0" w:line="240" w:lineRule="auto"/>
              <w:contextualSpacing/>
              <w:jc w:val="both"/>
              <w:rPr>
                <w:rFonts w:ascii="Times New Roman" w:eastAsia="Times New Roman" w:hAnsi="Times New Roman" w:cs="Times New Roman"/>
                <w:sz w:val="28"/>
                <w:szCs w:val="28"/>
              </w:rPr>
            </w:pPr>
            <w:r w:rsidRPr="00B05B81">
              <w:rPr>
                <w:rFonts w:ascii="Times New Roman" w:eastAsia="Times New Roman" w:hAnsi="Times New Roman" w:cs="Times New Roman"/>
                <w:sz w:val="28"/>
                <w:szCs w:val="28"/>
              </w:rPr>
              <w:t>4.</w:t>
            </w:r>
            <w:r w:rsidR="002B3639">
              <w:rPr>
                <w:rFonts w:ascii="Times New Roman" w:eastAsia="Times New Roman" w:hAnsi="Times New Roman" w:cs="Times New Roman"/>
                <w:sz w:val="28"/>
                <w:szCs w:val="28"/>
              </w:rPr>
              <w:t>1.2</w:t>
            </w:r>
            <w:r w:rsidRPr="00B05B81">
              <w:rPr>
                <w:rFonts w:ascii="Times New Roman" w:eastAsia="Times New Roman" w:hAnsi="Times New Roman" w:cs="Times New Roman"/>
                <w:sz w:val="28"/>
                <w:szCs w:val="28"/>
              </w:rPr>
              <w:t xml:space="preserve"> </w:t>
            </w:r>
            <w:r w:rsidR="002B3639" w:rsidRPr="002B3639">
              <w:rPr>
                <w:rFonts w:ascii="Times New Roman" w:eastAsia="Times New Roman" w:hAnsi="Times New Roman" w:cs="Times New Roman"/>
                <w:sz w:val="28"/>
                <w:szCs w:val="28"/>
              </w:rPr>
              <w:t xml:space="preserve">Хлорирование сырья методом выщелачивания в анолите </w:t>
            </w:r>
            <w:r w:rsidRPr="00B05B81">
              <w:rPr>
                <w:rFonts w:ascii="Times New Roman" w:eastAsia="Times New Roman" w:hAnsi="Times New Roman" w:cs="Times New Roman"/>
                <w:sz w:val="28"/>
                <w:szCs w:val="28"/>
              </w:rPr>
              <w:t>…………</w:t>
            </w:r>
            <w:r w:rsidR="006C6E92">
              <w:rPr>
                <w:rFonts w:ascii="Times New Roman" w:eastAsia="Times New Roman" w:hAnsi="Times New Roman" w:cs="Times New Roman"/>
                <w:sz w:val="28"/>
                <w:szCs w:val="28"/>
              </w:rPr>
              <w:t>…</w:t>
            </w:r>
          </w:p>
        </w:tc>
        <w:tc>
          <w:tcPr>
            <w:tcW w:w="707" w:type="dxa"/>
          </w:tcPr>
          <w:p w14:paraId="7B52B259" w14:textId="45661F7B" w:rsidR="00B05B81" w:rsidRPr="0017478F" w:rsidRDefault="00082954" w:rsidP="00543EFC">
            <w:pPr>
              <w:spacing w:after="0" w:line="240" w:lineRule="auto"/>
              <w:contextualSpacing/>
              <w:jc w:val="both"/>
              <w:rPr>
                <w:rFonts w:ascii="Times New Roman" w:eastAsia="Times New Roman" w:hAnsi="Times New Roman" w:cs="Times New Roman"/>
                <w:sz w:val="28"/>
              </w:rPr>
            </w:pPr>
            <w:r>
              <w:rPr>
                <w:rFonts w:ascii="Times New Roman" w:eastAsia="Times New Roman" w:hAnsi="Times New Roman" w:cs="Times New Roman"/>
                <w:sz w:val="28"/>
              </w:rPr>
              <w:t>6</w:t>
            </w:r>
            <w:r w:rsidR="00AB3C7E">
              <w:rPr>
                <w:rFonts w:ascii="Times New Roman" w:eastAsia="Times New Roman" w:hAnsi="Times New Roman" w:cs="Times New Roman"/>
                <w:sz w:val="28"/>
              </w:rPr>
              <w:t>4</w:t>
            </w:r>
          </w:p>
        </w:tc>
      </w:tr>
      <w:tr w:rsidR="00B05B81" w:rsidRPr="00B05B81" w14:paraId="551F8FCC" w14:textId="77777777" w:rsidTr="00F37454">
        <w:tc>
          <w:tcPr>
            <w:tcW w:w="9073" w:type="dxa"/>
          </w:tcPr>
          <w:p w14:paraId="0D8EC558" w14:textId="1BFB47B0" w:rsidR="00B05B81" w:rsidRPr="00B05B81" w:rsidRDefault="00B05B81" w:rsidP="00B27186">
            <w:pPr>
              <w:spacing w:line="240" w:lineRule="auto"/>
              <w:contextualSpacing/>
              <w:jc w:val="both"/>
              <w:rPr>
                <w:rFonts w:ascii="Times New Roman" w:eastAsia="Times New Roman" w:hAnsi="Times New Roman" w:cs="Times New Roman"/>
                <w:sz w:val="28"/>
                <w:szCs w:val="28"/>
              </w:rPr>
            </w:pPr>
            <w:r w:rsidRPr="00B05B81">
              <w:rPr>
                <w:rFonts w:ascii="Times New Roman" w:eastAsia="Times New Roman" w:hAnsi="Times New Roman" w:cs="Times New Roman"/>
                <w:sz w:val="28"/>
                <w:szCs w:val="28"/>
              </w:rPr>
              <w:t>4.</w:t>
            </w:r>
            <w:r w:rsidR="002B3639">
              <w:rPr>
                <w:rFonts w:ascii="Times New Roman" w:eastAsia="Times New Roman" w:hAnsi="Times New Roman" w:cs="Times New Roman"/>
                <w:sz w:val="28"/>
                <w:szCs w:val="28"/>
              </w:rPr>
              <w:t xml:space="preserve">1.3 </w:t>
            </w:r>
            <w:r w:rsidR="002B3639" w:rsidRPr="002B3639">
              <w:rPr>
                <w:rFonts w:ascii="Times New Roman" w:eastAsia="Times New Roman" w:hAnsi="Times New Roman" w:cs="Times New Roman"/>
                <w:sz w:val="28"/>
                <w:szCs w:val="28"/>
              </w:rPr>
              <w:t xml:space="preserve">Выщелачивание в анолите с насыщением пульпы хлор-газом </w:t>
            </w:r>
            <w:r w:rsidRPr="00B05B81">
              <w:rPr>
                <w:rFonts w:ascii="Times New Roman" w:eastAsia="Times New Roman" w:hAnsi="Times New Roman" w:cs="Times New Roman"/>
                <w:sz w:val="28"/>
                <w:szCs w:val="28"/>
              </w:rPr>
              <w:t>……</w:t>
            </w:r>
            <w:r w:rsidR="006C6E92">
              <w:rPr>
                <w:rFonts w:ascii="Times New Roman" w:eastAsia="Times New Roman" w:hAnsi="Times New Roman" w:cs="Times New Roman"/>
                <w:sz w:val="28"/>
                <w:szCs w:val="28"/>
              </w:rPr>
              <w:t>…</w:t>
            </w:r>
          </w:p>
        </w:tc>
        <w:tc>
          <w:tcPr>
            <w:tcW w:w="707" w:type="dxa"/>
          </w:tcPr>
          <w:p w14:paraId="39358441" w14:textId="1EFA1170" w:rsidR="00B05B81" w:rsidRPr="0017478F" w:rsidRDefault="00082954" w:rsidP="00B27186">
            <w:pPr>
              <w:spacing w:line="240" w:lineRule="auto"/>
              <w:contextualSpacing/>
              <w:jc w:val="both"/>
              <w:rPr>
                <w:rFonts w:ascii="Times New Roman" w:eastAsia="Times New Roman" w:hAnsi="Times New Roman" w:cs="Times New Roman"/>
                <w:sz w:val="28"/>
              </w:rPr>
            </w:pPr>
            <w:r>
              <w:rPr>
                <w:rFonts w:ascii="Times New Roman" w:eastAsia="Times New Roman" w:hAnsi="Times New Roman" w:cs="Times New Roman"/>
                <w:sz w:val="28"/>
              </w:rPr>
              <w:t>6</w:t>
            </w:r>
            <w:r w:rsidR="00AB3C7E">
              <w:rPr>
                <w:rFonts w:ascii="Times New Roman" w:eastAsia="Times New Roman" w:hAnsi="Times New Roman" w:cs="Times New Roman"/>
                <w:sz w:val="28"/>
              </w:rPr>
              <w:t>5</w:t>
            </w:r>
          </w:p>
        </w:tc>
      </w:tr>
      <w:tr w:rsidR="00B05B81" w:rsidRPr="00B05B81" w14:paraId="44A3C0A0" w14:textId="77777777" w:rsidTr="00F37454">
        <w:tc>
          <w:tcPr>
            <w:tcW w:w="9073" w:type="dxa"/>
          </w:tcPr>
          <w:p w14:paraId="36DC6B50" w14:textId="5D186590" w:rsidR="00B05B81" w:rsidRPr="00B05B81" w:rsidRDefault="00B05B81" w:rsidP="00B27186">
            <w:pPr>
              <w:spacing w:line="240" w:lineRule="auto"/>
              <w:contextualSpacing/>
              <w:jc w:val="both"/>
              <w:rPr>
                <w:rFonts w:ascii="Times New Roman" w:eastAsia="Times New Roman" w:hAnsi="Times New Roman" w:cs="Times New Roman"/>
                <w:sz w:val="28"/>
                <w:szCs w:val="28"/>
              </w:rPr>
            </w:pPr>
            <w:r w:rsidRPr="00B05B81">
              <w:rPr>
                <w:rFonts w:ascii="Times New Roman" w:eastAsia="Times New Roman" w:hAnsi="Times New Roman" w:cs="Times New Roman"/>
                <w:sz w:val="28"/>
                <w:szCs w:val="28"/>
              </w:rPr>
              <w:t>4.</w:t>
            </w:r>
            <w:r w:rsidR="002B3639">
              <w:rPr>
                <w:rFonts w:ascii="Times New Roman" w:eastAsia="Times New Roman" w:hAnsi="Times New Roman" w:cs="Times New Roman"/>
                <w:sz w:val="28"/>
                <w:szCs w:val="28"/>
              </w:rPr>
              <w:t xml:space="preserve">1.4 </w:t>
            </w:r>
            <w:r w:rsidR="002B3639" w:rsidRPr="002B3639">
              <w:rPr>
                <w:rFonts w:ascii="Times New Roman" w:eastAsia="Times New Roman" w:hAnsi="Times New Roman" w:cs="Times New Roman"/>
                <w:sz w:val="28"/>
                <w:szCs w:val="28"/>
              </w:rPr>
              <w:t xml:space="preserve">Выщелачивание пульпы методом электрохлоринации </w:t>
            </w:r>
            <w:r w:rsidRPr="00B05B81">
              <w:rPr>
                <w:rFonts w:ascii="Times New Roman" w:eastAsia="Times New Roman" w:hAnsi="Times New Roman" w:cs="Times New Roman"/>
                <w:sz w:val="28"/>
                <w:szCs w:val="28"/>
              </w:rPr>
              <w:t>…………</w:t>
            </w:r>
            <w:r w:rsidR="002B3639">
              <w:rPr>
                <w:rFonts w:ascii="Times New Roman" w:eastAsia="Times New Roman" w:hAnsi="Times New Roman" w:cs="Times New Roman"/>
                <w:sz w:val="28"/>
                <w:szCs w:val="28"/>
              </w:rPr>
              <w:t>…</w:t>
            </w:r>
            <w:r w:rsidR="006C6E92">
              <w:rPr>
                <w:rFonts w:ascii="Times New Roman" w:eastAsia="Times New Roman" w:hAnsi="Times New Roman" w:cs="Times New Roman"/>
                <w:sz w:val="28"/>
                <w:szCs w:val="28"/>
              </w:rPr>
              <w:t>…</w:t>
            </w:r>
          </w:p>
        </w:tc>
        <w:tc>
          <w:tcPr>
            <w:tcW w:w="707" w:type="dxa"/>
          </w:tcPr>
          <w:p w14:paraId="410DAC9C" w14:textId="77A4E471" w:rsidR="00B05B81" w:rsidRPr="0017478F" w:rsidRDefault="00082954" w:rsidP="00B27186">
            <w:pPr>
              <w:spacing w:line="240" w:lineRule="auto"/>
              <w:contextualSpacing/>
              <w:jc w:val="both"/>
              <w:rPr>
                <w:rFonts w:ascii="Times New Roman" w:eastAsia="Times New Roman" w:hAnsi="Times New Roman" w:cs="Times New Roman"/>
                <w:sz w:val="28"/>
              </w:rPr>
            </w:pPr>
            <w:r>
              <w:rPr>
                <w:rFonts w:ascii="Times New Roman" w:eastAsia="Times New Roman" w:hAnsi="Times New Roman" w:cs="Times New Roman"/>
                <w:sz w:val="28"/>
              </w:rPr>
              <w:t>6</w:t>
            </w:r>
            <w:r w:rsidR="00AB3C7E">
              <w:rPr>
                <w:rFonts w:ascii="Times New Roman" w:eastAsia="Times New Roman" w:hAnsi="Times New Roman" w:cs="Times New Roman"/>
                <w:sz w:val="28"/>
              </w:rPr>
              <w:t>6</w:t>
            </w:r>
          </w:p>
        </w:tc>
      </w:tr>
      <w:tr w:rsidR="00B05B81" w:rsidRPr="00B05B81" w14:paraId="632D6F88" w14:textId="77777777" w:rsidTr="00F37454">
        <w:tc>
          <w:tcPr>
            <w:tcW w:w="9073" w:type="dxa"/>
          </w:tcPr>
          <w:p w14:paraId="59219FCD" w14:textId="1E4538A7" w:rsidR="00B05B81" w:rsidRPr="009C5D6F" w:rsidRDefault="00B05B81" w:rsidP="00B27186">
            <w:pPr>
              <w:spacing w:line="240" w:lineRule="auto"/>
              <w:contextualSpacing/>
              <w:jc w:val="both"/>
              <w:rPr>
                <w:rFonts w:ascii="Times New Roman" w:eastAsia="Times New Roman" w:hAnsi="Times New Roman" w:cs="Times New Roman"/>
                <w:sz w:val="28"/>
                <w:szCs w:val="28"/>
              </w:rPr>
            </w:pPr>
            <w:r w:rsidRPr="00B05B81">
              <w:rPr>
                <w:rFonts w:ascii="Times New Roman" w:eastAsia="Times New Roman" w:hAnsi="Times New Roman" w:cs="Times New Roman"/>
                <w:sz w:val="28"/>
                <w:szCs w:val="28"/>
              </w:rPr>
              <w:lastRenderedPageBreak/>
              <w:t>4.</w:t>
            </w:r>
            <w:r w:rsidR="002B3639">
              <w:rPr>
                <w:rFonts w:ascii="Times New Roman" w:eastAsia="Times New Roman" w:hAnsi="Times New Roman" w:cs="Times New Roman"/>
                <w:sz w:val="28"/>
                <w:szCs w:val="28"/>
              </w:rPr>
              <w:t>2</w:t>
            </w:r>
            <w:r w:rsidR="007C0AF9">
              <w:rPr>
                <w:rFonts w:ascii="Times New Roman" w:eastAsia="Times New Roman" w:hAnsi="Times New Roman" w:cs="Times New Roman"/>
                <w:sz w:val="28"/>
                <w:szCs w:val="28"/>
              </w:rPr>
              <w:t xml:space="preserve"> </w:t>
            </w:r>
            <w:r w:rsidR="00021162" w:rsidRPr="00021162">
              <w:rPr>
                <w:rFonts w:ascii="Times New Roman" w:eastAsia="Times New Roman" w:hAnsi="Times New Roman" w:cs="Times New Roman"/>
                <w:sz w:val="28"/>
                <w:szCs w:val="28"/>
              </w:rPr>
              <w:t>Извлечение благородных металлов методом тиосульфатного выщелачивания пульп</w:t>
            </w:r>
            <w:r w:rsidR="00021162">
              <w:rPr>
                <w:rFonts w:ascii="Times New Roman" w:eastAsia="Times New Roman" w:hAnsi="Times New Roman" w:cs="Times New Roman"/>
                <w:sz w:val="28"/>
                <w:szCs w:val="28"/>
              </w:rPr>
              <w:t>ы……………………………………</w:t>
            </w:r>
            <w:r w:rsidR="00543EFC">
              <w:rPr>
                <w:rFonts w:ascii="Times New Roman" w:eastAsia="Times New Roman" w:hAnsi="Times New Roman" w:cs="Times New Roman"/>
                <w:sz w:val="28"/>
                <w:szCs w:val="28"/>
              </w:rPr>
              <w:t>………………</w:t>
            </w:r>
            <w:r w:rsidR="001B28D9">
              <w:rPr>
                <w:rFonts w:ascii="Times New Roman" w:eastAsia="Times New Roman" w:hAnsi="Times New Roman" w:cs="Times New Roman"/>
                <w:sz w:val="28"/>
                <w:szCs w:val="28"/>
              </w:rPr>
              <w:t>…</w:t>
            </w:r>
            <w:r w:rsidR="00A9768B">
              <w:rPr>
                <w:rFonts w:ascii="Times New Roman" w:eastAsia="Times New Roman" w:hAnsi="Times New Roman" w:cs="Times New Roman"/>
                <w:sz w:val="28"/>
                <w:szCs w:val="28"/>
              </w:rPr>
              <w:t>………..</w:t>
            </w:r>
          </w:p>
        </w:tc>
        <w:tc>
          <w:tcPr>
            <w:tcW w:w="707" w:type="dxa"/>
          </w:tcPr>
          <w:p w14:paraId="52E6804D" w14:textId="77777777" w:rsidR="00EB06C5" w:rsidRDefault="00EB06C5" w:rsidP="00B27186">
            <w:pPr>
              <w:spacing w:line="240" w:lineRule="auto"/>
              <w:contextualSpacing/>
              <w:jc w:val="both"/>
              <w:rPr>
                <w:rFonts w:ascii="Times New Roman" w:eastAsia="Times New Roman" w:hAnsi="Times New Roman" w:cs="Times New Roman"/>
                <w:sz w:val="28"/>
              </w:rPr>
            </w:pPr>
          </w:p>
          <w:p w14:paraId="79FC67F7" w14:textId="68351493" w:rsidR="00B05B81" w:rsidRPr="0017478F" w:rsidRDefault="00682690" w:rsidP="00B27186">
            <w:pPr>
              <w:spacing w:line="240" w:lineRule="auto"/>
              <w:contextualSpacing/>
              <w:jc w:val="both"/>
              <w:rPr>
                <w:rFonts w:ascii="Times New Roman" w:eastAsia="Times New Roman" w:hAnsi="Times New Roman" w:cs="Times New Roman"/>
                <w:sz w:val="28"/>
              </w:rPr>
            </w:pPr>
            <w:r>
              <w:rPr>
                <w:rFonts w:ascii="Times New Roman" w:eastAsia="Times New Roman" w:hAnsi="Times New Roman" w:cs="Times New Roman"/>
                <w:sz w:val="28"/>
              </w:rPr>
              <w:t>68</w:t>
            </w:r>
          </w:p>
        </w:tc>
      </w:tr>
      <w:tr w:rsidR="00B05B81" w:rsidRPr="00B05B81" w14:paraId="706109C7" w14:textId="77777777" w:rsidTr="00F37454">
        <w:tc>
          <w:tcPr>
            <w:tcW w:w="9073" w:type="dxa"/>
          </w:tcPr>
          <w:p w14:paraId="611C9789" w14:textId="590EF7CE" w:rsidR="00B05B81" w:rsidRPr="00B05B81" w:rsidRDefault="00B05B81" w:rsidP="00B27186">
            <w:pPr>
              <w:spacing w:line="240" w:lineRule="auto"/>
              <w:contextualSpacing/>
              <w:jc w:val="both"/>
              <w:rPr>
                <w:rFonts w:ascii="Times New Roman" w:eastAsia="Times New Roman" w:hAnsi="Times New Roman" w:cs="Times New Roman"/>
                <w:sz w:val="28"/>
                <w:szCs w:val="28"/>
              </w:rPr>
            </w:pPr>
            <w:r w:rsidRPr="00B05B81">
              <w:rPr>
                <w:rFonts w:ascii="Times New Roman" w:eastAsia="Times New Roman" w:hAnsi="Times New Roman" w:cs="Times New Roman"/>
                <w:sz w:val="28"/>
                <w:szCs w:val="28"/>
              </w:rPr>
              <w:t xml:space="preserve">Выводы по 4 разделу </w:t>
            </w:r>
            <w:r w:rsidR="00AE14F6">
              <w:rPr>
                <w:rFonts w:ascii="Times New Roman" w:eastAsia="Times New Roman" w:hAnsi="Times New Roman" w:cs="Times New Roman"/>
                <w:sz w:val="28"/>
                <w:szCs w:val="28"/>
              </w:rPr>
              <w:t>………………………………………………………</w:t>
            </w:r>
            <w:r w:rsidR="00173A33">
              <w:rPr>
                <w:rFonts w:ascii="Times New Roman" w:eastAsia="Times New Roman" w:hAnsi="Times New Roman" w:cs="Times New Roman"/>
                <w:sz w:val="28"/>
                <w:szCs w:val="28"/>
              </w:rPr>
              <w:t>…</w:t>
            </w:r>
            <w:r w:rsidR="006B2FFC">
              <w:rPr>
                <w:rFonts w:ascii="Times New Roman" w:eastAsia="Times New Roman" w:hAnsi="Times New Roman" w:cs="Times New Roman"/>
                <w:sz w:val="28"/>
                <w:szCs w:val="28"/>
              </w:rPr>
              <w:t>.</w:t>
            </w:r>
          </w:p>
        </w:tc>
        <w:tc>
          <w:tcPr>
            <w:tcW w:w="707" w:type="dxa"/>
          </w:tcPr>
          <w:p w14:paraId="20EE4886" w14:textId="3F80D688" w:rsidR="00B05B81" w:rsidRPr="0017478F" w:rsidRDefault="00682690" w:rsidP="00B27186">
            <w:pPr>
              <w:spacing w:line="240" w:lineRule="auto"/>
              <w:contextualSpacing/>
              <w:jc w:val="both"/>
              <w:rPr>
                <w:rFonts w:ascii="Times New Roman" w:eastAsia="Times New Roman" w:hAnsi="Times New Roman" w:cs="Times New Roman"/>
                <w:sz w:val="28"/>
              </w:rPr>
            </w:pPr>
            <w:r>
              <w:rPr>
                <w:rFonts w:ascii="Times New Roman" w:eastAsia="Times New Roman" w:hAnsi="Times New Roman" w:cs="Times New Roman"/>
                <w:sz w:val="28"/>
              </w:rPr>
              <w:t>69</w:t>
            </w:r>
          </w:p>
        </w:tc>
      </w:tr>
      <w:tr w:rsidR="00B05B81" w:rsidRPr="00B05B81" w14:paraId="7C9C51B9" w14:textId="77777777" w:rsidTr="00F37454">
        <w:trPr>
          <w:trHeight w:val="649"/>
        </w:trPr>
        <w:tc>
          <w:tcPr>
            <w:tcW w:w="9073" w:type="dxa"/>
          </w:tcPr>
          <w:p w14:paraId="55C113F9" w14:textId="61F5A178" w:rsidR="00B05B81" w:rsidRPr="007C0AF9" w:rsidRDefault="00B05B81" w:rsidP="002D676A">
            <w:pPr>
              <w:spacing w:after="0" w:line="240" w:lineRule="auto"/>
              <w:contextualSpacing/>
              <w:jc w:val="both"/>
              <w:rPr>
                <w:rFonts w:ascii="Times New Roman" w:eastAsia="Times New Roman" w:hAnsi="Times New Roman" w:cs="Times New Roman"/>
                <w:sz w:val="28"/>
                <w:szCs w:val="28"/>
              </w:rPr>
            </w:pPr>
            <w:r w:rsidRPr="00B05B81">
              <w:rPr>
                <w:rFonts w:ascii="Times New Roman" w:eastAsia="Times New Roman" w:hAnsi="Times New Roman" w:cs="Times New Roman"/>
                <w:b/>
                <w:sz w:val="28"/>
                <w:szCs w:val="28"/>
              </w:rPr>
              <w:t>5</w:t>
            </w:r>
            <w:r w:rsidR="00BE0B05">
              <w:rPr>
                <w:rFonts w:ascii="Times New Roman" w:eastAsia="Times New Roman" w:hAnsi="Times New Roman" w:cs="Times New Roman"/>
                <w:b/>
                <w:sz w:val="28"/>
                <w:szCs w:val="28"/>
              </w:rPr>
              <w:t xml:space="preserve"> </w:t>
            </w:r>
            <w:r w:rsidR="00021162" w:rsidRPr="00021162">
              <w:rPr>
                <w:rFonts w:ascii="Times New Roman" w:eastAsia="Times New Roman" w:hAnsi="Times New Roman" w:cs="Times New Roman"/>
                <w:b/>
                <w:sz w:val="28"/>
                <w:szCs w:val="28"/>
              </w:rPr>
              <w:t>РАЗРАБОТКА</w:t>
            </w:r>
            <w:r w:rsidR="00E52C4B">
              <w:rPr>
                <w:rFonts w:ascii="Times New Roman" w:eastAsia="Times New Roman" w:hAnsi="Times New Roman" w:cs="Times New Roman"/>
                <w:b/>
                <w:sz w:val="28"/>
                <w:szCs w:val="28"/>
              </w:rPr>
              <w:t xml:space="preserve"> </w:t>
            </w:r>
            <w:r w:rsidR="00021162" w:rsidRPr="00021162">
              <w:rPr>
                <w:rFonts w:ascii="Times New Roman" w:eastAsia="Times New Roman" w:hAnsi="Times New Roman" w:cs="Times New Roman"/>
                <w:b/>
                <w:sz w:val="28"/>
                <w:szCs w:val="28"/>
              </w:rPr>
              <w:t>СПОСОБА</w:t>
            </w:r>
            <w:r w:rsidR="000A393E">
              <w:rPr>
                <w:rFonts w:ascii="Times New Roman" w:eastAsia="Times New Roman" w:hAnsi="Times New Roman" w:cs="Times New Roman"/>
                <w:b/>
                <w:sz w:val="28"/>
                <w:szCs w:val="28"/>
              </w:rPr>
              <w:t xml:space="preserve"> </w:t>
            </w:r>
            <w:r w:rsidR="00021162" w:rsidRPr="00021162">
              <w:rPr>
                <w:rFonts w:ascii="Times New Roman" w:eastAsia="Times New Roman" w:hAnsi="Times New Roman" w:cs="Times New Roman"/>
                <w:b/>
                <w:sz w:val="28"/>
                <w:szCs w:val="28"/>
              </w:rPr>
              <w:t>СЕРНОКИСЛОТНО-ТИОМОЧЕВИННОГО</w:t>
            </w:r>
            <w:r w:rsidR="007C0AF9">
              <w:rPr>
                <w:rFonts w:ascii="Times New Roman" w:eastAsia="Times New Roman" w:hAnsi="Times New Roman" w:cs="Times New Roman"/>
                <w:b/>
                <w:sz w:val="28"/>
                <w:szCs w:val="28"/>
              </w:rPr>
              <w:t> </w:t>
            </w:r>
            <w:r w:rsidR="00021162" w:rsidRPr="00021162">
              <w:rPr>
                <w:rFonts w:ascii="Times New Roman" w:eastAsia="Times New Roman" w:hAnsi="Times New Roman" w:cs="Times New Roman"/>
                <w:b/>
                <w:sz w:val="28"/>
                <w:szCs w:val="28"/>
              </w:rPr>
              <w:t>ВЫЩЕЛАЧИВАНИЯ</w:t>
            </w:r>
            <w:r w:rsidR="007C0AF9">
              <w:rPr>
                <w:rFonts w:ascii="Times New Roman" w:eastAsia="Times New Roman" w:hAnsi="Times New Roman" w:cs="Times New Roman"/>
                <w:b/>
                <w:sz w:val="28"/>
                <w:szCs w:val="28"/>
                <w:lang w:val="en-US"/>
              </w:rPr>
              <w:t> </w:t>
            </w:r>
            <w:r w:rsidR="00021162" w:rsidRPr="007C0AF9">
              <w:rPr>
                <w:rFonts w:ascii="Times New Roman" w:hAnsi="Times New Roman" w:cs="Times New Roman"/>
                <w:b/>
                <w:bCs/>
                <w:sz w:val="28"/>
                <w:szCs w:val="28"/>
              </w:rPr>
              <w:t>БЛАГОРОДНЫХМЕТАЛЛОВ</w:t>
            </w:r>
            <w:r w:rsidR="006A47ED" w:rsidRPr="007C0AF9">
              <w:rPr>
                <w:rFonts w:ascii="Times New Roman" w:eastAsia="Times New Roman" w:hAnsi="Times New Roman" w:cs="Times New Roman"/>
                <w:b/>
                <w:bCs/>
                <w:sz w:val="28"/>
                <w:szCs w:val="28"/>
              </w:rPr>
              <w:t xml:space="preserve"> </w:t>
            </w:r>
            <w:r w:rsidR="002D676A" w:rsidRPr="002D676A">
              <w:rPr>
                <w:rFonts w:ascii="Times New Roman" w:eastAsia="Times New Roman" w:hAnsi="Times New Roman" w:cs="Times New Roman"/>
                <w:sz w:val="28"/>
                <w:szCs w:val="28"/>
              </w:rPr>
              <w:t>……….</w:t>
            </w:r>
            <w:r w:rsidR="00A9768B">
              <w:rPr>
                <w:rFonts w:ascii="Times New Roman" w:eastAsia="Times New Roman" w:hAnsi="Times New Roman" w:cs="Times New Roman"/>
                <w:sz w:val="28"/>
                <w:szCs w:val="28"/>
              </w:rPr>
              <w:t>..</w:t>
            </w:r>
          </w:p>
        </w:tc>
        <w:tc>
          <w:tcPr>
            <w:tcW w:w="707" w:type="dxa"/>
            <w:vAlign w:val="bottom"/>
          </w:tcPr>
          <w:p w14:paraId="6B281AE2" w14:textId="082DA1C7" w:rsidR="00B05B81" w:rsidRPr="0017478F" w:rsidRDefault="00B27186" w:rsidP="00B27186">
            <w:pPr>
              <w:spacing w:after="0" w:line="240" w:lineRule="auto"/>
              <w:contextualSpacing/>
              <w:rPr>
                <w:rFonts w:ascii="Times New Roman" w:eastAsia="Times New Roman" w:hAnsi="Times New Roman" w:cs="Times New Roman"/>
                <w:sz w:val="28"/>
              </w:rPr>
            </w:pPr>
            <w:r>
              <w:rPr>
                <w:rFonts w:ascii="Times New Roman" w:eastAsia="Times New Roman" w:hAnsi="Times New Roman" w:cs="Times New Roman"/>
                <w:sz w:val="28"/>
              </w:rPr>
              <w:t>7</w:t>
            </w:r>
            <w:r w:rsidR="00682690">
              <w:rPr>
                <w:rFonts w:ascii="Times New Roman" w:eastAsia="Times New Roman" w:hAnsi="Times New Roman" w:cs="Times New Roman"/>
                <w:sz w:val="28"/>
              </w:rPr>
              <w:t>1</w:t>
            </w:r>
          </w:p>
        </w:tc>
      </w:tr>
      <w:tr w:rsidR="00B05B81" w:rsidRPr="00B05B81" w14:paraId="577B64A1" w14:textId="77777777" w:rsidTr="00F37454">
        <w:tc>
          <w:tcPr>
            <w:tcW w:w="9073" w:type="dxa"/>
          </w:tcPr>
          <w:p w14:paraId="13F82FB4" w14:textId="510D58A4" w:rsidR="00B05B81" w:rsidRPr="000A393E" w:rsidRDefault="00B05B81" w:rsidP="00B27186">
            <w:pPr>
              <w:spacing w:after="0" w:line="240" w:lineRule="auto"/>
              <w:contextualSpacing/>
              <w:jc w:val="both"/>
              <w:rPr>
                <w:rFonts w:ascii="Times New Roman" w:eastAsia="Times New Roman" w:hAnsi="Times New Roman" w:cs="Times New Roman"/>
                <w:sz w:val="28"/>
                <w:szCs w:val="28"/>
                <w:highlight w:val="yellow"/>
              </w:rPr>
            </w:pPr>
            <w:r w:rsidRPr="00D812DF">
              <w:rPr>
                <w:rFonts w:ascii="Times New Roman" w:eastAsia="Times New Roman" w:hAnsi="Times New Roman" w:cs="Times New Roman"/>
                <w:sz w:val="28"/>
                <w:szCs w:val="28"/>
              </w:rPr>
              <w:t xml:space="preserve">5.1 </w:t>
            </w:r>
            <w:r w:rsidR="00021162" w:rsidRPr="00D812DF">
              <w:rPr>
                <w:rFonts w:ascii="Times New Roman" w:eastAsia="Times New Roman" w:hAnsi="Times New Roman" w:cs="Times New Roman"/>
                <w:sz w:val="28"/>
                <w:szCs w:val="28"/>
              </w:rPr>
              <w:t xml:space="preserve">Выбор типа окислителя </w:t>
            </w:r>
            <w:r w:rsidRPr="00D812DF">
              <w:rPr>
                <w:rFonts w:ascii="Times New Roman" w:eastAsia="Times New Roman" w:hAnsi="Times New Roman" w:cs="Times New Roman"/>
                <w:sz w:val="28"/>
                <w:szCs w:val="28"/>
              </w:rPr>
              <w:t>…………</w:t>
            </w:r>
            <w:r w:rsidR="00021162" w:rsidRPr="00D812DF">
              <w:rPr>
                <w:rFonts w:ascii="Times New Roman" w:eastAsia="Times New Roman" w:hAnsi="Times New Roman" w:cs="Times New Roman"/>
                <w:sz w:val="28"/>
                <w:szCs w:val="28"/>
              </w:rPr>
              <w:t>…</w:t>
            </w:r>
            <w:r w:rsidR="00AE14F6">
              <w:rPr>
                <w:rFonts w:ascii="Times New Roman" w:eastAsia="Times New Roman" w:hAnsi="Times New Roman" w:cs="Times New Roman"/>
                <w:sz w:val="28"/>
                <w:szCs w:val="28"/>
              </w:rPr>
              <w:t>……………………………………</w:t>
            </w:r>
            <w:r w:rsidR="00173A33">
              <w:rPr>
                <w:rFonts w:ascii="Times New Roman" w:eastAsia="Times New Roman" w:hAnsi="Times New Roman" w:cs="Times New Roman"/>
                <w:sz w:val="28"/>
                <w:szCs w:val="28"/>
              </w:rPr>
              <w:t>...</w:t>
            </w:r>
          </w:p>
        </w:tc>
        <w:tc>
          <w:tcPr>
            <w:tcW w:w="707" w:type="dxa"/>
          </w:tcPr>
          <w:p w14:paraId="334ACBDB" w14:textId="06C591D1" w:rsidR="00B05B81" w:rsidRPr="0017478F" w:rsidRDefault="0017478F" w:rsidP="00B27186">
            <w:pPr>
              <w:spacing w:after="0" w:line="240" w:lineRule="auto"/>
              <w:contextualSpacing/>
              <w:jc w:val="both"/>
              <w:rPr>
                <w:rFonts w:ascii="Times New Roman" w:eastAsia="Times New Roman" w:hAnsi="Times New Roman" w:cs="Times New Roman"/>
                <w:sz w:val="28"/>
              </w:rPr>
            </w:pPr>
            <w:r>
              <w:rPr>
                <w:rFonts w:ascii="Times New Roman" w:eastAsia="Times New Roman" w:hAnsi="Times New Roman" w:cs="Times New Roman"/>
                <w:sz w:val="28"/>
              </w:rPr>
              <w:t>7</w:t>
            </w:r>
            <w:r w:rsidR="00682690">
              <w:rPr>
                <w:rFonts w:ascii="Times New Roman" w:eastAsia="Times New Roman" w:hAnsi="Times New Roman" w:cs="Times New Roman"/>
                <w:sz w:val="28"/>
              </w:rPr>
              <w:t>1</w:t>
            </w:r>
          </w:p>
        </w:tc>
      </w:tr>
      <w:tr w:rsidR="00B05B81" w:rsidRPr="00B05B81" w14:paraId="72D3DFFA" w14:textId="77777777" w:rsidTr="00F37454">
        <w:tc>
          <w:tcPr>
            <w:tcW w:w="9073" w:type="dxa"/>
          </w:tcPr>
          <w:p w14:paraId="33D046B0" w14:textId="577340A5" w:rsidR="00B05B81" w:rsidRPr="00456421" w:rsidRDefault="00B05B81" w:rsidP="00543EFC">
            <w:pPr>
              <w:spacing w:after="0" w:line="240" w:lineRule="auto"/>
              <w:contextualSpacing/>
              <w:jc w:val="both"/>
              <w:rPr>
                <w:rFonts w:ascii="Times New Roman" w:eastAsia="Times New Roman" w:hAnsi="Times New Roman" w:cs="Times New Roman"/>
                <w:sz w:val="28"/>
                <w:szCs w:val="28"/>
                <w:highlight w:val="yellow"/>
              </w:rPr>
            </w:pPr>
            <w:r w:rsidRPr="00543EFC">
              <w:rPr>
                <w:rFonts w:ascii="Times New Roman" w:eastAsia="Times New Roman" w:hAnsi="Times New Roman" w:cs="Times New Roman"/>
                <w:sz w:val="28"/>
                <w:szCs w:val="28"/>
              </w:rPr>
              <w:t>5.2</w:t>
            </w:r>
            <w:r w:rsidR="007C0AF9" w:rsidRPr="007C0AF9">
              <w:rPr>
                <w:rFonts w:ascii="Times New Roman" w:eastAsia="Times New Roman" w:hAnsi="Times New Roman" w:cs="Times New Roman"/>
                <w:sz w:val="28"/>
                <w:szCs w:val="28"/>
              </w:rPr>
              <w:t xml:space="preserve"> </w:t>
            </w:r>
            <w:r w:rsidR="000A393E" w:rsidRPr="00543EFC">
              <w:rPr>
                <w:rFonts w:ascii="Times New Roman" w:eastAsia="Times New Roman" w:hAnsi="Times New Roman" w:cs="Times New Roman"/>
                <w:sz w:val="28"/>
                <w:szCs w:val="28"/>
              </w:rPr>
              <w:t>Построение модели поверхности отклика сернокислотно-тиомочевинного выщелачивания</w:t>
            </w:r>
            <w:r w:rsidRPr="00543EFC">
              <w:rPr>
                <w:rFonts w:ascii="Times New Roman" w:eastAsia="Times New Roman" w:hAnsi="Times New Roman" w:cs="Times New Roman"/>
                <w:sz w:val="28"/>
                <w:szCs w:val="28"/>
              </w:rPr>
              <w:t>……………</w:t>
            </w:r>
            <w:r w:rsidR="007C0AF9">
              <w:rPr>
                <w:rFonts w:ascii="Times New Roman" w:eastAsia="Times New Roman" w:hAnsi="Times New Roman" w:cs="Times New Roman"/>
                <w:sz w:val="28"/>
                <w:szCs w:val="28"/>
              </w:rPr>
              <w:t>……………………………</w:t>
            </w:r>
            <w:r w:rsidR="00A6504E">
              <w:rPr>
                <w:rFonts w:ascii="Times New Roman" w:eastAsia="Times New Roman" w:hAnsi="Times New Roman" w:cs="Times New Roman"/>
                <w:sz w:val="28"/>
                <w:szCs w:val="28"/>
              </w:rPr>
              <w:t>…</w:t>
            </w:r>
            <w:r w:rsidR="002D676A">
              <w:rPr>
                <w:rFonts w:ascii="Times New Roman" w:eastAsia="Times New Roman" w:hAnsi="Times New Roman" w:cs="Times New Roman"/>
                <w:sz w:val="28"/>
                <w:szCs w:val="28"/>
              </w:rPr>
              <w:t>…………….</w:t>
            </w:r>
            <w:r w:rsidR="00A9768B">
              <w:rPr>
                <w:rFonts w:ascii="Times New Roman" w:eastAsia="Times New Roman" w:hAnsi="Times New Roman" w:cs="Times New Roman"/>
                <w:sz w:val="28"/>
                <w:szCs w:val="28"/>
              </w:rPr>
              <w:t>.</w:t>
            </w:r>
          </w:p>
        </w:tc>
        <w:tc>
          <w:tcPr>
            <w:tcW w:w="707" w:type="dxa"/>
          </w:tcPr>
          <w:p w14:paraId="6B9FA4CF" w14:textId="77777777" w:rsidR="00B05B81" w:rsidRDefault="00B05B81" w:rsidP="00543EFC">
            <w:pPr>
              <w:spacing w:after="0" w:line="240" w:lineRule="auto"/>
              <w:contextualSpacing/>
              <w:jc w:val="both"/>
              <w:rPr>
                <w:rFonts w:ascii="Times New Roman" w:eastAsia="Times New Roman" w:hAnsi="Times New Roman" w:cs="Times New Roman"/>
                <w:sz w:val="28"/>
              </w:rPr>
            </w:pPr>
          </w:p>
          <w:p w14:paraId="58348B61" w14:textId="5E5A52B8" w:rsidR="00082954" w:rsidRPr="0017478F" w:rsidRDefault="00A6504E" w:rsidP="00543EFC">
            <w:pPr>
              <w:spacing w:after="0" w:line="240" w:lineRule="auto"/>
              <w:contextualSpacing/>
              <w:jc w:val="both"/>
              <w:rPr>
                <w:rFonts w:ascii="Times New Roman" w:eastAsia="Times New Roman" w:hAnsi="Times New Roman" w:cs="Times New Roman"/>
                <w:sz w:val="28"/>
              </w:rPr>
            </w:pPr>
            <w:r>
              <w:rPr>
                <w:rFonts w:ascii="Times New Roman" w:eastAsia="Times New Roman" w:hAnsi="Times New Roman" w:cs="Times New Roman"/>
                <w:sz w:val="28"/>
              </w:rPr>
              <w:t>7</w:t>
            </w:r>
            <w:r w:rsidR="00682690">
              <w:rPr>
                <w:rFonts w:ascii="Times New Roman" w:eastAsia="Times New Roman" w:hAnsi="Times New Roman" w:cs="Times New Roman"/>
                <w:sz w:val="28"/>
              </w:rPr>
              <w:t>3</w:t>
            </w:r>
          </w:p>
        </w:tc>
      </w:tr>
      <w:tr w:rsidR="00B05B81" w:rsidRPr="00B05B81" w14:paraId="0719400F" w14:textId="77777777" w:rsidTr="00F37454">
        <w:tc>
          <w:tcPr>
            <w:tcW w:w="9073" w:type="dxa"/>
          </w:tcPr>
          <w:p w14:paraId="45446E8F" w14:textId="6A5A225E" w:rsidR="00B05B81" w:rsidRPr="00B05B81" w:rsidRDefault="00B05B81" w:rsidP="00543EFC">
            <w:pPr>
              <w:spacing w:after="0" w:line="240" w:lineRule="auto"/>
              <w:contextualSpacing/>
              <w:jc w:val="both"/>
              <w:rPr>
                <w:rFonts w:ascii="Times New Roman" w:eastAsia="Times New Roman" w:hAnsi="Times New Roman" w:cs="Times New Roman"/>
                <w:sz w:val="28"/>
                <w:szCs w:val="28"/>
              </w:rPr>
            </w:pPr>
            <w:r w:rsidRPr="00B05B81">
              <w:rPr>
                <w:rFonts w:ascii="Times New Roman" w:eastAsia="Times New Roman" w:hAnsi="Times New Roman" w:cs="Times New Roman"/>
                <w:sz w:val="28"/>
                <w:szCs w:val="28"/>
              </w:rPr>
              <w:t>5.</w:t>
            </w:r>
            <w:r w:rsidR="00021162">
              <w:rPr>
                <w:rFonts w:ascii="Times New Roman" w:eastAsia="Times New Roman" w:hAnsi="Times New Roman" w:cs="Times New Roman"/>
                <w:sz w:val="28"/>
                <w:szCs w:val="28"/>
              </w:rPr>
              <w:t>2.1</w:t>
            </w:r>
            <w:r w:rsidRPr="00B05B81">
              <w:rPr>
                <w:rFonts w:ascii="Times New Roman" w:eastAsia="Times New Roman" w:hAnsi="Times New Roman" w:cs="Times New Roman"/>
                <w:sz w:val="28"/>
                <w:szCs w:val="28"/>
              </w:rPr>
              <w:t xml:space="preserve"> </w:t>
            </w:r>
            <w:r w:rsidR="00E52C4B">
              <w:rPr>
                <w:rFonts w:ascii="Times New Roman" w:eastAsia="Times New Roman" w:hAnsi="Times New Roman" w:cs="Times New Roman"/>
                <w:sz w:val="28"/>
                <w:szCs w:val="28"/>
              </w:rPr>
              <w:t>Статистический а</w:t>
            </w:r>
            <w:r w:rsidR="00021162">
              <w:rPr>
                <w:rFonts w:ascii="Times New Roman" w:eastAsia="Times New Roman" w:hAnsi="Times New Roman" w:cs="Times New Roman"/>
                <w:sz w:val="28"/>
                <w:szCs w:val="28"/>
              </w:rPr>
              <w:t>нализ данных</w:t>
            </w:r>
            <w:r w:rsidRPr="00B05B81">
              <w:rPr>
                <w:rFonts w:ascii="Times New Roman" w:eastAsia="Times New Roman" w:hAnsi="Times New Roman" w:cs="Times New Roman"/>
                <w:sz w:val="28"/>
                <w:szCs w:val="28"/>
              </w:rPr>
              <w:t>………………………….…………</w:t>
            </w:r>
            <w:r w:rsidR="00E52C4B">
              <w:rPr>
                <w:rFonts w:ascii="Times New Roman" w:eastAsia="Times New Roman" w:hAnsi="Times New Roman" w:cs="Times New Roman"/>
                <w:sz w:val="28"/>
                <w:szCs w:val="28"/>
              </w:rPr>
              <w:t>….</w:t>
            </w:r>
            <w:r w:rsidR="00173A33">
              <w:rPr>
                <w:rFonts w:ascii="Times New Roman" w:eastAsia="Times New Roman" w:hAnsi="Times New Roman" w:cs="Times New Roman"/>
                <w:sz w:val="28"/>
                <w:szCs w:val="28"/>
              </w:rPr>
              <w:t>.</w:t>
            </w:r>
          </w:p>
        </w:tc>
        <w:tc>
          <w:tcPr>
            <w:tcW w:w="707" w:type="dxa"/>
            <w:vAlign w:val="bottom"/>
          </w:tcPr>
          <w:p w14:paraId="6D523DC9" w14:textId="6C32B3A5" w:rsidR="00B05B81" w:rsidRPr="0017478F" w:rsidRDefault="003D39FE" w:rsidP="00543EFC">
            <w:pPr>
              <w:spacing w:after="0" w:line="240" w:lineRule="auto"/>
              <w:contextualSpacing/>
              <w:rPr>
                <w:rFonts w:ascii="Times New Roman" w:eastAsia="Times New Roman" w:hAnsi="Times New Roman" w:cs="Times New Roman"/>
                <w:sz w:val="28"/>
              </w:rPr>
            </w:pPr>
            <w:r>
              <w:rPr>
                <w:rFonts w:ascii="Times New Roman" w:eastAsia="Times New Roman" w:hAnsi="Times New Roman" w:cs="Times New Roman"/>
                <w:sz w:val="28"/>
              </w:rPr>
              <w:t>7</w:t>
            </w:r>
            <w:r w:rsidR="00682690">
              <w:rPr>
                <w:rFonts w:ascii="Times New Roman" w:eastAsia="Times New Roman" w:hAnsi="Times New Roman" w:cs="Times New Roman"/>
                <w:sz w:val="28"/>
              </w:rPr>
              <w:t>3</w:t>
            </w:r>
          </w:p>
        </w:tc>
      </w:tr>
      <w:tr w:rsidR="00B05B81" w:rsidRPr="00B05B81" w14:paraId="6221DA8B" w14:textId="77777777" w:rsidTr="00F37454">
        <w:tc>
          <w:tcPr>
            <w:tcW w:w="9073" w:type="dxa"/>
          </w:tcPr>
          <w:p w14:paraId="6EBB329F" w14:textId="7A5319E5" w:rsidR="00B05B81" w:rsidRPr="00B05B81" w:rsidRDefault="00B05B81" w:rsidP="00543EFC">
            <w:pPr>
              <w:spacing w:after="0" w:line="240" w:lineRule="auto"/>
              <w:contextualSpacing/>
              <w:jc w:val="both"/>
              <w:rPr>
                <w:rFonts w:ascii="Times New Roman" w:eastAsia="Times New Roman" w:hAnsi="Times New Roman" w:cs="Times New Roman"/>
                <w:sz w:val="28"/>
                <w:szCs w:val="28"/>
              </w:rPr>
            </w:pPr>
            <w:r w:rsidRPr="00B05B81">
              <w:rPr>
                <w:rFonts w:ascii="Times New Roman" w:eastAsia="Times New Roman" w:hAnsi="Times New Roman" w:cs="Times New Roman"/>
                <w:sz w:val="28"/>
                <w:szCs w:val="28"/>
              </w:rPr>
              <w:t>5.</w:t>
            </w:r>
            <w:r w:rsidR="00021162">
              <w:rPr>
                <w:rFonts w:ascii="Times New Roman" w:eastAsia="Times New Roman" w:hAnsi="Times New Roman" w:cs="Times New Roman"/>
                <w:sz w:val="28"/>
                <w:szCs w:val="28"/>
              </w:rPr>
              <w:t xml:space="preserve">2.2 </w:t>
            </w:r>
            <w:r w:rsidR="00021162" w:rsidRPr="00021162">
              <w:rPr>
                <w:rFonts w:ascii="Times New Roman" w:eastAsia="Times New Roman" w:hAnsi="Times New Roman" w:cs="Times New Roman"/>
                <w:sz w:val="28"/>
                <w:szCs w:val="28"/>
              </w:rPr>
              <w:t>Внутренние связи между факторами</w:t>
            </w:r>
            <w:r w:rsidRPr="00B05B81">
              <w:rPr>
                <w:rFonts w:ascii="Times New Roman" w:eastAsia="Times New Roman" w:hAnsi="Times New Roman" w:cs="Times New Roman"/>
                <w:sz w:val="28"/>
                <w:szCs w:val="28"/>
              </w:rPr>
              <w:t>………………………………</w:t>
            </w:r>
            <w:r w:rsidR="00021162">
              <w:rPr>
                <w:rFonts w:ascii="Times New Roman" w:eastAsia="Times New Roman" w:hAnsi="Times New Roman" w:cs="Times New Roman"/>
                <w:sz w:val="28"/>
                <w:szCs w:val="28"/>
              </w:rPr>
              <w:t>…</w:t>
            </w:r>
            <w:r w:rsidR="00401C02">
              <w:rPr>
                <w:rFonts w:ascii="Times New Roman" w:eastAsia="Times New Roman" w:hAnsi="Times New Roman" w:cs="Times New Roman"/>
                <w:sz w:val="28"/>
                <w:szCs w:val="28"/>
              </w:rPr>
              <w:t>…</w:t>
            </w:r>
          </w:p>
        </w:tc>
        <w:tc>
          <w:tcPr>
            <w:tcW w:w="707" w:type="dxa"/>
            <w:vAlign w:val="bottom"/>
          </w:tcPr>
          <w:p w14:paraId="1E92004A" w14:textId="00A056E2" w:rsidR="00B05B81" w:rsidRPr="0017478F" w:rsidRDefault="00E51E13" w:rsidP="00543EFC">
            <w:pPr>
              <w:spacing w:after="0" w:line="240" w:lineRule="auto"/>
              <w:contextualSpacing/>
              <w:rPr>
                <w:rFonts w:ascii="Times New Roman" w:eastAsia="Times New Roman" w:hAnsi="Times New Roman" w:cs="Times New Roman"/>
                <w:sz w:val="28"/>
              </w:rPr>
            </w:pPr>
            <w:r>
              <w:rPr>
                <w:rFonts w:ascii="Times New Roman" w:eastAsia="Times New Roman" w:hAnsi="Times New Roman" w:cs="Times New Roman"/>
                <w:sz w:val="28"/>
              </w:rPr>
              <w:t>7</w:t>
            </w:r>
            <w:r w:rsidR="00682690">
              <w:rPr>
                <w:rFonts w:ascii="Times New Roman" w:eastAsia="Times New Roman" w:hAnsi="Times New Roman" w:cs="Times New Roman"/>
                <w:sz w:val="28"/>
              </w:rPr>
              <w:t>7</w:t>
            </w:r>
          </w:p>
        </w:tc>
      </w:tr>
      <w:tr w:rsidR="00021162" w:rsidRPr="00B05B81" w14:paraId="1730D1B2" w14:textId="77777777" w:rsidTr="00F37454">
        <w:tc>
          <w:tcPr>
            <w:tcW w:w="9073" w:type="dxa"/>
          </w:tcPr>
          <w:p w14:paraId="788E07F5" w14:textId="03776984" w:rsidR="00021162" w:rsidRPr="00B05B81" w:rsidRDefault="00021162" w:rsidP="00543EFC">
            <w:pPr>
              <w:spacing w:after="0" w:line="240" w:lineRule="auto"/>
              <w:contextualSpacing/>
              <w:jc w:val="both"/>
              <w:rPr>
                <w:rFonts w:ascii="Times New Roman" w:eastAsia="Times New Roman" w:hAnsi="Times New Roman" w:cs="Times New Roman"/>
                <w:sz w:val="28"/>
                <w:szCs w:val="28"/>
              </w:rPr>
            </w:pPr>
            <w:r w:rsidRPr="00021162">
              <w:rPr>
                <w:rFonts w:ascii="Times New Roman" w:eastAsia="Times New Roman" w:hAnsi="Times New Roman" w:cs="Times New Roman"/>
                <w:sz w:val="28"/>
                <w:szCs w:val="28"/>
              </w:rPr>
              <w:t>5.3 Оптимизация процесса выщелачивания и проверочные тесты</w:t>
            </w:r>
            <w:r w:rsidR="00543EFC">
              <w:rPr>
                <w:rFonts w:ascii="Times New Roman" w:eastAsia="Times New Roman" w:hAnsi="Times New Roman" w:cs="Times New Roman"/>
                <w:sz w:val="28"/>
                <w:szCs w:val="28"/>
              </w:rPr>
              <w:t>………</w:t>
            </w:r>
            <w:r w:rsidR="00401C02">
              <w:rPr>
                <w:rFonts w:ascii="Times New Roman" w:eastAsia="Times New Roman" w:hAnsi="Times New Roman" w:cs="Times New Roman"/>
                <w:sz w:val="28"/>
                <w:szCs w:val="28"/>
              </w:rPr>
              <w:t>…</w:t>
            </w:r>
          </w:p>
        </w:tc>
        <w:tc>
          <w:tcPr>
            <w:tcW w:w="707" w:type="dxa"/>
            <w:vAlign w:val="bottom"/>
          </w:tcPr>
          <w:p w14:paraId="7BD43637" w14:textId="6DB59E43" w:rsidR="00021162" w:rsidRPr="00B05B81" w:rsidRDefault="0017478F" w:rsidP="00543EFC">
            <w:pPr>
              <w:spacing w:after="0" w:line="240" w:lineRule="auto"/>
              <w:contextualSpacing/>
              <w:rPr>
                <w:rFonts w:ascii="Times New Roman" w:eastAsia="Times New Roman" w:hAnsi="Times New Roman" w:cs="Times New Roman"/>
                <w:sz w:val="28"/>
                <w:lang w:val="kk-KZ"/>
              </w:rPr>
            </w:pPr>
            <w:r>
              <w:rPr>
                <w:rFonts w:ascii="Times New Roman" w:eastAsia="Times New Roman" w:hAnsi="Times New Roman" w:cs="Times New Roman"/>
                <w:sz w:val="28"/>
                <w:lang w:val="kk-KZ"/>
              </w:rPr>
              <w:t>8</w:t>
            </w:r>
            <w:r w:rsidR="00682690">
              <w:rPr>
                <w:rFonts w:ascii="Times New Roman" w:eastAsia="Times New Roman" w:hAnsi="Times New Roman" w:cs="Times New Roman"/>
                <w:sz w:val="28"/>
                <w:lang w:val="kk-KZ"/>
              </w:rPr>
              <w:t>0</w:t>
            </w:r>
          </w:p>
        </w:tc>
      </w:tr>
      <w:tr w:rsidR="00021162" w:rsidRPr="00B05B81" w14:paraId="3CF09C73" w14:textId="77777777" w:rsidTr="00F37454">
        <w:tc>
          <w:tcPr>
            <w:tcW w:w="9073" w:type="dxa"/>
          </w:tcPr>
          <w:p w14:paraId="456DCE05" w14:textId="397EF8BF" w:rsidR="00021162" w:rsidRPr="00B05B81" w:rsidRDefault="00021162" w:rsidP="00543EFC">
            <w:pPr>
              <w:spacing w:after="0" w:line="240" w:lineRule="auto"/>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5.4 </w:t>
            </w:r>
            <w:r w:rsidRPr="00543EFC">
              <w:rPr>
                <w:rFonts w:ascii="Times New Roman" w:eastAsia="Times New Roman" w:hAnsi="Times New Roman" w:cs="Times New Roman"/>
                <w:sz w:val="28"/>
                <w:szCs w:val="28"/>
              </w:rPr>
              <w:t>Кинетика сернокислотно-тиомочевинного выщелачивания ПО</w:t>
            </w:r>
            <w:r w:rsidR="000A393E">
              <w:rPr>
                <w:rFonts w:ascii="Times New Roman" w:eastAsia="Times New Roman" w:hAnsi="Times New Roman" w:cs="Times New Roman"/>
                <w:sz w:val="28"/>
                <w:szCs w:val="28"/>
              </w:rPr>
              <w:t>……</w:t>
            </w:r>
            <w:r w:rsidR="00AE14F6">
              <w:rPr>
                <w:rFonts w:ascii="Times New Roman" w:eastAsia="Times New Roman" w:hAnsi="Times New Roman" w:cs="Times New Roman"/>
                <w:sz w:val="28"/>
                <w:szCs w:val="28"/>
              </w:rPr>
              <w:t>…</w:t>
            </w:r>
            <w:r w:rsidR="004532AA">
              <w:rPr>
                <w:rFonts w:ascii="Times New Roman" w:eastAsia="Times New Roman" w:hAnsi="Times New Roman" w:cs="Times New Roman"/>
                <w:sz w:val="28"/>
                <w:szCs w:val="28"/>
              </w:rPr>
              <w:t>.</w:t>
            </w:r>
          </w:p>
        </w:tc>
        <w:tc>
          <w:tcPr>
            <w:tcW w:w="707" w:type="dxa"/>
            <w:vAlign w:val="bottom"/>
          </w:tcPr>
          <w:p w14:paraId="2085829E" w14:textId="76880561" w:rsidR="00021162" w:rsidRPr="00B05B81" w:rsidRDefault="0017478F" w:rsidP="00543EFC">
            <w:pPr>
              <w:spacing w:after="0" w:line="240" w:lineRule="auto"/>
              <w:contextualSpacing/>
              <w:rPr>
                <w:rFonts w:ascii="Times New Roman" w:eastAsia="Times New Roman" w:hAnsi="Times New Roman" w:cs="Times New Roman"/>
                <w:sz w:val="28"/>
                <w:lang w:val="kk-KZ"/>
              </w:rPr>
            </w:pPr>
            <w:r>
              <w:rPr>
                <w:rFonts w:ascii="Times New Roman" w:eastAsia="Times New Roman" w:hAnsi="Times New Roman" w:cs="Times New Roman"/>
                <w:sz w:val="28"/>
                <w:lang w:val="kk-KZ"/>
              </w:rPr>
              <w:t>8</w:t>
            </w:r>
            <w:r w:rsidR="00682690">
              <w:rPr>
                <w:rFonts w:ascii="Times New Roman" w:eastAsia="Times New Roman" w:hAnsi="Times New Roman" w:cs="Times New Roman"/>
                <w:sz w:val="28"/>
                <w:lang w:val="kk-KZ"/>
              </w:rPr>
              <w:t>1</w:t>
            </w:r>
          </w:p>
        </w:tc>
      </w:tr>
      <w:tr w:rsidR="00021162" w:rsidRPr="00B05B81" w14:paraId="415C80E1" w14:textId="77777777" w:rsidTr="00F37454">
        <w:tc>
          <w:tcPr>
            <w:tcW w:w="9073" w:type="dxa"/>
          </w:tcPr>
          <w:p w14:paraId="4F066323" w14:textId="42747A5F" w:rsidR="00021162" w:rsidRDefault="00021162" w:rsidP="00543EFC">
            <w:pPr>
              <w:spacing w:after="0" w:line="240" w:lineRule="auto"/>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5.5</w:t>
            </w:r>
            <w:r w:rsidR="00AE14F6">
              <w:rPr>
                <w:rFonts w:ascii="Times New Roman" w:eastAsia="Times New Roman" w:hAnsi="Times New Roman" w:cs="Times New Roman"/>
                <w:sz w:val="28"/>
                <w:szCs w:val="28"/>
              </w:rPr>
              <w:t xml:space="preserve"> </w:t>
            </w:r>
            <w:r w:rsidR="00543EFC" w:rsidRPr="00543EFC">
              <w:rPr>
                <w:rFonts w:ascii="Times New Roman" w:eastAsia="Times New Roman" w:hAnsi="Times New Roman" w:cs="Times New Roman"/>
                <w:sz w:val="28"/>
                <w:szCs w:val="28"/>
              </w:rPr>
              <w:t>Разработка</w:t>
            </w:r>
            <w:r w:rsidRPr="00543EFC">
              <w:rPr>
                <w:rFonts w:ascii="Times New Roman" w:eastAsia="Times New Roman" w:hAnsi="Times New Roman" w:cs="Times New Roman"/>
                <w:sz w:val="28"/>
                <w:szCs w:val="28"/>
              </w:rPr>
              <w:t xml:space="preserve"> способа сернокислотно-тиомочевинного выщелачивания </w:t>
            </w:r>
            <w:r w:rsidR="000A393E" w:rsidRPr="00543EFC">
              <w:rPr>
                <w:rFonts w:ascii="Times New Roman" w:eastAsia="Times New Roman" w:hAnsi="Times New Roman" w:cs="Times New Roman"/>
                <w:sz w:val="28"/>
                <w:szCs w:val="28"/>
              </w:rPr>
              <w:t>в присутствии окислителя</w:t>
            </w:r>
            <w:r w:rsidR="00AE14F6">
              <w:rPr>
                <w:rFonts w:ascii="Times New Roman" w:eastAsia="Times New Roman" w:hAnsi="Times New Roman" w:cs="Times New Roman"/>
                <w:sz w:val="28"/>
                <w:szCs w:val="28"/>
              </w:rPr>
              <w:t>………………………………………</w:t>
            </w:r>
            <w:r w:rsidR="00543EFC">
              <w:rPr>
                <w:rFonts w:ascii="Times New Roman" w:eastAsia="Times New Roman" w:hAnsi="Times New Roman" w:cs="Times New Roman"/>
                <w:sz w:val="28"/>
                <w:szCs w:val="28"/>
              </w:rPr>
              <w:t>……………</w:t>
            </w:r>
            <w:r w:rsidR="007C0AF9">
              <w:rPr>
                <w:rFonts w:ascii="Times New Roman" w:eastAsia="Times New Roman" w:hAnsi="Times New Roman" w:cs="Times New Roman"/>
                <w:sz w:val="28"/>
                <w:szCs w:val="28"/>
              </w:rPr>
              <w:t>…</w:t>
            </w:r>
          </w:p>
        </w:tc>
        <w:tc>
          <w:tcPr>
            <w:tcW w:w="707" w:type="dxa"/>
            <w:vAlign w:val="bottom"/>
          </w:tcPr>
          <w:p w14:paraId="43161626" w14:textId="42812C55" w:rsidR="00021162" w:rsidRPr="00B05B81" w:rsidRDefault="00E51E13" w:rsidP="00543EFC">
            <w:pPr>
              <w:spacing w:after="0" w:line="240" w:lineRule="auto"/>
              <w:contextualSpacing/>
              <w:rPr>
                <w:rFonts w:ascii="Times New Roman" w:eastAsia="Times New Roman" w:hAnsi="Times New Roman" w:cs="Times New Roman"/>
                <w:sz w:val="28"/>
                <w:lang w:val="kk-KZ"/>
              </w:rPr>
            </w:pPr>
            <w:r>
              <w:rPr>
                <w:rFonts w:ascii="Times New Roman" w:eastAsia="Times New Roman" w:hAnsi="Times New Roman" w:cs="Times New Roman"/>
                <w:sz w:val="28"/>
                <w:lang w:val="kk-KZ"/>
              </w:rPr>
              <w:t>8</w:t>
            </w:r>
            <w:r w:rsidR="00682690">
              <w:rPr>
                <w:rFonts w:ascii="Times New Roman" w:eastAsia="Times New Roman" w:hAnsi="Times New Roman" w:cs="Times New Roman"/>
                <w:sz w:val="28"/>
                <w:lang w:val="kk-KZ"/>
              </w:rPr>
              <w:t>5</w:t>
            </w:r>
          </w:p>
        </w:tc>
      </w:tr>
      <w:tr w:rsidR="00021162" w:rsidRPr="00B05B81" w14:paraId="31753CA3" w14:textId="77777777" w:rsidTr="00F37454">
        <w:tc>
          <w:tcPr>
            <w:tcW w:w="9073" w:type="dxa"/>
          </w:tcPr>
          <w:p w14:paraId="532C8DB0" w14:textId="5FCD610B" w:rsidR="00021162" w:rsidRPr="00456421" w:rsidRDefault="00021162" w:rsidP="00543EFC">
            <w:pPr>
              <w:spacing w:after="0" w:line="240" w:lineRule="auto"/>
              <w:contextualSpacing/>
              <w:jc w:val="both"/>
              <w:rPr>
                <w:rFonts w:ascii="Times New Roman" w:eastAsia="Times New Roman" w:hAnsi="Times New Roman" w:cs="Times New Roman"/>
                <w:sz w:val="28"/>
                <w:szCs w:val="28"/>
              </w:rPr>
            </w:pPr>
            <w:r w:rsidRPr="00021162">
              <w:rPr>
                <w:rFonts w:ascii="Times New Roman" w:eastAsia="Times New Roman" w:hAnsi="Times New Roman" w:cs="Times New Roman"/>
                <w:sz w:val="28"/>
                <w:szCs w:val="28"/>
              </w:rPr>
              <w:t>5.</w:t>
            </w:r>
            <w:r>
              <w:rPr>
                <w:rFonts w:ascii="Times New Roman" w:eastAsia="Times New Roman" w:hAnsi="Times New Roman" w:cs="Times New Roman"/>
                <w:sz w:val="28"/>
                <w:szCs w:val="28"/>
              </w:rPr>
              <w:t>6</w:t>
            </w:r>
            <w:r w:rsidR="007C0AF9">
              <w:rPr>
                <w:rFonts w:ascii="Times New Roman" w:eastAsia="Times New Roman" w:hAnsi="Times New Roman" w:cs="Times New Roman"/>
                <w:sz w:val="28"/>
                <w:szCs w:val="28"/>
              </w:rPr>
              <w:t xml:space="preserve"> </w:t>
            </w:r>
            <w:r w:rsidRPr="00543EFC">
              <w:rPr>
                <w:rFonts w:ascii="Times New Roman" w:eastAsia="Times New Roman" w:hAnsi="Times New Roman" w:cs="Times New Roman"/>
                <w:sz w:val="28"/>
                <w:szCs w:val="28"/>
              </w:rPr>
              <w:t>Сорбционное извлечение благородных металлов из растворов выщелачивания</w:t>
            </w:r>
            <w:r w:rsidR="00AE14F6">
              <w:rPr>
                <w:rFonts w:ascii="Times New Roman" w:eastAsia="Times New Roman" w:hAnsi="Times New Roman" w:cs="Times New Roman"/>
                <w:sz w:val="28"/>
                <w:szCs w:val="28"/>
              </w:rPr>
              <w:t>……………………………………………………………</w:t>
            </w:r>
            <w:r w:rsidR="00B378B9">
              <w:rPr>
                <w:rFonts w:ascii="Times New Roman" w:eastAsia="Times New Roman" w:hAnsi="Times New Roman" w:cs="Times New Roman"/>
                <w:sz w:val="28"/>
                <w:szCs w:val="28"/>
              </w:rPr>
              <w:t>…</w:t>
            </w:r>
            <w:r w:rsidR="00F7448C">
              <w:rPr>
                <w:rFonts w:ascii="Times New Roman" w:eastAsia="Times New Roman" w:hAnsi="Times New Roman" w:cs="Times New Roman"/>
                <w:sz w:val="28"/>
                <w:szCs w:val="28"/>
              </w:rPr>
              <w:t>..</w:t>
            </w:r>
            <w:r w:rsidR="00A6504E">
              <w:rPr>
                <w:rFonts w:ascii="Times New Roman" w:eastAsia="Times New Roman" w:hAnsi="Times New Roman" w:cs="Times New Roman"/>
                <w:sz w:val="28"/>
                <w:szCs w:val="28"/>
              </w:rPr>
              <w:t>.</w:t>
            </w:r>
            <w:r w:rsidR="002D676A">
              <w:rPr>
                <w:rFonts w:ascii="Times New Roman" w:eastAsia="Times New Roman" w:hAnsi="Times New Roman" w:cs="Times New Roman"/>
                <w:sz w:val="28"/>
                <w:szCs w:val="28"/>
              </w:rPr>
              <w:t>...........</w:t>
            </w:r>
            <w:r w:rsidR="00A9768B">
              <w:rPr>
                <w:rFonts w:ascii="Times New Roman" w:eastAsia="Times New Roman" w:hAnsi="Times New Roman" w:cs="Times New Roman"/>
                <w:sz w:val="28"/>
                <w:szCs w:val="28"/>
              </w:rPr>
              <w:t>..</w:t>
            </w:r>
          </w:p>
        </w:tc>
        <w:tc>
          <w:tcPr>
            <w:tcW w:w="707" w:type="dxa"/>
            <w:vAlign w:val="bottom"/>
          </w:tcPr>
          <w:p w14:paraId="6F447CD0" w14:textId="27775BD7" w:rsidR="00021162" w:rsidRPr="00B05B81" w:rsidRDefault="00E51E13" w:rsidP="00543EFC">
            <w:pPr>
              <w:spacing w:after="0" w:line="240" w:lineRule="auto"/>
              <w:contextualSpacing/>
              <w:rPr>
                <w:rFonts w:ascii="Times New Roman" w:eastAsia="Times New Roman" w:hAnsi="Times New Roman" w:cs="Times New Roman"/>
                <w:sz w:val="28"/>
                <w:lang w:val="kk-KZ"/>
              </w:rPr>
            </w:pPr>
            <w:r>
              <w:rPr>
                <w:rFonts w:ascii="Times New Roman" w:eastAsia="Times New Roman" w:hAnsi="Times New Roman" w:cs="Times New Roman"/>
                <w:sz w:val="28"/>
                <w:lang w:val="kk-KZ"/>
              </w:rPr>
              <w:t>8</w:t>
            </w:r>
            <w:r w:rsidR="00682690">
              <w:rPr>
                <w:rFonts w:ascii="Times New Roman" w:eastAsia="Times New Roman" w:hAnsi="Times New Roman" w:cs="Times New Roman"/>
                <w:sz w:val="28"/>
                <w:lang w:val="kk-KZ"/>
              </w:rPr>
              <w:t>6</w:t>
            </w:r>
          </w:p>
        </w:tc>
      </w:tr>
      <w:tr w:rsidR="00B05B81" w:rsidRPr="00B05B81" w14:paraId="0925BB33" w14:textId="77777777" w:rsidTr="00F37454">
        <w:tc>
          <w:tcPr>
            <w:tcW w:w="9073" w:type="dxa"/>
          </w:tcPr>
          <w:p w14:paraId="47C9E129" w14:textId="57198E27" w:rsidR="00B05B81" w:rsidRPr="00B05B81" w:rsidRDefault="00B05B81" w:rsidP="00543EFC">
            <w:pPr>
              <w:spacing w:after="0" w:line="240" w:lineRule="auto"/>
              <w:contextualSpacing/>
              <w:jc w:val="both"/>
              <w:rPr>
                <w:rFonts w:ascii="Times New Roman" w:eastAsia="Times New Roman" w:hAnsi="Times New Roman" w:cs="Times New Roman"/>
                <w:sz w:val="28"/>
                <w:szCs w:val="28"/>
              </w:rPr>
            </w:pPr>
            <w:r w:rsidRPr="00B05B81">
              <w:rPr>
                <w:rFonts w:ascii="Times New Roman" w:eastAsia="Times New Roman" w:hAnsi="Times New Roman" w:cs="Times New Roman"/>
                <w:sz w:val="28"/>
                <w:szCs w:val="28"/>
              </w:rPr>
              <w:t>Выводы по 5 разделу</w:t>
            </w:r>
            <w:r w:rsidR="00AE14F6">
              <w:rPr>
                <w:rFonts w:ascii="Times New Roman" w:eastAsia="Times New Roman" w:hAnsi="Times New Roman" w:cs="Times New Roman"/>
                <w:sz w:val="28"/>
                <w:szCs w:val="28"/>
              </w:rPr>
              <w:t>…………………………………………………………</w:t>
            </w:r>
            <w:r w:rsidR="00173A33">
              <w:rPr>
                <w:rFonts w:ascii="Times New Roman" w:eastAsia="Times New Roman" w:hAnsi="Times New Roman" w:cs="Times New Roman"/>
                <w:sz w:val="28"/>
                <w:szCs w:val="28"/>
              </w:rPr>
              <w:t>.</w:t>
            </w:r>
            <w:r w:rsidR="004532AA">
              <w:rPr>
                <w:rFonts w:ascii="Times New Roman" w:eastAsia="Times New Roman" w:hAnsi="Times New Roman" w:cs="Times New Roman"/>
                <w:sz w:val="28"/>
                <w:szCs w:val="28"/>
              </w:rPr>
              <w:t>.</w:t>
            </w:r>
          </w:p>
        </w:tc>
        <w:tc>
          <w:tcPr>
            <w:tcW w:w="707" w:type="dxa"/>
          </w:tcPr>
          <w:p w14:paraId="26CFB37E" w14:textId="18504E31" w:rsidR="00B05B81" w:rsidRPr="0017478F" w:rsidRDefault="00682690" w:rsidP="00543EFC">
            <w:pPr>
              <w:spacing w:after="0" w:line="240" w:lineRule="auto"/>
              <w:contextualSpacing/>
              <w:jc w:val="both"/>
              <w:rPr>
                <w:rFonts w:ascii="Times New Roman" w:eastAsia="Times New Roman" w:hAnsi="Times New Roman" w:cs="Times New Roman"/>
                <w:sz w:val="28"/>
              </w:rPr>
            </w:pPr>
            <w:r>
              <w:rPr>
                <w:rFonts w:ascii="Times New Roman" w:eastAsia="Times New Roman" w:hAnsi="Times New Roman" w:cs="Times New Roman"/>
                <w:sz w:val="28"/>
              </w:rPr>
              <w:t>88</w:t>
            </w:r>
          </w:p>
        </w:tc>
      </w:tr>
      <w:tr w:rsidR="00B05B81" w:rsidRPr="00B05B81" w14:paraId="13621259" w14:textId="77777777" w:rsidTr="00F37454">
        <w:tc>
          <w:tcPr>
            <w:tcW w:w="9073" w:type="dxa"/>
          </w:tcPr>
          <w:p w14:paraId="078B3F84" w14:textId="5DE123D2" w:rsidR="00B05B81" w:rsidRPr="00B05B81" w:rsidRDefault="00B05B81" w:rsidP="00543EFC">
            <w:pPr>
              <w:spacing w:after="0" w:line="240" w:lineRule="auto"/>
              <w:contextualSpacing/>
              <w:jc w:val="both"/>
              <w:rPr>
                <w:rFonts w:ascii="Times New Roman" w:eastAsia="Times New Roman" w:hAnsi="Times New Roman" w:cs="Times New Roman"/>
                <w:b/>
                <w:sz w:val="28"/>
                <w:szCs w:val="28"/>
              </w:rPr>
            </w:pPr>
            <w:r w:rsidRPr="00B05B81">
              <w:rPr>
                <w:rFonts w:ascii="Times New Roman" w:eastAsia="Times New Roman" w:hAnsi="Times New Roman" w:cs="Times New Roman"/>
                <w:b/>
                <w:sz w:val="28"/>
                <w:szCs w:val="28"/>
              </w:rPr>
              <w:t>6</w:t>
            </w:r>
            <w:r w:rsidR="00A6504E">
              <w:rPr>
                <w:rFonts w:ascii="Times New Roman" w:eastAsia="Times New Roman" w:hAnsi="Times New Roman" w:cs="Times New Roman"/>
                <w:b/>
                <w:sz w:val="28"/>
                <w:szCs w:val="28"/>
              </w:rPr>
              <w:t xml:space="preserve"> </w:t>
            </w:r>
            <w:r w:rsidR="00021162" w:rsidRPr="00021162">
              <w:rPr>
                <w:rFonts w:ascii="Times New Roman" w:eastAsia="Times New Roman" w:hAnsi="Times New Roman" w:cs="Times New Roman"/>
                <w:b/>
                <w:sz w:val="28"/>
                <w:szCs w:val="28"/>
              </w:rPr>
              <w:t xml:space="preserve">УКРУПНЕННО-ЛАБОРАТОРНЫЕ ИСПЫТАНИЯ КОМПЛЕКСНОЙ ПЕРЕРАБОТКИ ПО </w:t>
            </w:r>
            <w:r w:rsidR="00E6717F" w:rsidRPr="00E6717F">
              <w:rPr>
                <w:rFonts w:ascii="Times New Roman" w:eastAsia="Times New Roman" w:hAnsi="Times New Roman" w:cs="Times New Roman"/>
                <w:bCs/>
                <w:sz w:val="28"/>
                <w:szCs w:val="28"/>
              </w:rPr>
              <w:t>………………………………</w:t>
            </w:r>
            <w:r w:rsidR="002D676A">
              <w:rPr>
                <w:rFonts w:ascii="Times New Roman" w:eastAsia="Times New Roman" w:hAnsi="Times New Roman" w:cs="Times New Roman"/>
                <w:bCs/>
                <w:sz w:val="28"/>
                <w:szCs w:val="28"/>
              </w:rPr>
              <w:t>…………………</w:t>
            </w:r>
            <w:r w:rsidR="00A9768B">
              <w:rPr>
                <w:rFonts w:ascii="Times New Roman" w:eastAsia="Times New Roman" w:hAnsi="Times New Roman" w:cs="Times New Roman"/>
                <w:bCs/>
                <w:sz w:val="28"/>
                <w:szCs w:val="28"/>
              </w:rPr>
              <w:t>..</w:t>
            </w:r>
          </w:p>
        </w:tc>
        <w:tc>
          <w:tcPr>
            <w:tcW w:w="707" w:type="dxa"/>
            <w:vAlign w:val="bottom"/>
          </w:tcPr>
          <w:p w14:paraId="04104FF9" w14:textId="77777777" w:rsidR="00B05B81" w:rsidRPr="00B05B81" w:rsidRDefault="00B05B81" w:rsidP="00543EFC">
            <w:pPr>
              <w:spacing w:after="0" w:line="240" w:lineRule="auto"/>
              <w:contextualSpacing/>
              <w:rPr>
                <w:rFonts w:ascii="Times New Roman" w:eastAsia="Times New Roman" w:hAnsi="Times New Roman" w:cs="Times New Roman"/>
                <w:sz w:val="28"/>
                <w:lang w:val="kk-KZ"/>
              </w:rPr>
            </w:pPr>
          </w:p>
          <w:p w14:paraId="00D8AC99" w14:textId="7E00AE53" w:rsidR="00B05B81" w:rsidRPr="0017478F" w:rsidRDefault="0017478F" w:rsidP="00543EFC">
            <w:pPr>
              <w:spacing w:after="0" w:line="240" w:lineRule="auto"/>
              <w:contextualSpacing/>
              <w:rPr>
                <w:rFonts w:ascii="Times New Roman" w:eastAsia="Times New Roman" w:hAnsi="Times New Roman" w:cs="Times New Roman"/>
                <w:sz w:val="28"/>
              </w:rPr>
            </w:pPr>
            <w:r>
              <w:rPr>
                <w:rFonts w:ascii="Times New Roman" w:eastAsia="Times New Roman" w:hAnsi="Times New Roman" w:cs="Times New Roman"/>
                <w:sz w:val="28"/>
              </w:rPr>
              <w:t>9</w:t>
            </w:r>
            <w:r w:rsidR="00682690">
              <w:rPr>
                <w:rFonts w:ascii="Times New Roman" w:eastAsia="Times New Roman" w:hAnsi="Times New Roman" w:cs="Times New Roman"/>
                <w:sz w:val="28"/>
              </w:rPr>
              <w:t>0</w:t>
            </w:r>
          </w:p>
        </w:tc>
      </w:tr>
      <w:tr w:rsidR="00B05B81" w:rsidRPr="00B05B81" w14:paraId="2F40F40C" w14:textId="77777777" w:rsidTr="00F37454">
        <w:tc>
          <w:tcPr>
            <w:tcW w:w="9073" w:type="dxa"/>
          </w:tcPr>
          <w:p w14:paraId="34668C9E" w14:textId="4C042B79" w:rsidR="00B05B81" w:rsidRPr="00B05B81" w:rsidRDefault="00B05B81" w:rsidP="00543EFC">
            <w:pPr>
              <w:spacing w:after="0" w:line="240" w:lineRule="auto"/>
              <w:contextualSpacing/>
              <w:jc w:val="both"/>
              <w:rPr>
                <w:rFonts w:ascii="Times New Roman" w:eastAsia="Times New Roman" w:hAnsi="Times New Roman" w:cs="Times New Roman"/>
                <w:sz w:val="28"/>
                <w:szCs w:val="28"/>
              </w:rPr>
            </w:pPr>
            <w:r w:rsidRPr="00B05B81">
              <w:rPr>
                <w:rFonts w:ascii="Times New Roman" w:eastAsia="Times New Roman" w:hAnsi="Times New Roman" w:cs="Times New Roman"/>
                <w:sz w:val="28"/>
                <w:szCs w:val="28"/>
              </w:rPr>
              <w:t>6.1</w:t>
            </w:r>
            <w:r w:rsidR="00173A33">
              <w:rPr>
                <w:rFonts w:ascii="Times New Roman" w:eastAsia="Times New Roman" w:hAnsi="Times New Roman" w:cs="Times New Roman"/>
                <w:sz w:val="28"/>
                <w:szCs w:val="28"/>
              </w:rPr>
              <w:t> </w:t>
            </w:r>
            <w:r w:rsidR="00021162" w:rsidRPr="000F323F">
              <w:rPr>
                <w:rFonts w:ascii="Times New Roman" w:eastAsia="Times New Roman" w:hAnsi="Times New Roman" w:cs="Times New Roman"/>
                <w:spacing w:val="-10"/>
                <w:sz w:val="28"/>
                <w:szCs w:val="28"/>
              </w:rPr>
              <w:t>Технологическая схема комплексной переработки ПО</w:t>
            </w:r>
            <w:r w:rsidRPr="00B05B81">
              <w:rPr>
                <w:rFonts w:ascii="Times New Roman" w:eastAsia="Times New Roman" w:hAnsi="Times New Roman" w:cs="Times New Roman"/>
                <w:sz w:val="28"/>
                <w:szCs w:val="28"/>
              </w:rPr>
              <w:t>…………………</w:t>
            </w:r>
            <w:r w:rsidR="00021162">
              <w:rPr>
                <w:rFonts w:ascii="Times New Roman" w:eastAsia="Times New Roman" w:hAnsi="Times New Roman" w:cs="Times New Roman"/>
                <w:sz w:val="28"/>
                <w:szCs w:val="28"/>
              </w:rPr>
              <w:t>……………………………………</w:t>
            </w:r>
            <w:r w:rsidR="00B05824">
              <w:rPr>
                <w:rFonts w:ascii="Times New Roman" w:eastAsia="Times New Roman" w:hAnsi="Times New Roman" w:cs="Times New Roman"/>
                <w:sz w:val="28"/>
                <w:szCs w:val="28"/>
              </w:rPr>
              <w:t>………………</w:t>
            </w:r>
            <w:r w:rsidR="00FE3AEA">
              <w:rPr>
                <w:rFonts w:ascii="Times New Roman" w:eastAsia="Times New Roman" w:hAnsi="Times New Roman" w:cs="Times New Roman"/>
                <w:sz w:val="28"/>
                <w:szCs w:val="28"/>
              </w:rPr>
              <w:t>……….</w:t>
            </w:r>
          </w:p>
        </w:tc>
        <w:tc>
          <w:tcPr>
            <w:tcW w:w="707" w:type="dxa"/>
          </w:tcPr>
          <w:p w14:paraId="1B994F34" w14:textId="77777777" w:rsidR="00B05B81" w:rsidRDefault="00B05B81" w:rsidP="00543EFC">
            <w:pPr>
              <w:spacing w:after="0" w:line="240" w:lineRule="auto"/>
              <w:contextualSpacing/>
              <w:jc w:val="both"/>
              <w:rPr>
                <w:rFonts w:ascii="Times New Roman" w:eastAsia="Times New Roman" w:hAnsi="Times New Roman" w:cs="Times New Roman"/>
                <w:sz w:val="28"/>
              </w:rPr>
            </w:pPr>
          </w:p>
          <w:p w14:paraId="5D2D55C9" w14:textId="7861A08C" w:rsidR="00E51E13" w:rsidRPr="0017478F" w:rsidRDefault="00E51E13" w:rsidP="00543EFC">
            <w:pPr>
              <w:spacing w:after="0" w:line="240" w:lineRule="auto"/>
              <w:contextualSpacing/>
              <w:jc w:val="both"/>
              <w:rPr>
                <w:rFonts w:ascii="Times New Roman" w:eastAsia="Times New Roman" w:hAnsi="Times New Roman" w:cs="Times New Roman"/>
                <w:sz w:val="28"/>
              </w:rPr>
            </w:pPr>
            <w:r>
              <w:rPr>
                <w:rFonts w:ascii="Times New Roman" w:eastAsia="Times New Roman" w:hAnsi="Times New Roman" w:cs="Times New Roman"/>
                <w:sz w:val="28"/>
              </w:rPr>
              <w:t>9</w:t>
            </w:r>
            <w:r w:rsidR="00682690">
              <w:rPr>
                <w:rFonts w:ascii="Times New Roman" w:eastAsia="Times New Roman" w:hAnsi="Times New Roman" w:cs="Times New Roman"/>
                <w:sz w:val="28"/>
              </w:rPr>
              <w:t>0</w:t>
            </w:r>
          </w:p>
        </w:tc>
      </w:tr>
      <w:tr w:rsidR="00B05B81" w:rsidRPr="00B05B81" w14:paraId="44CC10B6" w14:textId="77777777" w:rsidTr="00F37454">
        <w:tc>
          <w:tcPr>
            <w:tcW w:w="9073" w:type="dxa"/>
          </w:tcPr>
          <w:p w14:paraId="69DF416E" w14:textId="56422125" w:rsidR="00B05B81" w:rsidRPr="009C5D6F" w:rsidRDefault="00B05B81" w:rsidP="00543EFC">
            <w:pPr>
              <w:spacing w:after="0" w:line="240" w:lineRule="auto"/>
              <w:contextualSpacing/>
              <w:jc w:val="both"/>
              <w:rPr>
                <w:rFonts w:ascii="Times New Roman" w:eastAsia="Times New Roman" w:hAnsi="Times New Roman" w:cs="Times New Roman"/>
                <w:sz w:val="28"/>
                <w:szCs w:val="28"/>
              </w:rPr>
            </w:pPr>
            <w:r w:rsidRPr="00B05B81">
              <w:rPr>
                <w:rFonts w:ascii="Times New Roman" w:eastAsia="Times New Roman" w:hAnsi="Times New Roman" w:cs="Times New Roman"/>
                <w:sz w:val="28"/>
                <w:szCs w:val="28"/>
              </w:rPr>
              <w:t xml:space="preserve">6.2 </w:t>
            </w:r>
            <w:r w:rsidR="00021162" w:rsidRPr="00021162">
              <w:rPr>
                <w:rFonts w:ascii="Times New Roman" w:eastAsia="Times New Roman" w:hAnsi="Times New Roman" w:cs="Times New Roman"/>
                <w:sz w:val="28"/>
                <w:szCs w:val="28"/>
              </w:rPr>
              <w:t>Проведение магнитной сепарации и предварительной химической активации</w:t>
            </w:r>
            <w:r w:rsidR="00B378B9">
              <w:rPr>
                <w:rFonts w:ascii="Times New Roman" w:eastAsia="Times New Roman" w:hAnsi="Times New Roman" w:cs="Times New Roman"/>
                <w:sz w:val="28"/>
                <w:szCs w:val="28"/>
              </w:rPr>
              <w:t xml:space="preserve"> </w:t>
            </w:r>
            <w:r w:rsidR="00021162" w:rsidRPr="00021162">
              <w:rPr>
                <w:rFonts w:ascii="Times New Roman" w:eastAsia="Times New Roman" w:hAnsi="Times New Roman" w:cs="Times New Roman"/>
                <w:sz w:val="28"/>
                <w:szCs w:val="28"/>
              </w:rPr>
              <w:t xml:space="preserve">ПО </w:t>
            </w:r>
            <w:r w:rsidRPr="00B05B81">
              <w:rPr>
                <w:rFonts w:ascii="Times New Roman" w:eastAsia="Times New Roman" w:hAnsi="Times New Roman" w:cs="Times New Roman"/>
                <w:sz w:val="28"/>
                <w:szCs w:val="28"/>
              </w:rPr>
              <w:t>………...</w:t>
            </w:r>
            <w:r w:rsidR="00AE14F6">
              <w:rPr>
                <w:rFonts w:ascii="Times New Roman" w:eastAsia="Times New Roman" w:hAnsi="Times New Roman" w:cs="Times New Roman"/>
                <w:sz w:val="28"/>
                <w:szCs w:val="28"/>
              </w:rPr>
              <w:t>................................................................................</w:t>
            </w:r>
            <w:r w:rsidR="00E51E13">
              <w:rPr>
                <w:rFonts w:ascii="Times New Roman" w:eastAsia="Times New Roman" w:hAnsi="Times New Roman" w:cs="Times New Roman"/>
                <w:sz w:val="28"/>
                <w:szCs w:val="28"/>
              </w:rPr>
              <w:t>...</w:t>
            </w:r>
            <w:r w:rsidR="00F7448C">
              <w:rPr>
                <w:rFonts w:ascii="Times New Roman" w:eastAsia="Times New Roman" w:hAnsi="Times New Roman" w:cs="Times New Roman"/>
                <w:sz w:val="28"/>
                <w:szCs w:val="28"/>
              </w:rPr>
              <w:t>..</w:t>
            </w:r>
            <w:r w:rsidR="00BE0B05">
              <w:rPr>
                <w:rFonts w:ascii="Times New Roman" w:eastAsia="Times New Roman" w:hAnsi="Times New Roman" w:cs="Times New Roman"/>
                <w:sz w:val="28"/>
                <w:szCs w:val="28"/>
              </w:rPr>
              <w:t>.</w:t>
            </w:r>
          </w:p>
        </w:tc>
        <w:tc>
          <w:tcPr>
            <w:tcW w:w="707" w:type="dxa"/>
          </w:tcPr>
          <w:p w14:paraId="4F1CAADD" w14:textId="77777777" w:rsidR="00B05B81" w:rsidRDefault="00B05B81" w:rsidP="00543EFC">
            <w:pPr>
              <w:spacing w:after="0" w:line="240" w:lineRule="auto"/>
              <w:contextualSpacing/>
              <w:jc w:val="both"/>
              <w:rPr>
                <w:rFonts w:ascii="Times New Roman" w:eastAsia="Times New Roman" w:hAnsi="Times New Roman" w:cs="Times New Roman"/>
                <w:sz w:val="28"/>
              </w:rPr>
            </w:pPr>
          </w:p>
          <w:p w14:paraId="34DE0755" w14:textId="78BDCE93" w:rsidR="00E51E13" w:rsidRPr="0017478F" w:rsidRDefault="00E51E13" w:rsidP="00543EFC">
            <w:pPr>
              <w:spacing w:after="0" w:line="240" w:lineRule="auto"/>
              <w:contextualSpacing/>
              <w:jc w:val="both"/>
              <w:rPr>
                <w:rFonts w:ascii="Times New Roman" w:eastAsia="Times New Roman" w:hAnsi="Times New Roman" w:cs="Times New Roman"/>
                <w:sz w:val="28"/>
              </w:rPr>
            </w:pPr>
            <w:r>
              <w:rPr>
                <w:rFonts w:ascii="Times New Roman" w:eastAsia="Times New Roman" w:hAnsi="Times New Roman" w:cs="Times New Roman"/>
                <w:sz w:val="28"/>
              </w:rPr>
              <w:t>9</w:t>
            </w:r>
            <w:r w:rsidR="00682690">
              <w:rPr>
                <w:rFonts w:ascii="Times New Roman" w:eastAsia="Times New Roman" w:hAnsi="Times New Roman" w:cs="Times New Roman"/>
                <w:sz w:val="28"/>
              </w:rPr>
              <w:t>0</w:t>
            </w:r>
          </w:p>
        </w:tc>
      </w:tr>
      <w:tr w:rsidR="00B05B81" w:rsidRPr="00B05B81" w14:paraId="267E862B" w14:textId="77777777" w:rsidTr="00F37454">
        <w:tc>
          <w:tcPr>
            <w:tcW w:w="9073" w:type="dxa"/>
          </w:tcPr>
          <w:p w14:paraId="63A9DEDF" w14:textId="62397E60" w:rsidR="00B05B81" w:rsidRPr="00B05B81" w:rsidRDefault="00B05B81" w:rsidP="00543EFC">
            <w:pPr>
              <w:spacing w:after="0" w:line="240" w:lineRule="auto"/>
              <w:contextualSpacing/>
              <w:jc w:val="both"/>
              <w:rPr>
                <w:rFonts w:ascii="Times New Roman" w:eastAsia="Times New Roman" w:hAnsi="Times New Roman" w:cs="Times New Roman"/>
                <w:sz w:val="28"/>
                <w:szCs w:val="28"/>
              </w:rPr>
            </w:pPr>
            <w:r w:rsidRPr="00B05B81">
              <w:rPr>
                <w:rFonts w:ascii="Times New Roman" w:eastAsia="Times New Roman" w:hAnsi="Times New Roman" w:cs="Times New Roman"/>
                <w:sz w:val="28"/>
                <w:szCs w:val="28"/>
              </w:rPr>
              <w:t xml:space="preserve">6.3 </w:t>
            </w:r>
            <w:r w:rsidR="00021162" w:rsidRPr="00021162">
              <w:rPr>
                <w:rFonts w:ascii="Times New Roman" w:eastAsia="Times New Roman" w:hAnsi="Times New Roman" w:cs="Times New Roman"/>
                <w:sz w:val="28"/>
                <w:szCs w:val="28"/>
              </w:rPr>
              <w:t xml:space="preserve">Получение концентрата цветных металлов </w:t>
            </w:r>
            <w:r w:rsidRPr="00B05B81">
              <w:rPr>
                <w:rFonts w:ascii="Times New Roman" w:eastAsia="Times New Roman" w:hAnsi="Times New Roman" w:cs="Times New Roman"/>
                <w:sz w:val="28"/>
                <w:szCs w:val="28"/>
              </w:rPr>
              <w:t>…………………………</w:t>
            </w:r>
            <w:r w:rsidR="00021162">
              <w:rPr>
                <w:rFonts w:ascii="Times New Roman" w:eastAsia="Times New Roman" w:hAnsi="Times New Roman" w:cs="Times New Roman"/>
                <w:sz w:val="28"/>
                <w:szCs w:val="28"/>
              </w:rPr>
              <w:t>…</w:t>
            </w:r>
            <w:r w:rsidR="0051274E">
              <w:rPr>
                <w:rFonts w:ascii="Times New Roman" w:eastAsia="Times New Roman" w:hAnsi="Times New Roman" w:cs="Times New Roman"/>
                <w:sz w:val="28"/>
                <w:szCs w:val="28"/>
              </w:rPr>
              <w:t>.</w:t>
            </w:r>
            <w:r w:rsidR="00173A33">
              <w:rPr>
                <w:rFonts w:ascii="Times New Roman" w:eastAsia="Times New Roman" w:hAnsi="Times New Roman" w:cs="Times New Roman"/>
                <w:sz w:val="28"/>
                <w:szCs w:val="28"/>
              </w:rPr>
              <w:t>.</w:t>
            </w:r>
          </w:p>
        </w:tc>
        <w:tc>
          <w:tcPr>
            <w:tcW w:w="707" w:type="dxa"/>
          </w:tcPr>
          <w:p w14:paraId="06D7F92A" w14:textId="490A403B" w:rsidR="00B05B81" w:rsidRPr="0017478F" w:rsidRDefault="0017478F" w:rsidP="00543EFC">
            <w:pPr>
              <w:spacing w:after="0" w:line="240" w:lineRule="auto"/>
              <w:contextualSpacing/>
              <w:jc w:val="both"/>
              <w:rPr>
                <w:rFonts w:ascii="Times New Roman" w:eastAsia="Times New Roman" w:hAnsi="Times New Roman" w:cs="Times New Roman"/>
                <w:sz w:val="28"/>
              </w:rPr>
            </w:pPr>
            <w:r>
              <w:rPr>
                <w:rFonts w:ascii="Times New Roman" w:eastAsia="Times New Roman" w:hAnsi="Times New Roman" w:cs="Times New Roman"/>
                <w:sz w:val="28"/>
              </w:rPr>
              <w:t>9</w:t>
            </w:r>
            <w:r w:rsidR="00682690">
              <w:rPr>
                <w:rFonts w:ascii="Times New Roman" w:eastAsia="Times New Roman" w:hAnsi="Times New Roman" w:cs="Times New Roman"/>
                <w:sz w:val="28"/>
              </w:rPr>
              <w:t>1</w:t>
            </w:r>
          </w:p>
        </w:tc>
      </w:tr>
      <w:tr w:rsidR="00B05B81" w:rsidRPr="00B05B81" w14:paraId="40597027" w14:textId="77777777" w:rsidTr="00F37454">
        <w:tc>
          <w:tcPr>
            <w:tcW w:w="9073" w:type="dxa"/>
          </w:tcPr>
          <w:p w14:paraId="5EEDE527" w14:textId="79BEBD9C" w:rsidR="00B05B81" w:rsidRPr="009C5D6F" w:rsidRDefault="00B05B81" w:rsidP="00543EFC">
            <w:pPr>
              <w:spacing w:after="0" w:line="240" w:lineRule="auto"/>
              <w:contextualSpacing/>
              <w:jc w:val="both"/>
              <w:rPr>
                <w:rFonts w:ascii="Times New Roman" w:eastAsia="Times New Roman" w:hAnsi="Times New Roman" w:cs="Times New Roman"/>
                <w:sz w:val="28"/>
                <w:szCs w:val="28"/>
              </w:rPr>
            </w:pPr>
            <w:r w:rsidRPr="00B05B81">
              <w:rPr>
                <w:rFonts w:ascii="Times New Roman" w:eastAsia="Times New Roman" w:hAnsi="Times New Roman" w:cs="Times New Roman"/>
                <w:sz w:val="28"/>
                <w:szCs w:val="28"/>
              </w:rPr>
              <w:t>6.4</w:t>
            </w:r>
            <w:r w:rsidR="000F323F">
              <w:rPr>
                <w:rFonts w:ascii="Times New Roman" w:eastAsia="Times New Roman" w:hAnsi="Times New Roman" w:cs="Times New Roman"/>
                <w:sz w:val="28"/>
                <w:szCs w:val="28"/>
              </w:rPr>
              <w:t xml:space="preserve"> </w:t>
            </w:r>
            <w:r w:rsidR="00A101A3" w:rsidRPr="00A101A3">
              <w:rPr>
                <w:rFonts w:ascii="Times New Roman" w:eastAsia="Times New Roman" w:hAnsi="Times New Roman" w:cs="Times New Roman"/>
                <w:sz w:val="28"/>
                <w:szCs w:val="28"/>
              </w:rPr>
              <w:t xml:space="preserve">Сернокислотно-тиомочевинное выщелачивание Au и Ag в присутствии окислителя </w:t>
            </w:r>
            <w:r w:rsidRPr="00B05B81">
              <w:rPr>
                <w:rFonts w:ascii="Times New Roman" w:eastAsia="Times New Roman" w:hAnsi="Times New Roman" w:cs="Times New Roman"/>
                <w:sz w:val="28"/>
                <w:szCs w:val="28"/>
              </w:rPr>
              <w:t>…………..…………………</w:t>
            </w:r>
            <w:r w:rsidR="00A101A3">
              <w:rPr>
                <w:rFonts w:ascii="Times New Roman" w:eastAsia="Times New Roman" w:hAnsi="Times New Roman" w:cs="Times New Roman"/>
                <w:sz w:val="28"/>
                <w:szCs w:val="28"/>
              </w:rPr>
              <w:t>……………</w:t>
            </w:r>
            <w:r w:rsidR="00F7448C">
              <w:rPr>
                <w:rFonts w:ascii="Times New Roman" w:eastAsia="Times New Roman" w:hAnsi="Times New Roman" w:cs="Times New Roman"/>
                <w:sz w:val="28"/>
                <w:szCs w:val="28"/>
              </w:rPr>
              <w:t>………</w:t>
            </w:r>
            <w:r w:rsidR="00AB3C7E">
              <w:rPr>
                <w:rFonts w:ascii="Times New Roman" w:eastAsia="Times New Roman" w:hAnsi="Times New Roman" w:cs="Times New Roman"/>
                <w:sz w:val="28"/>
                <w:szCs w:val="28"/>
              </w:rPr>
              <w:t>………</w:t>
            </w:r>
            <w:r w:rsidR="00A9768B">
              <w:rPr>
                <w:rFonts w:ascii="Times New Roman" w:eastAsia="Times New Roman" w:hAnsi="Times New Roman" w:cs="Times New Roman"/>
                <w:sz w:val="28"/>
                <w:szCs w:val="28"/>
              </w:rPr>
              <w:t>….</w:t>
            </w:r>
          </w:p>
        </w:tc>
        <w:tc>
          <w:tcPr>
            <w:tcW w:w="707" w:type="dxa"/>
          </w:tcPr>
          <w:p w14:paraId="7B6AA996" w14:textId="77777777" w:rsidR="00B05B81" w:rsidRPr="00E51E13" w:rsidRDefault="00B05B81" w:rsidP="00543EFC">
            <w:pPr>
              <w:spacing w:after="0" w:line="240" w:lineRule="auto"/>
              <w:contextualSpacing/>
              <w:jc w:val="both"/>
              <w:rPr>
                <w:rFonts w:ascii="Times New Roman" w:eastAsia="Times New Roman" w:hAnsi="Times New Roman" w:cs="Times New Roman"/>
                <w:sz w:val="28"/>
              </w:rPr>
            </w:pPr>
          </w:p>
          <w:p w14:paraId="677CF896" w14:textId="567665FC" w:rsidR="00E51E13" w:rsidRPr="00E51E13" w:rsidRDefault="00E51E13" w:rsidP="00543EFC">
            <w:pPr>
              <w:spacing w:after="0" w:line="240" w:lineRule="auto"/>
              <w:contextualSpacing/>
              <w:jc w:val="both"/>
              <w:rPr>
                <w:rFonts w:ascii="Times New Roman" w:eastAsia="Times New Roman" w:hAnsi="Times New Roman" w:cs="Times New Roman"/>
                <w:sz w:val="28"/>
              </w:rPr>
            </w:pPr>
            <w:r>
              <w:rPr>
                <w:rFonts w:ascii="Times New Roman" w:eastAsia="Times New Roman" w:hAnsi="Times New Roman" w:cs="Times New Roman"/>
                <w:sz w:val="28"/>
              </w:rPr>
              <w:t>9</w:t>
            </w:r>
            <w:r w:rsidR="00682690">
              <w:rPr>
                <w:rFonts w:ascii="Times New Roman" w:eastAsia="Times New Roman" w:hAnsi="Times New Roman" w:cs="Times New Roman"/>
                <w:sz w:val="28"/>
              </w:rPr>
              <w:t>2</w:t>
            </w:r>
          </w:p>
        </w:tc>
      </w:tr>
      <w:tr w:rsidR="00A101A3" w:rsidRPr="00B05B81" w14:paraId="3143D9E1" w14:textId="77777777" w:rsidTr="00F37454">
        <w:tc>
          <w:tcPr>
            <w:tcW w:w="9073" w:type="dxa"/>
          </w:tcPr>
          <w:p w14:paraId="1A7A2C02" w14:textId="30160BBE" w:rsidR="00B62A1F" w:rsidRPr="00456421" w:rsidRDefault="00A101A3" w:rsidP="00F11F56">
            <w:pPr>
              <w:spacing w:after="0" w:line="240" w:lineRule="auto"/>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6.5 </w:t>
            </w:r>
            <w:r w:rsidRPr="00543EFC">
              <w:rPr>
                <w:rFonts w:ascii="Times New Roman" w:eastAsia="Times New Roman" w:hAnsi="Times New Roman" w:cs="Times New Roman"/>
                <w:sz w:val="28"/>
                <w:szCs w:val="28"/>
              </w:rPr>
              <w:t>Сорбционное извлечение благородных металлов из растворов выщелачивания</w:t>
            </w:r>
            <w:r w:rsidR="00AE14F6">
              <w:rPr>
                <w:rFonts w:ascii="Times New Roman" w:eastAsia="Times New Roman" w:hAnsi="Times New Roman" w:cs="Times New Roman"/>
                <w:sz w:val="28"/>
                <w:szCs w:val="28"/>
              </w:rPr>
              <w:t>……………………………………………………………</w:t>
            </w:r>
            <w:r w:rsidR="00543EFC">
              <w:rPr>
                <w:rFonts w:ascii="Times New Roman" w:eastAsia="Times New Roman" w:hAnsi="Times New Roman" w:cs="Times New Roman"/>
                <w:sz w:val="28"/>
                <w:szCs w:val="28"/>
              </w:rPr>
              <w:t>…</w:t>
            </w:r>
            <w:r w:rsidR="00AB3C7E">
              <w:rPr>
                <w:rFonts w:ascii="Times New Roman" w:eastAsia="Times New Roman" w:hAnsi="Times New Roman" w:cs="Times New Roman"/>
                <w:sz w:val="28"/>
                <w:szCs w:val="28"/>
              </w:rPr>
              <w:t>………</w:t>
            </w:r>
            <w:r w:rsidR="00A9768B">
              <w:rPr>
                <w:rFonts w:ascii="Times New Roman" w:eastAsia="Times New Roman" w:hAnsi="Times New Roman" w:cs="Times New Roman"/>
                <w:sz w:val="28"/>
                <w:szCs w:val="28"/>
              </w:rPr>
              <w:t>…</w:t>
            </w:r>
          </w:p>
        </w:tc>
        <w:tc>
          <w:tcPr>
            <w:tcW w:w="707" w:type="dxa"/>
          </w:tcPr>
          <w:p w14:paraId="076217C7" w14:textId="77777777" w:rsidR="00A101A3" w:rsidRDefault="00A101A3" w:rsidP="00F11F56">
            <w:pPr>
              <w:spacing w:after="0" w:line="240" w:lineRule="auto"/>
              <w:contextualSpacing/>
              <w:jc w:val="both"/>
              <w:rPr>
                <w:rFonts w:ascii="Times New Roman" w:eastAsia="Times New Roman" w:hAnsi="Times New Roman" w:cs="Times New Roman"/>
                <w:sz w:val="28"/>
              </w:rPr>
            </w:pPr>
          </w:p>
          <w:p w14:paraId="5BF71740" w14:textId="29E234A4" w:rsidR="00E51E13" w:rsidRPr="00A101A3" w:rsidRDefault="00E51E13" w:rsidP="00F11F56">
            <w:pPr>
              <w:spacing w:after="0" w:line="240" w:lineRule="auto"/>
              <w:contextualSpacing/>
              <w:jc w:val="both"/>
              <w:rPr>
                <w:rFonts w:ascii="Times New Roman" w:eastAsia="Times New Roman" w:hAnsi="Times New Roman" w:cs="Times New Roman"/>
                <w:sz w:val="28"/>
              </w:rPr>
            </w:pPr>
            <w:r>
              <w:rPr>
                <w:rFonts w:ascii="Times New Roman" w:eastAsia="Times New Roman" w:hAnsi="Times New Roman" w:cs="Times New Roman"/>
                <w:sz w:val="28"/>
              </w:rPr>
              <w:t>9</w:t>
            </w:r>
            <w:r w:rsidR="00682690">
              <w:rPr>
                <w:rFonts w:ascii="Times New Roman" w:eastAsia="Times New Roman" w:hAnsi="Times New Roman" w:cs="Times New Roman"/>
                <w:sz w:val="28"/>
              </w:rPr>
              <w:t>3</w:t>
            </w:r>
          </w:p>
        </w:tc>
      </w:tr>
      <w:tr w:rsidR="00A101A3" w:rsidRPr="00B05B81" w14:paraId="5B22E128" w14:textId="77777777" w:rsidTr="00F37454">
        <w:trPr>
          <w:trHeight w:val="331"/>
        </w:trPr>
        <w:tc>
          <w:tcPr>
            <w:tcW w:w="9073" w:type="dxa"/>
          </w:tcPr>
          <w:p w14:paraId="6DC0D55B" w14:textId="5E639CBF" w:rsidR="00A101A3" w:rsidRPr="00B05B81" w:rsidRDefault="00A101A3" w:rsidP="00F11F56">
            <w:pPr>
              <w:spacing w:after="0" w:line="240" w:lineRule="auto"/>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6.6 Плавка чугуна</w:t>
            </w:r>
            <w:r w:rsidR="00AE14F6">
              <w:rPr>
                <w:rFonts w:ascii="Times New Roman" w:eastAsia="Times New Roman" w:hAnsi="Times New Roman" w:cs="Times New Roman"/>
                <w:sz w:val="28"/>
                <w:szCs w:val="28"/>
              </w:rPr>
              <w:t>…………………………………………………………</w:t>
            </w:r>
            <w:r w:rsidR="00173A33">
              <w:rPr>
                <w:rFonts w:ascii="Times New Roman" w:eastAsia="Times New Roman" w:hAnsi="Times New Roman" w:cs="Times New Roman"/>
                <w:sz w:val="28"/>
                <w:szCs w:val="28"/>
              </w:rPr>
              <w:t>…</w:t>
            </w:r>
            <w:r w:rsidR="00082954">
              <w:rPr>
                <w:rFonts w:ascii="Times New Roman" w:eastAsia="Times New Roman" w:hAnsi="Times New Roman" w:cs="Times New Roman"/>
                <w:sz w:val="28"/>
                <w:szCs w:val="28"/>
              </w:rPr>
              <w:t>…</w:t>
            </w:r>
          </w:p>
        </w:tc>
        <w:tc>
          <w:tcPr>
            <w:tcW w:w="707" w:type="dxa"/>
          </w:tcPr>
          <w:p w14:paraId="19C5FA5F" w14:textId="34836BD0" w:rsidR="00A101A3" w:rsidRPr="00A101A3" w:rsidRDefault="003D39FE" w:rsidP="00F11F56">
            <w:pPr>
              <w:spacing w:after="0" w:line="240" w:lineRule="auto"/>
              <w:contextualSpacing/>
              <w:jc w:val="both"/>
              <w:rPr>
                <w:rFonts w:ascii="Times New Roman" w:eastAsia="Times New Roman" w:hAnsi="Times New Roman" w:cs="Times New Roman"/>
                <w:sz w:val="28"/>
              </w:rPr>
            </w:pPr>
            <w:r>
              <w:rPr>
                <w:rFonts w:ascii="Times New Roman" w:eastAsia="Times New Roman" w:hAnsi="Times New Roman" w:cs="Times New Roman"/>
                <w:sz w:val="28"/>
              </w:rPr>
              <w:t>9</w:t>
            </w:r>
            <w:r w:rsidR="00682690">
              <w:rPr>
                <w:rFonts w:ascii="Times New Roman" w:eastAsia="Times New Roman" w:hAnsi="Times New Roman" w:cs="Times New Roman"/>
                <w:sz w:val="28"/>
              </w:rPr>
              <w:t>3</w:t>
            </w:r>
          </w:p>
        </w:tc>
      </w:tr>
      <w:tr w:rsidR="00A101A3" w:rsidRPr="00B05B81" w14:paraId="4EC91154" w14:textId="77777777" w:rsidTr="00F37454">
        <w:tc>
          <w:tcPr>
            <w:tcW w:w="9073" w:type="dxa"/>
          </w:tcPr>
          <w:p w14:paraId="682738F2" w14:textId="6A8CD42B" w:rsidR="00A101A3" w:rsidRDefault="00A101A3" w:rsidP="00F11F56">
            <w:pPr>
              <w:spacing w:after="0" w:line="240" w:lineRule="auto"/>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6.7 </w:t>
            </w:r>
            <w:r w:rsidRPr="00A101A3">
              <w:rPr>
                <w:rFonts w:ascii="Times New Roman" w:eastAsia="Times New Roman" w:hAnsi="Times New Roman" w:cs="Times New Roman"/>
                <w:sz w:val="28"/>
                <w:szCs w:val="28"/>
              </w:rPr>
              <w:t>Расчет материального баланса</w:t>
            </w:r>
            <w:r w:rsidR="00AE14F6">
              <w:rPr>
                <w:rFonts w:ascii="Times New Roman" w:eastAsia="Times New Roman" w:hAnsi="Times New Roman" w:cs="Times New Roman"/>
                <w:sz w:val="28"/>
                <w:szCs w:val="28"/>
              </w:rPr>
              <w:t>…………………………………………</w:t>
            </w:r>
            <w:r w:rsidR="00173A33">
              <w:rPr>
                <w:rFonts w:ascii="Times New Roman" w:eastAsia="Times New Roman" w:hAnsi="Times New Roman" w:cs="Times New Roman"/>
                <w:sz w:val="28"/>
                <w:szCs w:val="28"/>
              </w:rPr>
              <w:t>…</w:t>
            </w:r>
          </w:p>
        </w:tc>
        <w:tc>
          <w:tcPr>
            <w:tcW w:w="707" w:type="dxa"/>
          </w:tcPr>
          <w:p w14:paraId="43C09962" w14:textId="153F4927" w:rsidR="00A101A3" w:rsidRPr="00A101A3" w:rsidRDefault="00E51E13" w:rsidP="00F11F56">
            <w:pPr>
              <w:spacing w:after="0" w:line="240" w:lineRule="auto"/>
              <w:contextualSpacing/>
              <w:jc w:val="both"/>
              <w:rPr>
                <w:rFonts w:ascii="Times New Roman" w:eastAsia="Times New Roman" w:hAnsi="Times New Roman" w:cs="Times New Roman"/>
                <w:sz w:val="28"/>
              </w:rPr>
            </w:pPr>
            <w:r>
              <w:rPr>
                <w:rFonts w:ascii="Times New Roman" w:eastAsia="Times New Roman" w:hAnsi="Times New Roman" w:cs="Times New Roman"/>
                <w:sz w:val="28"/>
              </w:rPr>
              <w:t>9</w:t>
            </w:r>
            <w:r w:rsidR="00682690">
              <w:rPr>
                <w:rFonts w:ascii="Times New Roman" w:eastAsia="Times New Roman" w:hAnsi="Times New Roman" w:cs="Times New Roman"/>
                <w:sz w:val="28"/>
              </w:rPr>
              <w:t>4</w:t>
            </w:r>
          </w:p>
        </w:tc>
      </w:tr>
      <w:tr w:rsidR="00A101A3" w:rsidRPr="00B05B81" w14:paraId="66AE9AB5" w14:textId="77777777" w:rsidTr="00F37454">
        <w:tc>
          <w:tcPr>
            <w:tcW w:w="9073" w:type="dxa"/>
          </w:tcPr>
          <w:p w14:paraId="6EACA31A" w14:textId="0E839248" w:rsidR="00A101A3" w:rsidRDefault="00A101A3" w:rsidP="00F11F56">
            <w:pPr>
              <w:spacing w:after="0" w:line="240" w:lineRule="auto"/>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6.8 Технико-экономические сведения</w:t>
            </w:r>
            <w:r w:rsidR="00AE14F6">
              <w:rPr>
                <w:rFonts w:ascii="Times New Roman" w:eastAsia="Times New Roman" w:hAnsi="Times New Roman" w:cs="Times New Roman"/>
                <w:sz w:val="28"/>
                <w:szCs w:val="28"/>
              </w:rPr>
              <w:t>………………………………………</w:t>
            </w:r>
            <w:r w:rsidR="00173A33">
              <w:rPr>
                <w:rFonts w:ascii="Times New Roman" w:eastAsia="Times New Roman" w:hAnsi="Times New Roman" w:cs="Times New Roman"/>
                <w:sz w:val="28"/>
                <w:szCs w:val="28"/>
              </w:rPr>
              <w:t>..</w:t>
            </w:r>
          </w:p>
        </w:tc>
        <w:tc>
          <w:tcPr>
            <w:tcW w:w="707" w:type="dxa"/>
          </w:tcPr>
          <w:p w14:paraId="6FFA0C16" w14:textId="4910C798" w:rsidR="00A101A3" w:rsidRPr="00A101A3" w:rsidRDefault="00682690" w:rsidP="00F11F56">
            <w:pPr>
              <w:spacing w:after="0" w:line="240" w:lineRule="auto"/>
              <w:contextualSpacing/>
              <w:jc w:val="both"/>
              <w:rPr>
                <w:rFonts w:ascii="Times New Roman" w:eastAsia="Times New Roman" w:hAnsi="Times New Roman" w:cs="Times New Roman"/>
                <w:sz w:val="28"/>
              </w:rPr>
            </w:pPr>
            <w:r>
              <w:rPr>
                <w:rFonts w:ascii="Times New Roman" w:eastAsia="Times New Roman" w:hAnsi="Times New Roman" w:cs="Times New Roman"/>
                <w:sz w:val="28"/>
              </w:rPr>
              <w:t>98</w:t>
            </w:r>
          </w:p>
        </w:tc>
      </w:tr>
      <w:tr w:rsidR="00B05B81" w:rsidRPr="00B05B81" w14:paraId="62D1BB99" w14:textId="77777777" w:rsidTr="00E363F5">
        <w:trPr>
          <w:trHeight w:val="178"/>
        </w:trPr>
        <w:tc>
          <w:tcPr>
            <w:tcW w:w="9073" w:type="dxa"/>
          </w:tcPr>
          <w:p w14:paraId="423063F5" w14:textId="3ADCC5FA" w:rsidR="00B05B81" w:rsidRPr="00B05B81" w:rsidRDefault="00B05B81" w:rsidP="00B27186">
            <w:pPr>
              <w:spacing w:after="0" w:line="240" w:lineRule="auto"/>
              <w:contextualSpacing/>
              <w:jc w:val="both"/>
              <w:rPr>
                <w:rFonts w:ascii="Times New Roman" w:eastAsia="Times New Roman" w:hAnsi="Times New Roman" w:cs="Times New Roman"/>
                <w:sz w:val="28"/>
                <w:szCs w:val="28"/>
              </w:rPr>
            </w:pPr>
            <w:r w:rsidRPr="00B05B81">
              <w:rPr>
                <w:rFonts w:ascii="Times New Roman" w:eastAsia="Times New Roman" w:hAnsi="Times New Roman" w:cs="Times New Roman"/>
                <w:sz w:val="28"/>
                <w:szCs w:val="28"/>
              </w:rPr>
              <w:t>Выводы по 6 разделу</w:t>
            </w:r>
            <w:r w:rsidR="00AE14F6">
              <w:rPr>
                <w:rFonts w:ascii="Times New Roman" w:eastAsia="Times New Roman" w:hAnsi="Times New Roman" w:cs="Times New Roman"/>
                <w:sz w:val="28"/>
                <w:szCs w:val="28"/>
              </w:rPr>
              <w:t>…………………………………………………………</w:t>
            </w:r>
            <w:r w:rsidR="00173A33">
              <w:rPr>
                <w:rFonts w:ascii="Times New Roman" w:eastAsia="Times New Roman" w:hAnsi="Times New Roman" w:cs="Times New Roman"/>
                <w:sz w:val="28"/>
                <w:szCs w:val="28"/>
              </w:rPr>
              <w:t>..</w:t>
            </w:r>
          </w:p>
        </w:tc>
        <w:tc>
          <w:tcPr>
            <w:tcW w:w="707" w:type="dxa"/>
          </w:tcPr>
          <w:p w14:paraId="55777509" w14:textId="562A772F" w:rsidR="00B05B81" w:rsidRPr="00543EFC" w:rsidRDefault="00682690" w:rsidP="00F11F56">
            <w:pPr>
              <w:spacing w:after="0" w:line="240" w:lineRule="auto"/>
              <w:contextualSpacing/>
              <w:jc w:val="both"/>
              <w:rPr>
                <w:rFonts w:ascii="Times New Roman" w:eastAsia="Times New Roman" w:hAnsi="Times New Roman" w:cs="Times New Roman"/>
                <w:sz w:val="28"/>
              </w:rPr>
            </w:pPr>
            <w:r>
              <w:rPr>
                <w:rFonts w:ascii="Times New Roman" w:eastAsia="Times New Roman" w:hAnsi="Times New Roman" w:cs="Times New Roman"/>
                <w:sz w:val="28"/>
              </w:rPr>
              <w:t>99</w:t>
            </w:r>
          </w:p>
        </w:tc>
      </w:tr>
      <w:tr w:rsidR="00B05B81" w:rsidRPr="00B05B81" w14:paraId="081C664C" w14:textId="77777777" w:rsidTr="00F37454">
        <w:tc>
          <w:tcPr>
            <w:tcW w:w="9073" w:type="dxa"/>
          </w:tcPr>
          <w:p w14:paraId="07DDE3C2" w14:textId="213231B1" w:rsidR="00B05B81" w:rsidRPr="00B05B81" w:rsidRDefault="00B05B81" w:rsidP="00B27186">
            <w:pPr>
              <w:spacing w:after="0" w:line="240" w:lineRule="auto"/>
              <w:contextualSpacing/>
              <w:jc w:val="both"/>
              <w:rPr>
                <w:rFonts w:ascii="Times New Roman" w:eastAsia="Times New Roman" w:hAnsi="Times New Roman" w:cs="Times New Roman"/>
                <w:sz w:val="28"/>
                <w:szCs w:val="28"/>
              </w:rPr>
            </w:pPr>
            <w:r w:rsidRPr="00B05B81">
              <w:rPr>
                <w:rFonts w:ascii="Times New Roman" w:eastAsia="Times New Roman" w:hAnsi="Times New Roman" w:cs="Times New Roman"/>
                <w:b/>
                <w:sz w:val="28"/>
                <w:szCs w:val="28"/>
              </w:rPr>
              <w:t xml:space="preserve">ЗАКЛЮЧЕНИЕ </w:t>
            </w:r>
            <w:r w:rsidRPr="00B05B81">
              <w:rPr>
                <w:rFonts w:ascii="Times New Roman" w:eastAsia="Times New Roman" w:hAnsi="Times New Roman" w:cs="Times New Roman"/>
                <w:sz w:val="28"/>
                <w:szCs w:val="28"/>
              </w:rPr>
              <w:t>…………………………………………………………….</w:t>
            </w:r>
            <w:r w:rsidR="00173A33">
              <w:rPr>
                <w:rFonts w:ascii="Times New Roman" w:eastAsia="Times New Roman" w:hAnsi="Times New Roman" w:cs="Times New Roman"/>
                <w:sz w:val="28"/>
                <w:szCs w:val="28"/>
              </w:rPr>
              <w:t>..</w:t>
            </w:r>
          </w:p>
        </w:tc>
        <w:tc>
          <w:tcPr>
            <w:tcW w:w="707" w:type="dxa"/>
          </w:tcPr>
          <w:p w14:paraId="66774199" w14:textId="31E6C97D" w:rsidR="00B05B81" w:rsidRPr="00543EFC" w:rsidRDefault="00B05B81" w:rsidP="00F11F56">
            <w:pPr>
              <w:spacing w:after="0" w:line="240" w:lineRule="auto"/>
              <w:contextualSpacing/>
              <w:jc w:val="both"/>
              <w:rPr>
                <w:rFonts w:ascii="Times New Roman" w:eastAsia="Times New Roman" w:hAnsi="Times New Roman" w:cs="Times New Roman"/>
                <w:sz w:val="28"/>
              </w:rPr>
            </w:pPr>
            <w:r w:rsidRPr="00B05B81">
              <w:rPr>
                <w:rFonts w:ascii="Times New Roman" w:eastAsia="Times New Roman" w:hAnsi="Times New Roman" w:cs="Times New Roman"/>
                <w:sz w:val="28"/>
                <w:lang w:val="en-US"/>
              </w:rPr>
              <w:t>1</w:t>
            </w:r>
            <w:r w:rsidR="00543EFC">
              <w:rPr>
                <w:rFonts w:ascii="Times New Roman" w:eastAsia="Times New Roman" w:hAnsi="Times New Roman" w:cs="Times New Roman"/>
                <w:sz w:val="28"/>
              </w:rPr>
              <w:t>0</w:t>
            </w:r>
            <w:r w:rsidR="00682690">
              <w:rPr>
                <w:rFonts w:ascii="Times New Roman" w:eastAsia="Times New Roman" w:hAnsi="Times New Roman" w:cs="Times New Roman"/>
                <w:sz w:val="28"/>
              </w:rPr>
              <w:t>1</w:t>
            </w:r>
          </w:p>
        </w:tc>
      </w:tr>
      <w:tr w:rsidR="00B05B81" w:rsidRPr="00B05B81" w14:paraId="54A766C7" w14:textId="77777777" w:rsidTr="00F37454">
        <w:tc>
          <w:tcPr>
            <w:tcW w:w="9073" w:type="dxa"/>
          </w:tcPr>
          <w:p w14:paraId="448D31AC" w14:textId="7D1CC9AA" w:rsidR="00B05B81" w:rsidRPr="00B05B81" w:rsidRDefault="00B05B81" w:rsidP="00F11F56">
            <w:pPr>
              <w:spacing w:after="0" w:line="240" w:lineRule="auto"/>
              <w:contextualSpacing/>
              <w:jc w:val="both"/>
              <w:rPr>
                <w:rFonts w:ascii="Times New Roman" w:eastAsia="Times New Roman" w:hAnsi="Times New Roman" w:cs="Times New Roman"/>
                <w:sz w:val="28"/>
                <w:szCs w:val="28"/>
              </w:rPr>
            </w:pPr>
            <w:r w:rsidRPr="00B05B81">
              <w:rPr>
                <w:rFonts w:ascii="Times New Roman" w:eastAsia="Times New Roman" w:hAnsi="Times New Roman" w:cs="Times New Roman"/>
                <w:b/>
                <w:sz w:val="28"/>
                <w:szCs w:val="28"/>
              </w:rPr>
              <w:t>СПИСОК</w:t>
            </w:r>
            <w:r w:rsidR="006A47ED">
              <w:rPr>
                <w:rFonts w:ascii="Times New Roman" w:eastAsia="Times New Roman" w:hAnsi="Times New Roman" w:cs="Times New Roman"/>
                <w:b/>
                <w:sz w:val="28"/>
                <w:szCs w:val="28"/>
              </w:rPr>
              <w:t xml:space="preserve"> </w:t>
            </w:r>
            <w:r w:rsidRPr="00B05B81">
              <w:rPr>
                <w:rFonts w:ascii="Times New Roman" w:eastAsia="Times New Roman" w:hAnsi="Times New Roman" w:cs="Times New Roman"/>
                <w:b/>
                <w:sz w:val="28"/>
                <w:szCs w:val="28"/>
              </w:rPr>
              <w:t xml:space="preserve">ИСПОЛЬЗОВАННЫХ ИСТОЧНИКОВ </w:t>
            </w:r>
            <w:r w:rsidRPr="00B05B81">
              <w:rPr>
                <w:rFonts w:ascii="Times New Roman" w:eastAsia="Times New Roman" w:hAnsi="Times New Roman" w:cs="Times New Roman"/>
                <w:sz w:val="28"/>
                <w:szCs w:val="28"/>
              </w:rPr>
              <w:t>…………………...</w:t>
            </w:r>
            <w:r w:rsidR="00173A33">
              <w:rPr>
                <w:rFonts w:ascii="Times New Roman" w:eastAsia="Times New Roman" w:hAnsi="Times New Roman" w:cs="Times New Roman"/>
                <w:sz w:val="28"/>
                <w:szCs w:val="28"/>
              </w:rPr>
              <w:t>...</w:t>
            </w:r>
          </w:p>
        </w:tc>
        <w:tc>
          <w:tcPr>
            <w:tcW w:w="707" w:type="dxa"/>
          </w:tcPr>
          <w:p w14:paraId="77B778EF" w14:textId="2ACDF760" w:rsidR="00B05B81" w:rsidRPr="00B05B81" w:rsidRDefault="00B05B81" w:rsidP="00F11F56">
            <w:pPr>
              <w:spacing w:after="0" w:line="240" w:lineRule="auto"/>
              <w:contextualSpacing/>
              <w:jc w:val="both"/>
              <w:rPr>
                <w:rFonts w:ascii="Times New Roman" w:eastAsia="Times New Roman" w:hAnsi="Times New Roman" w:cs="Times New Roman"/>
                <w:sz w:val="28"/>
                <w:lang w:val="en-US"/>
              </w:rPr>
            </w:pPr>
            <w:r w:rsidRPr="00B05B81">
              <w:rPr>
                <w:rFonts w:ascii="Times New Roman" w:eastAsia="Times New Roman" w:hAnsi="Times New Roman" w:cs="Times New Roman"/>
                <w:sz w:val="28"/>
                <w:lang w:val="kk-KZ"/>
              </w:rPr>
              <w:t>1</w:t>
            </w:r>
            <w:r w:rsidR="00024746">
              <w:rPr>
                <w:rFonts w:ascii="Times New Roman" w:eastAsia="Times New Roman" w:hAnsi="Times New Roman" w:cs="Times New Roman"/>
                <w:sz w:val="28"/>
                <w:lang w:val="kk-KZ"/>
              </w:rPr>
              <w:t>0</w:t>
            </w:r>
            <w:r w:rsidR="00682690">
              <w:rPr>
                <w:rFonts w:ascii="Times New Roman" w:eastAsia="Times New Roman" w:hAnsi="Times New Roman" w:cs="Times New Roman"/>
                <w:sz w:val="28"/>
                <w:lang w:val="kk-KZ"/>
              </w:rPr>
              <w:t>3</w:t>
            </w:r>
          </w:p>
        </w:tc>
      </w:tr>
      <w:tr w:rsidR="00B05B81" w:rsidRPr="00B05B81" w14:paraId="6EC6F788" w14:textId="77777777" w:rsidTr="00F37454">
        <w:tc>
          <w:tcPr>
            <w:tcW w:w="9073" w:type="dxa"/>
          </w:tcPr>
          <w:p w14:paraId="4A1FC0A5" w14:textId="3AC44013" w:rsidR="00B05B81" w:rsidRPr="00B05B81" w:rsidRDefault="00B05B81" w:rsidP="00F11F56">
            <w:pPr>
              <w:spacing w:after="0" w:line="240" w:lineRule="auto"/>
              <w:contextualSpacing/>
              <w:jc w:val="both"/>
              <w:rPr>
                <w:rFonts w:ascii="Times New Roman" w:eastAsia="Times New Roman" w:hAnsi="Times New Roman" w:cs="Times New Roman"/>
                <w:sz w:val="28"/>
                <w:szCs w:val="28"/>
              </w:rPr>
            </w:pPr>
            <w:r w:rsidRPr="00B05B81">
              <w:rPr>
                <w:rFonts w:ascii="Times New Roman" w:eastAsia="Times New Roman" w:hAnsi="Times New Roman" w:cs="Times New Roman"/>
                <w:b/>
                <w:sz w:val="28"/>
                <w:szCs w:val="28"/>
              </w:rPr>
              <w:t>ПРИЛОЖЕНИЕ</w:t>
            </w:r>
            <w:r w:rsidRPr="00B05B81">
              <w:rPr>
                <w:rFonts w:ascii="Times New Roman" w:eastAsia="Times New Roman" w:hAnsi="Times New Roman" w:cs="Times New Roman"/>
                <w:sz w:val="28"/>
                <w:szCs w:val="28"/>
              </w:rPr>
              <w:t xml:space="preserve"> </w:t>
            </w:r>
            <w:r w:rsidR="00A101A3">
              <w:rPr>
                <w:rFonts w:ascii="Times New Roman" w:eastAsia="Times New Roman" w:hAnsi="Times New Roman" w:cs="Times New Roman"/>
                <w:sz w:val="28"/>
                <w:szCs w:val="28"/>
              </w:rPr>
              <w:t>А</w:t>
            </w:r>
            <w:r w:rsidRPr="00B05B81">
              <w:rPr>
                <w:rFonts w:ascii="Times New Roman" w:eastAsia="Times New Roman" w:hAnsi="Times New Roman" w:cs="Times New Roman"/>
                <w:sz w:val="28"/>
                <w:szCs w:val="28"/>
              </w:rPr>
              <w:t xml:space="preserve"> - </w:t>
            </w:r>
            <w:r w:rsidR="00A101A3">
              <w:rPr>
                <w:rFonts w:ascii="Times New Roman" w:eastAsia="Times New Roman" w:hAnsi="Times New Roman" w:cs="Times New Roman"/>
                <w:sz w:val="28"/>
                <w:szCs w:val="28"/>
              </w:rPr>
              <w:t>Патент на полезную модель</w:t>
            </w:r>
            <w:r w:rsidR="00A101A3" w:rsidRPr="00B05B81">
              <w:rPr>
                <w:rFonts w:ascii="Times New Roman" w:eastAsia="Times New Roman" w:hAnsi="Times New Roman" w:cs="Times New Roman"/>
                <w:sz w:val="28"/>
                <w:szCs w:val="28"/>
              </w:rPr>
              <w:t xml:space="preserve"> </w:t>
            </w:r>
            <w:r w:rsidR="00AE14F6">
              <w:rPr>
                <w:rFonts w:ascii="Times New Roman" w:eastAsia="Times New Roman" w:hAnsi="Times New Roman" w:cs="Times New Roman"/>
                <w:sz w:val="28"/>
                <w:szCs w:val="28"/>
              </w:rPr>
              <w:t>………………………</w:t>
            </w:r>
            <w:r w:rsidR="00173A33">
              <w:rPr>
                <w:rFonts w:ascii="Times New Roman" w:eastAsia="Times New Roman" w:hAnsi="Times New Roman" w:cs="Times New Roman"/>
                <w:sz w:val="28"/>
                <w:szCs w:val="28"/>
              </w:rPr>
              <w:t>….</w:t>
            </w:r>
          </w:p>
        </w:tc>
        <w:tc>
          <w:tcPr>
            <w:tcW w:w="707" w:type="dxa"/>
          </w:tcPr>
          <w:p w14:paraId="3F2E502F" w14:textId="618CB018" w:rsidR="00B05B81" w:rsidRPr="00B05B81" w:rsidRDefault="00B05B81" w:rsidP="00F11F56">
            <w:pPr>
              <w:spacing w:after="0" w:line="240" w:lineRule="auto"/>
              <w:contextualSpacing/>
              <w:jc w:val="both"/>
              <w:rPr>
                <w:rFonts w:ascii="Times New Roman" w:eastAsia="Times New Roman" w:hAnsi="Times New Roman" w:cs="Times New Roman"/>
                <w:sz w:val="28"/>
              </w:rPr>
            </w:pPr>
            <w:r w:rsidRPr="00B05B81">
              <w:rPr>
                <w:rFonts w:ascii="Times New Roman" w:eastAsia="Times New Roman" w:hAnsi="Times New Roman" w:cs="Times New Roman"/>
                <w:sz w:val="28"/>
                <w:lang w:val="kk-KZ"/>
              </w:rPr>
              <w:t>1</w:t>
            </w:r>
            <w:r w:rsidR="003D39FE">
              <w:rPr>
                <w:rFonts w:ascii="Times New Roman" w:eastAsia="Times New Roman" w:hAnsi="Times New Roman" w:cs="Times New Roman"/>
                <w:sz w:val="28"/>
                <w:lang w:val="kk-KZ"/>
              </w:rPr>
              <w:t>1</w:t>
            </w:r>
            <w:r w:rsidR="006A48AD">
              <w:rPr>
                <w:rFonts w:ascii="Times New Roman" w:eastAsia="Times New Roman" w:hAnsi="Times New Roman" w:cs="Times New Roman"/>
                <w:sz w:val="28"/>
                <w:lang w:val="kk-KZ"/>
              </w:rPr>
              <w:t>1</w:t>
            </w:r>
          </w:p>
        </w:tc>
      </w:tr>
      <w:tr w:rsidR="00F37454" w:rsidRPr="00B05B81" w14:paraId="7D962D41" w14:textId="77777777" w:rsidTr="00F37454">
        <w:trPr>
          <w:trHeight w:val="830"/>
        </w:trPr>
        <w:tc>
          <w:tcPr>
            <w:tcW w:w="9073" w:type="dxa"/>
          </w:tcPr>
          <w:p w14:paraId="2B6F0927" w14:textId="35DFA488" w:rsidR="00F37454" w:rsidRPr="009C5D6F" w:rsidRDefault="00F37454" w:rsidP="00F37454">
            <w:pPr>
              <w:spacing w:after="0" w:line="240" w:lineRule="auto"/>
              <w:contextualSpacing/>
              <w:jc w:val="both"/>
              <w:rPr>
                <w:rFonts w:ascii="Times New Roman" w:eastAsia="Times New Roman" w:hAnsi="Times New Roman" w:cs="Times New Roman"/>
                <w:b/>
                <w:sz w:val="28"/>
                <w:szCs w:val="28"/>
              </w:rPr>
            </w:pPr>
            <w:r w:rsidRPr="00B05B81">
              <w:rPr>
                <w:rFonts w:ascii="Times New Roman" w:eastAsia="Times New Roman" w:hAnsi="Times New Roman" w:cs="Times New Roman"/>
                <w:b/>
                <w:sz w:val="28"/>
                <w:szCs w:val="28"/>
              </w:rPr>
              <w:t>ПРИЛОЖЕНИЕ</w:t>
            </w:r>
            <w:r w:rsidRPr="00B05B81">
              <w:rPr>
                <w:rFonts w:ascii="Times New Roman" w:eastAsia="Times New Roman" w:hAnsi="Times New Roman" w:cs="Times New Roman"/>
                <w:sz w:val="28"/>
                <w:szCs w:val="28"/>
              </w:rPr>
              <w:t xml:space="preserve"> </w:t>
            </w:r>
            <w:r w:rsidR="008A15A5">
              <w:rPr>
                <w:rFonts w:ascii="Times New Roman" w:eastAsia="Times New Roman" w:hAnsi="Times New Roman" w:cs="Times New Roman"/>
                <w:sz w:val="28"/>
                <w:szCs w:val="28"/>
              </w:rPr>
              <w:t>Б</w:t>
            </w:r>
            <w:r w:rsidRPr="00B05B81">
              <w:rPr>
                <w:rFonts w:ascii="Times New Roman" w:eastAsia="Times New Roman" w:hAnsi="Times New Roman" w:cs="Times New Roman"/>
                <w:sz w:val="28"/>
                <w:szCs w:val="28"/>
              </w:rPr>
              <w:t xml:space="preserve"> - </w:t>
            </w:r>
            <w:r w:rsidRPr="00A101A3">
              <w:rPr>
                <w:rFonts w:ascii="Times New Roman" w:eastAsia="Times New Roman" w:hAnsi="Times New Roman" w:cs="Times New Roman"/>
                <w:sz w:val="28"/>
                <w:szCs w:val="28"/>
              </w:rPr>
              <w:t xml:space="preserve">Акт о проведении испытаний </w:t>
            </w:r>
            <w:r>
              <w:rPr>
                <w:rFonts w:ascii="Times New Roman" w:eastAsia="Times New Roman" w:hAnsi="Times New Roman" w:cs="Times New Roman"/>
                <w:sz w:val="28"/>
                <w:szCs w:val="28"/>
              </w:rPr>
              <w:t>укрупненно-лабораторных испытаний</w:t>
            </w:r>
            <w:r w:rsidRPr="00A101A3">
              <w:rPr>
                <w:rFonts w:ascii="Times New Roman" w:eastAsia="Times New Roman" w:hAnsi="Times New Roman" w:cs="Times New Roman"/>
                <w:sz w:val="28"/>
                <w:szCs w:val="28"/>
              </w:rPr>
              <w:t>……………………...</w:t>
            </w:r>
            <w:r>
              <w:rPr>
                <w:rFonts w:ascii="Times New Roman" w:eastAsia="Times New Roman" w:hAnsi="Times New Roman" w:cs="Times New Roman"/>
                <w:sz w:val="28"/>
                <w:szCs w:val="28"/>
              </w:rPr>
              <w:t>..............................................</w:t>
            </w:r>
            <w:r w:rsidR="00E6717F">
              <w:rPr>
                <w:rFonts w:ascii="Times New Roman" w:eastAsia="Times New Roman" w:hAnsi="Times New Roman" w:cs="Times New Roman"/>
                <w:sz w:val="28"/>
                <w:szCs w:val="28"/>
              </w:rPr>
              <w:t>.</w:t>
            </w:r>
            <w:r w:rsidR="00AB3C7E">
              <w:rPr>
                <w:rFonts w:ascii="Times New Roman" w:eastAsia="Times New Roman" w:hAnsi="Times New Roman" w:cs="Times New Roman"/>
                <w:sz w:val="28"/>
                <w:szCs w:val="28"/>
              </w:rPr>
              <w:t>...........</w:t>
            </w:r>
            <w:r w:rsidR="00A9768B">
              <w:rPr>
                <w:rFonts w:ascii="Times New Roman" w:eastAsia="Times New Roman" w:hAnsi="Times New Roman" w:cs="Times New Roman"/>
                <w:sz w:val="28"/>
                <w:szCs w:val="28"/>
              </w:rPr>
              <w:t>.</w:t>
            </w:r>
          </w:p>
        </w:tc>
        <w:tc>
          <w:tcPr>
            <w:tcW w:w="707" w:type="dxa"/>
          </w:tcPr>
          <w:p w14:paraId="0489829F" w14:textId="77777777" w:rsidR="00F37454" w:rsidRDefault="00F37454" w:rsidP="00F37454">
            <w:pPr>
              <w:spacing w:after="0" w:line="240" w:lineRule="auto"/>
              <w:contextualSpacing/>
              <w:jc w:val="both"/>
              <w:rPr>
                <w:rFonts w:ascii="Times New Roman" w:eastAsia="Times New Roman" w:hAnsi="Times New Roman" w:cs="Times New Roman"/>
                <w:sz w:val="28"/>
                <w:lang w:val="kk-KZ"/>
              </w:rPr>
            </w:pPr>
          </w:p>
          <w:p w14:paraId="5DBED8F6" w14:textId="2750EF68" w:rsidR="00F37454" w:rsidRPr="00B05B81" w:rsidRDefault="00F37454" w:rsidP="00F37454">
            <w:pPr>
              <w:spacing w:after="0" w:line="240" w:lineRule="auto"/>
              <w:contextualSpacing/>
              <w:jc w:val="both"/>
              <w:rPr>
                <w:rFonts w:ascii="Times New Roman" w:eastAsia="Times New Roman" w:hAnsi="Times New Roman" w:cs="Times New Roman"/>
                <w:sz w:val="28"/>
                <w:lang w:val="kk-KZ"/>
              </w:rPr>
            </w:pPr>
            <w:r>
              <w:rPr>
                <w:rFonts w:ascii="Times New Roman" w:eastAsia="Times New Roman" w:hAnsi="Times New Roman" w:cs="Times New Roman"/>
                <w:sz w:val="28"/>
                <w:lang w:val="kk-KZ"/>
              </w:rPr>
              <w:t>1</w:t>
            </w:r>
            <w:r w:rsidR="00AA4B1D">
              <w:rPr>
                <w:rFonts w:ascii="Times New Roman" w:eastAsia="Times New Roman" w:hAnsi="Times New Roman" w:cs="Times New Roman"/>
                <w:sz w:val="28"/>
                <w:lang w:val="kk-KZ"/>
              </w:rPr>
              <w:t>1</w:t>
            </w:r>
            <w:r w:rsidR="006A48AD">
              <w:rPr>
                <w:rFonts w:ascii="Times New Roman" w:eastAsia="Times New Roman" w:hAnsi="Times New Roman" w:cs="Times New Roman"/>
                <w:sz w:val="28"/>
                <w:lang w:val="kk-KZ"/>
              </w:rPr>
              <w:t>3</w:t>
            </w:r>
          </w:p>
        </w:tc>
      </w:tr>
    </w:tbl>
    <w:p w14:paraId="63CF204E" w14:textId="43CF79AA" w:rsidR="00E6717F" w:rsidRDefault="00E6717F"/>
    <w:p w14:paraId="48006063" w14:textId="047CB98E" w:rsidR="00BE0B05" w:rsidRPr="00E363F5" w:rsidRDefault="00BE0B05" w:rsidP="00E363F5"/>
    <w:p w14:paraId="3DEF5611" w14:textId="77777777" w:rsidR="00073700" w:rsidRDefault="00073700" w:rsidP="006B2FFC">
      <w:pPr>
        <w:spacing w:after="0" w:line="240" w:lineRule="auto"/>
        <w:jc w:val="center"/>
        <w:rPr>
          <w:rFonts w:ascii="Times New Roman" w:hAnsi="Times New Roman" w:cs="Times New Roman"/>
          <w:b/>
          <w:bCs/>
          <w:sz w:val="28"/>
          <w:szCs w:val="28"/>
        </w:rPr>
      </w:pPr>
    </w:p>
    <w:p w14:paraId="3440B580" w14:textId="77777777" w:rsidR="00073700" w:rsidRDefault="00073700" w:rsidP="006B2FFC">
      <w:pPr>
        <w:spacing w:after="0" w:line="240" w:lineRule="auto"/>
        <w:jc w:val="center"/>
        <w:rPr>
          <w:rFonts w:ascii="Times New Roman" w:hAnsi="Times New Roman" w:cs="Times New Roman"/>
          <w:b/>
          <w:bCs/>
          <w:sz w:val="28"/>
          <w:szCs w:val="28"/>
        </w:rPr>
      </w:pPr>
    </w:p>
    <w:p w14:paraId="0BE65C9A" w14:textId="77777777" w:rsidR="00073700" w:rsidRDefault="00073700" w:rsidP="006B2FFC">
      <w:pPr>
        <w:spacing w:after="0" w:line="240" w:lineRule="auto"/>
        <w:jc w:val="center"/>
        <w:rPr>
          <w:rFonts w:ascii="Times New Roman" w:hAnsi="Times New Roman" w:cs="Times New Roman"/>
          <w:b/>
          <w:bCs/>
          <w:sz w:val="28"/>
          <w:szCs w:val="28"/>
        </w:rPr>
      </w:pPr>
    </w:p>
    <w:p w14:paraId="15A0E71F" w14:textId="77777777" w:rsidR="0011360A" w:rsidRDefault="0011360A" w:rsidP="006B2FFC">
      <w:pPr>
        <w:spacing w:after="0" w:line="240" w:lineRule="auto"/>
        <w:jc w:val="center"/>
        <w:rPr>
          <w:rFonts w:ascii="Times New Roman" w:hAnsi="Times New Roman" w:cs="Times New Roman"/>
          <w:b/>
          <w:bCs/>
          <w:sz w:val="28"/>
          <w:szCs w:val="28"/>
        </w:rPr>
      </w:pPr>
    </w:p>
    <w:p w14:paraId="604AEE5F" w14:textId="6F75CF5C" w:rsidR="002A6DFB" w:rsidRDefault="002A6DFB" w:rsidP="006B2FFC">
      <w:pPr>
        <w:spacing w:after="0" w:line="240" w:lineRule="auto"/>
        <w:jc w:val="center"/>
        <w:rPr>
          <w:rFonts w:ascii="Times New Roman" w:hAnsi="Times New Roman" w:cs="Times New Roman"/>
          <w:b/>
          <w:bCs/>
          <w:sz w:val="28"/>
          <w:szCs w:val="28"/>
        </w:rPr>
      </w:pPr>
      <w:r w:rsidRPr="00BC102F">
        <w:rPr>
          <w:rFonts w:ascii="Times New Roman" w:hAnsi="Times New Roman" w:cs="Times New Roman"/>
          <w:b/>
          <w:bCs/>
          <w:sz w:val="28"/>
          <w:szCs w:val="28"/>
        </w:rPr>
        <w:lastRenderedPageBreak/>
        <w:t>НОРМАТИВНЫЕ ССЫЛКИ</w:t>
      </w:r>
    </w:p>
    <w:p w14:paraId="2F8945E6" w14:textId="77777777" w:rsidR="007C0AF9" w:rsidRPr="007C0AF9" w:rsidRDefault="007C0AF9" w:rsidP="007C0AF9">
      <w:pPr>
        <w:spacing w:after="0" w:line="240" w:lineRule="auto"/>
        <w:jc w:val="center"/>
        <w:rPr>
          <w:rFonts w:ascii="Times New Roman" w:hAnsi="Times New Roman" w:cs="Times New Roman"/>
          <w:b/>
          <w:bCs/>
          <w:sz w:val="28"/>
          <w:szCs w:val="28"/>
        </w:rPr>
      </w:pPr>
    </w:p>
    <w:p w14:paraId="058D2667" w14:textId="77777777" w:rsidR="00C80116" w:rsidRPr="00BC102F" w:rsidRDefault="00C80116" w:rsidP="007C0AF9">
      <w:pPr>
        <w:tabs>
          <w:tab w:val="left" w:pos="1171"/>
          <w:tab w:val="left" w:pos="2712"/>
          <w:tab w:val="left" w:pos="4479"/>
          <w:tab w:val="left" w:pos="6418"/>
          <w:tab w:val="left" w:pos="7541"/>
          <w:tab w:val="left" w:pos="8079"/>
        </w:tabs>
        <w:spacing w:after="0" w:line="240" w:lineRule="auto"/>
        <w:ind w:right="2" w:firstLine="709"/>
        <w:jc w:val="both"/>
        <w:rPr>
          <w:rFonts w:ascii="Times New Roman" w:eastAsia="Times New Roman" w:hAnsi="Times New Roman" w:cs="Times New Roman"/>
          <w:sz w:val="28"/>
          <w:szCs w:val="28"/>
          <w:lang w:val="x-none" w:eastAsia="ru-RU"/>
        </w:rPr>
      </w:pPr>
      <w:r w:rsidRPr="00BC102F">
        <w:rPr>
          <w:rFonts w:ascii="Times New Roman" w:eastAsia="Times New Roman" w:hAnsi="Times New Roman" w:cs="Times New Roman"/>
          <w:sz w:val="28"/>
          <w:szCs w:val="28"/>
          <w:lang w:val="x-none" w:eastAsia="ru-RU"/>
        </w:rPr>
        <w:t>В настоящей диссертации использованы ссылки на следующие стандарты:</w:t>
      </w:r>
    </w:p>
    <w:p w14:paraId="0C1725C6" w14:textId="77777777" w:rsidR="00BD332C" w:rsidRPr="00BD332C" w:rsidRDefault="00BD332C" w:rsidP="007C0AF9">
      <w:pPr>
        <w:spacing w:after="0" w:line="240" w:lineRule="auto"/>
        <w:jc w:val="both"/>
        <w:rPr>
          <w:rFonts w:ascii="Times New Roman" w:eastAsia="Times New Roman" w:hAnsi="Times New Roman" w:cs="Times New Roman"/>
          <w:sz w:val="28"/>
          <w:szCs w:val="28"/>
          <w:lang w:val="x-none" w:eastAsia="ru-RU"/>
        </w:rPr>
      </w:pPr>
      <w:r w:rsidRPr="00BD332C">
        <w:rPr>
          <w:rFonts w:ascii="Times New Roman" w:eastAsia="Times New Roman" w:hAnsi="Times New Roman" w:cs="Times New Roman"/>
          <w:sz w:val="28"/>
          <w:szCs w:val="28"/>
          <w:lang w:val="x-none" w:eastAsia="ru-RU"/>
        </w:rPr>
        <w:t>Правила присуждения ученых степеней, утвержденных приказом МОН РК</w:t>
      </w:r>
    </w:p>
    <w:p w14:paraId="6F10CF21" w14:textId="77777777" w:rsidR="00BD332C" w:rsidRPr="00BD332C" w:rsidRDefault="00BD332C" w:rsidP="00BD332C">
      <w:pPr>
        <w:spacing w:after="0" w:line="256" w:lineRule="auto"/>
        <w:jc w:val="both"/>
        <w:rPr>
          <w:rFonts w:ascii="Times New Roman" w:eastAsia="Times New Roman" w:hAnsi="Times New Roman" w:cs="Times New Roman"/>
          <w:sz w:val="28"/>
          <w:szCs w:val="28"/>
          <w:lang w:val="x-none" w:eastAsia="ru-RU"/>
        </w:rPr>
      </w:pPr>
      <w:r w:rsidRPr="00BD332C">
        <w:rPr>
          <w:rFonts w:ascii="Times New Roman" w:eastAsia="Times New Roman" w:hAnsi="Times New Roman" w:cs="Times New Roman"/>
          <w:sz w:val="28"/>
          <w:szCs w:val="28"/>
          <w:lang w:val="x-none" w:eastAsia="ru-RU"/>
        </w:rPr>
        <w:t>от 31 марта 2011 года № 127.</w:t>
      </w:r>
    </w:p>
    <w:p w14:paraId="72E719A6" w14:textId="77777777" w:rsidR="00BD332C" w:rsidRPr="00BD332C" w:rsidRDefault="00BD332C" w:rsidP="00BD332C">
      <w:pPr>
        <w:spacing w:after="0" w:line="256" w:lineRule="auto"/>
        <w:ind w:firstLine="709"/>
        <w:jc w:val="both"/>
        <w:rPr>
          <w:rFonts w:ascii="Times New Roman" w:eastAsia="Times New Roman" w:hAnsi="Times New Roman" w:cs="Times New Roman"/>
          <w:sz w:val="28"/>
          <w:szCs w:val="28"/>
          <w:lang w:val="x-none" w:eastAsia="ru-RU"/>
        </w:rPr>
      </w:pPr>
      <w:r w:rsidRPr="00BD332C">
        <w:rPr>
          <w:rFonts w:ascii="Times New Roman" w:eastAsia="Times New Roman" w:hAnsi="Times New Roman" w:cs="Times New Roman"/>
          <w:sz w:val="28"/>
          <w:szCs w:val="28"/>
          <w:lang w:val="x-none" w:eastAsia="ru-RU"/>
        </w:rPr>
        <w:t>ГОСО РК 5.04.034-2011 – Государственный общеобязательный стандарт</w:t>
      </w:r>
    </w:p>
    <w:p w14:paraId="11FC1A22" w14:textId="098284A2" w:rsidR="00BD332C" w:rsidRPr="00BD332C" w:rsidRDefault="00BD332C" w:rsidP="00BD332C">
      <w:pPr>
        <w:spacing w:after="0" w:line="256" w:lineRule="auto"/>
        <w:jc w:val="both"/>
        <w:rPr>
          <w:rFonts w:ascii="Times New Roman" w:eastAsia="Times New Roman" w:hAnsi="Times New Roman" w:cs="Times New Roman"/>
          <w:sz w:val="28"/>
          <w:szCs w:val="28"/>
          <w:lang w:val="x-none" w:eastAsia="ru-RU"/>
        </w:rPr>
      </w:pPr>
      <w:r w:rsidRPr="00BD332C">
        <w:rPr>
          <w:rFonts w:ascii="Times New Roman" w:eastAsia="Times New Roman" w:hAnsi="Times New Roman" w:cs="Times New Roman"/>
          <w:sz w:val="28"/>
          <w:szCs w:val="28"/>
          <w:lang w:val="x-none" w:eastAsia="ru-RU"/>
        </w:rPr>
        <w:t>образования Республики Казахстан послевузовское образование.</w:t>
      </w:r>
      <w:r>
        <w:rPr>
          <w:rFonts w:ascii="Times New Roman" w:eastAsia="Times New Roman" w:hAnsi="Times New Roman" w:cs="Times New Roman"/>
          <w:sz w:val="28"/>
          <w:szCs w:val="28"/>
          <w:lang w:eastAsia="ru-RU"/>
        </w:rPr>
        <w:t xml:space="preserve"> </w:t>
      </w:r>
      <w:r w:rsidRPr="00BD332C">
        <w:rPr>
          <w:rFonts w:ascii="Times New Roman" w:eastAsia="Times New Roman" w:hAnsi="Times New Roman" w:cs="Times New Roman"/>
          <w:sz w:val="28"/>
          <w:szCs w:val="28"/>
          <w:lang w:val="x-none" w:eastAsia="ru-RU"/>
        </w:rPr>
        <w:t>Докторантура.</w:t>
      </w:r>
    </w:p>
    <w:p w14:paraId="31604759" w14:textId="6D6DDC6B" w:rsidR="00BD332C" w:rsidRPr="00BD332C" w:rsidRDefault="00BD332C" w:rsidP="00BD332C">
      <w:pPr>
        <w:spacing w:after="0" w:line="256" w:lineRule="auto"/>
        <w:ind w:firstLine="709"/>
        <w:jc w:val="both"/>
        <w:rPr>
          <w:rFonts w:ascii="Times New Roman" w:eastAsia="Times New Roman" w:hAnsi="Times New Roman" w:cs="Times New Roman"/>
          <w:sz w:val="28"/>
          <w:szCs w:val="28"/>
          <w:lang w:val="x-none" w:eastAsia="ru-RU"/>
        </w:rPr>
      </w:pPr>
      <w:r w:rsidRPr="00BD332C">
        <w:rPr>
          <w:rFonts w:ascii="Times New Roman" w:eastAsia="Times New Roman" w:hAnsi="Times New Roman" w:cs="Times New Roman"/>
          <w:sz w:val="28"/>
          <w:szCs w:val="28"/>
          <w:lang w:val="x-none" w:eastAsia="ru-RU"/>
        </w:rPr>
        <w:t>ГОСТ 7.12-93 – Система стандартов по информации, библиотечному и</w:t>
      </w:r>
      <w:r>
        <w:rPr>
          <w:rFonts w:ascii="Times New Roman" w:eastAsia="Times New Roman" w:hAnsi="Times New Roman" w:cs="Times New Roman"/>
          <w:sz w:val="28"/>
          <w:szCs w:val="28"/>
          <w:lang w:eastAsia="ru-RU"/>
        </w:rPr>
        <w:t xml:space="preserve"> </w:t>
      </w:r>
      <w:r w:rsidRPr="00BD332C">
        <w:rPr>
          <w:rFonts w:ascii="Times New Roman" w:eastAsia="Times New Roman" w:hAnsi="Times New Roman" w:cs="Times New Roman"/>
          <w:sz w:val="28"/>
          <w:szCs w:val="28"/>
          <w:lang w:val="x-none" w:eastAsia="ru-RU"/>
        </w:rPr>
        <w:t>издательскому делу. Библиографическая запись. Сокращение слов на русском</w:t>
      </w:r>
      <w:r>
        <w:rPr>
          <w:rFonts w:ascii="Times New Roman" w:eastAsia="Times New Roman" w:hAnsi="Times New Roman" w:cs="Times New Roman"/>
          <w:sz w:val="28"/>
          <w:szCs w:val="28"/>
          <w:lang w:eastAsia="ru-RU"/>
        </w:rPr>
        <w:t xml:space="preserve"> </w:t>
      </w:r>
      <w:r w:rsidRPr="00BD332C">
        <w:rPr>
          <w:rFonts w:ascii="Times New Roman" w:eastAsia="Times New Roman" w:hAnsi="Times New Roman" w:cs="Times New Roman"/>
          <w:sz w:val="28"/>
          <w:szCs w:val="28"/>
          <w:lang w:val="x-none" w:eastAsia="ru-RU"/>
        </w:rPr>
        <w:t>языке. Общие требования и правила.</w:t>
      </w:r>
    </w:p>
    <w:p w14:paraId="559DFC85" w14:textId="77777777" w:rsidR="00BD332C" w:rsidRPr="00BD332C" w:rsidRDefault="00BD332C" w:rsidP="00BD332C">
      <w:pPr>
        <w:spacing w:after="0" w:line="256" w:lineRule="auto"/>
        <w:ind w:firstLine="709"/>
        <w:jc w:val="both"/>
        <w:rPr>
          <w:rFonts w:ascii="Times New Roman" w:eastAsia="Times New Roman" w:hAnsi="Times New Roman" w:cs="Times New Roman"/>
          <w:sz w:val="28"/>
          <w:szCs w:val="28"/>
          <w:lang w:val="x-none" w:eastAsia="ru-RU"/>
        </w:rPr>
      </w:pPr>
      <w:r w:rsidRPr="00BD332C">
        <w:rPr>
          <w:rFonts w:ascii="Times New Roman" w:eastAsia="Times New Roman" w:hAnsi="Times New Roman" w:cs="Times New Roman"/>
          <w:sz w:val="28"/>
          <w:szCs w:val="28"/>
          <w:lang w:val="x-none" w:eastAsia="ru-RU"/>
        </w:rPr>
        <w:t>ГОСТ 7.32 – 2001 – Система стандартов по информации, библиотечному и</w:t>
      </w:r>
    </w:p>
    <w:p w14:paraId="3415B074" w14:textId="6D29FC76" w:rsidR="00BD332C" w:rsidRPr="00BD332C" w:rsidRDefault="00BD332C" w:rsidP="00BD332C">
      <w:pPr>
        <w:spacing w:after="0" w:line="256" w:lineRule="auto"/>
        <w:jc w:val="both"/>
        <w:rPr>
          <w:rFonts w:ascii="Times New Roman" w:eastAsia="Times New Roman" w:hAnsi="Times New Roman" w:cs="Times New Roman"/>
          <w:sz w:val="28"/>
          <w:szCs w:val="28"/>
          <w:lang w:val="x-none" w:eastAsia="ru-RU"/>
        </w:rPr>
      </w:pPr>
      <w:r w:rsidRPr="00BD332C">
        <w:rPr>
          <w:rFonts w:ascii="Times New Roman" w:eastAsia="Times New Roman" w:hAnsi="Times New Roman" w:cs="Times New Roman"/>
          <w:sz w:val="28"/>
          <w:szCs w:val="28"/>
          <w:lang w:val="x-none" w:eastAsia="ru-RU"/>
        </w:rPr>
        <w:t>издательскому делу. Отчет о научно-исследовательской работе. Структура и</w:t>
      </w:r>
      <w:r>
        <w:rPr>
          <w:rFonts w:ascii="Times New Roman" w:eastAsia="Times New Roman" w:hAnsi="Times New Roman" w:cs="Times New Roman"/>
          <w:sz w:val="28"/>
          <w:szCs w:val="28"/>
          <w:lang w:eastAsia="ru-RU"/>
        </w:rPr>
        <w:t xml:space="preserve"> </w:t>
      </w:r>
      <w:r w:rsidRPr="00BD332C">
        <w:rPr>
          <w:rFonts w:ascii="Times New Roman" w:eastAsia="Times New Roman" w:hAnsi="Times New Roman" w:cs="Times New Roman"/>
          <w:sz w:val="28"/>
          <w:szCs w:val="28"/>
          <w:lang w:val="x-none" w:eastAsia="ru-RU"/>
        </w:rPr>
        <w:t>правила оформления.</w:t>
      </w:r>
    </w:p>
    <w:p w14:paraId="3F1F271C" w14:textId="77777777" w:rsidR="00BD332C" w:rsidRPr="00BD332C" w:rsidRDefault="00BD332C" w:rsidP="00BD332C">
      <w:pPr>
        <w:spacing w:after="0" w:line="256" w:lineRule="auto"/>
        <w:ind w:firstLine="709"/>
        <w:jc w:val="both"/>
        <w:rPr>
          <w:rFonts w:ascii="Times New Roman" w:eastAsia="Times New Roman" w:hAnsi="Times New Roman" w:cs="Times New Roman"/>
          <w:sz w:val="28"/>
          <w:szCs w:val="28"/>
          <w:lang w:val="x-none" w:eastAsia="ru-RU"/>
        </w:rPr>
      </w:pPr>
      <w:r w:rsidRPr="00BD332C">
        <w:rPr>
          <w:rFonts w:ascii="Times New Roman" w:eastAsia="Times New Roman" w:hAnsi="Times New Roman" w:cs="Times New Roman"/>
          <w:sz w:val="28"/>
          <w:szCs w:val="28"/>
          <w:lang w:val="x-none" w:eastAsia="ru-RU"/>
        </w:rPr>
        <w:t>СТ РК ГОСТ Р 15.011-2005 – Патентные исследования.</w:t>
      </w:r>
    </w:p>
    <w:p w14:paraId="490188FF" w14:textId="77777777" w:rsidR="00BD332C" w:rsidRDefault="00BD332C" w:rsidP="00BD332C">
      <w:pPr>
        <w:spacing w:after="0" w:line="256" w:lineRule="auto"/>
        <w:ind w:firstLine="709"/>
        <w:jc w:val="both"/>
        <w:rPr>
          <w:rFonts w:ascii="Times New Roman" w:eastAsia="Times New Roman" w:hAnsi="Times New Roman" w:cs="Times New Roman"/>
          <w:sz w:val="28"/>
          <w:szCs w:val="28"/>
          <w:lang w:val="x-none" w:eastAsia="ru-RU"/>
        </w:rPr>
      </w:pPr>
      <w:r w:rsidRPr="00BD332C">
        <w:rPr>
          <w:rFonts w:ascii="Times New Roman" w:eastAsia="Times New Roman" w:hAnsi="Times New Roman" w:cs="Times New Roman"/>
          <w:sz w:val="28"/>
          <w:szCs w:val="28"/>
          <w:lang w:val="x-none" w:eastAsia="ru-RU"/>
        </w:rPr>
        <w:t>ГОСТ 8.417-2002 – Государственная система обеспечения единства</w:t>
      </w:r>
      <w:r>
        <w:rPr>
          <w:rFonts w:ascii="Times New Roman" w:eastAsia="Times New Roman" w:hAnsi="Times New Roman" w:cs="Times New Roman"/>
          <w:sz w:val="28"/>
          <w:szCs w:val="28"/>
          <w:lang w:eastAsia="ru-RU"/>
        </w:rPr>
        <w:t xml:space="preserve"> </w:t>
      </w:r>
      <w:r w:rsidRPr="00BD332C">
        <w:rPr>
          <w:rFonts w:ascii="Times New Roman" w:eastAsia="Times New Roman" w:hAnsi="Times New Roman" w:cs="Times New Roman"/>
          <w:sz w:val="28"/>
          <w:szCs w:val="28"/>
          <w:lang w:val="x-none" w:eastAsia="ru-RU"/>
        </w:rPr>
        <w:t>измерений. Единицы физических величин.</w:t>
      </w:r>
    </w:p>
    <w:p w14:paraId="0DE9A0A2" w14:textId="0F72FA85" w:rsidR="00C80116" w:rsidRPr="00BC102F" w:rsidRDefault="00C80116" w:rsidP="00BD332C">
      <w:pPr>
        <w:spacing w:after="0" w:line="256" w:lineRule="auto"/>
        <w:ind w:firstLine="709"/>
        <w:jc w:val="both"/>
        <w:rPr>
          <w:rFonts w:ascii="Times New Roman" w:eastAsia="Times New Roman" w:hAnsi="Times New Roman" w:cs="Times New Roman"/>
          <w:sz w:val="28"/>
          <w:szCs w:val="28"/>
          <w:lang w:val="x-none" w:eastAsia="ru-RU"/>
        </w:rPr>
      </w:pPr>
      <w:r w:rsidRPr="00BC102F">
        <w:rPr>
          <w:rFonts w:ascii="Times New Roman" w:eastAsia="Times New Roman" w:hAnsi="Times New Roman" w:cs="Times New Roman"/>
          <w:sz w:val="28"/>
          <w:szCs w:val="28"/>
          <w:lang w:val="x-none" w:eastAsia="ru-RU"/>
        </w:rPr>
        <w:t>ГОСТ 8.134-98 - Шкала рН водных растворов</w:t>
      </w:r>
    </w:p>
    <w:p w14:paraId="56C41442" w14:textId="77777777" w:rsidR="00C80116" w:rsidRPr="00BC102F" w:rsidRDefault="00C80116" w:rsidP="00BD332C">
      <w:pPr>
        <w:spacing w:after="0" w:line="256" w:lineRule="auto"/>
        <w:ind w:right="2" w:firstLine="709"/>
        <w:jc w:val="both"/>
        <w:rPr>
          <w:rFonts w:ascii="Times New Roman" w:eastAsia="Times New Roman" w:hAnsi="Times New Roman" w:cs="Times New Roman"/>
          <w:sz w:val="28"/>
          <w:szCs w:val="28"/>
          <w:lang w:val="x-none" w:eastAsia="ru-RU"/>
        </w:rPr>
      </w:pPr>
      <w:r w:rsidRPr="00BC102F">
        <w:rPr>
          <w:rFonts w:ascii="Times New Roman" w:eastAsia="Times New Roman" w:hAnsi="Times New Roman" w:cs="Times New Roman"/>
          <w:sz w:val="28"/>
          <w:szCs w:val="28"/>
          <w:lang w:val="x-none" w:eastAsia="ru-RU"/>
        </w:rPr>
        <w:t xml:space="preserve">ГОСТ 4204-77 - Реактивы. Кислота серная. Технические условия </w:t>
      </w:r>
    </w:p>
    <w:p w14:paraId="3B4A04AA" w14:textId="77777777" w:rsidR="00C80116" w:rsidRPr="00BC102F" w:rsidRDefault="00C80116" w:rsidP="00BD332C">
      <w:pPr>
        <w:spacing w:after="0" w:line="256" w:lineRule="auto"/>
        <w:ind w:right="2" w:firstLine="709"/>
        <w:jc w:val="both"/>
        <w:rPr>
          <w:rFonts w:ascii="Times New Roman" w:eastAsia="Times New Roman" w:hAnsi="Times New Roman" w:cs="Times New Roman"/>
          <w:sz w:val="28"/>
          <w:szCs w:val="28"/>
          <w:lang w:val="x-none" w:eastAsia="ru-RU"/>
        </w:rPr>
      </w:pPr>
      <w:r w:rsidRPr="00BC102F">
        <w:rPr>
          <w:rFonts w:ascii="Times New Roman" w:eastAsia="Times New Roman" w:hAnsi="Times New Roman" w:cs="Times New Roman"/>
          <w:sz w:val="28"/>
          <w:szCs w:val="28"/>
          <w:lang w:val="x-none" w:eastAsia="ru-RU"/>
        </w:rPr>
        <w:t xml:space="preserve">ГОСТ 3118-77 - Реактивы. Кислота соляная. Технические условия </w:t>
      </w:r>
    </w:p>
    <w:p w14:paraId="21A1BBAF" w14:textId="77777777" w:rsidR="00C80116" w:rsidRPr="00BC102F" w:rsidRDefault="00C80116" w:rsidP="00BD332C">
      <w:pPr>
        <w:spacing w:after="0" w:line="256" w:lineRule="auto"/>
        <w:ind w:right="2" w:firstLine="709"/>
        <w:jc w:val="both"/>
        <w:rPr>
          <w:rFonts w:ascii="Times New Roman" w:eastAsia="Times New Roman" w:hAnsi="Times New Roman" w:cs="Times New Roman"/>
          <w:sz w:val="28"/>
          <w:szCs w:val="28"/>
          <w:lang w:val="x-none" w:eastAsia="ru-RU"/>
        </w:rPr>
      </w:pPr>
      <w:r w:rsidRPr="00BC102F">
        <w:rPr>
          <w:rFonts w:ascii="Times New Roman" w:eastAsia="Times New Roman" w:hAnsi="Times New Roman" w:cs="Times New Roman"/>
          <w:sz w:val="28"/>
          <w:szCs w:val="28"/>
          <w:lang w:val="x-none" w:eastAsia="ru-RU"/>
        </w:rPr>
        <w:t xml:space="preserve">ГОСТ 6709-72 - Вода дистиллированная. Технические условия </w:t>
      </w:r>
    </w:p>
    <w:p w14:paraId="54A9FED1" w14:textId="77777777" w:rsidR="00C80116" w:rsidRPr="00BC102F" w:rsidRDefault="00C80116" w:rsidP="00BD332C">
      <w:pPr>
        <w:spacing w:after="0" w:line="256" w:lineRule="auto"/>
        <w:ind w:firstLine="709"/>
        <w:jc w:val="both"/>
        <w:rPr>
          <w:rFonts w:ascii="Times New Roman" w:eastAsia="Times New Roman" w:hAnsi="Times New Roman" w:cs="Times New Roman"/>
          <w:sz w:val="28"/>
          <w:szCs w:val="28"/>
        </w:rPr>
      </w:pPr>
      <w:r w:rsidRPr="00BC102F">
        <w:rPr>
          <w:rFonts w:ascii="Times New Roman" w:eastAsia="Times New Roman" w:hAnsi="Times New Roman" w:cs="Times New Roman"/>
          <w:sz w:val="28"/>
          <w:szCs w:val="28"/>
        </w:rPr>
        <w:t>ГОСТ 83-79- Карбонат натрия квалификации «хч»</w:t>
      </w:r>
    </w:p>
    <w:p w14:paraId="18A17464" w14:textId="77777777" w:rsidR="00C80116" w:rsidRPr="00BC102F" w:rsidRDefault="00C80116" w:rsidP="00BD332C">
      <w:pPr>
        <w:spacing w:after="0" w:line="256" w:lineRule="auto"/>
        <w:ind w:firstLine="709"/>
        <w:jc w:val="both"/>
        <w:rPr>
          <w:rFonts w:ascii="Times New Roman" w:eastAsia="Times New Roman" w:hAnsi="Times New Roman" w:cs="Times New Roman"/>
          <w:sz w:val="28"/>
          <w:szCs w:val="28"/>
          <w:lang w:val="kk-KZ"/>
        </w:rPr>
      </w:pPr>
      <w:r w:rsidRPr="00BC102F">
        <w:rPr>
          <w:rFonts w:ascii="Times New Roman" w:eastAsia="Times New Roman" w:hAnsi="Times New Roman" w:cs="Times New Roman"/>
          <w:sz w:val="28"/>
          <w:szCs w:val="28"/>
          <w:lang w:val="kk-KZ"/>
        </w:rPr>
        <w:t>ГОСТ Р 55064-2012 – Натрий едкий</w:t>
      </w:r>
      <w:r w:rsidRPr="00BC102F">
        <w:rPr>
          <w:rFonts w:ascii="Times New Roman" w:eastAsia="Times New Roman" w:hAnsi="Times New Roman" w:cs="Times New Roman"/>
          <w:sz w:val="28"/>
          <w:szCs w:val="28"/>
        </w:rPr>
        <w:t>.</w:t>
      </w:r>
      <w:r w:rsidRPr="00BC102F">
        <w:rPr>
          <w:rFonts w:ascii="Times New Roman" w:eastAsia="Times New Roman" w:hAnsi="Times New Roman" w:cs="Times New Roman"/>
          <w:sz w:val="28"/>
          <w:szCs w:val="28"/>
          <w:lang w:val="kk-KZ"/>
        </w:rPr>
        <w:t xml:space="preserve"> Технические уловия </w:t>
      </w:r>
    </w:p>
    <w:p w14:paraId="37915D2F" w14:textId="77777777" w:rsidR="00C80116" w:rsidRPr="00BC102F" w:rsidRDefault="00C80116" w:rsidP="00BD332C">
      <w:pPr>
        <w:spacing w:line="256" w:lineRule="auto"/>
        <w:ind w:firstLine="709"/>
        <w:jc w:val="both"/>
        <w:rPr>
          <w:rFonts w:ascii="Times New Roman" w:eastAsia="Times New Roman" w:hAnsi="Times New Roman" w:cs="Times New Roman"/>
          <w:sz w:val="28"/>
          <w:szCs w:val="28"/>
        </w:rPr>
      </w:pPr>
    </w:p>
    <w:p w14:paraId="78B47F5F" w14:textId="77777777" w:rsidR="002A6DFB" w:rsidRPr="00BC102F" w:rsidRDefault="002A6DFB">
      <w:pPr>
        <w:rPr>
          <w:rFonts w:ascii="Times New Roman" w:hAnsi="Times New Roman" w:cs="Times New Roman"/>
          <w:sz w:val="28"/>
          <w:szCs w:val="28"/>
        </w:rPr>
      </w:pPr>
    </w:p>
    <w:p w14:paraId="469DEABE" w14:textId="77777777" w:rsidR="002A6DFB" w:rsidRPr="00BC102F" w:rsidRDefault="002A6DFB">
      <w:pPr>
        <w:rPr>
          <w:rFonts w:ascii="Times New Roman" w:hAnsi="Times New Roman" w:cs="Times New Roman"/>
          <w:sz w:val="28"/>
          <w:szCs w:val="28"/>
        </w:rPr>
      </w:pPr>
    </w:p>
    <w:p w14:paraId="3A380728" w14:textId="77777777" w:rsidR="002A6DFB" w:rsidRPr="00BC102F" w:rsidRDefault="002A6DFB">
      <w:pPr>
        <w:rPr>
          <w:rFonts w:ascii="Times New Roman" w:hAnsi="Times New Roman" w:cs="Times New Roman"/>
          <w:sz w:val="28"/>
          <w:szCs w:val="28"/>
        </w:rPr>
      </w:pPr>
    </w:p>
    <w:p w14:paraId="05748FFF" w14:textId="77777777" w:rsidR="002A6DFB" w:rsidRPr="00BC102F" w:rsidRDefault="002A6DFB">
      <w:pPr>
        <w:rPr>
          <w:rFonts w:ascii="Times New Roman" w:hAnsi="Times New Roman" w:cs="Times New Roman"/>
          <w:sz w:val="28"/>
          <w:szCs w:val="28"/>
        </w:rPr>
      </w:pPr>
    </w:p>
    <w:p w14:paraId="0FC5B158" w14:textId="77777777" w:rsidR="002A6DFB" w:rsidRPr="00BC102F" w:rsidRDefault="002A6DFB">
      <w:pPr>
        <w:rPr>
          <w:rFonts w:ascii="Times New Roman" w:hAnsi="Times New Roman" w:cs="Times New Roman"/>
          <w:sz w:val="28"/>
          <w:szCs w:val="28"/>
        </w:rPr>
      </w:pPr>
    </w:p>
    <w:p w14:paraId="23673844" w14:textId="63042F8E" w:rsidR="007C0AF9" w:rsidRDefault="007C0AF9" w:rsidP="006B2FFC">
      <w:pPr>
        <w:rPr>
          <w:rFonts w:ascii="Times New Roman" w:hAnsi="Times New Roman" w:cs="Times New Roman"/>
          <w:sz w:val="28"/>
          <w:szCs w:val="28"/>
        </w:rPr>
      </w:pPr>
    </w:p>
    <w:p w14:paraId="32A142ED" w14:textId="6F914248" w:rsidR="006B2FFC" w:rsidRDefault="006B2FFC" w:rsidP="006B2FFC">
      <w:pPr>
        <w:rPr>
          <w:rFonts w:ascii="Times New Roman" w:hAnsi="Times New Roman" w:cs="Times New Roman"/>
          <w:sz w:val="28"/>
          <w:szCs w:val="28"/>
        </w:rPr>
      </w:pPr>
    </w:p>
    <w:p w14:paraId="6079666F" w14:textId="2C5B896A" w:rsidR="006B2FFC" w:rsidRDefault="006B2FFC" w:rsidP="006B2FFC">
      <w:pPr>
        <w:rPr>
          <w:rFonts w:ascii="Times New Roman" w:hAnsi="Times New Roman" w:cs="Times New Roman"/>
          <w:sz w:val="28"/>
          <w:szCs w:val="28"/>
        </w:rPr>
      </w:pPr>
    </w:p>
    <w:p w14:paraId="22F55C68" w14:textId="1D7EFBAA" w:rsidR="006B2FFC" w:rsidRPr="006B2FFC" w:rsidRDefault="006B2FFC" w:rsidP="006B2FFC">
      <w:pPr>
        <w:rPr>
          <w:rFonts w:ascii="Times New Roman" w:hAnsi="Times New Roman" w:cs="Times New Roman"/>
          <w:sz w:val="28"/>
          <w:szCs w:val="28"/>
        </w:rPr>
      </w:pPr>
      <w:r>
        <w:rPr>
          <w:rFonts w:ascii="Times New Roman" w:hAnsi="Times New Roman" w:cs="Times New Roman"/>
          <w:sz w:val="28"/>
          <w:szCs w:val="28"/>
        </w:rPr>
        <w:br w:type="page"/>
      </w:r>
    </w:p>
    <w:p w14:paraId="55CCB893" w14:textId="0605B29B" w:rsidR="00C80116" w:rsidRDefault="00C80116" w:rsidP="007C0AF9">
      <w:pPr>
        <w:spacing w:after="0" w:line="240" w:lineRule="auto"/>
        <w:jc w:val="center"/>
        <w:rPr>
          <w:rFonts w:ascii="Times New Roman" w:hAnsi="Times New Roman" w:cs="Times New Roman"/>
          <w:b/>
          <w:sz w:val="28"/>
          <w:szCs w:val="28"/>
        </w:rPr>
      </w:pPr>
      <w:r w:rsidRPr="00BC102F">
        <w:rPr>
          <w:rFonts w:ascii="Times New Roman" w:hAnsi="Times New Roman" w:cs="Times New Roman"/>
          <w:b/>
          <w:sz w:val="28"/>
          <w:szCs w:val="28"/>
        </w:rPr>
        <w:lastRenderedPageBreak/>
        <w:t>ОПРЕДЕЛЕНИЯ</w:t>
      </w:r>
    </w:p>
    <w:p w14:paraId="23A18AD3" w14:textId="77777777" w:rsidR="007C0AF9" w:rsidRPr="00BC102F" w:rsidRDefault="007C0AF9" w:rsidP="007C0AF9">
      <w:pPr>
        <w:spacing w:after="0" w:line="240" w:lineRule="auto"/>
        <w:jc w:val="center"/>
        <w:rPr>
          <w:rFonts w:ascii="Times New Roman" w:hAnsi="Times New Roman" w:cs="Times New Roman"/>
          <w:b/>
          <w:sz w:val="28"/>
          <w:szCs w:val="28"/>
        </w:rPr>
      </w:pPr>
    </w:p>
    <w:p w14:paraId="4E60DCF1" w14:textId="781EA87F" w:rsidR="00C80116" w:rsidRPr="00BC102F" w:rsidRDefault="00C80116" w:rsidP="007C0AF9">
      <w:pPr>
        <w:spacing w:after="0" w:line="240" w:lineRule="auto"/>
        <w:ind w:firstLine="709"/>
        <w:contextualSpacing/>
        <w:jc w:val="both"/>
        <w:rPr>
          <w:rFonts w:ascii="Times New Roman" w:eastAsia="Times New Roman" w:hAnsi="Times New Roman" w:cs="Times New Roman"/>
          <w:sz w:val="28"/>
          <w:szCs w:val="28"/>
        </w:rPr>
      </w:pPr>
      <w:r w:rsidRPr="00BC102F">
        <w:rPr>
          <w:rFonts w:ascii="Times New Roman" w:eastAsia="Times New Roman" w:hAnsi="Times New Roman" w:cs="Times New Roman"/>
          <w:sz w:val="28"/>
          <w:szCs w:val="28"/>
        </w:rPr>
        <w:t>В настоящей диссертации применяют следующие термины с соответствующими определениями:</w:t>
      </w:r>
    </w:p>
    <w:p w14:paraId="4B33082C" w14:textId="21FC786F" w:rsidR="00C80116" w:rsidRPr="00BC102F" w:rsidRDefault="00C80116" w:rsidP="00C80116">
      <w:pPr>
        <w:spacing w:after="0" w:line="240" w:lineRule="auto"/>
        <w:ind w:firstLine="709"/>
        <w:contextualSpacing/>
        <w:jc w:val="both"/>
        <w:rPr>
          <w:rFonts w:ascii="Times New Roman" w:eastAsia="Times New Roman" w:hAnsi="Times New Roman" w:cs="Times New Roman"/>
          <w:sz w:val="28"/>
          <w:szCs w:val="28"/>
        </w:rPr>
      </w:pPr>
      <w:r w:rsidRPr="00BC102F">
        <w:rPr>
          <w:rFonts w:ascii="Times New Roman" w:eastAsia="Times New Roman" w:hAnsi="Times New Roman" w:cs="Times New Roman"/>
          <w:i/>
          <w:iCs/>
          <w:sz w:val="28"/>
          <w:szCs w:val="28"/>
        </w:rPr>
        <w:t>химическая активация</w:t>
      </w:r>
      <w:r w:rsidRPr="00BC102F">
        <w:rPr>
          <w:rFonts w:ascii="Times New Roman" w:eastAsia="Times New Roman" w:hAnsi="Times New Roman" w:cs="Times New Roman"/>
          <w:sz w:val="28"/>
          <w:szCs w:val="28"/>
        </w:rPr>
        <w:t xml:space="preserve"> – процесс в результате которого вещество переходит в активное реакционноспособное состояние;</w:t>
      </w:r>
    </w:p>
    <w:p w14:paraId="6DA50A9C" w14:textId="0C0404DA" w:rsidR="00C80116" w:rsidRPr="00BC102F" w:rsidRDefault="00C80116" w:rsidP="00C80116">
      <w:pPr>
        <w:spacing w:after="0" w:line="240" w:lineRule="auto"/>
        <w:ind w:firstLine="709"/>
        <w:contextualSpacing/>
        <w:jc w:val="both"/>
        <w:rPr>
          <w:rFonts w:ascii="Times New Roman" w:eastAsia="Times New Roman" w:hAnsi="Times New Roman" w:cs="Times New Roman"/>
          <w:sz w:val="28"/>
          <w:szCs w:val="28"/>
        </w:rPr>
      </w:pPr>
      <w:r w:rsidRPr="00BC102F">
        <w:rPr>
          <w:rFonts w:ascii="Times New Roman" w:eastAsia="Times New Roman" w:hAnsi="Times New Roman" w:cs="Times New Roman"/>
          <w:i/>
          <w:iCs/>
          <w:sz w:val="28"/>
          <w:szCs w:val="28"/>
        </w:rPr>
        <w:t>выщелачивание</w:t>
      </w:r>
      <w:r w:rsidRPr="00BC102F">
        <w:rPr>
          <w:rFonts w:ascii="Times New Roman" w:eastAsia="Times New Roman" w:hAnsi="Times New Roman" w:cs="Times New Roman"/>
          <w:sz w:val="28"/>
          <w:szCs w:val="28"/>
        </w:rPr>
        <w:t xml:space="preserve"> – гидрометаллургическая операция, основанная на переводе</w:t>
      </w:r>
      <w:r w:rsidR="0082703F" w:rsidRPr="00BC102F">
        <w:rPr>
          <w:rFonts w:ascii="Times New Roman" w:eastAsia="Times New Roman" w:hAnsi="Times New Roman" w:cs="Times New Roman"/>
          <w:sz w:val="28"/>
          <w:szCs w:val="28"/>
        </w:rPr>
        <w:t xml:space="preserve"> в раствор одного или нескольких компонентов из твердого вещества;</w:t>
      </w:r>
    </w:p>
    <w:p w14:paraId="113ACEC7" w14:textId="12FB7F58" w:rsidR="00E27397" w:rsidRPr="00BC102F" w:rsidRDefault="0082703F" w:rsidP="00C80116">
      <w:pPr>
        <w:spacing w:after="0" w:line="240" w:lineRule="auto"/>
        <w:ind w:firstLine="709"/>
        <w:contextualSpacing/>
        <w:jc w:val="both"/>
        <w:rPr>
          <w:rFonts w:ascii="Times New Roman" w:eastAsia="Times New Roman" w:hAnsi="Times New Roman" w:cs="Times New Roman"/>
          <w:sz w:val="28"/>
          <w:szCs w:val="28"/>
        </w:rPr>
      </w:pPr>
      <w:r w:rsidRPr="00BC102F">
        <w:rPr>
          <w:rFonts w:ascii="Times New Roman" w:eastAsia="Times New Roman" w:hAnsi="Times New Roman" w:cs="Times New Roman"/>
          <w:i/>
          <w:iCs/>
          <w:sz w:val="28"/>
          <w:szCs w:val="28"/>
        </w:rPr>
        <w:t>математическая модель</w:t>
      </w:r>
      <w:r w:rsidRPr="00BC102F">
        <w:rPr>
          <w:rFonts w:ascii="Times New Roman" w:eastAsia="Times New Roman" w:hAnsi="Times New Roman" w:cs="Times New Roman"/>
          <w:sz w:val="28"/>
          <w:szCs w:val="28"/>
        </w:rPr>
        <w:t xml:space="preserve"> – описание с помощью математических формул соотношений</w:t>
      </w:r>
      <w:r w:rsidR="00E27397" w:rsidRPr="00BC102F">
        <w:rPr>
          <w:rFonts w:ascii="Times New Roman" w:eastAsia="Times New Roman" w:hAnsi="Times New Roman" w:cs="Times New Roman"/>
          <w:sz w:val="28"/>
          <w:szCs w:val="28"/>
        </w:rPr>
        <w:t xml:space="preserve"> между количественными характеристиками объекта моделирования</w:t>
      </w:r>
      <w:r w:rsidR="0082185D" w:rsidRPr="00BC102F">
        <w:rPr>
          <w:rFonts w:ascii="Times New Roman" w:eastAsia="Times New Roman" w:hAnsi="Times New Roman" w:cs="Times New Roman"/>
          <w:sz w:val="28"/>
          <w:szCs w:val="28"/>
        </w:rPr>
        <w:t>;</w:t>
      </w:r>
    </w:p>
    <w:p w14:paraId="4D119DF5" w14:textId="77777777" w:rsidR="0082185D" w:rsidRPr="00BC102F" w:rsidRDefault="0082185D" w:rsidP="0082185D">
      <w:pPr>
        <w:spacing w:after="0" w:line="240" w:lineRule="auto"/>
        <w:ind w:firstLine="709"/>
        <w:contextualSpacing/>
        <w:jc w:val="both"/>
        <w:rPr>
          <w:rFonts w:ascii="Times New Roman" w:eastAsia="Times New Roman" w:hAnsi="Times New Roman" w:cs="Times New Roman"/>
          <w:sz w:val="28"/>
          <w:szCs w:val="28"/>
        </w:rPr>
      </w:pPr>
      <w:r w:rsidRPr="00BC102F">
        <w:rPr>
          <w:rFonts w:ascii="Times New Roman" w:eastAsia="Times New Roman" w:hAnsi="Times New Roman" w:cs="Times New Roman"/>
          <w:i/>
          <w:iCs/>
          <w:sz w:val="28"/>
          <w:szCs w:val="28"/>
        </w:rPr>
        <w:t xml:space="preserve">дисперсионный анализ (ANOVA) </w:t>
      </w:r>
      <w:r w:rsidRPr="00BC102F">
        <w:rPr>
          <w:rFonts w:ascii="Times New Roman" w:eastAsia="Times New Roman" w:hAnsi="Times New Roman" w:cs="Times New Roman"/>
          <w:sz w:val="28"/>
          <w:szCs w:val="28"/>
        </w:rPr>
        <w:t>– это статистический метод, который используется для сравнения средних значений двух или более выборок;</w:t>
      </w:r>
    </w:p>
    <w:p w14:paraId="5B8CD579" w14:textId="77777777" w:rsidR="00E363F5" w:rsidRDefault="0082185D" w:rsidP="0082185D">
      <w:pPr>
        <w:spacing w:after="0" w:line="240" w:lineRule="auto"/>
        <w:ind w:firstLine="709"/>
        <w:contextualSpacing/>
        <w:jc w:val="both"/>
        <w:rPr>
          <w:rFonts w:ascii="Times New Roman" w:eastAsia="Times New Roman" w:hAnsi="Times New Roman" w:cs="Times New Roman"/>
          <w:sz w:val="28"/>
          <w:szCs w:val="28"/>
        </w:rPr>
      </w:pPr>
      <w:r w:rsidRPr="00BC102F">
        <w:rPr>
          <w:rFonts w:ascii="Times New Roman" w:eastAsia="Times New Roman" w:hAnsi="Times New Roman" w:cs="Times New Roman"/>
          <w:i/>
          <w:iCs/>
          <w:sz w:val="28"/>
          <w:szCs w:val="28"/>
        </w:rPr>
        <w:t>центральный композиционный план (</w:t>
      </w:r>
      <w:r w:rsidRPr="00BC102F">
        <w:rPr>
          <w:rFonts w:ascii="Times New Roman" w:eastAsia="Times New Roman" w:hAnsi="Times New Roman" w:cs="Times New Roman"/>
          <w:i/>
          <w:iCs/>
          <w:sz w:val="28"/>
          <w:szCs w:val="28"/>
          <w:lang w:val="en-US"/>
        </w:rPr>
        <w:t>CCD</w:t>
      </w:r>
      <w:r w:rsidRPr="00BC102F">
        <w:rPr>
          <w:rFonts w:ascii="Times New Roman" w:eastAsia="Times New Roman" w:hAnsi="Times New Roman" w:cs="Times New Roman"/>
          <w:i/>
          <w:iCs/>
          <w:sz w:val="28"/>
          <w:szCs w:val="28"/>
        </w:rPr>
        <w:t>)</w:t>
      </w:r>
      <w:r w:rsidRPr="00BC102F">
        <w:rPr>
          <w:rFonts w:ascii="Times New Roman" w:eastAsia="Times New Roman" w:hAnsi="Times New Roman" w:cs="Times New Roman"/>
          <w:sz w:val="28"/>
          <w:szCs w:val="28"/>
        </w:rPr>
        <w:t xml:space="preserve"> — это экспериментальный план, полезный в методологии поверхности отклика для построения модели второго порядка (квадратичной) для переменной отклика без необходимости использовать полный трёхуровневый факторный эксперимент.</w:t>
      </w:r>
    </w:p>
    <w:p w14:paraId="0A38A0DE" w14:textId="76740265" w:rsidR="00E27397" w:rsidRPr="00BC102F" w:rsidRDefault="0082185D" w:rsidP="0082185D">
      <w:pPr>
        <w:spacing w:after="0" w:line="240" w:lineRule="auto"/>
        <w:ind w:firstLine="709"/>
        <w:contextualSpacing/>
        <w:jc w:val="both"/>
        <w:rPr>
          <w:rFonts w:ascii="Times New Roman" w:eastAsia="Times New Roman" w:hAnsi="Times New Roman" w:cs="Times New Roman"/>
          <w:sz w:val="28"/>
          <w:szCs w:val="28"/>
        </w:rPr>
      </w:pPr>
      <w:r w:rsidRPr="00BC102F">
        <w:rPr>
          <w:rFonts w:ascii="Times New Roman" w:eastAsia="Times New Roman" w:hAnsi="Times New Roman" w:cs="Times New Roman"/>
          <w:sz w:val="28"/>
          <w:szCs w:val="28"/>
        </w:rPr>
        <w:t xml:space="preserve"> </w:t>
      </w:r>
      <w:r w:rsidR="00E27397" w:rsidRPr="00BC102F">
        <w:rPr>
          <w:rFonts w:ascii="Times New Roman" w:eastAsia="Times New Roman" w:hAnsi="Times New Roman" w:cs="Times New Roman"/>
          <w:sz w:val="28"/>
          <w:szCs w:val="28"/>
        </w:rPr>
        <w:br w:type="page"/>
      </w:r>
    </w:p>
    <w:p w14:paraId="1C378194" w14:textId="77777777" w:rsidR="00EE118C" w:rsidRPr="00BC102F" w:rsidRDefault="00EE118C" w:rsidP="00EE118C">
      <w:pPr>
        <w:widowControl w:val="0"/>
        <w:autoSpaceDE w:val="0"/>
        <w:autoSpaceDN w:val="0"/>
        <w:spacing w:after="0" w:line="256" w:lineRule="auto"/>
        <w:ind w:left="2626"/>
        <w:outlineLvl w:val="0"/>
        <w:rPr>
          <w:rFonts w:ascii="Times New Roman" w:eastAsia="Calibri" w:hAnsi="Times New Roman" w:cs="Times New Roman"/>
          <w:b/>
          <w:bCs/>
          <w:sz w:val="28"/>
          <w:szCs w:val="28"/>
        </w:rPr>
      </w:pPr>
      <w:r w:rsidRPr="00BC102F">
        <w:rPr>
          <w:rFonts w:ascii="Times New Roman" w:eastAsia="Calibri" w:hAnsi="Times New Roman" w:cs="Times New Roman"/>
          <w:b/>
          <w:bCs/>
          <w:sz w:val="28"/>
          <w:szCs w:val="28"/>
        </w:rPr>
        <w:lastRenderedPageBreak/>
        <w:t>ОБОЗНАЧЕНИЯ И СОКРАЩЕНИЯ</w:t>
      </w:r>
    </w:p>
    <w:p w14:paraId="1872CB6E" w14:textId="77777777" w:rsidR="00EE118C" w:rsidRPr="00BC102F" w:rsidRDefault="00EE118C" w:rsidP="00EE118C">
      <w:pPr>
        <w:widowControl w:val="0"/>
        <w:autoSpaceDE w:val="0"/>
        <w:autoSpaceDN w:val="0"/>
        <w:spacing w:after="0" w:line="256" w:lineRule="auto"/>
        <w:rPr>
          <w:rFonts w:ascii="Times New Roman" w:eastAsia="Calibri" w:hAnsi="Times New Roman" w:cs="Times New Roman"/>
          <w:b/>
          <w:sz w:val="28"/>
          <w:szCs w:val="28"/>
        </w:rPr>
      </w:pPr>
    </w:p>
    <w:p w14:paraId="0461B6EF" w14:textId="47421858" w:rsidR="002D4D3E" w:rsidRPr="00BC102F" w:rsidRDefault="002D4D3E" w:rsidP="002D4D3E">
      <w:pPr>
        <w:spacing w:after="0" w:line="240" w:lineRule="auto"/>
        <w:contextualSpacing/>
        <w:jc w:val="both"/>
        <w:rPr>
          <w:rFonts w:ascii="Times New Roman" w:eastAsia="Times New Roman" w:hAnsi="Times New Roman" w:cs="Times New Roman"/>
          <w:sz w:val="28"/>
          <w:szCs w:val="28"/>
        </w:rPr>
      </w:pPr>
      <w:r w:rsidRPr="00BC102F">
        <w:rPr>
          <w:rFonts w:ascii="Times New Roman" w:eastAsia="Times New Roman" w:hAnsi="Times New Roman" w:cs="Times New Roman"/>
          <w:sz w:val="28"/>
          <w:szCs w:val="28"/>
        </w:rPr>
        <w:t>ПО – пиритные огарки</w:t>
      </w:r>
    </w:p>
    <w:p w14:paraId="29A9E0ED" w14:textId="77777777" w:rsidR="002D4D3E" w:rsidRDefault="000D40A3" w:rsidP="002D4D3E">
      <w:pPr>
        <w:widowControl w:val="0"/>
        <w:autoSpaceDE w:val="0"/>
        <w:autoSpaceDN w:val="0"/>
        <w:spacing w:after="0" w:line="297" w:lineRule="exact"/>
        <w:rPr>
          <w:rFonts w:ascii="Times New Roman" w:eastAsia="Calibri" w:hAnsi="Times New Roman" w:cs="Times New Roman"/>
          <w:sz w:val="28"/>
          <w:szCs w:val="28"/>
        </w:rPr>
      </w:pPr>
      <w:r w:rsidRPr="000D40A3">
        <w:rPr>
          <w:rFonts w:ascii="Times New Roman" w:eastAsia="Calibri" w:hAnsi="Times New Roman" w:cs="Times New Roman"/>
          <w:sz w:val="28"/>
          <w:szCs w:val="28"/>
        </w:rPr>
        <w:t xml:space="preserve">ВВП </w:t>
      </w:r>
      <w:r>
        <w:rPr>
          <w:rFonts w:ascii="Times New Roman" w:eastAsia="Calibri" w:hAnsi="Times New Roman" w:cs="Times New Roman"/>
          <w:sz w:val="28"/>
          <w:szCs w:val="28"/>
        </w:rPr>
        <w:t>– внутренний валовый продукт</w:t>
      </w:r>
      <w:r w:rsidR="002D4D3E" w:rsidRPr="002D4D3E">
        <w:rPr>
          <w:rFonts w:ascii="Times New Roman" w:eastAsia="Calibri" w:hAnsi="Times New Roman" w:cs="Times New Roman"/>
          <w:sz w:val="28"/>
          <w:szCs w:val="28"/>
        </w:rPr>
        <w:t xml:space="preserve"> </w:t>
      </w:r>
    </w:p>
    <w:p w14:paraId="085BF412" w14:textId="33B391AB" w:rsidR="000D40A3" w:rsidRDefault="002D4D3E" w:rsidP="002D4D3E">
      <w:pPr>
        <w:widowControl w:val="0"/>
        <w:autoSpaceDE w:val="0"/>
        <w:autoSpaceDN w:val="0"/>
        <w:spacing w:after="0" w:line="297" w:lineRule="exact"/>
        <w:rPr>
          <w:rFonts w:ascii="Times New Roman" w:eastAsia="Calibri" w:hAnsi="Times New Roman" w:cs="Times New Roman"/>
          <w:sz w:val="28"/>
          <w:szCs w:val="28"/>
        </w:rPr>
      </w:pPr>
      <w:r w:rsidRPr="00BC102F">
        <w:rPr>
          <w:rFonts w:ascii="Times New Roman" w:eastAsia="Calibri" w:hAnsi="Times New Roman" w:cs="Times New Roman"/>
          <w:sz w:val="28"/>
          <w:szCs w:val="28"/>
        </w:rPr>
        <w:t>рН – водородный показатель;</w:t>
      </w:r>
    </w:p>
    <w:p w14:paraId="04EE06A6" w14:textId="77777777" w:rsidR="002D4D3E" w:rsidRPr="00BC102F" w:rsidRDefault="002D4D3E" w:rsidP="002D4D3E">
      <w:pPr>
        <w:spacing w:after="0" w:line="240" w:lineRule="auto"/>
        <w:contextualSpacing/>
        <w:jc w:val="both"/>
        <w:rPr>
          <w:rFonts w:ascii="Times New Roman" w:eastAsia="Times New Roman" w:hAnsi="Times New Roman" w:cs="Times New Roman"/>
          <w:sz w:val="28"/>
          <w:szCs w:val="28"/>
        </w:rPr>
      </w:pPr>
      <w:r w:rsidRPr="00BC102F">
        <w:rPr>
          <w:rFonts w:ascii="Times New Roman" w:eastAsia="Times New Roman" w:hAnsi="Times New Roman" w:cs="Times New Roman"/>
          <w:sz w:val="28"/>
          <w:szCs w:val="28"/>
        </w:rPr>
        <w:t>Ж:Т – соотношение жидкой фазы к твердой;</w:t>
      </w:r>
    </w:p>
    <w:p w14:paraId="6E8256E2" w14:textId="4DACC8B3" w:rsidR="002D4D3E" w:rsidRPr="00BC102F" w:rsidRDefault="002D4D3E" w:rsidP="002D4D3E">
      <w:pPr>
        <w:spacing w:after="0" w:line="256" w:lineRule="auto"/>
        <w:rPr>
          <w:rFonts w:ascii="Times New Roman" w:eastAsia="Calibri" w:hAnsi="Times New Roman" w:cs="Times New Roman"/>
          <w:sz w:val="28"/>
          <w:szCs w:val="28"/>
        </w:rPr>
      </w:pPr>
      <w:r w:rsidRPr="00BC102F">
        <w:rPr>
          <w:rFonts w:ascii="Times New Roman" w:eastAsia="Calibri" w:hAnsi="Times New Roman" w:cs="Times New Roman"/>
          <w:sz w:val="28"/>
          <w:szCs w:val="28"/>
          <w:lang w:val="en-US"/>
        </w:rPr>
        <w:t>α</w:t>
      </w:r>
      <w:r w:rsidRPr="00BC102F">
        <w:rPr>
          <w:rFonts w:ascii="Times New Roman" w:eastAsia="Calibri" w:hAnsi="Times New Roman" w:cs="Times New Roman"/>
          <w:sz w:val="28"/>
          <w:szCs w:val="28"/>
        </w:rPr>
        <w:t xml:space="preserve"> – извлечение металла в раствор, %</w:t>
      </w:r>
    </w:p>
    <w:p w14:paraId="0415009C" w14:textId="77777777" w:rsidR="002D4D3E" w:rsidRPr="00BC102F" w:rsidRDefault="002D4D3E" w:rsidP="002D4D3E">
      <w:pPr>
        <w:widowControl w:val="0"/>
        <w:autoSpaceDE w:val="0"/>
        <w:autoSpaceDN w:val="0"/>
        <w:spacing w:after="0" w:line="322" w:lineRule="exact"/>
        <w:rPr>
          <w:rFonts w:ascii="Times New Roman" w:eastAsia="Calibri" w:hAnsi="Times New Roman" w:cs="Times New Roman"/>
          <w:sz w:val="28"/>
          <w:szCs w:val="28"/>
        </w:rPr>
      </w:pPr>
      <w:r w:rsidRPr="00BC102F">
        <w:rPr>
          <w:rFonts w:ascii="Times New Roman" w:eastAsia="Calibri" w:hAnsi="Times New Roman" w:cs="Times New Roman"/>
          <w:sz w:val="28"/>
          <w:szCs w:val="28"/>
        </w:rPr>
        <w:t>∆</w:t>
      </w:r>
      <w:r w:rsidRPr="00BC102F">
        <w:rPr>
          <w:rFonts w:ascii="Times New Roman" w:eastAsia="Calibri" w:hAnsi="Times New Roman" w:cs="Times New Roman"/>
          <w:sz w:val="28"/>
          <w:szCs w:val="28"/>
          <w:lang w:val="en-US"/>
        </w:rPr>
        <w:t>G</w:t>
      </w:r>
      <w:r w:rsidRPr="00BC102F">
        <w:rPr>
          <w:rFonts w:ascii="Times New Roman" w:eastAsia="Calibri" w:hAnsi="Times New Roman" w:cs="Times New Roman"/>
          <w:sz w:val="28"/>
          <w:szCs w:val="28"/>
          <w:vertAlign w:val="superscript"/>
        </w:rPr>
        <w:t>0</w:t>
      </w:r>
      <w:r w:rsidRPr="00BC102F">
        <w:rPr>
          <w:rFonts w:ascii="Times New Roman" w:eastAsia="Calibri" w:hAnsi="Times New Roman" w:cs="Times New Roman"/>
          <w:sz w:val="28"/>
          <w:szCs w:val="28"/>
        </w:rPr>
        <w:t xml:space="preserve"> – стандартная свободная энергия Гиббса (кДж/моль);</w:t>
      </w:r>
    </w:p>
    <w:p w14:paraId="06F30B70" w14:textId="5506FE70" w:rsidR="00EE118C" w:rsidRPr="00BC102F" w:rsidRDefault="00EE118C" w:rsidP="00EE118C">
      <w:pPr>
        <w:widowControl w:val="0"/>
        <w:autoSpaceDE w:val="0"/>
        <w:autoSpaceDN w:val="0"/>
        <w:spacing w:after="0" w:line="322" w:lineRule="exact"/>
        <w:rPr>
          <w:rFonts w:ascii="Times New Roman" w:eastAsia="Calibri" w:hAnsi="Times New Roman" w:cs="Times New Roman"/>
          <w:sz w:val="28"/>
          <w:szCs w:val="28"/>
        </w:rPr>
      </w:pPr>
      <w:r w:rsidRPr="00BC102F">
        <w:rPr>
          <w:rFonts w:ascii="Times New Roman" w:eastAsia="Calibri" w:hAnsi="Times New Roman" w:cs="Times New Roman"/>
          <w:sz w:val="28"/>
          <w:szCs w:val="28"/>
        </w:rPr>
        <w:t>Т – абсолютная температура, К</w:t>
      </w:r>
    </w:p>
    <w:p w14:paraId="4CD795AF" w14:textId="789C67F8" w:rsidR="002D4D3E" w:rsidRPr="00BC102F" w:rsidRDefault="002D4D3E" w:rsidP="002D4D3E">
      <w:pPr>
        <w:widowControl w:val="0"/>
        <w:autoSpaceDE w:val="0"/>
        <w:autoSpaceDN w:val="0"/>
        <w:spacing w:after="0" w:line="322" w:lineRule="exact"/>
        <w:rPr>
          <w:rFonts w:ascii="Times New Roman" w:eastAsia="Calibri" w:hAnsi="Times New Roman" w:cs="Times New Roman"/>
          <w:sz w:val="28"/>
          <w:szCs w:val="28"/>
        </w:rPr>
      </w:pPr>
      <w:r w:rsidRPr="00BC102F">
        <w:rPr>
          <w:rFonts w:ascii="Times New Roman" w:eastAsia="Calibri" w:hAnsi="Times New Roman" w:cs="Times New Roman"/>
          <w:sz w:val="28"/>
          <w:szCs w:val="28"/>
          <w:lang w:val="en-US"/>
        </w:rPr>
        <w:t>E</w:t>
      </w:r>
      <w:r w:rsidRPr="00BC102F">
        <w:rPr>
          <w:rFonts w:ascii="Times New Roman" w:eastAsia="Calibri" w:hAnsi="Times New Roman" w:cs="Times New Roman"/>
          <w:sz w:val="28"/>
          <w:szCs w:val="28"/>
        </w:rPr>
        <w:t xml:space="preserve"> – энергия активации, (кДж/моль)</w:t>
      </w:r>
    </w:p>
    <w:p w14:paraId="05E0A243" w14:textId="75506623" w:rsidR="00EE118C" w:rsidRPr="00BC102F" w:rsidRDefault="00EE118C" w:rsidP="00EE118C">
      <w:pPr>
        <w:widowControl w:val="0"/>
        <w:autoSpaceDE w:val="0"/>
        <w:autoSpaceDN w:val="0"/>
        <w:spacing w:after="0" w:line="321" w:lineRule="exact"/>
        <w:rPr>
          <w:rFonts w:ascii="Times New Roman" w:eastAsia="Calibri" w:hAnsi="Times New Roman" w:cs="Times New Roman"/>
          <w:sz w:val="28"/>
          <w:szCs w:val="28"/>
        </w:rPr>
      </w:pPr>
      <w:r w:rsidRPr="00BC102F">
        <w:rPr>
          <w:rFonts w:ascii="Times New Roman" w:eastAsia="Calibri" w:hAnsi="Times New Roman" w:cs="Times New Roman"/>
          <w:sz w:val="28"/>
          <w:szCs w:val="28"/>
          <w:lang w:val="en-US"/>
        </w:rPr>
        <w:t>τ</w:t>
      </w:r>
      <w:r w:rsidRPr="00BC102F">
        <w:rPr>
          <w:rFonts w:ascii="Times New Roman" w:eastAsia="Calibri" w:hAnsi="Times New Roman" w:cs="Times New Roman"/>
          <w:sz w:val="28"/>
          <w:szCs w:val="28"/>
        </w:rPr>
        <w:t xml:space="preserve"> </w:t>
      </w:r>
      <w:r w:rsidR="000D40A3">
        <w:rPr>
          <w:rFonts w:ascii="Times New Roman" w:eastAsia="Calibri" w:hAnsi="Times New Roman" w:cs="Times New Roman"/>
          <w:sz w:val="28"/>
          <w:szCs w:val="28"/>
        </w:rPr>
        <w:t xml:space="preserve">– </w:t>
      </w:r>
      <w:r w:rsidRPr="00BC102F">
        <w:rPr>
          <w:rFonts w:ascii="Times New Roman" w:eastAsia="Calibri" w:hAnsi="Times New Roman" w:cs="Times New Roman"/>
          <w:sz w:val="28"/>
          <w:szCs w:val="28"/>
        </w:rPr>
        <w:t>продолжительность процесса, мин;</w:t>
      </w:r>
    </w:p>
    <w:p w14:paraId="139708CD" w14:textId="77777777" w:rsidR="002D4D3E" w:rsidRPr="00BC102F" w:rsidRDefault="002D4D3E" w:rsidP="002D4D3E">
      <w:pPr>
        <w:spacing w:after="0" w:line="240" w:lineRule="auto"/>
        <w:contextualSpacing/>
        <w:jc w:val="both"/>
        <w:rPr>
          <w:rFonts w:ascii="Times New Roman" w:eastAsia="Times New Roman" w:hAnsi="Times New Roman" w:cs="Times New Roman"/>
          <w:sz w:val="28"/>
          <w:szCs w:val="28"/>
        </w:rPr>
      </w:pPr>
      <w:r w:rsidRPr="00BC102F">
        <w:rPr>
          <w:rFonts w:ascii="Times New Roman" w:eastAsia="Times New Roman" w:hAnsi="Times New Roman" w:cs="Times New Roman"/>
          <w:sz w:val="28"/>
          <w:szCs w:val="28"/>
        </w:rPr>
        <w:t>ИКС – инфракрасная спектроскопия</w:t>
      </w:r>
    </w:p>
    <w:p w14:paraId="5A1C36D9" w14:textId="3B82298E" w:rsidR="00EE118C" w:rsidRDefault="00EE118C" w:rsidP="00EE118C">
      <w:pPr>
        <w:widowControl w:val="0"/>
        <w:autoSpaceDE w:val="0"/>
        <w:autoSpaceDN w:val="0"/>
        <w:spacing w:after="0" w:line="322" w:lineRule="exact"/>
        <w:rPr>
          <w:rFonts w:ascii="Times New Roman" w:eastAsia="Calibri" w:hAnsi="Times New Roman" w:cs="Times New Roman"/>
          <w:sz w:val="28"/>
          <w:szCs w:val="28"/>
        </w:rPr>
      </w:pPr>
      <w:r w:rsidRPr="00BC102F">
        <w:rPr>
          <w:rFonts w:ascii="Times New Roman" w:eastAsia="Calibri" w:hAnsi="Times New Roman" w:cs="Times New Roman"/>
          <w:sz w:val="28"/>
          <w:szCs w:val="28"/>
          <w:lang w:val="en-US"/>
        </w:rPr>
        <w:t>lgK</w:t>
      </w:r>
      <w:r w:rsidRPr="00BC102F">
        <w:rPr>
          <w:rFonts w:ascii="Times New Roman" w:eastAsia="Calibri" w:hAnsi="Times New Roman" w:cs="Times New Roman"/>
          <w:sz w:val="28"/>
          <w:szCs w:val="28"/>
          <w:vertAlign w:val="subscript"/>
        </w:rPr>
        <w:t>с</w:t>
      </w:r>
      <w:r w:rsidRPr="00BC102F">
        <w:rPr>
          <w:rFonts w:ascii="Times New Roman" w:eastAsia="Calibri" w:hAnsi="Times New Roman" w:cs="Times New Roman"/>
          <w:sz w:val="28"/>
          <w:szCs w:val="28"/>
        </w:rPr>
        <w:t xml:space="preserve"> – логарифм константы скорости;</w:t>
      </w:r>
    </w:p>
    <w:p w14:paraId="6C9A1588" w14:textId="63853070" w:rsidR="00D8507B" w:rsidRPr="00D8507B" w:rsidRDefault="00D8507B" w:rsidP="00D8507B">
      <w:pPr>
        <w:widowControl w:val="0"/>
        <w:autoSpaceDE w:val="0"/>
        <w:autoSpaceDN w:val="0"/>
        <w:spacing w:after="0" w:line="322" w:lineRule="exact"/>
        <w:rPr>
          <w:rFonts w:ascii="Times New Roman" w:eastAsia="Calibri" w:hAnsi="Times New Roman" w:cs="Times New Roman"/>
          <w:sz w:val="28"/>
          <w:szCs w:val="28"/>
        </w:rPr>
      </w:pPr>
      <w:r w:rsidRPr="00D8507B">
        <w:rPr>
          <w:rFonts w:ascii="Times New Roman" w:eastAsia="Calibri" w:hAnsi="Times New Roman" w:cs="Times New Roman"/>
          <w:sz w:val="28"/>
          <w:szCs w:val="28"/>
        </w:rPr>
        <w:t>k, k</w:t>
      </w:r>
      <w:r w:rsidRPr="00A7411C">
        <w:rPr>
          <w:rFonts w:ascii="Times New Roman" w:eastAsia="Calibri" w:hAnsi="Times New Roman" w:cs="Times New Roman"/>
          <w:sz w:val="28"/>
          <w:szCs w:val="28"/>
          <w:vertAlign w:val="subscript"/>
        </w:rPr>
        <w:t>1</w:t>
      </w:r>
      <w:r w:rsidRPr="00D8507B">
        <w:rPr>
          <w:rFonts w:ascii="Times New Roman" w:eastAsia="Calibri" w:hAnsi="Times New Roman" w:cs="Times New Roman"/>
          <w:sz w:val="28"/>
          <w:szCs w:val="28"/>
        </w:rPr>
        <w:t xml:space="preserve"> – константы скорости, </w:t>
      </w:r>
      <w:r w:rsidR="00A7411C" w:rsidRPr="009A619F">
        <w:rPr>
          <w:rFonts w:ascii="Times New Roman" w:hAnsi="Times New Roman" w:cs="Times New Roman"/>
          <w:sz w:val="28"/>
          <w:szCs w:val="28"/>
          <w:lang w:val="kk-KZ"/>
        </w:rPr>
        <w:t>мин</w:t>
      </w:r>
      <w:r w:rsidR="00A7411C" w:rsidRPr="009A619F">
        <w:rPr>
          <w:rFonts w:ascii="Times New Roman" w:hAnsi="Times New Roman" w:cs="Times New Roman"/>
          <w:sz w:val="28"/>
          <w:szCs w:val="28"/>
          <w:vertAlign w:val="superscript"/>
          <w:lang w:val="kk-KZ"/>
        </w:rPr>
        <w:t xml:space="preserve">-1  </w:t>
      </w:r>
    </w:p>
    <w:p w14:paraId="0771060A" w14:textId="234D9958" w:rsidR="00EE118C" w:rsidRPr="00BC102F" w:rsidRDefault="00EE118C" w:rsidP="00EE118C">
      <w:pPr>
        <w:widowControl w:val="0"/>
        <w:autoSpaceDE w:val="0"/>
        <w:autoSpaceDN w:val="0"/>
        <w:spacing w:after="0" w:line="256" w:lineRule="auto"/>
        <w:rPr>
          <w:rFonts w:ascii="Times New Roman" w:eastAsia="Calibri" w:hAnsi="Times New Roman" w:cs="Times New Roman"/>
          <w:sz w:val="28"/>
          <w:szCs w:val="28"/>
        </w:rPr>
      </w:pPr>
      <w:r w:rsidRPr="00BC102F">
        <w:rPr>
          <w:rFonts w:ascii="Times New Roman" w:eastAsia="Calibri" w:hAnsi="Times New Roman" w:cs="Times New Roman"/>
          <w:sz w:val="28"/>
          <w:szCs w:val="28"/>
        </w:rPr>
        <w:t>ДТА – дифференциальный термический анализ</w:t>
      </w:r>
    </w:p>
    <w:p w14:paraId="76C66BD5" w14:textId="77777777" w:rsidR="00B05B81" w:rsidRDefault="00B05B81">
      <w:pPr>
        <w:rPr>
          <w:rFonts w:ascii="Times New Roman" w:hAnsi="Times New Roman" w:cs="Times New Roman"/>
          <w:sz w:val="28"/>
          <w:szCs w:val="28"/>
        </w:rPr>
      </w:pPr>
    </w:p>
    <w:p w14:paraId="35009744" w14:textId="77777777" w:rsidR="00B05B81" w:rsidRDefault="00B05B81">
      <w:pPr>
        <w:rPr>
          <w:rFonts w:ascii="Times New Roman" w:hAnsi="Times New Roman" w:cs="Times New Roman"/>
          <w:sz w:val="28"/>
          <w:szCs w:val="28"/>
        </w:rPr>
      </w:pPr>
    </w:p>
    <w:p w14:paraId="0DFFDAF2" w14:textId="02217F21" w:rsidR="00F212F4" w:rsidRPr="00E363F5" w:rsidRDefault="00E363F5" w:rsidP="00E363F5">
      <w:pPr>
        <w:rPr>
          <w:rFonts w:ascii="Times New Roman" w:hAnsi="Times New Roman" w:cs="Times New Roman"/>
          <w:sz w:val="28"/>
          <w:szCs w:val="28"/>
        </w:rPr>
      </w:pPr>
      <w:r>
        <w:rPr>
          <w:rFonts w:ascii="Times New Roman" w:hAnsi="Times New Roman" w:cs="Times New Roman"/>
          <w:sz w:val="28"/>
          <w:szCs w:val="28"/>
        </w:rPr>
        <w:br w:type="page"/>
      </w:r>
    </w:p>
    <w:p w14:paraId="375C8CC2" w14:textId="629F229D" w:rsidR="00C94F07" w:rsidRDefault="00BC102F" w:rsidP="007C0AF9">
      <w:pPr>
        <w:spacing w:after="0" w:line="240" w:lineRule="auto"/>
        <w:ind w:firstLine="708"/>
        <w:jc w:val="center"/>
        <w:rPr>
          <w:rFonts w:ascii="Times New Roman" w:hAnsi="Times New Roman" w:cs="Times New Roman"/>
          <w:b/>
          <w:sz w:val="28"/>
          <w:szCs w:val="28"/>
        </w:rPr>
      </w:pPr>
      <w:r w:rsidRPr="00BC102F">
        <w:rPr>
          <w:rFonts w:ascii="Times New Roman" w:hAnsi="Times New Roman" w:cs="Times New Roman"/>
          <w:b/>
          <w:sz w:val="28"/>
          <w:szCs w:val="28"/>
        </w:rPr>
        <w:lastRenderedPageBreak/>
        <w:t>ВВЕДЕНИЕ</w:t>
      </w:r>
    </w:p>
    <w:p w14:paraId="4C55503A" w14:textId="77777777" w:rsidR="007C0AF9" w:rsidRPr="00BC102F" w:rsidRDefault="007C0AF9" w:rsidP="007C0AF9">
      <w:pPr>
        <w:spacing w:after="0" w:line="240" w:lineRule="auto"/>
        <w:ind w:firstLine="708"/>
        <w:jc w:val="center"/>
        <w:rPr>
          <w:rFonts w:ascii="Times New Roman" w:hAnsi="Times New Roman" w:cs="Times New Roman"/>
          <w:b/>
          <w:sz w:val="28"/>
          <w:szCs w:val="28"/>
        </w:rPr>
      </w:pPr>
    </w:p>
    <w:p w14:paraId="1FF8F2AF" w14:textId="77777777" w:rsidR="00F212F4" w:rsidRDefault="00F212F4" w:rsidP="00EA5CF2">
      <w:pPr>
        <w:spacing w:after="0"/>
        <w:ind w:firstLine="709"/>
        <w:jc w:val="both"/>
        <w:rPr>
          <w:rFonts w:ascii="Times New Roman" w:hAnsi="Times New Roman" w:cs="Times New Roman"/>
          <w:color w:val="000000"/>
          <w:sz w:val="28"/>
          <w:szCs w:val="28"/>
        </w:rPr>
      </w:pPr>
      <w:r w:rsidRPr="00DB7722">
        <w:rPr>
          <w:rFonts w:ascii="Times New Roman" w:hAnsi="Times New Roman" w:cs="Times New Roman"/>
          <w:b/>
          <w:bCs/>
          <w:sz w:val="28"/>
          <w:szCs w:val="28"/>
        </w:rPr>
        <w:t>Общая характеристика работы.</w:t>
      </w:r>
      <w:r>
        <w:rPr>
          <w:rFonts w:ascii="Times New Roman" w:hAnsi="Times New Roman" w:cs="Times New Roman"/>
          <w:b/>
          <w:bCs/>
          <w:sz w:val="28"/>
          <w:szCs w:val="28"/>
        </w:rPr>
        <w:t xml:space="preserve"> </w:t>
      </w:r>
      <w:r w:rsidRPr="00DA3568">
        <w:rPr>
          <w:rFonts w:ascii="Times New Roman" w:hAnsi="Times New Roman" w:cs="Times New Roman"/>
          <w:sz w:val="28"/>
          <w:szCs w:val="28"/>
        </w:rPr>
        <w:t>Диссертационная работа посвящена разработке технологии получения цветных и благородных металлов при комплексной переработке техногенных отходов – пиритных огарков.</w:t>
      </w:r>
      <w:r w:rsidRPr="00DA3568">
        <w:rPr>
          <w:rFonts w:ascii="Times New Roman" w:hAnsi="Times New Roman" w:cs="Times New Roman"/>
          <w:color w:val="000000"/>
          <w:sz w:val="28"/>
          <w:szCs w:val="28"/>
        </w:rPr>
        <w:t xml:space="preserve"> На основе патентно-информационного анализа существующих способов комплексной переработки пиритных огарков в</w:t>
      </w:r>
      <w:r>
        <w:rPr>
          <w:rFonts w:ascii="Times New Roman" w:hAnsi="Times New Roman" w:cs="Times New Roman"/>
          <w:color w:val="000000"/>
          <w:sz w:val="28"/>
          <w:szCs w:val="28"/>
        </w:rPr>
        <w:t xml:space="preserve"> том числе в</w:t>
      </w:r>
      <w:r w:rsidRPr="00DA3568">
        <w:rPr>
          <w:rFonts w:ascii="Times New Roman" w:hAnsi="Times New Roman" w:cs="Times New Roman"/>
          <w:color w:val="000000"/>
          <w:sz w:val="28"/>
          <w:szCs w:val="28"/>
        </w:rPr>
        <w:t xml:space="preserve"> качестве золотосодержащего сырья определено гидрометаллургическое направление их переработки.</w:t>
      </w:r>
    </w:p>
    <w:p w14:paraId="2C82DAF3" w14:textId="77777777" w:rsidR="00F212F4" w:rsidRPr="00DA3568" w:rsidRDefault="00F212F4" w:rsidP="00EA5CF2">
      <w:pPr>
        <w:spacing w:after="0"/>
        <w:ind w:firstLine="709"/>
        <w:jc w:val="both"/>
        <w:rPr>
          <w:rFonts w:ascii="Times New Roman" w:hAnsi="Times New Roman" w:cs="Times New Roman"/>
          <w:sz w:val="28"/>
          <w:szCs w:val="28"/>
        </w:rPr>
      </w:pPr>
      <w:r>
        <w:rPr>
          <w:rFonts w:ascii="Times New Roman" w:hAnsi="Times New Roman" w:cs="Times New Roman"/>
          <w:color w:val="000000"/>
          <w:sz w:val="28"/>
          <w:szCs w:val="28"/>
        </w:rPr>
        <w:t xml:space="preserve">Проведенные исследования вещественного состава пиритных огарков выявили необходимость проведения предварительной магнитной сепарации с выделением богатой магнитной фракции и ее активации, что было предусмотрено в технологической схеме. Разработанная технологическая схема комплексной переработки магнитной фракции на первом этапе включает сернокислотное выщелачивание с извлечением цветных металлов и получением их концентрата. В результате последующей переработки кека выщелачивания были извлечены благородные металлы по разработанному способу сернокислотно-тиомочевинного выщелачивания в присутствии окислителя. Постановка экспериментов с определением оптимального режима и влияния технологических факторов было выполнено на основе методики поверхности отклика. Для утилизации получаемых промпродуктов технология предусматривает получение чугуна, железооксидных пигментов и сульфата калия. </w:t>
      </w:r>
    </w:p>
    <w:p w14:paraId="26E1A81B" w14:textId="3EA32571" w:rsidR="0013569D" w:rsidRPr="0013569D" w:rsidRDefault="00F212F4" w:rsidP="00EA5CF2">
      <w:pPr>
        <w:spacing w:after="0"/>
        <w:ind w:firstLine="709"/>
        <w:jc w:val="both"/>
        <w:rPr>
          <w:rFonts w:ascii="Times New Roman" w:hAnsi="Times New Roman" w:cs="Times New Roman"/>
          <w:sz w:val="28"/>
          <w:szCs w:val="28"/>
        </w:rPr>
      </w:pPr>
      <w:r w:rsidRPr="00B1329E">
        <w:rPr>
          <w:rFonts w:ascii="Times New Roman" w:hAnsi="Times New Roman" w:cs="Times New Roman"/>
          <w:b/>
          <w:bCs/>
          <w:sz w:val="28"/>
          <w:szCs w:val="28"/>
        </w:rPr>
        <w:t>Актуальность темы</w:t>
      </w:r>
      <w:r w:rsidRPr="00B1329E">
        <w:rPr>
          <w:rFonts w:ascii="Times New Roman" w:hAnsi="Times New Roman" w:cs="Times New Roman"/>
          <w:sz w:val="28"/>
          <w:szCs w:val="28"/>
        </w:rPr>
        <w:t xml:space="preserve">. </w:t>
      </w:r>
      <w:bookmarkStart w:id="5" w:name="_Hlk193876057"/>
      <w:r w:rsidR="0013569D" w:rsidRPr="0013569D">
        <w:rPr>
          <w:rFonts w:ascii="Times New Roman" w:hAnsi="Times New Roman" w:cs="Times New Roman"/>
          <w:sz w:val="28"/>
          <w:szCs w:val="28"/>
        </w:rPr>
        <w:t xml:space="preserve">Важнейшей задачей экономического развития Казахстана на современном этапе является увеличение производства золота. Это обусловлено тем, что производство и международная торговля золотом являются одним из ключевых факторов устойчивого экономического роста как для нашей республики, так и для многих стран мира [1]. </w:t>
      </w:r>
      <w:r w:rsidR="00A7411C" w:rsidRPr="00A7411C">
        <w:rPr>
          <w:rFonts w:ascii="Times New Roman" w:hAnsi="Times New Roman" w:cs="Times New Roman"/>
          <w:sz w:val="28"/>
          <w:szCs w:val="28"/>
        </w:rPr>
        <w:t>Золото имеет стратегическое значение, поскольку оно выступает универсальным эквивалентом и служит страховым и резервным активом, позволяя проводить расчеты в разных национальных валютах. В свете стабильного роста цен на золото в последнее время эта его роль приобретает особую актуальность</w:t>
      </w:r>
      <w:r w:rsidR="00A7411C">
        <w:rPr>
          <w:rFonts w:ascii="Times New Roman" w:hAnsi="Times New Roman" w:cs="Times New Roman"/>
          <w:sz w:val="28"/>
          <w:szCs w:val="28"/>
        </w:rPr>
        <w:t xml:space="preserve">. </w:t>
      </w:r>
      <w:r w:rsidR="0013569D" w:rsidRPr="0013569D">
        <w:rPr>
          <w:rFonts w:ascii="Times New Roman" w:hAnsi="Times New Roman" w:cs="Times New Roman"/>
          <w:sz w:val="28"/>
          <w:szCs w:val="28"/>
        </w:rPr>
        <w:t>По мере расширения и модернизации промышленных секторов, интенсивно использующих золото и его сплавы, наблюдается значительный рост спроса на этот благородный металл. Одновременно с этим, мировые запасы высококачественного золотосодержащего сырья неуклонно сокращаются [2]. В связи с этим, разработка и внедрение инновационных технологий переработки золотосодержащего сырья приобретает первостепенное значение как для цветной металлургии Казахстана, так и для мировой индустрии в целом. При этом, нерешенной и коренной задачей золотодобывающей промышленности является расширение сырьевой базы, в том числе вовлечение в переработку техногенных золотосодержащих отходов</w:t>
      </w:r>
      <w:r w:rsidR="0013569D">
        <w:rPr>
          <w:rFonts w:ascii="Times New Roman" w:hAnsi="Times New Roman" w:cs="Times New Roman"/>
          <w:sz w:val="28"/>
          <w:szCs w:val="28"/>
        </w:rPr>
        <w:t>.</w:t>
      </w:r>
    </w:p>
    <w:p w14:paraId="39FADB24" w14:textId="127F8BFA" w:rsidR="0013569D" w:rsidRPr="0013569D" w:rsidRDefault="0013569D" w:rsidP="00EA5CF2">
      <w:pPr>
        <w:spacing w:after="0"/>
        <w:ind w:firstLine="709"/>
        <w:jc w:val="both"/>
        <w:rPr>
          <w:rFonts w:ascii="Times New Roman" w:hAnsi="Times New Roman" w:cs="Times New Roman"/>
          <w:sz w:val="28"/>
          <w:szCs w:val="28"/>
        </w:rPr>
      </w:pPr>
      <w:r w:rsidRPr="0013569D">
        <w:rPr>
          <w:rFonts w:ascii="Times New Roman" w:hAnsi="Times New Roman" w:cs="Times New Roman"/>
          <w:sz w:val="28"/>
          <w:szCs w:val="28"/>
        </w:rPr>
        <w:lastRenderedPageBreak/>
        <w:t xml:space="preserve">В современном мире наблюдается значительный объем техногенных и вторичных отходов, содержащих золото. Каждый тип такого сырья требует индивидуального подхода к извлечению драгоценного металла с учетом специфики его химического состава и формы присутствия [3]. </w:t>
      </w:r>
    </w:p>
    <w:p w14:paraId="331658AC" w14:textId="75B4B661" w:rsidR="00F212F4" w:rsidRDefault="0013569D" w:rsidP="00EA5CF2">
      <w:pPr>
        <w:spacing w:after="0"/>
        <w:ind w:firstLine="709"/>
        <w:jc w:val="both"/>
        <w:rPr>
          <w:rFonts w:ascii="Times New Roman" w:hAnsi="Times New Roman" w:cs="Times New Roman"/>
          <w:sz w:val="28"/>
          <w:szCs w:val="28"/>
        </w:rPr>
      </w:pPr>
      <w:r w:rsidRPr="0013569D">
        <w:rPr>
          <w:rFonts w:ascii="Times New Roman" w:hAnsi="Times New Roman" w:cs="Times New Roman"/>
          <w:sz w:val="28"/>
          <w:szCs w:val="28"/>
        </w:rPr>
        <w:t>Отходы металлургических производств, в отличие от иных техногенных отходов, подвергаются воздействию агрессивных химических веществ и высоких температур. Вследствие этого их химический состав может существенно отличаться от состава исходных руд. Одним из наиболее распространённым золотосодержащим отходом являются пиритные огарки (ПО). Они представляют собой продукт обжига пиритных концентратов, используемых в производстве серной кислоты [4,5].</w:t>
      </w:r>
      <w:r w:rsidR="008D0FEF">
        <w:rPr>
          <w:rFonts w:ascii="Times New Roman" w:hAnsi="Times New Roman" w:cs="Times New Roman"/>
          <w:sz w:val="28"/>
          <w:szCs w:val="28"/>
        </w:rPr>
        <w:t xml:space="preserve"> </w:t>
      </w:r>
      <w:r w:rsidR="00F212F4" w:rsidRPr="00962C71">
        <w:rPr>
          <w:rFonts w:ascii="Times New Roman" w:hAnsi="Times New Roman" w:cs="Times New Roman"/>
          <w:sz w:val="28"/>
          <w:szCs w:val="28"/>
        </w:rPr>
        <w:t xml:space="preserve">Влияние атмосферных осадков и климатических факторов на скопления техногенных отходов приводит к трансформации их химического состава и фазового состояния. В результате этого процесса образуются растворимые соединения тяжелых металлов, включая высокотоксичные, которые оказывают негативное воздействие на окружающую среду. С одной стороны, скопление </w:t>
      </w:r>
      <w:r w:rsidR="00F212F4">
        <w:rPr>
          <w:rFonts w:ascii="Times New Roman" w:hAnsi="Times New Roman" w:cs="Times New Roman"/>
          <w:sz w:val="28"/>
          <w:szCs w:val="28"/>
        </w:rPr>
        <w:t>пиритных огарков</w:t>
      </w:r>
      <w:r w:rsidR="00F212F4" w:rsidRPr="00962C71">
        <w:rPr>
          <w:rFonts w:ascii="Times New Roman" w:hAnsi="Times New Roman" w:cs="Times New Roman"/>
          <w:sz w:val="28"/>
          <w:szCs w:val="28"/>
        </w:rPr>
        <w:t xml:space="preserve"> представляет собой реальную угрозу загрязнения водных и воздушных ресурсов. С другой стороны, они являются потенциальным источником получения черных, цветных и благородных металлов, которые в настоящее время не используются ввиду отсутствия экономически эффективных технологий переработки.</w:t>
      </w:r>
      <w:r w:rsidR="00F212F4">
        <w:rPr>
          <w:rFonts w:ascii="Times New Roman" w:hAnsi="Times New Roman" w:cs="Times New Roman"/>
          <w:sz w:val="28"/>
          <w:szCs w:val="28"/>
        </w:rPr>
        <w:t xml:space="preserve"> </w:t>
      </w:r>
      <w:r w:rsidR="00F212F4" w:rsidRPr="00962C71">
        <w:rPr>
          <w:rFonts w:ascii="Times New Roman" w:hAnsi="Times New Roman" w:cs="Times New Roman"/>
          <w:sz w:val="28"/>
          <w:szCs w:val="28"/>
        </w:rPr>
        <w:t xml:space="preserve">В этой связи, разработка рациональной технологии переработки </w:t>
      </w:r>
      <w:r>
        <w:rPr>
          <w:rFonts w:ascii="Times New Roman" w:hAnsi="Times New Roman" w:cs="Times New Roman"/>
          <w:sz w:val="28"/>
          <w:szCs w:val="28"/>
        </w:rPr>
        <w:t>пиритных огарков</w:t>
      </w:r>
      <w:r w:rsidR="00F212F4" w:rsidRPr="00962C71">
        <w:rPr>
          <w:rFonts w:ascii="Times New Roman" w:hAnsi="Times New Roman" w:cs="Times New Roman"/>
          <w:sz w:val="28"/>
          <w:szCs w:val="28"/>
        </w:rPr>
        <w:t xml:space="preserve"> с извлечением благородных, черных и цветных металлов – актуальна, т.к. позволит оздоровить экологическую обстановку в регионе, пополнить золотовалютный запас республики, получить дополнительную продукцию в виде цветных и черных металлов, а также применить разработанные способы и приемы к переработке техногенных отходов, близких по составу.</w:t>
      </w:r>
      <w:bookmarkEnd w:id="5"/>
    </w:p>
    <w:p w14:paraId="7B548164" w14:textId="77777777" w:rsidR="00F212F4" w:rsidRDefault="00F212F4" w:rsidP="00EA5CF2">
      <w:pPr>
        <w:spacing w:after="0"/>
        <w:ind w:firstLine="709"/>
        <w:jc w:val="both"/>
        <w:rPr>
          <w:rFonts w:ascii="Times New Roman" w:hAnsi="Times New Roman" w:cs="Times New Roman"/>
          <w:bCs/>
          <w:sz w:val="28"/>
          <w:szCs w:val="28"/>
        </w:rPr>
      </w:pPr>
      <w:r w:rsidRPr="00E710D6">
        <w:rPr>
          <w:rFonts w:ascii="Times New Roman" w:hAnsi="Times New Roman" w:cs="Times New Roman"/>
          <w:b/>
          <w:sz w:val="28"/>
          <w:szCs w:val="28"/>
        </w:rPr>
        <w:t>Целью диссертационной работы</w:t>
      </w:r>
      <w:r w:rsidRPr="00E710D6">
        <w:rPr>
          <w:rFonts w:ascii="Times New Roman" w:hAnsi="Times New Roman" w:cs="Times New Roman"/>
          <w:bCs/>
          <w:sz w:val="28"/>
          <w:szCs w:val="28"/>
        </w:rPr>
        <w:t xml:space="preserve"> </w:t>
      </w:r>
      <w:bookmarkStart w:id="6" w:name="_Hlk192684020"/>
      <w:r w:rsidRPr="004E66D2">
        <w:rPr>
          <w:rFonts w:ascii="Times New Roman" w:hAnsi="Times New Roman" w:cs="Times New Roman"/>
          <w:bCs/>
          <w:sz w:val="28"/>
          <w:szCs w:val="28"/>
        </w:rPr>
        <w:t>разработка технологии получения цветных и благородных металлов при комплексной переработке пиритных огарков</w:t>
      </w:r>
      <w:r>
        <w:rPr>
          <w:rFonts w:ascii="Times New Roman" w:hAnsi="Times New Roman" w:cs="Times New Roman"/>
          <w:bCs/>
          <w:sz w:val="28"/>
          <w:szCs w:val="28"/>
        </w:rPr>
        <w:t xml:space="preserve">. </w:t>
      </w:r>
    </w:p>
    <w:p w14:paraId="73F4E165" w14:textId="77777777" w:rsidR="00F212F4" w:rsidRDefault="00F212F4" w:rsidP="00EA5CF2">
      <w:pPr>
        <w:spacing w:after="0"/>
        <w:ind w:firstLine="709"/>
        <w:jc w:val="both"/>
        <w:rPr>
          <w:rFonts w:ascii="Times New Roman" w:hAnsi="Times New Roman" w:cs="Times New Roman"/>
          <w:b/>
          <w:bCs/>
          <w:sz w:val="28"/>
          <w:szCs w:val="28"/>
        </w:rPr>
      </w:pPr>
      <w:r w:rsidRPr="00D766C5">
        <w:rPr>
          <w:rFonts w:ascii="Times New Roman" w:hAnsi="Times New Roman" w:cs="Times New Roman"/>
          <w:sz w:val="28"/>
          <w:szCs w:val="28"/>
        </w:rPr>
        <w:t>Для достижения поставленной цели необходимо решить следующие</w:t>
      </w:r>
      <w:r>
        <w:rPr>
          <w:rFonts w:ascii="Times New Roman" w:hAnsi="Times New Roman" w:cs="Times New Roman"/>
          <w:sz w:val="28"/>
          <w:szCs w:val="28"/>
        </w:rPr>
        <w:t xml:space="preserve"> </w:t>
      </w:r>
      <w:r w:rsidRPr="00D766C5">
        <w:rPr>
          <w:rFonts w:ascii="Times New Roman" w:hAnsi="Times New Roman" w:cs="Times New Roman"/>
          <w:sz w:val="28"/>
          <w:szCs w:val="28"/>
        </w:rPr>
        <w:t>основные</w:t>
      </w:r>
      <w:r w:rsidRPr="00D766C5">
        <w:rPr>
          <w:rFonts w:ascii="Times New Roman" w:hAnsi="Times New Roman" w:cs="Times New Roman"/>
          <w:b/>
          <w:bCs/>
          <w:sz w:val="28"/>
          <w:szCs w:val="28"/>
        </w:rPr>
        <w:t xml:space="preserve"> задачи:</w:t>
      </w:r>
    </w:p>
    <w:bookmarkEnd w:id="6"/>
    <w:p w14:paraId="1477DA80" w14:textId="77777777" w:rsidR="00F212F4" w:rsidRPr="00596570" w:rsidRDefault="00F212F4" w:rsidP="00EA5CF2">
      <w:pPr>
        <w:tabs>
          <w:tab w:val="left" w:pos="3855"/>
        </w:tabs>
        <w:spacing w:after="0" w:line="240" w:lineRule="auto"/>
        <w:ind w:firstLine="709"/>
        <w:jc w:val="both"/>
        <w:rPr>
          <w:rFonts w:ascii="Times New Roman" w:hAnsi="Times New Roman" w:cs="Times New Roman"/>
          <w:sz w:val="28"/>
          <w:szCs w:val="28"/>
        </w:rPr>
      </w:pPr>
      <w:r w:rsidRPr="00596570">
        <w:rPr>
          <w:rFonts w:ascii="Times New Roman" w:hAnsi="Times New Roman" w:cs="Times New Roman"/>
          <w:sz w:val="28"/>
          <w:szCs w:val="28"/>
        </w:rPr>
        <w:t xml:space="preserve">- </w:t>
      </w:r>
      <w:bookmarkStart w:id="7" w:name="_Hlk193883383"/>
      <w:r w:rsidRPr="00596570">
        <w:rPr>
          <w:rFonts w:ascii="Times New Roman" w:hAnsi="Times New Roman" w:cs="Times New Roman"/>
          <w:sz w:val="28"/>
          <w:szCs w:val="28"/>
        </w:rPr>
        <w:t>анализ существующей научно-технической и патентной информации и выбор направления исследований для разработки технологии переработки ПО;</w:t>
      </w:r>
    </w:p>
    <w:p w14:paraId="55062F40" w14:textId="77777777" w:rsidR="00F212F4" w:rsidRPr="00596570" w:rsidRDefault="00F212F4" w:rsidP="00EA5CF2">
      <w:pPr>
        <w:tabs>
          <w:tab w:val="left" w:pos="3855"/>
        </w:tabs>
        <w:spacing w:after="0" w:line="240" w:lineRule="auto"/>
        <w:ind w:firstLine="709"/>
        <w:jc w:val="both"/>
        <w:rPr>
          <w:rFonts w:ascii="Times New Roman" w:hAnsi="Times New Roman" w:cs="Times New Roman"/>
          <w:sz w:val="28"/>
          <w:szCs w:val="28"/>
        </w:rPr>
      </w:pPr>
      <w:r w:rsidRPr="00596570">
        <w:rPr>
          <w:rFonts w:ascii="Times New Roman" w:hAnsi="Times New Roman" w:cs="Times New Roman"/>
          <w:sz w:val="28"/>
          <w:szCs w:val="28"/>
        </w:rPr>
        <w:t>-</w:t>
      </w:r>
      <w:r>
        <w:rPr>
          <w:rFonts w:ascii="Times New Roman" w:hAnsi="Times New Roman" w:cs="Times New Roman"/>
          <w:sz w:val="28"/>
          <w:szCs w:val="28"/>
        </w:rPr>
        <w:t> </w:t>
      </w:r>
      <w:r w:rsidRPr="00596570">
        <w:rPr>
          <w:rFonts w:ascii="Times New Roman" w:hAnsi="Times New Roman" w:cs="Times New Roman"/>
          <w:sz w:val="28"/>
          <w:szCs w:val="28"/>
        </w:rPr>
        <w:t>физико-химические исследования минерального состава ПО Целинного горно-химического комбината;</w:t>
      </w:r>
    </w:p>
    <w:p w14:paraId="694F806A" w14:textId="28615BC3" w:rsidR="00F212F4" w:rsidRPr="00596570" w:rsidRDefault="00F212F4" w:rsidP="00EA5CF2">
      <w:pPr>
        <w:tabs>
          <w:tab w:val="left" w:pos="3855"/>
        </w:tabs>
        <w:spacing w:after="0" w:line="240" w:lineRule="auto"/>
        <w:ind w:firstLine="709"/>
        <w:jc w:val="both"/>
        <w:rPr>
          <w:rFonts w:ascii="Times New Roman" w:hAnsi="Times New Roman" w:cs="Times New Roman"/>
          <w:sz w:val="28"/>
          <w:szCs w:val="28"/>
        </w:rPr>
      </w:pPr>
      <w:r w:rsidRPr="00596570">
        <w:rPr>
          <w:rFonts w:ascii="Times New Roman" w:hAnsi="Times New Roman" w:cs="Times New Roman"/>
          <w:sz w:val="28"/>
          <w:szCs w:val="28"/>
        </w:rPr>
        <w:t>- определение оптимальных условий проведения предварительной химической активации ПО;</w:t>
      </w:r>
    </w:p>
    <w:p w14:paraId="29FE5E5E" w14:textId="22D3E1F9" w:rsidR="00F212F4" w:rsidRPr="00596570" w:rsidRDefault="00F212F4" w:rsidP="00EA5CF2">
      <w:pPr>
        <w:tabs>
          <w:tab w:val="left" w:pos="3855"/>
        </w:tabs>
        <w:spacing w:after="0" w:line="240" w:lineRule="auto"/>
        <w:ind w:firstLine="709"/>
        <w:jc w:val="both"/>
        <w:rPr>
          <w:rFonts w:ascii="Times New Roman" w:hAnsi="Times New Roman" w:cs="Times New Roman"/>
          <w:sz w:val="28"/>
          <w:szCs w:val="28"/>
        </w:rPr>
      </w:pPr>
      <w:r w:rsidRPr="00596570">
        <w:rPr>
          <w:rFonts w:ascii="Times New Roman" w:hAnsi="Times New Roman" w:cs="Times New Roman"/>
          <w:sz w:val="28"/>
          <w:szCs w:val="28"/>
        </w:rPr>
        <w:t xml:space="preserve">- </w:t>
      </w:r>
      <w:bookmarkStart w:id="8" w:name="_Hlk197300485"/>
      <w:r w:rsidR="00957199">
        <w:rPr>
          <w:rFonts w:ascii="Times New Roman" w:hAnsi="Times New Roman" w:cs="Times New Roman"/>
          <w:sz w:val="28"/>
          <w:szCs w:val="28"/>
        </w:rPr>
        <w:t xml:space="preserve">проведение </w:t>
      </w:r>
      <w:r w:rsidRPr="00596570">
        <w:rPr>
          <w:rFonts w:ascii="Times New Roman" w:hAnsi="Times New Roman" w:cs="Times New Roman"/>
          <w:sz w:val="28"/>
          <w:szCs w:val="28"/>
        </w:rPr>
        <w:t>сернокислотно</w:t>
      </w:r>
      <w:r w:rsidR="00957199">
        <w:rPr>
          <w:rFonts w:ascii="Times New Roman" w:hAnsi="Times New Roman" w:cs="Times New Roman"/>
          <w:sz w:val="28"/>
          <w:szCs w:val="28"/>
        </w:rPr>
        <w:t>го</w:t>
      </w:r>
      <w:r w:rsidRPr="00596570">
        <w:rPr>
          <w:rFonts w:ascii="Times New Roman" w:hAnsi="Times New Roman" w:cs="Times New Roman"/>
          <w:sz w:val="28"/>
          <w:szCs w:val="28"/>
        </w:rPr>
        <w:t xml:space="preserve"> выщелачивани</w:t>
      </w:r>
      <w:r w:rsidR="00957199">
        <w:rPr>
          <w:rFonts w:ascii="Times New Roman" w:hAnsi="Times New Roman" w:cs="Times New Roman"/>
          <w:sz w:val="28"/>
          <w:szCs w:val="28"/>
        </w:rPr>
        <w:t>я</w:t>
      </w:r>
      <w:r w:rsidRPr="00596570">
        <w:rPr>
          <w:rFonts w:ascii="Times New Roman" w:hAnsi="Times New Roman" w:cs="Times New Roman"/>
          <w:sz w:val="28"/>
          <w:szCs w:val="28"/>
        </w:rPr>
        <w:t xml:space="preserve"> с получением концентрата цветных металлов</w:t>
      </w:r>
      <w:bookmarkEnd w:id="8"/>
      <w:r w:rsidRPr="00596570">
        <w:rPr>
          <w:rFonts w:ascii="Times New Roman" w:hAnsi="Times New Roman" w:cs="Times New Roman"/>
          <w:sz w:val="28"/>
          <w:szCs w:val="28"/>
        </w:rPr>
        <w:t>;</w:t>
      </w:r>
    </w:p>
    <w:p w14:paraId="1E76F94B" w14:textId="301734C4" w:rsidR="00F212F4" w:rsidRPr="00596570" w:rsidRDefault="00F212F4" w:rsidP="00EA5CF2">
      <w:pPr>
        <w:tabs>
          <w:tab w:val="left" w:pos="3855"/>
        </w:tabs>
        <w:spacing w:after="0" w:line="240" w:lineRule="auto"/>
        <w:ind w:firstLine="709"/>
        <w:jc w:val="both"/>
        <w:rPr>
          <w:rFonts w:ascii="Times New Roman" w:hAnsi="Times New Roman" w:cs="Times New Roman"/>
          <w:sz w:val="28"/>
          <w:szCs w:val="28"/>
        </w:rPr>
      </w:pPr>
      <w:r w:rsidRPr="00596570">
        <w:rPr>
          <w:rFonts w:ascii="Times New Roman" w:hAnsi="Times New Roman" w:cs="Times New Roman"/>
          <w:sz w:val="28"/>
          <w:szCs w:val="28"/>
        </w:rPr>
        <w:t>-</w:t>
      </w:r>
      <w:r>
        <w:rPr>
          <w:rFonts w:ascii="Times New Roman" w:hAnsi="Times New Roman" w:cs="Times New Roman"/>
          <w:sz w:val="28"/>
          <w:szCs w:val="28"/>
        </w:rPr>
        <w:t xml:space="preserve"> </w:t>
      </w:r>
      <w:r w:rsidRPr="00596570">
        <w:rPr>
          <w:rFonts w:ascii="Times New Roman" w:hAnsi="Times New Roman" w:cs="Times New Roman"/>
          <w:sz w:val="28"/>
          <w:szCs w:val="28"/>
        </w:rPr>
        <w:t>исследование сравнительной возможности извлечения благородных металлов методами гидрохлорирования пульпы, тиосульфатного выщелачивания и электрохлоринации;</w:t>
      </w:r>
    </w:p>
    <w:p w14:paraId="55466E1D" w14:textId="05501075" w:rsidR="00F212F4" w:rsidRPr="00596570" w:rsidRDefault="00F212F4" w:rsidP="00EA5CF2">
      <w:pPr>
        <w:tabs>
          <w:tab w:val="left" w:pos="3855"/>
        </w:tabs>
        <w:spacing w:after="0" w:line="240" w:lineRule="auto"/>
        <w:ind w:firstLine="709"/>
        <w:jc w:val="both"/>
        <w:rPr>
          <w:rFonts w:ascii="Times New Roman" w:hAnsi="Times New Roman" w:cs="Times New Roman"/>
          <w:sz w:val="28"/>
          <w:szCs w:val="28"/>
        </w:rPr>
      </w:pPr>
      <w:r w:rsidRPr="00596570">
        <w:rPr>
          <w:rFonts w:ascii="Times New Roman" w:hAnsi="Times New Roman" w:cs="Times New Roman"/>
          <w:sz w:val="28"/>
          <w:szCs w:val="28"/>
        </w:rPr>
        <w:lastRenderedPageBreak/>
        <w:t>-</w:t>
      </w:r>
      <w:r>
        <w:t> </w:t>
      </w:r>
      <w:r w:rsidRPr="00596570">
        <w:rPr>
          <w:rFonts w:ascii="Times New Roman" w:hAnsi="Times New Roman" w:cs="Times New Roman"/>
          <w:sz w:val="28"/>
          <w:szCs w:val="28"/>
        </w:rPr>
        <w:t>разработка способа и оптимизация режима сернокислотно-тиомочевинного выщелачивания благородных металлов в присутствии окислителя с использованием метода поверхности отклика;</w:t>
      </w:r>
    </w:p>
    <w:p w14:paraId="09FB2D66" w14:textId="77777777" w:rsidR="00F212F4" w:rsidRPr="00596570" w:rsidRDefault="00F212F4" w:rsidP="00EA5CF2">
      <w:pPr>
        <w:tabs>
          <w:tab w:val="left" w:pos="3855"/>
        </w:tabs>
        <w:spacing w:after="0" w:line="240" w:lineRule="auto"/>
        <w:ind w:firstLine="709"/>
        <w:jc w:val="both"/>
        <w:rPr>
          <w:rFonts w:ascii="Times New Roman" w:hAnsi="Times New Roman" w:cs="Times New Roman"/>
          <w:sz w:val="28"/>
          <w:szCs w:val="28"/>
        </w:rPr>
      </w:pPr>
      <w:r w:rsidRPr="00596570">
        <w:rPr>
          <w:rFonts w:ascii="Times New Roman" w:hAnsi="Times New Roman" w:cs="Times New Roman"/>
          <w:sz w:val="28"/>
          <w:szCs w:val="28"/>
        </w:rPr>
        <w:t>- укрупненно-лабораторные испытания технологии.</w:t>
      </w:r>
    </w:p>
    <w:p w14:paraId="040953E3" w14:textId="58C3F4A4" w:rsidR="00F212F4" w:rsidRDefault="00F212F4" w:rsidP="00EA5CF2">
      <w:pPr>
        <w:tabs>
          <w:tab w:val="left" w:pos="3855"/>
        </w:tabs>
        <w:spacing w:after="0" w:line="240" w:lineRule="auto"/>
        <w:ind w:firstLine="709"/>
        <w:jc w:val="both"/>
        <w:rPr>
          <w:rFonts w:ascii="Times New Roman" w:hAnsi="Times New Roman" w:cs="Times New Roman"/>
          <w:sz w:val="28"/>
          <w:szCs w:val="28"/>
        </w:rPr>
      </w:pPr>
      <w:r w:rsidRPr="00596570">
        <w:rPr>
          <w:rFonts w:ascii="Times New Roman" w:hAnsi="Times New Roman" w:cs="Times New Roman"/>
          <w:sz w:val="28"/>
          <w:szCs w:val="28"/>
        </w:rPr>
        <w:t>Результаты проведенных научно-исследовательских работ и укрупненно-лабораторных испытаний разработанной технологии послужат основой для разработки технологического регламента и технико-экономического расчета проекта производства комплексной переработки ПО</w:t>
      </w:r>
      <w:r w:rsidR="004F62E0">
        <w:rPr>
          <w:rFonts w:ascii="Times New Roman" w:hAnsi="Times New Roman" w:cs="Times New Roman"/>
          <w:sz w:val="28"/>
          <w:szCs w:val="28"/>
        </w:rPr>
        <w:t>.</w:t>
      </w:r>
    </w:p>
    <w:bookmarkEnd w:id="7"/>
    <w:p w14:paraId="74E3D6EC" w14:textId="77777777" w:rsidR="00F212F4" w:rsidRPr="00BC102F" w:rsidRDefault="00F212F4" w:rsidP="00EA5CF2">
      <w:pPr>
        <w:tabs>
          <w:tab w:val="left" w:pos="3855"/>
        </w:tabs>
        <w:spacing w:after="0" w:line="240" w:lineRule="auto"/>
        <w:ind w:firstLine="709"/>
        <w:jc w:val="both"/>
        <w:rPr>
          <w:rFonts w:ascii="Times New Roman" w:hAnsi="Times New Roman" w:cs="Times New Roman"/>
          <w:sz w:val="28"/>
          <w:szCs w:val="28"/>
        </w:rPr>
      </w:pPr>
      <w:r w:rsidRPr="00596570">
        <w:rPr>
          <w:rFonts w:ascii="Times New Roman" w:hAnsi="Times New Roman" w:cs="Times New Roman"/>
          <w:b/>
          <w:bCs/>
          <w:sz w:val="28"/>
          <w:szCs w:val="28"/>
        </w:rPr>
        <w:t xml:space="preserve"> </w:t>
      </w:r>
      <w:r w:rsidRPr="00BC102F">
        <w:rPr>
          <w:rFonts w:ascii="Times New Roman" w:hAnsi="Times New Roman" w:cs="Times New Roman"/>
          <w:b/>
          <w:bCs/>
          <w:sz w:val="28"/>
          <w:szCs w:val="28"/>
        </w:rPr>
        <w:t>Объект исследования –</w:t>
      </w:r>
      <w:bookmarkStart w:id="9" w:name="_Hlk158901917"/>
      <w:r w:rsidRPr="00E710D6">
        <w:rPr>
          <w:rFonts w:ascii="Times New Roman" w:hAnsi="Times New Roman" w:cs="Times New Roman"/>
          <w:sz w:val="28"/>
          <w:szCs w:val="28"/>
        </w:rPr>
        <w:t xml:space="preserve"> </w:t>
      </w:r>
      <w:r>
        <w:rPr>
          <w:rFonts w:ascii="Times New Roman" w:hAnsi="Times New Roman" w:cs="Times New Roman"/>
          <w:sz w:val="28"/>
          <w:szCs w:val="28"/>
        </w:rPr>
        <w:t xml:space="preserve">пиритные огарки – </w:t>
      </w:r>
      <w:r w:rsidRPr="00BC102F">
        <w:rPr>
          <w:rFonts w:ascii="Times New Roman" w:hAnsi="Times New Roman" w:cs="Times New Roman"/>
          <w:sz w:val="28"/>
          <w:szCs w:val="28"/>
        </w:rPr>
        <w:t xml:space="preserve"> продукт</w:t>
      </w:r>
      <w:r>
        <w:rPr>
          <w:rFonts w:ascii="Times New Roman" w:hAnsi="Times New Roman" w:cs="Times New Roman"/>
          <w:sz w:val="28"/>
          <w:szCs w:val="28"/>
        </w:rPr>
        <w:t xml:space="preserve"> </w:t>
      </w:r>
      <w:r w:rsidRPr="00BC102F">
        <w:rPr>
          <w:rFonts w:ascii="Times New Roman" w:hAnsi="Times New Roman" w:cs="Times New Roman"/>
          <w:sz w:val="28"/>
          <w:szCs w:val="28"/>
        </w:rPr>
        <w:t>сернокислотного производства Целинного горно-химического комбината г.</w:t>
      </w:r>
      <w:r>
        <w:rPr>
          <w:rFonts w:ascii="Times New Roman" w:hAnsi="Times New Roman" w:cs="Times New Roman"/>
          <w:sz w:val="28"/>
          <w:szCs w:val="28"/>
        </w:rPr>
        <w:t xml:space="preserve"> </w:t>
      </w:r>
      <w:r w:rsidRPr="00BC102F">
        <w:rPr>
          <w:rFonts w:ascii="Times New Roman" w:hAnsi="Times New Roman" w:cs="Times New Roman"/>
          <w:sz w:val="28"/>
          <w:szCs w:val="28"/>
        </w:rPr>
        <w:t>Степногорска</w:t>
      </w:r>
      <w:bookmarkEnd w:id="9"/>
      <w:r w:rsidRPr="00BC102F">
        <w:rPr>
          <w:rFonts w:ascii="Times New Roman" w:hAnsi="Times New Roman" w:cs="Times New Roman"/>
          <w:sz w:val="28"/>
          <w:szCs w:val="28"/>
        </w:rPr>
        <w:t>.</w:t>
      </w:r>
    </w:p>
    <w:p w14:paraId="63B9030F" w14:textId="271B26DE" w:rsidR="00F212F4" w:rsidRDefault="00F212F4" w:rsidP="00EA5CF2">
      <w:pPr>
        <w:tabs>
          <w:tab w:val="left" w:pos="3855"/>
        </w:tabs>
        <w:spacing w:after="0" w:line="240" w:lineRule="auto"/>
        <w:ind w:firstLine="709"/>
        <w:jc w:val="both"/>
        <w:rPr>
          <w:rFonts w:ascii="Times New Roman" w:hAnsi="Times New Roman" w:cs="Times New Roman"/>
          <w:sz w:val="28"/>
          <w:szCs w:val="28"/>
        </w:rPr>
      </w:pPr>
      <w:r w:rsidRPr="00BC102F">
        <w:rPr>
          <w:rFonts w:ascii="Times New Roman" w:hAnsi="Times New Roman" w:cs="Times New Roman"/>
          <w:b/>
          <w:bCs/>
          <w:sz w:val="28"/>
          <w:szCs w:val="28"/>
        </w:rPr>
        <w:t>Предмет исследования</w:t>
      </w:r>
      <w:r w:rsidRPr="00BC102F">
        <w:rPr>
          <w:rFonts w:ascii="Times New Roman" w:hAnsi="Times New Roman" w:cs="Times New Roman"/>
          <w:sz w:val="28"/>
          <w:szCs w:val="28"/>
        </w:rPr>
        <w:t xml:space="preserve"> -</w:t>
      </w:r>
      <w:r>
        <w:rPr>
          <w:rFonts w:ascii="Times New Roman" w:hAnsi="Times New Roman" w:cs="Times New Roman"/>
          <w:sz w:val="28"/>
          <w:szCs w:val="28"/>
        </w:rPr>
        <w:t xml:space="preserve"> </w:t>
      </w:r>
      <w:r w:rsidRPr="004E66D2">
        <w:rPr>
          <w:rFonts w:ascii="Times New Roman" w:hAnsi="Times New Roman" w:cs="Times New Roman"/>
          <w:sz w:val="28"/>
          <w:szCs w:val="28"/>
        </w:rPr>
        <w:t>химическая активация и гидрометаллургическое извлечени</w:t>
      </w:r>
      <w:r w:rsidR="00A7411C">
        <w:rPr>
          <w:rFonts w:ascii="Times New Roman" w:hAnsi="Times New Roman" w:cs="Times New Roman"/>
          <w:sz w:val="28"/>
          <w:szCs w:val="28"/>
        </w:rPr>
        <w:t>е</w:t>
      </w:r>
      <w:r w:rsidRPr="004E66D2">
        <w:rPr>
          <w:rFonts w:ascii="Times New Roman" w:hAnsi="Times New Roman" w:cs="Times New Roman"/>
          <w:sz w:val="28"/>
          <w:szCs w:val="28"/>
        </w:rPr>
        <w:t xml:space="preserve"> цветных и благородных металлов</w:t>
      </w:r>
      <w:r>
        <w:rPr>
          <w:rFonts w:ascii="Times New Roman" w:hAnsi="Times New Roman" w:cs="Times New Roman"/>
          <w:sz w:val="28"/>
          <w:szCs w:val="28"/>
        </w:rPr>
        <w:t>.</w:t>
      </w:r>
    </w:p>
    <w:p w14:paraId="4BB742DF" w14:textId="7EA268D4" w:rsidR="00F212F4" w:rsidRPr="0024346A" w:rsidRDefault="00F212F4" w:rsidP="00EA5CF2">
      <w:pPr>
        <w:tabs>
          <w:tab w:val="left" w:pos="3855"/>
        </w:tabs>
        <w:spacing w:after="0" w:line="240" w:lineRule="auto"/>
        <w:ind w:firstLine="709"/>
        <w:jc w:val="both"/>
        <w:rPr>
          <w:rFonts w:ascii="Times New Roman" w:hAnsi="Times New Roman" w:cs="Times New Roman"/>
          <w:sz w:val="28"/>
          <w:szCs w:val="28"/>
        </w:rPr>
      </w:pPr>
      <w:r w:rsidRPr="00D766C5">
        <w:rPr>
          <w:rFonts w:ascii="Times New Roman" w:hAnsi="Times New Roman" w:cs="Times New Roman"/>
          <w:b/>
          <w:sz w:val="28"/>
          <w:szCs w:val="28"/>
        </w:rPr>
        <w:t>Методы исследования.</w:t>
      </w:r>
      <w:r>
        <w:rPr>
          <w:rFonts w:ascii="Times New Roman" w:hAnsi="Times New Roman" w:cs="Times New Roman"/>
          <w:bCs/>
          <w:sz w:val="28"/>
          <w:szCs w:val="28"/>
        </w:rPr>
        <w:t xml:space="preserve"> </w:t>
      </w:r>
      <w:r w:rsidRPr="00D766C5">
        <w:rPr>
          <w:rFonts w:ascii="Times New Roman" w:hAnsi="Times New Roman" w:cs="Times New Roman"/>
          <w:bCs/>
          <w:sz w:val="28"/>
          <w:szCs w:val="28"/>
        </w:rPr>
        <w:t>В работе использованы химический, рентгенофлюор</w:t>
      </w:r>
      <w:r w:rsidR="00FA5100">
        <w:rPr>
          <w:rFonts w:ascii="Times New Roman" w:hAnsi="Times New Roman" w:cs="Times New Roman"/>
          <w:bCs/>
          <w:sz w:val="28"/>
          <w:szCs w:val="28"/>
        </w:rPr>
        <w:t>е</w:t>
      </w:r>
      <w:r w:rsidRPr="00D766C5">
        <w:rPr>
          <w:rFonts w:ascii="Times New Roman" w:hAnsi="Times New Roman" w:cs="Times New Roman"/>
          <w:bCs/>
          <w:sz w:val="28"/>
          <w:szCs w:val="28"/>
        </w:rPr>
        <w:t>сцентный, рентгенофазовый, ИК</w:t>
      </w:r>
      <w:r>
        <w:rPr>
          <w:rFonts w:ascii="Times New Roman" w:hAnsi="Times New Roman" w:cs="Times New Roman"/>
          <w:bCs/>
          <w:sz w:val="28"/>
          <w:szCs w:val="28"/>
        </w:rPr>
        <w:t xml:space="preserve">- </w:t>
      </w:r>
      <w:r w:rsidRPr="00D766C5">
        <w:rPr>
          <w:rFonts w:ascii="Times New Roman" w:hAnsi="Times New Roman" w:cs="Times New Roman"/>
          <w:bCs/>
          <w:sz w:val="28"/>
          <w:szCs w:val="28"/>
        </w:rPr>
        <w:t>спектроскопический, термогравиметрический,</w:t>
      </w:r>
      <w:r w:rsidR="00FA5100">
        <w:rPr>
          <w:rFonts w:ascii="Times New Roman" w:hAnsi="Times New Roman" w:cs="Times New Roman"/>
          <w:bCs/>
          <w:sz w:val="28"/>
          <w:szCs w:val="28"/>
        </w:rPr>
        <w:t xml:space="preserve"> </w:t>
      </w:r>
      <w:r w:rsidRPr="00D766C5">
        <w:rPr>
          <w:rFonts w:ascii="Times New Roman" w:hAnsi="Times New Roman" w:cs="Times New Roman"/>
          <w:bCs/>
          <w:sz w:val="28"/>
          <w:szCs w:val="28"/>
        </w:rPr>
        <w:t>электронно-микроскопический,</w:t>
      </w:r>
      <w:r w:rsidR="00100F48">
        <w:rPr>
          <w:rFonts w:ascii="Times New Roman" w:hAnsi="Times New Roman" w:cs="Times New Roman"/>
          <w:bCs/>
          <w:sz w:val="28"/>
          <w:szCs w:val="28"/>
        </w:rPr>
        <w:t xml:space="preserve"> </w:t>
      </w:r>
      <w:r w:rsidRPr="00D766C5">
        <w:rPr>
          <w:rFonts w:ascii="Times New Roman" w:hAnsi="Times New Roman" w:cs="Times New Roman"/>
          <w:bCs/>
          <w:sz w:val="28"/>
          <w:szCs w:val="28"/>
        </w:rPr>
        <w:t>атомно-абсорбционный методы анализов.</w:t>
      </w:r>
      <w:r>
        <w:rPr>
          <w:rFonts w:ascii="Times New Roman" w:hAnsi="Times New Roman" w:cs="Times New Roman"/>
          <w:bCs/>
          <w:sz w:val="28"/>
          <w:szCs w:val="28"/>
        </w:rPr>
        <w:t xml:space="preserve"> </w:t>
      </w:r>
    </w:p>
    <w:p w14:paraId="508D387B" w14:textId="77777777" w:rsidR="00F212F4" w:rsidRPr="00D766C5" w:rsidRDefault="00F212F4" w:rsidP="00EA5CF2">
      <w:pPr>
        <w:tabs>
          <w:tab w:val="left" w:pos="3855"/>
        </w:tabs>
        <w:spacing w:after="0" w:line="240" w:lineRule="auto"/>
        <w:ind w:firstLine="709"/>
        <w:jc w:val="both"/>
        <w:rPr>
          <w:rFonts w:ascii="Times New Roman" w:hAnsi="Times New Roman" w:cs="Times New Roman"/>
          <w:sz w:val="28"/>
          <w:szCs w:val="28"/>
        </w:rPr>
      </w:pPr>
      <w:r w:rsidRPr="00D766C5">
        <w:rPr>
          <w:rFonts w:ascii="Times New Roman" w:hAnsi="Times New Roman" w:cs="Times New Roman"/>
          <w:sz w:val="28"/>
          <w:szCs w:val="28"/>
        </w:rPr>
        <w:t>Все исследования настоящей работы были проведены на современных экспериментальных оборудованиях АО «Институт металлургии и обогащения».</w:t>
      </w:r>
    </w:p>
    <w:p w14:paraId="54BCADDC" w14:textId="6672B943" w:rsidR="00F212F4" w:rsidRPr="00243E7B" w:rsidRDefault="00F212F4" w:rsidP="00EA5CF2">
      <w:pPr>
        <w:pStyle w:val="aa"/>
        <w:spacing w:after="0"/>
        <w:ind w:firstLine="709"/>
        <w:jc w:val="both"/>
        <w:rPr>
          <w:b/>
          <w:bCs/>
          <w:sz w:val="28"/>
          <w:szCs w:val="28"/>
        </w:rPr>
      </w:pPr>
      <w:bookmarkStart w:id="10" w:name="_Hlk193876078"/>
      <w:r w:rsidRPr="00243E7B">
        <w:rPr>
          <w:b/>
          <w:bCs/>
          <w:sz w:val="28"/>
          <w:szCs w:val="28"/>
        </w:rPr>
        <w:t xml:space="preserve">Новизна </w:t>
      </w:r>
      <w:r w:rsidR="00F7448C">
        <w:rPr>
          <w:b/>
          <w:bCs/>
          <w:sz w:val="28"/>
          <w:szCs w:val="28"/>
        </w:rPr>
        <w:t>работы</w:t>
      </w:r>
      <w:r w:rsidRPr="00243E7B">
        <w:rPr>
          <w:b/>
          <w:bCs/>
          <w:sz w:val="28"/>
          <w:szCs w:val="28"/>
        </w:rPr>
        <w:t xml:space="preserve">: </w:t>
      </w:r>
    </w:p>
    <w:p w14:paraId="6566AF54" w14:textId="2773E7B4" w:rsidR="00F212F4" w:rsidRDefault="00F212F4" w:rsidP="00EA5CF2">
      <w:pPr>
        <w:pStyle w:val="aa"/>
        <w:spacing w:after="0"/>
        <w:ind w:firstLine="709"/>
        <w:jc w:val="both"/>
        <w:rPr>
          <w:sz w:val="28"/>
          <w:szCs w:val="28"/>
        </w:rPr>
      </w:pPr>
      <w:bookmarkStart w:id="11" w:name="_Hlk197300531"/>
      <w:r>
        <w:rPr>
          <w:b/>
          <w:bCs/>
          <w:sz w:val="28"/>
          <w:szCs w:val="28"/>
        </w:rPr>
        <w:t xml:space="preserve">- </w:t>
      </w:r>
      <w:r w:rsidR="004B4CC6">
        <w:rPr>
          <w:sz w:val="28"/>
          <w:szCs w:val="28"/>
        </w:rPr>
        <w:t>в</w:t>
      </w:r>
      <w:r w:rsidR="004B4CC6" w:rsidRPr="004B4CC6">
        <w:rPr>
          <w:sz w:val="28"/>
          <w:szCs w:val="28"/>
        </w:rPr>
        <w:t xml:space="preserve">первые для повышения эффективности вскрытия минерального состава пиритных огарков предложено использовать предварительную химическую активацию в растворе гидрокарбоната натрия, осуществляемую в оптимальных условиях: концентрация </w:t>
      </w:r>
      <w:bookmarkStart w:id="12" w:name="_Hlk197298485"/>
      <w:r w:rsidR="004B4CC6" w:rsidRPr="004B4CC6">
        <w:rPr>
          <w:sz w:val="28"/>
          <w:szCs w:val="28"/>
        </w:rPr>
        <w:t xml:space="preserve">NaHCO₃ </w:t>
      </w:r>
      <w:r w:rsidR="00753544">
        <w:rPr>
          <w:sz w:val="28"/>
          <w:szCs w:val="28"/>
        </w:rPr>
        <w:t>–</w:t>
      </w:r>
      <w:r w:rsidR="004B4CC6" w:rsidRPr="004B4CC6">
        <w:rPr>
          <w:sz w:val="28"/>
          <w:szCs w:val="28"/>
        </w:rPr>
        <w:t xml:space="preserve"> 60 г/дм³, </w:t>
      </w:r>
      <w:bookmarkEnd w:id="12"/>
      <w:r w:rsidR="004B4CC6" w:rsidRPr="004B4CC6">
        <w:rPr>
          <w:sz w:val="28"/>
          <w:szCs w:val="28"/>
        </w:rPr>
        <w:t xml:space="preserve">отношение </w:t>
      </w:r>
      <w:r w:rsidR="003B4135">
        <w:rPr>
          <w:sz w:val="28"/>
          <w:szCs w:val="28"/>
        </w:rPr>
        <w:t>Ж:Т</w:t>
      </w:r>
      <w:r w:rsidR="004B4CC6" w:rsidRPr="004B4CC6">
        <w:rPr>
          <w:sz w:val="28"/>
          <w:szCs w:val="28"/>
        </w:rPr>
        <w:t xml:space="preserve"> = 4:1, температура </w:t>
      </w:r>
      <w:r w:rsidR="00753544">
        <w:rPr>
          <w:sz w:val="28"/>
          <w:szCs w:val="28"/>
        </w:rPr>
        <w:t>–</w:t>
      </w:r>
      <w:r w:rsidR="004B4CC6" w:rsidRPr="004B4CC6">
        <w:rPr>
          <w:sz w:val="28"/>
          <w:szCs w:val="28"/>
        </w:rPr>
        <w:t xml:space="preserve">120 °C, продолжительность </w:t>
      </w:r>
      <w:r w:rsidR="00753544">
        <w:rPr>
          <w:sz w:val="28"/>
          <w:szCs w:val="28"/>
        </w:rPr>
        <w:t xml:space="preserve">– </w:t>
      </w:r>
      <w:r w:rsidR="004B4CC6" w:rsidRPr="004B4CC6">
        <w:rPr>
          <w:sz w:val="28"/>
          <w:szCs w:val="28"/>
        </w:rPr>
        <w:t>60 минут, что обеспечивает фазовую трансформацию минерального состава.</w:t>
      </w:r>
      <w:r w:rsidRPr="00C57209">
        <w:rPr>
          <w:sz w:val="28"/>
          <w:szCs w:val="28"/>
        </w:rPr>
        <w:t>;</w:t>
      </w:r>
    </w:p>
    <w:p w14:paraId="4C41F91E" w14:textId="4187B277" w:rsidR="00CF0797" w:rsidRDefault="00F212F4" w:rsidP="00EA5CF2">
      <w:pPr>
        <w:pStyle w:val="aa"/>
        <w:spacing w:after="0"/>
        <w:ind w:firstLine="709"/>
        <w:jc w:val="both"/>
        <w:rPr>
          <w:sz w:val="28"/>
          <w:szCs w:val="28"/>
        </w:rPr>
      </w:pPr>
      <w:r>
        <w:rPr>
          <w:sz w:val="28"/>
          <w:szCs w:val="28"/>
        </w:rPr>
        <w:t>- </w:t>
      </w:r>
      <w:bookmarkStart w:id="13" w:name="_Hlk193896028"/>
      <w:r w:rsidR="001B28D9">
        <w:rPr>
          <w:sz w:val="28"/>
          <w:szCs w:val="28"/>
        </w:rPr>
        <w:t>у</w:t>
      </w:r>
      <w:r w:rsidR="001B28D9" w:rsidRPr="004B4CC6">
        <w:rPr>
          <w:sz w:val="28"/>
          <w:szCs w:val="28"/>
        </w:rPr>
        <w:t xml:space="preserve">становлена </w:t>
      </w:r>
      <w:r w:rsidR="004B4CC6" w:rsidRPr="004B4CC6">
        <w:rPr>
          <w:sz w:val="28"/>
          <w:szCs w:val="28"/>
        </w:rPr>
        <w:t xml:space="preserve">возможность извлечения благородных металлов из пиритных огарков методом электрохлоринации пульпы при плотности тока 1000 А/м³, продолжительности 7 часов и концентрации NaCl </w:t>
      </w:r>
      <w:r w:rsidR="00753544">
        <w:rPr>
          <w:sz w:val="28"/>
          <w:szCs w:val="28"/>
        </w:rPr>
        <w:t>–</w:t>
      </w:r>
      <w:r w:rsidR="004B4CC6" w:rsidRPr="004B4CC6">
        <w:rPr>
          <w:sz w:val="28"/>
          <w:szCs w:val="28"/>
        </w:rPr>
        <w:t>150 г/дм³</w:t>
      </w:r>
      <w:r w:rsidR="00CF0797">
        <w:rPr>
          <w:sz w:val="28"/>
          <w:szCs w:val="28"/>
        </w:rPr>
        <w:t>;</w:t>
      </w:r>
    </w:p>
    <w:p w14:paraId="2F6124A0" w14:textId="2391024B" w:rsidR="00F212F4" w:rsidRDefault="00CF0797" w:rsidP="00EA5CF2">
      <w:pPr>
        <w:pStyle w:val="aa"/>
        <w:spacing w:after="0"/>
        <w:ind w:firstLine="709"/>
        <w:jc w:val="both"/>
        <w:rPr>
          <w:sz w:val="28"/>
          <w:szCs w:val="28"/>
        </w:rPr>
      </w:pPr>
      <w:r>
        <w:rPr>
          <w:sz w:val="28"/>
          <w:szCs w:val="28"/>
        </w:rPr>
        <w:t xml:space="preserve">- </w:t>
      </w:r>
      <w:r w:rsidR="004B4CC6">
        <w:rPr>
          <w:sz w:val="28"/>
          <w:szCs w:val="28"/>
        </w:rPr>
        <w:t>у</w:t>
      </w:r>
      <w:r w:rsidR="004B4CC6" w:rsidRPr="004B4CC6">
        <w:rPr>
          <w:sz w:val="28"/>
          <w:szCs w:val="28"/>
        </w:rPr>
        <w:t xml:space="preserve">становлена возможность эффективного извлечения благородных металлов из пиритных огарков методом тиосульфатного выщелачивания с применением комплексного реагента следующего состава </w:t>
      </w:r>
      <w:bookmarkStart w:id="14" w:name="_Hlk197298864"/>
      <w:r w:rsidR="004B4CC6" w:rsidRPr="004B4CC6">
        <w:rPr>
          <w:sz w:val="28"/>
          <w:szCs w:val="28"/>
        </w:rPr>
        <w:t xml:space="preserve">(г/дм³): Na₂SO₃ </w:t>
      </w:r>
      <w:r w:rsidR="00753544">
        <w:rPr>
          <w:sz w:val="28"/>
          <w:szCs w:val="28"/>
        </w:rPr>
        <w:t>–</w:t>
      </w:r>
      <w:r w:rsidR="004B4CC6" w:rsidRPr="004B4CC6">
        <w:rPr>
          <w:sz w:val="28"/>
          <w:szCs w:val="28"/>
        </w:rPr>
        <w:t xml:space="preserve"> 100, Na₂S₂O₃ </w:t>
      </w:r>
      <w:r w:rsidR="00753544">
        <w:rPr>
          <w:sz w:val="28"/>
          <w:szCs w:val="28"/>
        </w:rPr>
        <w:t>–</w:t>
      </w:r>
      <w:r w:rsidR="004B4CC6" w:rsidRPr="004B4CC6">
        <w:rPr>
          <w:sz w:val="28"/>
          <w:szCs w:val="28"/>
        </w:rPr>
        <w:t xml:space="preserve"> 50, CuSO₄ </w:t>
      </w:r>
      <w:r w:rsidR="00753544">
        <w:rPr>
          <w:sz w:val="28"/>
          <w:szCs w:val="28"/>
        </w:rPr>
        <w:t>–</w:t>
      </w:r>
      <w:r w:rsidR="004B4CC6" w:rsidRPr="004B4CC6">
        <w:rPr>
          <w:sz w:val="28"/>
          <w:szCs w:val="28"/>
        </w:rPr>
        <w:t xml:space="preserve"> 2,5</w:t>
      </w:r>
      <w:r w:rsidR="00F212F4">
        <w:rPr>
          <w:sz w:val="28"/>
          <w:szCs w:val="28"/>
        </w:rPr>
        <w:t>;</w:t>
      </w:r>
      <w:bookmarkEnd w:id="13"/>
    </w:p>
    <w:bookmarkEnd w:id="14"/>
    <w:p w14:paraId="3CC6D24F" w14:textId="16A9B10F" w:rsidR="00F212F4" w:rsidRPr="003B4135" w:rsidRDefault="00F212F4" w:rsidP="003B4135">
      <w:pPr>
        <w:pStyle w:val="aa"/>
        <w:spacing w:after="0"/>
        <w:ind w:firstLine="709"/>
        <w:jc w:val="both"/>
        <w:rPr>
          <w:sz w:val="28"/>
          <w:szCs w:val="28"/>
        </w:rPr>
      </w:pPr>
      <w:r w:rsidRPr="00FA5100">
        <w:rPr>
          <w:sz w:val="28"/>
          <w:szCs w:val="28"/>
        </w:rPr>
        <w:t>- </w:t>
      </w:r>
      <w:r w:rsidR="003B4135">
        <w:rPr>
          <w:sz w:val="28"/>
          <w:szCs w:val="28"/>
        </w:rPr>
        <w:t>с</w:t>
      </w:r>
      <w:r w:rsidR="003B4135" w:rsidRPr="003B4135">
        <w:rPr>
          <w:sz w:val="28"/>
          <w:szCs w:val="28"/>
        </w:rPr>
        <w:t xml:space="preserve"> использованием методологии поверхности отклика построена математическая модель сернокислотно-тиомочевинного выщелачивания, выявлено положительное влияние концентрации тиомочевины и продолжительности выщелачивания на скорость извлечения золота и серебра</w:t>
      </w:r>
      <w:r w:rsidRPr="00C57209">
        <w:rPr>
          <w:sz w:val="28"/>
          <w:szCs w:val="28"/>
          <w:lang w:val="kk-KZ"/>
        </w:rPr>
        <w:t>;</w:t>
      </w:r>
    </w:p>
    <w:p w14:paraId="327F05C7" w14:textId="1589D609" w:rsidR="00F212F4" w:rsidRDefault="00F212F4" w:rsidP="00304A77">
      <w:pPr>
        <w:pStyle w:val="aa"/>
        <w:spacing w:after="0"/>
        <w:ind w:firstLine="709"/>
        <w:jc w:val="both"/>
        <w:rPr>
          <w:b/>
          <w:bCs/>
          <w:sz w:val="28"/>
          <w:szCs w:val="28"/>
        </w:rPr>
      </w:pPr>
      <w:r w:rsidRPr="00D454E0">
        <w:rPr>
          <w:b/>
          <w:bCs/>
          <w:sz w:val="28"/>
          <w:szCs w:val="28"/>
        </w:rPr>
        <w:t>-</w:t>
      </w:r>
      <w:r>
        <w:rPr>
          <w:sz w:val="28"/>
          <w:szCs w:val="28"/>
          <w:lang w:val="en-US"/>
        </w:rPr>
        <w:t> </w:t>
      </w:r>
      <w:r w:rsidR="003B4135">
        <w:rPr>
          <w:sz w:val="28"/>
          <w:szCs w:val="28"/>
        </w:rPr>
        <w:t>р</w:t>
      </w:r>
      <w:r w:rsidR="003B4135" w:rsidRPr="003B4135">
        <w:rPr>
          <w:sz w:val="28"/>
          <w:szCs w:val="28"/>
        </w:rPr>
        <w:t xml:space="preserve">азработан способ переработки пиритных огарков, включающий выщелачивание пульпы в сернокислом растворе тиомочевины (концентрация 3 г/дм³) в присутствии солей трёхвалентного железа при pH = 1,8, температуре 25 °C и отношении </w:t>
      </w:r>
      <w:r w:rsidR="003B4135">
        <w:rPr>
          <w:sz w:val="28"/>
          <w:szCs w:val="28"/>
        </w:rPr>
        <w:t>Ж</w:t>
      </w:r>
      <w:r w:rsidR="003B4135" w:rsidRPr="003B4135">
        <w:rPr>
          <w:sz w:val="28"/>
          <w:szCs w:val="28"/>
        </w:rPr>
        <w:t>:</w:t>
      </w:r>
      <w:r w:rsidR="003B4135">
        <w:rPr>
          <w:sz w:val="28"/>
          <w:szCs w:val="28"/>
        </w:rPr>
        <w:t>Т</w:t>
      </w:r>
      <w:r w:rsidR="003B4135" w:rsidRPr="003B4135">
        <w:rPr>
          <w:sz w:val="28"/>
          <w:szCs w:val="28"/>
        </w:rPr>
        <w:t xml:space="preserve"> = 8:1. Разработанный способ защищён патентом на полезную модель: «Способ переработки пиритных огарков» (№ 8178, опубликован 16.06.2023 г.)</w:t>
      </w:r>
    </w:p>
    <w:p w14:paraId="76B730D2" w14:textId="704D0816" w:rsidR="00F212F4" w:rsidRPr="00C57209" w:rsidRDefault="00F212F4" w:rsidP="00EA5CF2">
      <w:pPr>
        <w:pStyle w:val="aa"/>
        <w:spacing w:after="0"/>
        <w:ind w:firstLine="709"/>
        <w:jc w:val="both"/>
        <w:rPr>
          <w:b/>
          <w:bCs/>
          <w:sz w:val="28"/>
          <w:szCs w:val="28"/>
        </w:rPr>
      </w:pPr>
      <w:r>
        <w:rPr>
          <w:b/>
          <w:bCs/>
          <w:sz w:val="28"/>
          <w:szCs w:val="28"/>
        </w:rPr>
        <w:lastRenderedPageBreak/>
        <w:t xml:space="preserve">- </w:t>
      </w:r>
      <w:bookmarkEnd w:id="10"/>
      <w:r w:rsidR="003B4135">
        <w:rPr>
          <w:sz w:val="28"/>
          <w:szCs w:val="28"/>
        </w:rPr>
        <w:t>н</w:t>
      </w:r>
      <w:r w:rsidR="003B4135" w:rsidRPr="003B4135">
        <w:rPr>
          <w:sz w:val="28"/>
          <w:szCs w:val="28"/>
        </w:rPr>
        <w:t>а основе лабораторных и укрупнённо-лабораторных испытаний, проведённых на пилотной установке АО «ИМИО», получены результаты, позволяющие разработать технологический регламент и выполнить технико-экономическое обоснование переработки пиритных огарков</w:t>
      </w:r>
      <w:r w:rsidRPr="00C57209">
        <w:rPr>
          <w:sz w:val="28"/>
          <w:szCs w:val="28"/>
        </w:rPr>
        <w:t>.</w:t>
      </w:r>
      <w:bookmarkEnd w:id="11"/>
    </w:p>
    <w:p w14:paraId="6CD8EEB5" w14:textId="6C210DFF" w:rsidR="00F212F4" w:rsidRDefault="00F212F4" w:rsidP="00EA5CF2">
      <w:pPr>
        <w:pStyle w:val="21"/>
        <w:widowControl w:val="0"/>
        <w:tabs>
          <w:tab w:val="left" w:pos="1151"/>
        </w:tabs>
        <w:autoSpaceDE w:val="0"/>
        <w:autoSpaceDN w:val="0"/>
        <w:spacing w:after="0" w:line="240" w:lineRule="auto"/>
        <w:ind w:left="0" w:firstLine="709"/>
        <w:contextualSpacing w:val="0"/>
        <w:jc w:val="both"/>
        <w:rPr>
          <w:rFonts w:ascii="Times New Roman" w:hAnsi="Times New Roman"/>
          <w:b/>
          <w:sz w:val="28"/>
          <w:szCs w:val="28"/>
        </w:rPr>
      </w:pPr>
      <w:r w:rsidRPr="00BA00BF">
        <w:rPr>
          <w:rFonts w:ascii="Times New Roman" w:hAnsi="Times New Roman"/>
          <w:b/>
          <w:sz w:val="28"/>
          <w:szCs w:val="28"/>
        </w:rPr>
        <w:t>Положения, выносимые на защиту</w:t>
      </w:r>
      <w:r w:rsidR="009E1C58">
        <w:rPr>
          <w:rFonts w:ascii="Times New Roman" w:hAnsi="Times New Roman"/>
          <w:b/>
          <w:sz w:val="28"/>
          <w:szCs w:val="28"/>
        </w:rPr>
        <w:t>:</w:t>
      </w:r>
    </w:p>
    <w:p w14:paraId="02CA44BA" w14:textId="5D99A442" w:rsidR="009E1C58" w:rsidRPr="00CE7571" w:rsidRDefault="009E1C58" w:rsidP="00073700">
      <w:pPr>
        <w:widowControl w:val="0"/>
        <w:tabs>
          <w:tab w:val="left" w:pos="1151"/>
        </w:tabs>
        <w:autoSpaceDE w:val="0"/>
        <w:autoSpaceDN w:val="0"/>
        <w:spacing w:after="0" w:line="240" w:lineRule="auto"/>
        <w:ind w:firstLine="709"/>
        <w:jc w:val="both"/>
        <w:rPr>
          <w:rFonts w:ascii="Times New Roman" w:eastAsia="Times New Roman" w:hAnsi="Times New Roman" w:cs="Times New Roman"/>
          <w:sz w:val="28"/>
          <w:szCs w:val="28"/>
        </w:rPr>
      </w:pPr>
      <w:bookmarkStart w:id="15" w:name="_Hlk197300570"/>
      <w:r w:rsidRPr="009E1C58">
        <w:rPr>
          <w:rFonts w:ascii="Times New Roman" w:eastAsia="Times New Roman" w:hAnsi="Times New Roman" w:cs="Times New Roman"/>
          <w:sz w:val="28"/>
          <w:szCs w:val="28"/>
        </w:rPr>
        <w:t xml:space="preserve">- </w:t>
      </w:r>
      <w:r w:rsidR="00B52669">
        <w:rPr>
          <w:rFonts w:ascii="Times New Roman" w:eastAsia="Times New Roman" w:hAnsi="Times New Roman" w:cs="Times New Roman"/>
          <w:sz w:val="28"/>
          <w:szCs w:val="28"/>
        </w:rPr>
        <w:t xml:space="preserve">определены </w:t>
      </w:r>
      <w:r w:rsidR="00DB474F" w:rsidRPr="00CE7571">
        <w:rPr>
          <w:rFonts w:ascii="Times New Roman" w:eastAsia="Times New Roman" w:hAnsi="Times New Roman" w:cs="Times New Roman"/>
          <w:sz w:val="28"/>
          <w:szCs w:val="28"/>
        </w:rPr>
        <w:t>оптимальны</w:t>
      </w:r>
      <w:r w:rsidR="004B4CC6">
        <w:rPr>
          <w:rFonts w:ascii="Times New Roman" w:eastAsia="Times New Roman" w:hAnsi="Times New Roman" w:cs="Times New Roman"/>
          <w:sz w:val="28"/>
          <w:szCs w:val="28"/>
        </w:rPr>
        <w:t>е</w:t>
      </w:r>
      <w:r w:rsidR="00DB474F" w:rsidRPr="00CE7571">
        <w:rPr>
          <w:rFonts w:ascii="Times New Roman" w:eastAsia="Times New Roman" w:hAnsi="Times New Roman" w:cs="Times New Roman"/>
          <w:sz w:val="28"/>
          <w:szCs w:val="28"/>
        </w:rPr>
        <w:t xml:space="preserve"> условия проведения предварительной химической активации пиритных огарков, при которых происходит </w:t>
      </w:r>
      <w:r w:rsidRPr="00CE7571">
        <w:rPr>
          <w:rFonts w:ascii="Times New Roman" w:eastAsia="Times New Roman" w:hAnsi="Times New Roman" w:cs="Times New Roman"/>
          <w:sz w:val="28"/>
          <w:szCs w:val="28"/>
        </w:rPr>
        <w:t>фазовая трансформация</w:t>
      </w:r>
      <w:r w:rsidR="00945FA9" w:rsidRPr="00CE7571">
        <w:rPr>
          <w:rFonts w:ascii="Times New Roman" w:eastAsia="Times New Roman" w:hAnsi="Times New Roman" w:cs="Times New Roman"/>
          <w:sz w:val="28"/>
          <w:szCs w:val="28"/>
        </w:rPr>
        <w:t xml:space="preserve"> </w:t>
      </w:r>
      <w:r w:rsidR="004B4CC6">
        <w:rPr>
          <w:rFonts w:ascii="Times New Roman" w:eastAsia="Times New Roman" w:hAnsi="Times New Roman" w:cs="Times New Roman"/>
          <w:sz w:val="28"/>
          <w:szCs w:val="28"/>
        </w:rPr>
        <w:t>-</w:t>
      </w:r>
      <w:r w:rsidR="0036070A" w:rsidRPr="00CE7571">
        <w:rPr>
          <w:rFonts w:ascii="Times New Roman" w:eastAsia="Times New Roman" w:hAnsi="Times New Roman" w:cs="Times New Roman"/>
          <w:sz w:val="28"/>
          <w:szCs w:val="28"/>
        </w:rPr>
        <w:t>концентрац</w:t>
      </w:r>
      <w:r w:rsidR="00DB474F" w:rsidRPr="00CE7571">
        <w:rPr>
          <w:rFonts w:ascii="Times New Roman" w:eastAsia="Times New Roman" w:hAnsi="Times New Roman" w:cs="Times New Roman"/>
          <w:sz w:val="28"/>
          <w:szCs w:val="28"/>
        </w:rPr>
        <w:t>ия</w:t>
      </w:r>
      <w:r w:rsidR="0036070A" w:rsidRPr="00CE7571">
        <w:rPr>
          <w:rFonts w:ascii="Times New Roman" w:eastAsia="Times New Roman" w:hAnsi="Times New Roman" w:cs="Times New Roman"/>
          <w:sz w:val="28"/>
          <w:szCs w:val="28"/>
        </w:rPr>
        <w:t xml:space="preserve"> </w:t>
      </w:r>
      <w:r w:rsidR="00DB474F" w:rsidRPr="00CE7571">
        <w:rPr>
          <w:rFonts w:ascii="Times New Roman" w:eastAsia="Times New Roman" w:hAnsi="Times New Roman" w:cs="Times New Roman"/>
          <w:sz w:val="28"/>
          <w:szCs w:val="28"/>
        </w:rPr>
        <w:t xml:space="preserve"> </w:t>
      </w:r>
      <w:bookmarkStart w:id="16" w:name="_Hlk197255299"/>
      <w:r w:rsidR="00DB474F" w:rsidRPr="00CE7571">
        <w:rPr>
          <w:rFonts w:ascii="Times New Roman" w:eastAsia="Calibri" w:hAnsi="Times New Roman" w:cs="Times New Roman"/>
          <w:sz w:val="24"/>
          <w:szCs w:val="24"/>
          <w:lang w:val="en-US"/>
        </w:rPr>
        <w:t>NaHCO</w:t>
      </w:r>
      <w:r w:rsidR="00DB474F" w:rsidRPr="00CE7571">
        <w:rPr>
          <w:rFonts w:ascii="Times New Roman" w:eastAsia="Calibri" w:hAnsi="Times New Roman" w:cs="Times New Roman"/>
          <w:sz w:val="24"/>
          <w:szCs w:val="24"/>
          <w:vertAlign w:val="subscript"/>
        </w:rPr>
        <w:t>3</w:t>
      </w:r>
      <w:r w:rsidR="00DB474F" w:rsidRPr="00CE7571">
        <w:rPr>
          <w:rFonts w:ascii="Times New Roman" w:eastAsia="Calibri" w:hAnsi="Times New Roman" w:cs="Times New Roman"/>
          <w:sz w:val="24"/>
          <w:szCs w:val="24"/>
          <w:lang w:val="kk-KZ"/>
        </w:rPr>
        <w:t xml:space="preserve"> </w:t>
      </w:r>
      <w:r w:rsidR="00DB474F" w:rsidRPr="00CE7571">
        <w:rPr>
          <w:rFonts w:ascii="Times New Roman" w:eastAsia="Calibri" w:hAnsi="Times New Roman" w:cs="Times New Roman"/>
          <w:sz w:val="24"/>
          <w:szCs w:val="24"/>
        </w:rPr>
        <w:t xml:space="preserve">- </w:t>
      </w:r>
      <w:r w:rsidR="004917E3" w:rsidRPr="00CE7571">
        <w:rPr>
          <w:rFonts w:ascii="Times New Roman" w:eastAsia="Times New Roman" w:hAnsi="Times New Roman" w:cs="Times New Roman"/>
          <w:sz w:val="28"/>
          <w:szCs w:val="28"/>
        </w:rPr>
        <w:t>60 г/дм</w:t>
      </w:r>
      <w:r w:rsidR="004917E3" w:rsidRPr="00CE7571">
        <w:rPr>
          <w:rFonts w:ascii="Times New Roman" w:eastAsia="Times New Roman" w:hAnsi="Times New Roman" w:cs="Times New Roman"/>
          <w:sz w:val="28"/>
          <w:szCs w:val="28"/>
          <w:vertAlign w:val="superscript"/>
        </w:rPr>
        <w:t>3</w:t>
      </w:r>
      <w:r w:rsidR="004917E3" w:rsidRPr="00CE7571">
        <w:rPr>
          <w:rFonts w:ascii="Times New Roman" w:eastAsia="Times New Roman" w:hAnsi="Times New Roman" w:cs="Times New Roman"/>
          <w:sz w:val="28"/>
          <w:szCs w:val="28"/>
        </w:rPr>
        <w:t xml:space="preserve">, </w:t>
      </w:r>
      <w:r w:rsidR="00945FA9" w:rsidRPr="00CE7571">
        <w:rPr>
          <w:rFonts w:ascii="Times New Roman" w:eastAsia="Times New Roman" w:hAnsi="Times New Roman" w:cs="Times New Roman"/>
          <w:sz w:val="28"/>
          <w:szCs w:val="28"/>
        </w:rPr>
        <w:t>отношени</w:t>
      </w:r>
      <w:r w:rsidR="00DB474F" w:rsidRPr="00CE7571">
        <w:rPr>
          <w:rFonts w:ascii="Times New Roman" w:eastAsia="Times New Roman" w:hAnsi="Times New Roman" w:cs="Times New Roman"/>
          <w:sz w:val="28"/>
          <w:szCs w:val="28"/>
        </w:rPr>
        <w:t xml:space="preserve">е </w:t>
      </w:r>
      <w:r w:rsidR="00945FA9" w:rsidRPr="00CE7571">
        <w:rPr>
          <w:rFonts w:ascii="Times New Roman" w:eastAsia="Times New Roman" w:hAnsi="Times New Roman" w:cs="Times New Roman"/>
          <w:sz w:val="28"/>
          <w:szCs w:val="28"/>
        </w:rPr>
        <w:t>Ж:Т=4:1, продолжительност</w:t>
      </w:r>
      <w:r w:rsidR="00DB474F" w:rsidRPr="00CE7571">
        <w:rPr>
          <w:rFonts w:ascii="Times New Roman" w:eastAsia="Times New Roman" w:hAnsi="Times New Roman" w:cs="Times New Roman"/>
          <w:sz w:val="28"/>
          <w:szCs w:val="28"/>
        </w:rPr>
        <w:t xml:space="preserve">ь </w:t>
      </w:r>
      <w:r w:rsidR="00945FA9" w:rsidRPr="00CE7571">
        <w:rPr>
          <w:rFonts w:ascii="Times New Roman" w:eastAsia="Times New Roman" w:hAnsi="Times New Roman" w:cs="Times New Roman"/>
          <w:sz w:val="28"/>
          <w:szCs w:val="28"/>
        </w:rPr>
        <w:t>60 минут и температур</w:t>
      </w:r>
      <w:r w:rsidR="00DB474F" w:rsidRPr="00CE7571">
        <w:rPr>
          <w:rFonts w:ascii="Times New Roman" w:eastAsia="Times New Roman" w:hAnsi="Times New Roman" w:cs="Times New Roman"/>
          <w:sz w:val="28"/>
          <w:szCs w:val="28"/>
        </w:rPr>
        <w:t>а</w:t>
      </w:r>
      <w:r w:rsidR="00945FA9" w:rsidRPr="00CE7571">
        <w:rPr>
          <w:rFonts w:ascii="Times New Roman" w:eastAsia="Times New Roman" w:hAnsi="Times New Roman" w:cs="Times New Roman"/>
          <w:sz w:val="28"/>
          <w:szCs w:val="28"/>
        </w:rPr>
        <w:t xml:space="preserve"> </w:t>
      </w:r>
      <w:r w:rsidR="004917E3" w:rsidRPr="00CE7571">
        <w:rPr>
          <w:rFonts w:ascii="Times New Roman" w:eastAsia="Times New Roman" w:hAnsi="Times New Roman" w:cs="Times New Roman"/>
          <w:sz w:val="28"/>
          <w:szCs w:val="28"/>
        </w:rPr>
        <w:t xml:space="preserve"> 120 </w:t>
      </w:r>
      <w:r w:rsidR="004917E3" w:rsidRPr="00CE7571">
        <w:rPr>
          <w:rFonts w:ascii="Times New Roman" w:hAnsi="Times New Roman" w:cs="Times New Roman"/>
          <w:sz w:val="28"/>
          <w:szCs w:val="28"/>
          <w:vertAlign w:val="superscript"/>
          <w:lang w:eastAsia="ru-RU"/>
        </w:rPr>
        <w:t>o</w:t>
      </w:r>
      <w:r w:rsidR="004917E3" w:rsidRPr="00CE7571">
        <w:rPr>
          <w:rFonts w:ascii="Times New Roman" w:hAnsi="Times New Roman" w:cs="Times New Roman"/>
          <w:sz w:val="28"/>
          <w:szCs w:val="28"/>
          <w:lang w:eastAsia="ru-RU"/>
        </w:rPr>
        <w:t>C</w:t>
      </w:r>
      <w:bookmarkEnd w:id="16"/>
      <w:r w:rsidR="001B5736" w:rsidRPr="00CE7571">
        <w:rPr>
          <w:rFonts w:ascii="Times New Roman" w:eastAsia="Times New Roman" w:hAnsi="Times New Roman" w:cs="Times New Roman"/>
          <w:sz w:val="28"/>
          <w:szCs w:val="28"/>
        </w:rPr>
        <w:t>;</w:t>
      </w:r>
    </w:p>
    <w:p w14:paraId="14F08F57" w14:textId="77777777" w:rsidR="004B4CC6" w:rsidRDefault="009E1C58" w:rsidP="004B4CC6">
      <w:pPr>
        <w:spacing w:after="0" w:line="240" w:lineRule="auto"/>
        <w:ind w:firstLine="709"/>
        <w:rPr>
          <w:rFonts w:ascii="Times New Roman" w:eastAsia="Times New Roman" w:hAnsi="Times New Roman" w:cs="Times New Roman"/>
          <w:sz w:val="28"/>
          <w:szCs w:val="28"/>
        </w:rPr>
      </w:pPr>
      <w:r w:rsidRPr="00CE7571">
        <w:rPr>
          <w:rFonts w:ascii="Times New Roman" w:eastAsia="Times New Roman" w:hAnsi="Times New Roman" w:cs="Times New Roman"/>
          <w:b/>
          <w:sz w:val="28"/>
          <w:szCs w:val="28"/>
        </w:rPr>
        <w:t xml:space="preserve">- </w:t>
      </w:r>
      <w:r w:rsidR="00E071F0" w:rsidRPr="00CE7571">
        <w:rPr>
          <w:rFonts w:ascii="Times New Roman" w:eastAsia="Times New Roman" w:hAnsi="Times New Roman" w:cs="Times New Roman"/>
          <w:sz w:val="28"/>
          <w:szCs w:val="28"/>
        </w:rPr>
        <w:t xml:space="preserve"> </w:t>
      </w:r>
      <w:bookmarkStart w:id="17" w:name="_Hlk197944536"/>
      <w:r w:rsidR="004B4CC6" w:rsidRPr="004B4CC6">
        <w:rPr>
          <w:rFonts w:ascii="Times New Roman" w:eastAsia="Times New Roman" w:hAnsi="Times New Roman" w:cs="Times New Roman"/>
          <w:sz w:val="28"/>
          <w:szCs w:val="28"/>
        </w:rPr>
        <w:t>при электрохлоринации с плотностью тока 1000 А/м³ в растворе NaCl (концентрация — 150 г/дм³) в течение 7 часов степень извлечения золота и серебра из пиритных огарков в раствор составляет 89,7 % и 41,1 % соответственно</w:t>
      </w:r>
      <w:r w:rsidR="00D23425" w:rsidRPr="00CE7571">
        <w:rPr>
          <w:rFonts w:ascii="Times New Roman" w:eastAsia="Times New Roman" w:hAnsi="Times New Roman" w:cs="Times New Roman"/>
          <w:sz w:val="28"/>
          <w:szCs w:val="28"/>
        </w:rPr>
        <w:t>;</w:t>
      </w:r>
    </w:p>
    <w:p w14:paraId="24BB47F2" w14:textId="6B6B8226" w:rsidR="009E1C58" w:rsidRPr="00CE7571" w:rsidRDefault="00DB474F" w:rsidP="004B4CC6">
      <w:pPr>
        <w:spacing w:after="0" w:line="240" w:lineRule="auto"/>
        <w:ind w:firstLine="709"/>
        <w:rPr>
          <w:rFonts w:ascii="Times New Roman" w:eastAsia="Times New Roman" w:hAnsi="Times New Roman" w:cs="Times New Roman"/>
          <w:b/>
          <w:sz w:val="28"/>
          <w:szCs w:val="28"/>
        </w:rPr>
      </w:pPr>
      <w:r w:rsidRPr="00CE7571">
        <w:rPr>
          <w:rFonts w:ascii="Times New Roman" w:eastAsia="Times New Roman" w:hAnsi="Times New Roman" w:cs="Times New Roman"/>
          <w:sz w:val="28"/>
          <w:szCs w:val="28"/>
        </w:rPr>
        <w:t xml:space="preserve">- </w:t>
      </w:r>
      <w:r w:rsidR="004B4CC6" w:rsidRPr="004B4CC6">
        <w:rPr>
          <w:rFonts w:ascii="Times New Roman" w:eastAsia="Times New Roman" w:hAnsi="Times New Roman" w:cs="Times New Roman"/>
          <w:sz w:val="28"/>
          <w:szCs w:val="28"/>
        </w:rPr>
        <w:t xml:space="preserve">при тиосульфатном выщелачивании благородных металлов из пиритных огарков с применением комплексного реагента следующего состава (г/дм³): Na₂SO₃ </w:t>
      </w:r>
      <w:r w:rsidR="00753544">
        <w:rPr>
          <w:rFonts w:ascii="Times New Roman" w:eastAsia="Times New Roman" w:hAnsi="Times New Roman" w:cs="Times New Roman"/>
          <w:sz w:val="28"/>
          <w:szCs w:val="28"/>
        </w:rPr>
        <w:t>–</w:t>
      </w:r>
      <w:r w:rsidR="004B4CC6" w:rsidRPr="004B4CC6">
        <w:rPr>
          <w:rFonts w:ascii="Times New Roman" w:eastAsia="Times New Roman" w:hAnsi="Times New Roman" w:cs="Times New Roman"/>
          <w:sz w:val="28"/>
          <w:szCs w:val="28"/>
        </w:rPr>
        <w:t xml:space="preserve"> 100, Na₂S₂O₃ </w:t>
      </w:r>
      <w:r w:rsidR="00753544">
        <w:rPr>
          <w:rFonts w:ascii="Times New Roman" w:eastAsia="Times New Roman" w:hAnsi="Times New Roman" w:cs="Times New Roman"/>
          <w:sz w:val="28"/>
          <w:szCs w:val="28"/>
        </w:rPr>
        <w:t>–</w:t>
      </w:r>
      <w:r w:rsidR="004B4CC6" w:rsidRPr="004B4CC6">
        <w:rPr>
          <w:rFonts w:ascii="Times New Roman" w:eastAsia="Times New Roman" w:hAnsi="Times New Roman" w:cs="Times New Roman"/>
          <w:sz w:val="28"/>
          <w:szCs w:val="28"/>
        </w:rPr>
        <w:t xml:space="preserve"> 50, CuSO₄ </w:t>
      </w:r>
      <w:r w:rsidR="00753544">
        <w:rPr>
          <w:rFonts w:ascii="Times New Roman" w:eastAsia="Times New Roman" w:hAnsi="Times New Roman" w:cs="Times New Roman"/>
          <w:sz w:val="28"/>
          <w:szCs w:val="28"/>
        </w:rPr>
        <w:t>–</w:t>
      </w:r>
      <w:r w:rsidR="004B4CC6" w:rsidRPr="004B4CC6">
        <w:rPr>
          <w:rFonts w:ascii="Times New Roman" w:eastAsia="Times New Roman" w:hAnsi="Times New Roman" w:cs="Times New Roman"/>
          <w:sz w:val="28"/>
          <w:szCs w:val="28"/>
        </w:rPr>
        <w:t xml:space="preserve">2,5, степень извлечения золота составляет 87,2 %, серебра </w:t>
      </w:r>
      <w:r w:rsidR="00753544">
        <w:rPr>
          <w:rFonts w:ascii="Times New Roman" w:eastAsia="Times New Roman" w:hAnsi="Times New Roman" w:cs="Times New Roman"/>
          <w:sz w:val="28"/>
          <w:szCs w:val="28"/>
        </w:rPr>
        <w:t>–</w:t>
      </w:r>
      <w:r w:rsidR="004B4CC6" w:rsidRPr="004B4CC6">
        <w:rPr>
          <w:rFonts w:ascii="Times New Roman" w:eastAsia="Times New Roman" w:hAnsi="Times New Roman" w:cs="Times New Roman"/>
          <w:sz w:val="28"/>
          <w:szCs w:val="28"/>
        </w:rPr>
        <w:t xml:space="preserve"> 75,1 %</w:t>
      </w:r>
      <w:r w:rsidR="009E1C58" w:rsidRPr="00CE7571">
        <w:rPr>
          <w:rFonts w:ascii="Times New Roman" w:eastAsia="Times New Roman" w:hAnsi="Times New Roman" w:cs="Times New Roman"/>
          <w:sz w:val="28"/>
          <w:szCs w:val="28"/>
        </w:rPr>
        <w:t>;</w:t>
      </w:r>
    </w:p>
    <w:p w14:paraId="3FC3E77B" w14:textId="3B491B8B" w:rsidR="009E1C58" w:rsidRPr="009E1C58" w:rsidRDefault="009E1C58" w:rsidP="00EA5CF2">
      <w:pPr>
        <w:widowControl w:val="0"/>
        <w:tabs>
          <w:tab w:val="left" w:pos="1151"/>
        </w:tabs>
        <w:autoSpaceDE w:val="0"/>
        <w:autoSpaceDN w:val="0"/>
        <w:spacing w:after="0" w:line="240" w:lineRule="auto"/>
        <w:ind w:firstLine="709"/>
        <w:jc w:val="both"/>
        <w:rPr>
          <w:rFonts w:ascii="Times New Roman" w:eastAsia="Times New Roman" w:hAnsi="Times New Roman" w:cs="Times New Roman"/>
          <w:b/>
          <w:sz w:val="28"/>
          <w:szCs w:val="28"/>
        </w:rPr>
      </w:pPr>
      <w:r w:rsidRPr="00CE7571">
        <w:rPr>
          <w:rFonts w:ascii="Times New Roman" w:eastAsia="Times New Roman" w:hAnsi="Times New Roman" w:cs="Times New Roman"/>
          <w:b/>
          <w:sz w:val="28"/>
          <w:szCs w:val="28"/>
        </w:rPr>
        <w:t xml:space="preserve">- </w:t>
      </w:r>
      <w:bookmarkStart w:id="18" w:name="_Hlk197461769"/>
      <w:bookmarkStart w:id="19" w:name="_Hlk192243314"/>
      <w:r w:rsidR="00056D74" w:rsidRPr="00056D74">
        <w:rPr>
          <w:rFonts w:ascii="Times New Roman" w:eastAsia="Times New Roman" w:hAnsi="Times New Roman" w:cs="Times New Roman"/>
          <w:bCs/>
          <w:sz w:val="28"/>
          <w:szCs w:val="28"/>
        </w:rPr>
        <w:t>наибольшую эффективность</w:t>
      </w:r>
      <w:r w:rsidR="00056D74">
        <w:rPr>
          <w:rFonts w:ascii="Times New Roman" w:eastAsia="Times New Roman" w:hAnsi="Times New Roman" w:cs="Times New Roman"/>
          <w:b/>
          <w:sz w:val="28"/>
          <w:szCs w:val="28"/>
        </w:rPr>
        <w:t xml:space="preserve"> </w:t>
      </w:r>
      <w:r w:rsidR="00056D74" w:rsidRPr="004B4CC6">
        <w:rPr>
          <w:rFonts w:ascii="Times New Roman" w:eastAsia="Times New Roman" w:hAnsi="Times New Roman" w:cs="Times New Roman"/>
          <w:bCs/>
          <w:sz w:val="28"/>
          <w:szCs w:val="28"/>
        </w:rPr>
        <w:t>обеспечива</w:t>
      </w:r>
      <w:r w:rsidR="00056D74">
        <w:rPr>
          <w:rFonts w:ascii="Times New Roman" w:eastAsia="Times New Roman" w:hAnsi="Times New Roman" w:cs="Times New Roman"/>
          <w:bCs/>
          <w:sz w:val="28"/>
          <w:szCs w:val="28"/>
        </w:rPr>
        <w:t xml:space="preserve">ет </w:t>
      </w:r>
      <w:r w:rsidR="004B4CC6" w:rsidRPr="004B4CC6">
        <w:rPr>
          <w:rFonts w:ascii="Times New Roman" w:eastAsia="Times New Roman" w:hAnsi="Times New Roman" w:cs="Times New Roman"/>
          <w:bCs/>
          <w:sz w:val="28"/>
          <w:szCs w:val="28"/>
        </w:rPr>
        <w:t xml:space="preserve">способ сернокислотно-тиомочевинного выщелачивания благородных металлов из пиритных огарков в присутствии окислителя Fe₂(SO₄)₃, с оптимизацией параметров методом поверхности отклика </w:t>
      </w:r>
      <w:r w:rsidR="00056D74">
        <w:rPr>
          <w:rFonts w:ascii="Times New Roman" w:eastAsia="Times New Roman" w:hAnsi="Times New Roman" w:cs="Times New Roman"/>
          <w:bCs/>
          <w:sz w:val="28"/>
          <w:szCs w:val="28"/>
        </w:rPr>
        <w:t xml:space="preserve">с </w:t>
      </w:r>
      <w:r w:rsidR="004B4CC6" w:rsidRPr="004B4CC6">
        <w:rPr>
          <w:rFonts w:ascii="Times New Roman" w:eastAsia="Times New Roman" w:hAnsi="Times New Roman" w:cs="Times New Roman"/>
          <w:bCs/>
          <w:sz w:val="28"/>
          <w:szCs w:val="28"/>
        </w:rPr>
        <w:t>извлечение</w:t>
      </w:r>
      <w:r w:rsidR="00056D74">
        <w:rPr>
          <w:rFonts w:ascii="Times New Roman" w:eastAsia="Times New Roman" w:hAnsi="Times New Roman" w:cs="Times New Roman"/>
          <w:bCs/>
          <w:sz w:val="28"/>
          <w:szCs w:val="28"/>
        </w:rPr>
        <w:t>м</w:t>
      </w:r>
      <w:r w:rsidR="004B4CC6" w:rsidRPr="004B4CC6">
        <w:rPr>
          <w:rFonts w:ascii="Times New Roman" w:eastAsia="Times New Roman" w:hAnsi="Times New Roman" w:cs="Times New Roman"/>
          <w:bCs/>
          <w:sz w:val="28"/>
          <w:szCs w:val="28"/>
        </w:rPr>
        <w:t xml:space="preserve"> в раствор золота — 98,31 %, серебра — 88,57 %</w:t>
      </w:r>
      <w:bookmarkEnd w:id="18"/>
      <w:r w:rsidR="00D841FD">
        <w:rPr>
          <w:rFonts w:ascii="Times New Roman" w:eastAsia="Times New Roman" w:hAnsi="Times New Roman" w:cs="Times New Roman"/>
          <w:sz w:val="28"/>
          <w:szCs w:val="28"/>
        </w:rPr>
        <w:t>.</w:t>
      </w:r>
    </w:p>
    <w:bookmarkEnd w:id="15"/>
    <w:bookmarkEnd w:id="17"/>
    <w:bookmarkEnd w:id="19"/>
    <w:p w14:paraId="73C2C6C1" w14:textId="747E7475" w:rsidR="00F212F4" w:rsidRPr="00B1329E" w:rsidRDefault="00F212F4" w:rsidP="00EA5CF2">
      <w:pPr>
        <w:tabs>
          <w:tab w:val="left" w:pos="3855"/>
        </w:tabs>
        <w:spacing w:after="0" w:line="240" w:lineRule="auto"/>
        <w:ind w:firstLine="709"/>
        <w:jc w:val="both"/>
        <w:rPr>
          <w:rFonts w:ascii="Times New Roman" w:hAnsi="Times New Roman" w:cs="Times New Roman"/>
          <w:bCs/>
          <w:sz w:val="28"/>
          <w:szCs w:val="28"/>
        </w:rPr>
      </w:pPr>
      <w:r>
        <w:rPr>
          <w:rFonts w:ascii="Times New Roman" w:hAnsi="Times New Roman" w:cs="Times New Roman"/>
          <w:b/>
          <w:sz w:val="28"/>
          <w:szCs w:val="28"/>
        </w:rPr>
        <w:t>Научная и п</w:t>
      </w:r>
      <w:r w:rsidRPr="00B1329E">
        <w:rPr>
          <w:rFonts w:ascii="Times New Roman" w:hAnsi="Times New Roman" w:cs="Times New Roman"/>
          <w:b/>
          <w:sz w:val="28"/>
          <w:szCs w:val="28"/>
        </w:rPr>
        <w:t>рактическая значимость работы</w:t>
      </w:r>
      <w:r w:rsidRPr="00B1329E">
        <w:rPr>
          <w:rFonts w:ascii="Times New Roman" w:hAnsi="Times New Roman" w:cs="Times New Roman"/>
          <w:b/>
          <w:sz w:val="28"/>
          <w:szCs w:val="28"/>
          <w:lang w:val="kk-KZ"/>
        </w:rPr>
        <w:t xml:space="preserve">. </w:t>
      </w:r>
      <w:r w:rsidRPr="00946534">
        <w:rPr>
          <w:rFonts w:ascii="Times New Roman" w:hAnsi="Times New Roman" w:cs="Times New Roman"/>
          <w:bCs/>
          <w:sz w:val="28"/>
          <w:szCs w:val="28"/>
          <w:lang w:val="kk-KZ"/>
        </w:rPr>
        <w:t>Полученные результаты</w:t>
      </w:r>
      <w:r>
        <w:rPr>
          <w:rFonts w:ascii="Times New Roman" w:hAnsi="Times New Roman" w:cs="Times New Roman"/>
          <w:bCs/>
          <w:sz w:val="28"/>
          <w:szCs w:val="28"/>
          <w:lang w:val="kk-KZ"/>
        </w:rPr>
        <w:t xml:space="preserve"> </w:t>
      </w:r>
      <w:r w:rsidRPr="00946534">
        <w:rPr>
          <w:rFonts w:ascii="Times New Roman" w:hAnsi="Times New Roman" w:cs="Times New Roman"/>
          <w:bCs/>
          <w:sz w:val="28"/>
          <w:szCs w:val="28"/>
          <w:lang w:val="kk-KZ"/>
        </w:rPr>
        <w:t>теоретических и экспериментальных исследований дают новые, более</w:t>
      </w:r>
      <w:r>
        <w:rPr>
          <w:rFonts w:ascii="Times New Roman" w:hAnsi="Times New Roman" w:cs="Times New Roman"/>
          <w:bCs/>
          <w:sz w:val="28"/>
          <w:szCs w:val="28"/>
          <w:lang w:val="kk-KZ"/>
        </w:rPr>
        <w:t xml:space="preserve"> </w:t>
      </w:r>
      <w:r w:rsidRPr="00946534">
        <w:rPr>
          <w:rFonts w:ascii="Times New Roman" w:hAnsi="Times New Roman" w:cs="Times New Roman"/>
          <w:bCs/>
          <w:sz w:val="28"/>
          <w:szCs w:val="28"/>
          <w:lang w:val="kk-KZ"/>
        </w:rPr>
        <w:t>глубокие представления о технологий извлечения черных, цветных и благородных металлов из сложного по фазовому и минеральному составу тонкодисперсного сырья, что обогатит науку новыми данными. Данная работа имеет</w:t>
      </w:r>
      <w:r>
        <w:rPr>
          <w:rFonts w:ascii="Times New Roman" w:hAnsi="Times New Roman" w:cs="Times New Roman"/>
          <w:bCs/>
          <w:sz w:val="28"/>
          <w:szCs w:val="28"/>
          <w:lang w:val="kk-KZ"/>
        </w:rPr>
        <w:t xml:space="preserve"> </w:t>
      </w:r>
      <w:r w:rsidRPr="00946534">
        <w:rPr>
          <w:rFonts w:ascii="Times New Roman" w:hAnsi="Times New Roman" w:cs="Times New Roman"/>
          <w:bCs/>
          <w:sz w:val="28"/>
          <w:szCs w:val="28"/>
          <w:lang w:val="kk-KZ"/>
        </w:rPr>
        <w:t>важное практическое значение, так как</w:t>
      </w:r>
      <w:r>
        <w:rPr>
          <w:rFonts w:ascii="Times New Roman" w:hAnsi="Times New Roman" w:cs="Times New Roman"/>
          <w:bCs/>
          <w:sz w:val="28"/>
          <w:szCs w:val="28"/>
          <w:lang w:val="kk-KZ"/>
        </w:rPr>
        <w:t xml:space="preserve"> технология комплексной перерабоки пиритных огарков преследует цель увеличения объема производства цветных и благородных металлов, но и решает вэкологические проблемы, связанные с их складированием. </w:t>
      </w:r>
      <w:r w:rsidRPr="00B1329E">
        <w:rPr>
          <w:rFonts w:ascii="Times New Roman" w:hAnsi="Times New Roman" w:cs="Times New Roman"/>
          <w:sz w:val="28"/>
          <w:szCs w:val="28"/>
        </w:rPr>
        <w:t xml:space="preserve">Разработанный способ </w:t>
      </w:r>
      <w:r>
        <w:rPr>
          <w:rFonts w:ascii="Times New Roman" w:hAnsi="Times New Roman" w:cs="Times New Roman"/>
          <w:sz w:val="28"/>
          <w:szCs w:val="28"/>
        </w:rPr>
        <w:t xml:space="preserve">переработки пиритных огарков </w:t>
      </w:r>
      <w:r w:rsidRPr="00B1329E">
        <w:rPr>
          <w:rFonts w:ascii="Times New Roman" w:hAnsi="Times New Roman" w:cs="Times New Roman"/>
          <w:sz w:val="28"/>
          <w:szCs w:val="28"/>
        </w:rPr>
        <w:t>защищены патентами</w:t>
      </w:r>
      <w:r>
        <w:rPr>
          <w:rFonts w:ascii="Times New Roman" w:hAnsi="Times New Roman" w:cs="Times New Roman"/>
          <w:sz w:val="28"/>
          <w:szCs w:val="28"/>
        </w:rPr>
        <w:t xml:space="preserve"> </w:t>
      </w:r>
      <w:r w:rsidRPr="00B1329E">
        <w:rPr>
          <w:rFonts w:ascii="Times New Roman" w:hAnsi="Times New Roman" w:cs="Times New Roman"/>
          <w:sz w:val="28"/>
          <w:szCs w:val="28"/>
        </w:rPr>
        <w:t xml:space="preserve">Республики Казахстан на полезную модель «Способ </w:t>
      </w:r>
      <w:r>
        <w:rPr>
          <w:rFonts w:ascii="Times New Roman" w:hAnsi="Times New Roman" w:cs="Times New Roman"/>
          <w:sz w:val="28"/>
          <w:szCs w:val="28"/>
        </w:rPr>
        <w:t>переработки пиритных огарков</w:t>
      </w:r>
      <w:r w:rsidRPr="00B1329E">
        <w:rPr>
          <w:rFonts w:ascii="Times New Roman" w:hAnsi="Times New Roman" w:cs="Times New Roman"/>
          <w:sz w:val="28"/>
          <w:szCs w:val="28"/>
        </w:rPr>
        <w:t>» (полезная модель №</w:t>
      </w:r>
      <w:r>
        <w:rPr>
          <w:rFonts w:ascii="Times New Roman" w:hAnsi="Times New Roman" w:cs="Times New Roman"/>
          <w:sz w:val="28"/>
          <w:szCs w:val="28"/>
        </w:rPr>
        <w:t>8178</w:t>
      </w:r>
      <w:r w:rsidRPr="00B1329E">
        <w:rPr>
          <w:rFonts w:ascii="Times New Roman" w:hAnsi="Times New Roman" w:cs="Times New Roman"/>
          <w:sz w:val="28"/>
          <w:szCs w:val="28"/>
        </w:rPr>
        <w:t xml:space="preserve"> от </w:t>
      </w:r>
      <w:r>
        <w:rPr>
          <w:rFonts w:ascii="Times New Roman" w:hAnsi="Times New Roman" w:cs="Times New Roman"/>
          <w:sz w:val="28"/>
          <w:szCs w:val="28"/>
        </w:rPr>
        <w:t>16</w:t>
      </w:r>
      <w:r w:rsidRPr="00B1329E">
        <w:rPr>
          <w:rFonts w:ascii="Times New Roman" w:hAnsi="Times New Roman" w:cs="Times New Roman"/>
          <w:sz w:val="28"/>
          <w:szCs w:val="28"/>
        </w:rPr>
        <w:t>.0</w:t>
      </w:r>
      <w:r>
        <w:rPr>
          <w:rFonts w:ascii="Times New Roman" w:hAnsi="Times New Roman" w:cs="Times New Roman"/>
          <w:sz w:val="28"/>
          <w:szCs w:val="28"/>
        </w:rPr>
        <w:t>6</w:t>
      </w:r>
      <w:r w:rsidRPr="00B1329E">
        <w:rPr>
          <w:rFonts w:ascii="Times New Roman" w:hAnsi="Times New Roman" w:cs="Times New Roman"/>
          <w:sz w:val="28"/>
          <w:szCs w:val="28"/>
        </w:rPr>
        <w:t>.202</w:t>
      </w:r>
      <w:r>
        <w:rPr>
          <w:rFonts w:ascii="Times New Roman" w:hAnsi="Times New Roman" w:cs="Times New Roman"/>
          <w:sz w:val="28"/>
          <w:szCs w:val="28"/>
        </w:rPr>
        <w:t xml:space="preserve">3 </w:t>
      </w:r>
      <w:r w:rsidRPr="00B1329E">
        <w:rPr>
          <w:rFonts w:ascii="Times New Roman" w:hAnsi="Times New Roman" w:cs="Times New Roman"/>
          <w:sz w:val="28"/>
          <w:szCs w:val="28"/>
        </w:rPr>
        <w:t>г.)</w:t>
      </w:r>
      <w:r w:rsidR="008A15A5">
        <w:rPr>
          <w:rFonts w:ascii="Times New Roman" w:hAnsi="Times New Roman" w:cs="Times New Roman"/>
          <w:sz w:val="28"/>
          <w:szCs w:val="28"/>
        </w:rPr>
        <w:t>.</w:t>
      </w:r>
    </w:p>
    <w:p w14:paraId="124FD812" w14:textId="5C99D9B6" w:rsidR="00F212F4" w:rsidRPr="00AA4B1D" w:rsidRDefault="00F212F4" w:rsidP="00AA4B1D">
      <w:pPr>
        <w:spacing w:after="0" w:line="240" w:lineRule="auto"/>
        <w:jc w:val="both"/>
        <w:rPr>
          <w:rFonts w:ascii="Times New Roman" w:eastAsia="Calibri" w:hAnsi="Times New Roman" w:cs="Times New Roman"/>
          <w:kern w:val="2"/>
          <w:sz w:val="28"/>
          <w:szCs w:val="28"/>
          <w14:ligatures w14:val="standardContextual"/>
        </w:rPr>
      </w:pPr>
      <w:r w:rsidRPr="00B1329E">
        <w:rPr>
          <w:rFonts w:ascii="Times New Roman" w:hAnsi="Times New Roman" w:cs="Times New Roman"/>
          <w:b/>
          <w:bCs/>
          <w:sz w:val="28"/>
          <w:szCs w:val="28"/>
        </w:rPr>
        <w:t>Связь работы с научно-исследовательскими проектами</w:t>
      </w:r>
      <w:r w:rsidRPr="00B1329E">
        <w:rPr>
          <w:rFonts w:ascii="Times New Roman" w:hAnsi="Times New Roman" w:cs="Times New Roman"/>
          <w:sz w:val="28"/>
          <w:szCs w:val="28"/>
        </w:rPr>
        <w:t xml:space="preserve">. </w:t>
      </w:r>
      <w:bookmarkStart w:id="20" w:name="_Hlk193897336"/>
      <w:r w:rsidR="00AA4B1D" w:rsidRPr="00AA4B1D">
        <w:rPr>
          <w:rFonts w:ascii="Times New Roman" w:eastAsia="Calibri" w:hAnsi="Times New Roman" w:cs="Times New Roman"/>
          <w:kern w:val="2"/>
          <w:sz w:val="28"/>
          <w:szCs w:val="28"/>
          <w14:ligatures w14:val="standardContextual"/>
        </w:rPr>
        <w:t>В диссертационной работе учтены результаты исследований, выполненных в рамках</w:t>
      </w:r>
      <w:bookmarkEnd w:id="20"/>
      <w:r w:rsidR="00AA4B1D" w:rsidRPr="00AA4B1D">
        <w:rPr>
          <w:rFonts w:ascii="Times New Roman" w:eastAsia="Calibri" w:hAnsi="Times New Roman" w:cs="Times New Roman"/>
          <w:kern w:val="2"/>
          <w:sz w:val="28"/>
          <w:szCs w:val="28"/>
          <w14:ligatures w14:val="standardContextual"/>
        </w:rPr>
        <w:t xml:space="preserve"> проекта грантового финансирования </w:t>
      </w:r>
      <w:r w:rsidR="00AA4B1D">
        <w:rPr>
          <w:rFonts w:ascii="Times New Roman" w:eastAsia="Calibri" w:hAnsi="Times New Roman" w:cs="Times New Roman"/>
          <w:kern w:val="2"/>
          <w:sz w:val="28"/>
          <w:szCs w:val="28"/>
          <w14:ligatures w14:val="standardContextual"/>
        </w:rPr>
        <w:t>"</w:t>
      </w:r>
      <w:r w:rsidR="00AA4B1D" w:rsidRPr="00AA4B1D">
        <w:rPr>
          <w:rFonts w:ascii="Times New Roman" w:eastAsia="Calibri" w:hAnsi="Times New Roman" w:cs="Times New Roman"/>
          <w:kern w:val="2"/>
          <w:sz w:val="28"/>
          <w:szCs w:val="28"/>
          <w14:ligatures w14:val="standardContextual"/>
        </w:rPr>
        <w:t>Разработка технологии переработки пиритных огарков с извлечением ценных компонентов и предварительной химической активацией исходного сырья» (договор №126/36-21-23 от 6 апреля 2021 г).</w:t>
      </w:r>
    </w:p>
    <w:p w14:paraId="1C20EB0E" w14:textId="77777777" w:rsidR="00F212F4" w:rsidRDefault="00F212F4" w:rsidP="00EA5CF2">
      <w:pPr>
        <w:spacing w:after="0" w:line="240" w:lineRule="auto"/>
        <w:ind w:firstLine="709"/>
        <w:jc w:val="both"/>
        <w:rPr>
          <w:rFonts w:ascii="Times New Roman" w:hAnsi="Times New Roman" w:cs="Times New Roman"/>
          <w:sz w:val="28"/>
          <w:szCs w:val="28"/>
        </w:rPr>
      </w:pPr>
      <w:r w:rsidRPr="00B1329E">
        <w:rPr>
          <w:rFonts w:ascii="Times New Roman" w:hAnsi="Times New Roman" w:cs="Times New Roman"/>
          <w:b/>
          <w:bCs/>
          <w:sz w:val="28"/>
          <w:szCs w:val="28"/>
        </w:rPr>
        <w:t>Личный вклад автора</w:t>
      </w:r>
      <w:r w:rsidRPr="00B1329E">
        <w:rPr>
          <w:rFonts w:ascii="Times New Roman" w:hAnsi="Times New Roman" w:cs="Times New Roman"/>
          <w:sz w:val="28"/>
          <w:szCs w:val="28"/>
        </w:rPr>
        <w:t>. Личный вклад автора состоит</w:t>
      </w:r>
      <w:r>
        <w:rPr>
          <w:rFonts w:ascii="Times New Roman" w:hAnsi="Times New Roman" w:cs="Times New Roman"/>
          <w:sz w:val="28"/>
          <w:szCs w:val="28"/>
        </w:rPr>
        <w:t>:</w:t>
      </w:r>
      <w:r w:rsidRPr="00B1329E">
        <w:rPr>
          <w:rFonts w:ascii="Times New Roman" w:hAnsi="Times New Roman" w:cs="Times New Roman"/>
          <w:sz w:val="28"/>
          <w:szCs w:val="28"/>
        </w:rPr>
        <w:t xml:space="preserve"> </w:t>
      </w:r>
      <w:r>
        <w:rPr>
          <w:rFonts w:ascii="Times New Roman" w:hAnsi="Times New Roman" w:cs="Times New Roman"/>
          <w:sz w:val="28"/>
          <w:szCs w:val="28"/>
        </w:rPr>
        <w:t>в проведении патентно-информационного поиска;</w:t>
      </w:r>
      <w:r w:rsidRPr="00B1329E">
        <w:rPr>
          <w:rFonts w:ascii="Times New Roman" w:hAnsi="Times New Roman" w:cs="Times New Roman"/>
          <w:sz w:val="28"/>
          <w:szCs w:val="28"/>
        </w:rPr>
        <w:t xml:space="preserve"> </w:t>
      </w:r>
      <w:r>
        <w:rPr>
          <w:rFonts w:ascii="Times New Roman" w:hAnsi="Times New Roman" w:cs="Times New Roman"/>
          <w:sz w:val="28"/>
          <w:szCs w:val="28"/>
        </w:rPr>
        <w:t xml:space="preserve">постановке лабораторных экспериментов; участии в проведении укрупненно-лабораторных испытаний; в построении математической модели сернокислотного выщелачивания и модели процесса сернокислотно-тиомочевинного выщелачивания благородных металлов по методологии поверхности отклика; в отборе и подготовке проб для анализа; </w:t>
      </w:r>
      <w:r w:rsidRPr="00B1329E">
        <w:rPr>
          <w:rFonts w:ascii="Times New Roman" w:hAnsi="Times New Roman" w:cs="Times New Roman"/>
          <w:sz w:val="28"/>
          <w:szCs w:val="28"/>
        </w:rPr>
        <w:t xml:space="preserve">Постановка </w:t>
      </w:r>
      <w:r w:rsidRPr="00B1329E">
        <w:rPr>
          <w:rFonts w:ascii="Times New Roman" w:hAnsi="Times New Roman" w:cs="Times New Roman"/>
          <w:sz w:val="28"/>
          <w:szCs w:val="28"/>
        </w:rPr>
        <w:lastRenderedPageBreak/>
        <w:t>задачи, анализ полученных результатов и</w:t>
      </w:r>
      <w:r>
        <w:rPr>
          <w:rFonts w:ascii="Times New Roman" w:hAnsi="Times New Roman" w:cs="Times New Roman"/>
          <w:sz w:val="28"/>
          <w:szCs w:val="28"/>
        </w:rPr>
        <w:t xml:space="preserve"> </w:t>
      </w:r>
      <w:r w:rsidRPr="00B1329E">
        <w:rPr>
          <w:rFonts w:ascii="Times New Roman" w:hAnsi="Times New Roman" w:cs="Times New Roman"/>
          <w:sz w:val="28"/>
          <w:szCs w:val="28"/>
        </w:rPr>
        <w:t>формулировка основных выводов были проведены совместно с научными</w:t>
      </w:r>
      <w:r>
        <w:rPr>
          <w:rFonts w:ascii="Times New Roman" w:hAnsi="Times New Roman" w:cs="Times New Roman"/>
          <w:sz w:val="28"/>
          <w:szCs w:val="28"/>
        </w:rPr>
        <w:t xml:space="preserve"> </w:t>
      </w:r>
      <w:r w:rsidRPr="00B1329E">
        <w:rPr>
          <w:rFonts w:ascii="Times New Roman" w:hAnsi="Times New Roman" w:cs="Times New Roman"/>
          <w:sz w:val="28"/>
          <w:szCs w:val="28"/>
        </w:rPr>
        <w:t>консультантами.</w:t>
      </w:r>
    </w:p>
    <w:p w14:paraId="3868AE18" w14:textId="5C6CF493" w:rsidR="0013569D" w:rsidRPr="0013569D" w:rsidRDefault="00F212F4" w:rsidP="00EA5CF2">
      <w:pPr>
        <w:spacing w:after="0" w:line="240" w:lineRule="auto"/>
        <w:ind w:firstLine="709"/>
        <w:jc w:val="both"/>
        <w:rPr>
          <w:rFonts w:ascii="Times New Roman" w:hAnsi="Times New Roman" w:cs="Times New Roman"/>
          <w:sz w:val="28"/>
          <w:szCs w:val="28"/>
        </w:rPr>
      </w:pPr>
      <w:r w:rsidRPr="00B1329E">
        <w:rPr>
          <w:rFonts w:ascii="Times New Roman" w:hAnsi="Times New Roman" w:cs="Times New Roman"/>
          <w:b/>
          <w:bCs/>
          <w:sz w:val="28"/>
          <w:szCs w:val="28"/>
        </w:rPr>
        <w:t>Степень обоснованности и достоверности результатов, полученных</w:t>
      </w:r>
      <w:r>
        <w:rPr>
          <w:rFonts w:ascii="Times New Roman" w:hAnsi="Times New Roman" w:cs="Times New Roman"/>
          <w:b/>
          <w:bCs/>
          <w:sz w:val="28"/>
          <w:szCs w:val="28"/>
        </w:rPr>
        <w:t xml:space="preserve"> </w:t>
      </w:r>
      <w:r w:rsidRPr="00B1329E">
        <w:rPr>
          <w:rFonts w:ascii="Times New Roman" w:hAnsi="Times New Roman" w:cs="Times New Roman"/>
          <w:b/>
          <w:bCs/>
          <w:sz w:val="28"/>
          <w:szCs w:val="28"/>
        </w:rPr>
        <w:t>в работе, обеспечивается</w:t>
      </w:r>
      <w:r w:rsidR="0013569D" w:rsidRPr="0013569D">
        <w:rPr>
          <w:rFonts w:ascii="Times New Roman" w:hAnsi="Times New Roman" w:cs="Times New Roman"/>
          <w:sz w:val="28"/>
          <w:szCs w:val="28"/>
        </w:rPr>
        <w:t xml:space="preserve"> следующими факторами: использованием валидированных стандартных методов исследования, применением современных высокоточных измерительных приборов и установок, достаточным объемом экспериментальных данных, статистической значимостью полученных результатов, а также их верификацией путем сопоставления с ранее опубликованными данными, полученными признанными учеными в СНГ и за рубежом. Результаты исследования прошли рецензирование и опубликованы в научных журналах</w:t>
      </w:r>
      <w:r w:rsidR="0013569D">
        <w:rPr>
          <w:rFonts w:ascii="Times New Roman" w:hAnsi="Times New Roman" w:cs="Times New Roman"/>
          <w:sz w:val="28"/>
          <w:szCs w:val="28"/>
        </w:rPr>
        <w:t xml:space="preserve">, </w:t>
      </w:r>
      <w:r w:rsidR="0013569D" w:rsidRPr="0013569D">
        <w:rPr>
          <w:rFonts w:ascii="Times New Roman" w:hAnsi="Times New Roman" w:cs="Times New Roman"/>
          <w:sz w:val="28"/>
          <w:szCs w:val="28"/>
        </w:rPr>
        <w:t>входящих в базу данных Scopus</w:t>
      </w:r>
      <w:r w:rsidR="0013569D">
        <w:rPr>
          <w:rFonts w:ascii="Times New Roman" w:hAnsi="Times New Roman" w:cs="Times New Roman"/>
          <w:sz w:val="28"/>
          <w:szCs w:val="28"/>
        </w:rPr>
        <w:t xml:space="preserve"> </w:t>
      </w:r>
      <w:r w:rsidR="0013569D" w:rsidRPr="0013569D">
        <w:rPr>
          <w:rFonts w:ascii="Times New Roman" w:hAnsi="Times New Roman" w:cs="Times New Roman"/>
          <w:sz w:val="28"/>
          <w:szCs w:val="28"/>
        </w:rPr>
        <w:t>и Web of Science</w:t>
      </w:r>
      <w:r w:rsidR="0013569D">
        <w:rPr>
          <w:rFonts w:ascii="Times New Roman" w:hAnsi="Times New Roman" w:cs="Times New Roman"/>
          <w:sz w:val="28"/>
          <w:szCs w:val="28"/>
        </w:rPr>
        <w:t>.</w:t>
      </w:r>
    </w:p>
    <w:p w14:paraId="5C63CAFD" w14:textId="77777777" w:rsidR="00F212F4" w:rsidRPr="008376E4" w:rsidRDefault="00F212F4" w:rsidP="00EA5CF2">
      <w:pPr>
        <w:spacing w:after="0"/>
        <w:ind w:firstLine="709"/>
        <w:jc w:val="both"/>
        <w:rPr>
          <w:rFonts w:ascii="Times New Roman" w:hAnsi="Times New Roman" w:cs="Times New Roman"/>
          <w:sz w:val="28"/>
          <w:szCs w:val="28"/>
        </w:rPr>
      </w:pPr>
      <w:r w:rsidRPr="003E0BC5">
        <w:rPr>
          <w:rFonts w:ascii="Times New Roman" w:hAnsi="Times New Roman" w:cs="Times New Roman"/>
          <w:b/>
          <w:bCs/>
          <w:sz w:val="28"/>
          <w:szCs w:val="28"/>
        </w:rPr>
        <w:t>Апробация результатов работы</w:t>
      </w:r>
      <w:r>
        <w:rPr>
          <w:rFonts w:ascii="Times New Roman" w:hAnsi="Times New Roman" w:cs="Times New Roman"/>
          <w:b/>
          <w:bCs/>
          <w:sz w:val="28"/>
          <w:szCs w:val="28"/>
        </w:rPr>
        <w:t xml:space="preserve">: </w:t>
      </w:r>
      <w:r w:rsidRPr="008376E4">
        <w:rPr>
          <w:rFonts w:ascii="Times New Roman" w:hAnsi="Times New Roman" w:cs="Times New Roman"/>
          <w:sz w:val="28"/>
          <w:szCs w:val="28"/>
        </w:rPr>
        <w:t>Основные результаты доложены на XIV международной конференции «Металлургия цветных, редких и</w:t>
      </w:r>
      <w:r>
        <w:rPr>
          <w:rFonts w:ascii="Times New Roman" w:hAnsi="Times New Roman" w:cs="Times New Roman"/>
          <w:sz w:val="28"/>
          <w:szCs w:val="28"/>
        </w:rPr>
        <w:t xml:space="preserve"> </w:t>
      </w:r>
      <w:r w:rsidRPr="008376E4">
        <w:rPr>
          <w:rFonts w:ascii="Times New Roman" w:hAnsi="Times New Roman" w:cs="Times New Roman"/>
          <w:sz w:val="28"/>
          <w:szCs w:val="28"/>
        </w:rPr>
        <w:t>благородных металлов», посвященной 40-летию Института химии и химической технологии Сибирского отделения РАН. Красноярск, Россия</w:t>
      </w:r>
      <w:r>
        <w:rPr>
          <w:rFonts w:ascii="Times New Roman" w:hAnsi="Times New Roman" w:cs="Times New Roman"/>
          <w:sz w:val="28"/>
          <w:szCs w:val="28"/>
        </w:rPr>
        <w:t xml:space="preserve">, </w:t>
      </w:r>
      <w:r w:rsidRPr="008376E4">
        <w:rPr>
          <w:rFonts w:ascii="Times New Roman" w:hAnsi="Times New Roman" w:cs="Times New Roman"/>
          <w:sz w:val="28"/>
          <w:szCs w:val="28"/>
        </w:rPr>
        <w:t>6</w:t>
      </w:r>
      <w:r>
        <w:rPr>
          <w:rFonts w:ascii="Times New Roman" w:hAnsi="Times New Roman" w:cs="Times New Roman"/>
          <w:sz w:val="28"/>
          <w:szCs w:val="28"/>
        </w:rPr>
        <w:t xml:space="preserve"> сентября </w:t>
      </w:r>
      <w:r w:rsidRPr="008376E4">
        <w:rPr>
          <w:rFonts w:ascii="Times New Roman" w:hAnsi="Times New Roman" w:cs="Times New Roman"/>
          <w:sz w:val="28"/>
          <w:szCs w:val="28"/>
        </w:rPr>
        <w:t>2021 года.</w:t>
      </w:r>
    </w:p>
    <w:p w14:paraId="7B6F34F5" w14:textId="77777777" w:rsidR="00F212F4" w:rsidRPr="00AF3AAD" w:rsidRDefault="00F212F4" w:rsidP="00EA5CF2">
      <w:pPr>
        <w:spacing w:after="0"/>
        <w:ind w:firstLine="709"/>
        <w:jc w:val="both"/>
        <w:rPr>
          <w:rFonts w:ascii="Times New Roman" w:hAnsi="Times New Roman" w:cs="Times New Roman"/>
          <w:b/>
          <w:bCs/>
          <w:sz w:val="28"/>
          <w:szCs w:val="28"/>
        </w:rPr>
      </w:pPr>
      <w:r w:rsidRPr="003E0BC5">
        <w:rPr>
          <w:rFonts w:ascii="Times New Roman" w:hAnsi="Times New Roman" w:cs="Times New Roman"/>
          <w:b/>
          <w:bCs/>
          <w:sz w:val="28"/>
          <w:szCs w:val="28"/>
        </w:rPr>
        <w:t>Публикации</w:t>
      </w:r>
      <w:r>
        <w:rPr>
          <w:rFonts w:ascii="Times New Roman" w:hAnsi="Times New Roman" w:cs="Times New Roman"/>
          <w:b/>
          <w:bCs/>
          <w:sz w:val="28"/>
          <w:szCs w:val="28"/>
        </w:rPr>
        <w:t xml:space="preserve">: </w:t>
      </w:r>
      <w:r>
        <w:rPr>
          <w:rFonts w:ascii="Times New Roman" w:hAnsi="Times New Roman" w:cs="Times New Roman"/>
          <w:sz w:val="28"/>
          <w:szCs w:val="28"/>
        </w:rPr>
        <w:t>п</w:t>
      </w:r>
      <w:r w:rsidRPr="00AF3AAD">
        <w:rPr>
          <w:rFonts w:ascii="Times New Roman" w:hAnsi="Times New Roman" w:cs="Times New Roman"/>
          <w:sz w:val="28"/>
          <w:szCs w:val="28"/>
        </w:rPr>
        <w:t xml:space="preserve">о теме диссертации опубликованы 7 печатных работ в соавторстве, из них: 3 статьи опубликованы в журналах, входящих в базы данных </w:t>
      </w:r>
      <w:r w:rsidRPr="00AF3AAD">
        <w:rPr>
          <w:rFonts w:ascii="Times New Roman" w:hAnsi="Times New Roman" w:cs="Times New Roman"/>
          <w:sz w:val="28"/>
          <w:szCs w:val="28"/>
          <w:lang w:val="en-US"/>
        </w:rPr>
        <w:t>Scopus</w:t>
      </w:r>
      <w:r w:rsidRPr="00AF3AAD">
        <w:rPr>
          <w:rFonts w:ascii="Times New Roman" w:hAnsi="Times New Roman" w:cs="Times New Roman"/>
          <w:sz w:val="28"/>
          <w:szCs w:val="28"/>
        </w:rPr>
        <w:t xml:space="preserve"> и </w:t>
      </w:r>
      <w:r w:rsidRPr="00AF3AAD">
        <w:rPr>
          <w:rFonts w:ascii="Times New Roman" w:hAnsi="Times New Roman" w:cs="Times New Roman"/>
          <w:sz w:val="28"/>
          <w:szCs w:val="28"/>
          <w:lang w:val="en-US"/>
        </w:rPr>
        <w:t>Web</w:t>
      </w:r>
      <w:r w:rsidRPr="00AF3AAD">
        <w:rPr>
          <w:rFonts w:ascii="Times New Roman" w:hAnsi="Times New Roman" w:cs="Times New Roman"/>
          <w:sz w:val="28"/>
          <w:szCs w:val="28"/>
        </w:rPr>
        <w:t xml:space="preserve"> </w:t>
      </w:r>
      <w:r w:rsidRPr="00AF3AAD">
        <w:rPr>
          <w:rFonts w:ascii="Times New Roman" w:hAnsi="Times New Roman" w:cs="Times New Roman"/>
          <w:sz w:val="28"/>
          <w:szCs w:val="28"/>
          <w:lang w:val="en-US"/>
        </w:rPr>
        <w:t>of</w:t>
      </w:r>
      <w:r w:rsidRPr="00AF3AAD">
        <w:rPr>
          <w:rFonts w:ascii="Times New Roman" w:hAnsi="Times New Roman" w:cs="Times New Roman"/>
          <w:sz w:val="28"/>
          <w:szCs w:val="28"/>
        </w:rPr>
        <w:t xml:space="preserve"> </w:t>
      </w:r>
      <w:r w:rsidRPr="00AF3AAD">
        <w:rPr>
          <w:rFonts w:ascii="Times New Roman" w:hAnsi="Times New Roman" w:cs="Times New Roman"/>
          <w:sz w:val="28"/>
          <w:szCs w:val="28"/>
          <w:lang w:val="en-US"/>
        </w:rPr>
        <w:t>Science</w:t>
      </w:r>
      <w:r w:rsidRPr="00AF3AAD">
        <w:rPr>
          <w:rFonts w:ascii="Times New Roman" w:hAnsi="Times New Roman" w:cs="Times New Roman"/>
          <w:sz w:val="28"/>
          <w:szCs w:val="28"/>
        </w:rPr>
        <w:t>; 1 статья опубликована в журнале, рекомендованном Комитетом по обеспечению качества в сфере науки и высшего образования МНиВО РК и 2 патента на полезную модель РК</w:t>
      </w:r>
      <w:r>
        <w:rPr>
          <w:rFonts w:ascii="Times New Roman" w:hAnsi="Times New Roman" w:cs="Times New Roman"/>
          <w:b/>
          <w:bCs/>
          <w:sz w:val="28"/>
          <w:szCs w:val="28"/>
        </w:rPr>
        <w:t>.</w:t>
      </w:r>
    </w:p>
    <w:p w14:paraId="744F8E2A" w14:textId="43B5B5F0" w:rsidR="00F212F4" w:rsidRPr="00DB7722" w:rsidRDefault="00F212F4" w:rsidP="00EA5CF2">
      <w:pPr>
        <w:spacing w:after="0" w:line="240" w:lineRule="auto"/>
        <w:ind w:firstLine="709"/>
        <w:jc w:val="both"/>
        <w:rPr>
          <w:rFonts w:ascii="Times New Roman" w:hAnsi="Times New Roman" w:cs="Times New Roman"/>
          <w:sz w:val="28"/>
          <w:szCs w:val="28"/>
        </w:rPr>
      </w:pPr>
      <w:r w:rsidRPr="003E0BC5">
        <w:rPr>
          <w:rFonts w:ascii="Times New Roman" w:hAnsi="Times New Roman" w:cs="Times New Roman"/>
          <w:b/>
          <w:bCs/>
          <w:sz w:val="28"/>
          <w:szCs w:val="28"/>
        </w:rPr>
        <w:t>Структура и объем диссертации</w:t>
      </w:r>
      <w:r w:rsidRPr="00B1329E">
        <w:rPr>
          <w:rFonts w:ascii="Times New Roman" w:hAnsi="Times New Roman" w:cs="Times New Roman"/>
          <w:sz w:val="28"/>
          <w:szCs w:val="28"/>
        </w:rPr>
        <w:t xml:space="preserve">. Работа состоит из введения, </w:t>
      </w:r>
      <w:r>
        <w:rPr>
          <w:rFonts w:ascii="Times New Roman" w:hAnsi="Times New Roman" w:cs="Times New Roman"/>
          <w:sz w:val="28"/>
          <w:szCs w:val="28"/>
        </w:rPr>
        <w:t xml:space="preserve">шести </w:t>
      </w:r>
      <w:r w:rsidRPr="00B1329E">
        <w:rPr>
          <w:rFonts w:ascii="Times New Roman" w:hAnsi="Times New Roman" w:cs="Times New Roman"/>
          <w:sz w:val="28"/>
          <w:szCs w:val="28"/>
        </w:rPr>
        <w:t>разделов, заключения и списка использованных источников. Она изложена на</w:t>
      </w:r>
      <w:r>
        <w:rPr>
          <w:rFonts w:ascii="Times New Roman" w:hAnsi="Times New Roman" w:cs="Times New Roman"/>
          <w:sz w:val="28"/>
          <w:szCs w:val="28"/>
        </w:rPr>
        <w:t xml:space="preserve"> </w:t>
      </w:r>
      <w:r w:rsidRPr="00B1329E">
        <w:rPr>
          <w:rFonts w:ascii="Times New Roman" w:hAnsi="Times New Roman" w:cs="Times New Roman"/>
          <w:sz w:val="28"/>
          <w:szCs w:val="28"/>
        </w:rPr>
        <w:t>1</w:t>
      </w:r>
      <w:r w:rsidR="00F428B3">
        <w:rPr>
          <w:rFonts w:ascii="Times New Roman" w:hAnsi="Times New Roman" w:cs="Times New Roman"/>
          <w:sz w:val="28"/>
          <w:szCs w:val="28"/>
        </w:rPr>
        <w:t>1</w:t>
      </w:r>
      <w:r w:rsidR="00B02F6E">
        <w:rPr>
          <w:rFonts w:ascii="Times New Roman" w:hAnsi="Times New Roman" w:cs="Times New Roman"/>
          <w:sz w:val="28"/>
          <w:szCs w:val="28"/>
        </w:rPr>
        <w:t>6</w:t>
      </w:r>
      <w:r w:rsidRPr="00B1329E">
        <w:rPr>
          <w:rFonts w:ascii="Times New Roman" w:hAnsi="Times New Roman" w:cs="Times New Roman"/>
          <w:sz w:val="28"/>
          <w:szCs w:val="28"/>
        </w:rPr>
        <w:t xml:space="preserve"> страницах, содержит 5</w:t>
      </w:r>
      <w:r w:rsidR="00F428B3">
        <w:rPr>
          <w:rFonts w:ascii="Times New Roman" w:hAnsi="Times New Roman" w:cs="Times New Roman"/>
          <w:sz w:val="28"/>
          <w:szCs w:val="28"/>
        </w:rPr>
        <w:t xml:space="preserve">5 </w:t>
      </w:r>
      <w:r w:rsidRPr="00B1329E">
        <w:rPr>
          <w:rFonts w:ascii="Times New Roman" w:hAnsi="Times New Roman" w:cs="Times New Roman"/>
          <w:sz w:val="28"/>
          <w:szCs w:val="28"/>
        </w:rPr>
        <w:t xml:space="preserve">рисунков, </w:t>
      </w:r>
      <w:r>
        <w:rPr>
          <w:rFonts w:ascii="Times New Roman" w:hAnsi="Times New Roman" w:cs="Times New Roman"/>
          <w:sz w:val="28"/>
          <w:szCs w:val="28"/>
        </w:rPr>
        <w:t>3</w:t>
      </w:r>
      <w:r w:rsidR="00F428B3">
        <w:rPr>
          <w:rFonts w:ascii="Times New Roman" w:hAnsi="Times New Roman" w:cs="Times New Roman"/>
          <w:sz w:val="28"/>
          <w:szCs w:val="28"/>
        </w:rPr>
        <w:t xml:space="preserve">1 </w:t>
      </w:r>
      <w:r w:rsidRPr="00B1329E">
        <w:rPr>
          <w:rFonts w:ascii="Times New Roman" w:hAnsi="Times New Roman" w:cs="Times New Roman"/>
          <w:sz w:val="28"/>
          <w:szCs w:val="28"/>
        </w:rPr>
        <w:t>таблиц и список использованных</w:t>
      </w:r>
      <w:r>
        <w:rPr>
          <w:rFonts w:ascii="Times New Roman" w:hAnsi="Times New Roman" w:cs="Times New Roman"/>
          <w:sz w:val="28"/>
          <w:szCs w:val="28"/>
        </w:rPr>
        <w:t xml:space="preserve"> </w:t>
      </w:r>
      <w:r w:rsidRPr="00B1329E">
        <w:rPr>
          <w:rFonts w:ascii="Times New Roman" w:hAnsi="Times New Roman" w:cs="Times New Roman"/>
          <w:sz w:val="28"/>
          <w:szCs w:val="28"/>
        </w:rPr>
        <w:t>источников из 1</w:t>
      </w:r>
      <w:r>
        <w:rPr>
          <w:rFonts w:ascii="Times New Roman" w:hAnsi="Times New Roman" w:cs="Times New Roman"/>
          <w:sz w:val="28"/>
          <w:szCs w:val="28"/>
        </w:rPr>
        <w:t>2</w:t>
      </w:r>
      <w:r w:rsidR="00262055" w:rsidRPr="00262055">
        <w:rPr>
          <w:rFonts w:ascii="Times New Roman" w:hAnsi="Times New Roman" w:cs="Times New Roman"/>
          <w:sz w:val="28"/>
          <w:szCs w:val="28"/>
        </w:rPr>
        <w:t>7</w:t>
      </w:r>
      <w:r w:rsidRPr="00B1329E">
        <w:rPr>
          <w:rFonts w:ascii="Times New Roman" w:hAnsi="Times New Roman" w:cs="Times New Roman"/>
          <w:sz w:val="28"/>
          <w:szCs w:val="28"/>
        </w:rPr>
        <w:t xml:space="preserve"> наименований.</w:t>
      </w:r>
    </w:p>
    <w:p w14:paraId="4C872654" w14:textId="7427EDF0" w:rsidR="009C5A4A" w:rsidRDefault="009C5A4A" w:rsidP="00E60DFA">
      <w:pPr>
        <w:spacing w:line="240" w:lineRule="auto"/>
        <w:jc w:val="both"/>
      </w:pPr>
    </w:p>
    <w:p w14:paraId="1228CF59" w14:textId="7081FE21" w:rsidR="00A70832" w:rsidRDefault="00A70832" w:rsidP="00B5786E">
      <w:pPr>
        <w:spacing w:after="0" w:line="240" w:lineRule="auto"/>
        <w:jc w:val="both"/>
        <w:rPr>
          <w:rFonts w:ascii="Times New Roman" w:hAnsi="Times New Roman" w:cs="Times New Roman"/>
          <w:sz w:val="28"/>
          <w:szCs w:val="28"/>
        </w:rPr>
      </w:pPr>
    </w:p>
    <w:p w14:paraId="45FF26CF" w14:textId="68809F8D" w:rsidR="005338CC" w:rsidRDefault="005338CC" w:rsidP="00B5786E">
      <w:pPr>
        <w:spacing w:after="0" w:line="240" w:lineRule="auto"/>
        <w:jc w:val="both"/>
        <w:rPr>
          <w:rFonts w:ascii="Times New Roman" w:hAnsi="Times New Roman" w:cs="Times New Roman"/>
          <w:sz w:val="28"/>
          <w:szCs w:val="28"/>
        </w:rPr>
      </w:pPr>
    </w:p>
    <w:p w14:paraId="2975C196" w14:textId="25905768" w:rsidR="005338CC" w:rsidRDefault="005338CC" w:rsidP="00B5786E">
      <w:pPr>
        <w:spacing w:after="0" w:line="240" w:lineRule="auto"/>
        <w:jc w:val="both"/>
        <w:rPr>
          <w:rFonts w:ascii="Times New Roman" w:hAnsi="Times New Roman" w:cs="Times New Roman"/>
          <w:sz w:val="28"/>
          <w:szCs w:val="28"/>
        </w:rPr>
      </w:pPr>
    </w:p>
    <w:p w14:paraId="2D76084D" w14:textId="24292B72" w:rsidR="005338CC" w:rsidRDefault="005338CC" w:rsidP="00B5786E">
      <w:pPr>
        <w:spacing w:after="0" w:line="240" w:lineRule="auto"/>
        <w:jc w:val="both"/>
        <w:rPr>
          <w:rFonts w:ascii="Times New Roman" w:hAnsi="Times New Roman" w:cs="Times New Roman"/>
          <w:sz w:val="28"/>
          <w:szCs w:val="28"/>
        </w:rPr>
      </w:pPr>
    </w:p>
    <w:p w14:paraId="5A74741A" w14:textId="4096F26C" w:rsidR="005338CC" w:rsidRDefault="005338CC" w:rsidP="00B5786E">
      <w:pPr>
        <w:spacing w:after="0" w:line="240" w:lineRule="auto"/>
        <w:jc w:val="both"/>
        <w:rPr>
          <w:rFonts w:ascii="Times New Roman" w:hAnsi="Times New Roman" w:cs="Times New Roman"/>
          <w:sz w:val="28"/>
          <w:szCs w:val="28"/>
        </w:rPr>
      </w:pPr>
    </w:p>
    <w:p w14:paraId="79DEDF10" w14:textId="7620741A" w:rsidR="005338CC" w:rsidRDefault="005338CC" w:rsidP="00B5786E">
      <w:pPr>
        <w:spacing w:after="0" w:line="240" w:lineRule="auto"/>
        <w:jc w:val="both"/>
        <w:rPr>
          <w:rFonts w:ascii="Times New Roman" w:hAnsi="Times New Roman" w:cs="Times New Roman"/>
          <w:sz w:val="28"/>
          <w:szCs w:val="28"/>
        </w:rPr>
      </w:pPr>
    </w:p>
    <w:p w14:paraId="5612FD0F" w14:textId="31830CC8" w:rsidR="005338CC" w:rsidRDefault="005338CC" w:rsidP="00B5786E">
      <w:pPr>
        <w:spacing w:after="0" w:line="240" w:lineRule="auto"/>
        <w:jc w:val="both"/>
        <w:rPr>
          <w:rFonts w:ascii="Times New Roman" w:hAnsi="Times New Roman" w:cs="Times New Roman"/>
          <w:sz w:val="28"/>
          <w:szCs w:val="28"/>
        </w:rPr>
      </w:pPr>
    </w:p>
    <w:p w14:paraId="0B8E1074" w14:textId="6419E3AB" w:rsidR="005338CC" w:rsidRDefault="005338CC" w:rsidP="00B5786E">
      <w:pPr>
        <w:spacing w:after="0" w:line="240" w:lineRule="auto"/>
        <w:jc w:val="both"/>
        <w:rPr>
          <w:rFonts w:ascii="Times New Roman" w:hAnsi="Times New Roman" w:cs="Times New Roman"/>
          <w:sz w:val="28"/>
          <w:szCs w:val="28"/>
        </w:rPr>
      </w:pPr>
    </w:p>
    <w:p w14:paraId="503FF36F" w14:textId="406ABAC6" w:rsidR="005338CC" w:rsidRDefault="005338CC" w:rsidP="00B5786E">
      <w:pPr>
        <w:spacing w:after="0" w:line="240" w:lineRule="auto"/>
        <w:jc w:val="both"/>
        <w:rPr>
          <w:rFonts w:ascii="Times New Roman" w:hAnsi="Times New Roman" w:cs="Times New Roman"/>
          <w:sz w:val="28"/>
          <w:szCs w:val="28"/>
        </w:rPr>
      </w:pPr>
    </w:p>
    <w:p w14:paraId="598C026A" w14:textId="6B457718" w:rsidR="005338CC" w:rsidRDefault="005338CC" w:rsidP="00B5786E">
      <w:pPr>
        <w:spacing w:after="0" w:line="240" w:lineRule="auto"/>
        <w:jc w:val="both"/>
        <w:rPr>
          <w:rFonts w:ascii="Times New Roman" w:hAnsi="Times New Roman" w:cs="Times New Roman"/>
          <w:sz w:val="28"/>
          <w:szCs w:val="28"/>
        </w:rPr>
      </w:pPr>
    </w:p>
    <w:p w14:paraId="62F6C4B5" w14:textId="2FE550A9" w:rsidR="005338CC" w:rsidRDefault="005338CC" w:rsidP="00B5786E">
      <w:pPr>
        <w:spacing w:after="0" w:line="240" w:lineRule="auto"/>
        <w:jc w:val="both"/>
        <w:rPr>
          <w:rFonts w:ascii="Times New Roman" w:hAnsi="Times New Roman" w:cs="Times New Roman"/>
          <w:sz w:val="28"/>
          <w:szCs w:val="28"/>
        </w:rPr>
      </w:pPr>
    </w:p>
    <w:p w14:paraId="6D5148E3" w14:textId="77777777" w:rsidR="005568C8" w:rsidRDefault="005568C8" w:rsidP="000D6665">
      <w:pPr>
        <w:spacing w:after="0" w:line="240" w:lineRule="auto"/>
        <w:jc w:val="both"/>
        <w:rPr>
          <w:rFonts w:ascii="Times New Roman" w:hAnsi="Times New Roman" w:cs="Times New Roman"/>
          <w:sz w:val="28"/>
          <w:szCs w:val="28"/>
        </w:rPr>
      </w:pPr>
    </w:p>
    <w:p w14:paraId="052869BC" w14:textId="77777777" w:rsidR="005568C8" w:rsidRDefault="005568C8" w:rsidP="007E6EF6">
      <w:pPr>
        <w:spacing w:after="0" w:line="240" w:lineRule="auto"/>
        <w:ind w:firstLine="709"/>
        <w:jc w:val="both"/>
        <w:rPr>
          <w:rFonts w:ascii="Times New Roman" w:hAnsi="Times New Roman" w:cs="Times New Roman"/>
          <w:sz w:val="28"/>
          <w:szCs w:val="28"/>
        </w:rPr>
      </w:pPr>
    </w:p>
    <w:p w14:paraId="25853C1D" w14:textId="77777777" w:rsidR="008D0FEF" w:rsidRDefault="008D0FEF" w:rsidP="007E6EF6">
      <w:pPr>
        <w:spacing w:after="0" w:line="240" w:lineRule="auto"/>
        <w:ind w:firstLine="709"/>
        <w:jc w:val="both"/>
        <w:rPr>
          <w:rFonts w:ascii="Times New Roman" w:hAnsi="Times New Roman" w:cs="Times New Roman"/>
          <w:b/>
          <w:bCs/>
          <w:sz w:val="28"/>
          <w:szCs w:val="28"/>
        </w:rPr>
      </w:pPr>
    </w:p>
    <w:p w14:paraId="748C431F" w14:textId="072E12D8" w:rsidR="008A15A5" w:rsidRDefault="008A15A5" w:rsidP="00D7357D">
      <w:pPr>
        <w:spacing w:after="0" w:line="240" w:lineRule="auto"/>
        <w:jc w:val="both"/>
        <w:rPr>
          <w:rFonts w:ascii="Times New Roman" w:hAnsi="Times New Roman" w:cs="Times New Roman"/>
          <w:b/>
          <w:bCs/>
          <w:sz w:val="28"/>
          <w:szCs w:val="28"/>
        </w:rPr>
      </w:pPr>
    </w:p>
    <w:p w14:paraId="0D95A10B" w14:textId="58AD3FBE" w:rsidR="00C737C8" w:rsidRDefault="00C737C8" w:rsidP="00D7357D">
      <w:pPr>
        <w:spacing w:after="0" w:line="240" w:lineRule="auto"/>
        <w:jc w:val="both"/>
        <w:rPr>
          <w:rFonts w:ascii="Times New Roman" w:hAnsi="Times New Roman" w:cs="Times New Roman"/>
          <w:b/>
          <w:bCs/>
          <w:sz w:val="28"/>
          <w:szCs w:val="28"/>
        </w:rPr>
      </w:pPr>
    </w:p>
    <w:p w14:paraId="46B51EC2" w14:textId="2D69E460" w:rsidR="002D676A" w:rsidRDefault="002D676A" w:rsidP="00D7357D">
      <w:pPr>
        <w:spacing w:after="0" w:line="240" w:lineRule="auto"/>
        <w:jc w:val="both"/>
        <w:rPr>
          <w:rFonts w:ascii="Times New Roman" w:hAnsi="Times New Roman" w:cs="Times New Roman"/>
          <w:b/>
          <w:bCs/>
          <w:sz w:val="28"/>
          <w:szCs w:val="28"/>
        </w:rPr>
      </w:pPr>
    </w:p>
    <w:p w14:paraId="6F01AF6F" w14:textId="77777777" w:rsidR="00FA5100" w:rsidRDefault="00FA5100" w:rsidP="00F7448C">
      <w:pPr>
        <w:spacing w:after="0" w:line="240" w:lineRule="auto"/>
        <w:jc w:val="both"/>
        <w:rPr>
          <w:rFonts w:ascii="Times New Roman" w:hAnsi="Times New Roman" w:cs="Times New Roman"/>
          <w:b/>
          <w:bCs/>
          <w:sz w:val="28"/>
          <w:szCs w:val="28"/>
        </w:rPr>
      </w:pPr>
    </w:p>
    <w:p w14:paraId="27E020A2" w14:textId="79A232F3" w:rsidR="00791897" w:rsidRPr="00456421" w:rsidRDefault="00C10B9A" w:rsidP="007E6EF6">
      <w:pPr>
        <w:spacing w:after="0" w:line="240" w:lineRule="auto"/>
        <w:ind w:firstLine="709"/>
        <w:jc w:val="both"/>
        <w:rPr>
          <w:rFonts w:ascii="Times New Roman" w:hAnsi="Times New Roman" w:cs="Times New Roman"/>
          <w:b/>
          <w:bCs/>
          <w:sz w:val="28"/>
          <w:szCs w:val="28"/>
        </w:rPr>
      </w:pPr>
      <w:r w:rsidRPr="00456421">
        <w:rPr>
          <w:rFonts w:ascii="Times New Roman" w:hAnsi="Times New Roman" w:cs="Times New Roman"/>
          <w:b/>
          <w:bCs/>
          <w:sz w:val="28"/>
          <w:szCs w:val="28"/>
        </w:rPr>
        <w:lastRenderedPageBreak/>
        <w:t>1 АНАЛИТИЧЕСКИЙ ОБЗОР</w:t>
      </w:r>
    </w:p>
    <w:p w14:paraId="78F7733F" w14:textId="77777777" w:rsidR="00C10B9A" w:rsidRPr="00BC102F" w:rsidRDefault="00C10B9A" w:rsidP="00C10B9A">
      <w:pPr>
        <w:spacing w:after="0" w:line="240" w:lineRule="auto"/>
        <w:ind w:firstLine="709"/>
        <w:jc w:val="both"/>
        <w:rPr>
          <w:rFonts w:ascii="Times New Roman" w:hAnsi="Times New Roman" w:cs="Times New Roman"/>
          <w:sz w:val="28"/>
          <w:szCs w:val="28"/>
          <w:lang w:val="kk-KZ"/>
        </w:rPr>
      </w:pPr>
    </w:p>
    <w:p w14:paraId="38B975C7" w14:textId="70073E17" w:rsidR="00C10B9A" w:rsidRPr="00BC102F" w:rsidRDefault="00C10B9A" w:rsidP="00752AE2">
      <w:pPr>
        <w:spacing w:after="0" w:line="240" w:lineRule="auto"/>
        <w:ind w:firstLine="567"/>
        <w:jc w:val="both"/>
        <w:rPr>
          <w:rFonts w:ascii="Times New Roman" w:hAnsi="Times New Roman" w:cs="Times New Roman"/>
          <w:sz w:val="28"/>
          <w:szCs w:val="28"/>
        </w:rPr>
      </w:pPr>
      <w:r w:rsidRPr="00BC102F">
        <w:rPr>
          <w:rFonts w:ascii="Times New Roman" w:hAnsi="Times New Roman" w:cs="Times New Roman"/>
          <w:sz w:val="28"/>
          <w:szCs w:val="28"/>
          <w:lang w:val="kk-KZ"/>
        </w:rPr>
        <w:t>Н</w:t>
      </w:r>
      <w:r w:rsidRPr="00BC102F">
        <w:rPr>
          <w:rFonts w:ascii="Times New Roman" w:hAnsi="Times New Roman" w:cs="Times New Roman"/>
          <w:sz w:val="28"/>
          <w:szCs w:val="28"/>
        </w:rPr>
        <w:t xml:space="preserve">а общем фоне </w:t>
      </w:r>
      <w:r w:rsidR="00713B63" w:rsidRPr="00BC102F">
        <w:rPr>
          <w:rFonts w:ascii="Times New Roman" w:hAnsi="Times New Roman" w:cs="Times New Roman"/>
          <w:sz w:val="28"/>
          <w:szCs w:val="28"/>
        </w:rPr>
        <w:t>повышения спроса на</w:t>
      </w:r>
      <w:r w:rsidR="00345760" w:rsidRPr="00BC102F">
        <w:rPr>
          <w:rFonts w:ascii="Times New Roman" w:hAnsi="Times New Roman" w:cs="Times New Roman"/>
          <w:sz w:val="28"/>
          <w:szCs w:val="28"/>
        </w:rPr>
        <w:t xml:space="preserve"> благородные металлы –</w:t>
      </w:r>
      <w:r w:rsidR="000522E1" w:rsidRPr="00BC102F">
        <w:rPr>
          <w:rFonts w:ascii="Times New Roman" w:hAnsi="Times New Roman" w:cs="Times New Roman"/>
          <w:sz w:val="28"/>
          <w:szCs w:val="28"/>
        </w:rPr>
        <w:t xml:space="preserve"> золот</w:t>
      </w:r>
      <w:r w:rsidR="00345760" w:rsidRPr="00BC102F">
        <w:rPr>
          <w:rFonts w:ascii="Times New Roman" w:hAnsi="Times New Roman" w:cs="Times New Roman"/>
          <w:sz w:val="28"/>
          <w:szCs w:val="28"/>
        </w:rPr>
        <w:t>а и</w:t>
      </w:r>
      <w:r w:rsidR="000522E1" w:rsidRPr="00BC102F">
        <w:rPr>
          <w:rFonts w:ascii="Times New Roman" w:hAnsi="Times New Roman" w:cs="Times New Roman"/>
          <w:sz w:val="28"/>
          <w:szCs w:val="28"/>
        </w:rPr>
        <w:t xml:space="preserve"> серебр</w:t>
      </w:r>
      <w:r w:rsidR="00345760" w:rsidRPr="00BC102F">
        <w:rPr>
          <w:rFonts w:ascii="Times New Roman" w:hAnsi="Times New Roman" w:cs="Times New Roman"/>
          <w:sz w:val="28"/>
          <w:szCs w:val="28"/>
        </w:rPr>
        <w:t>а</w:t>
      </w:r>
      <w:r w:rsidR="000522E1" w:rsidRPr="00BC102F">
        <w:rPr>
          <w:rFonts w:ascii="Times New Roman" w:hAnsi="Times New Roman" w:cs="Times New Roman"/>
          <w:sz w:val="28"/>
          <w:szCs w:val="28"/>
        </w:rPr>
        <w:t xml:space="preserve"> </w:t>
      </w:r>
      <w:r w:rsidRPr="00BC102F">
        <w:rPr>
          <w:rFonts w:ascii="Times New Roman" w:hAnsi="Times New Roman" w:cs="Times New Roman"/>
          <w:sz w:val="28"/>
          <w:szCs w:val="28"/>
        </w:rPr>
        <w:t xml:space="preserve">возникает потребность </w:t>
      </w:r>
      <w:r w:rsidR="00713B63" w:rsidRPr="00BC102F">
        <w:rPr>
          <w:rFonts w:ascii="Times New Roman" w:hAnsi="Times New Roman" w:cs="Times New Roman"/>
          <w:sz w:val="28"/>
          <w:szCs w:val="28"/>
        </w:rPr>
        <w:t>поиска</w:t>
      </w:r>
      <w:r w:rsidR="006A47ED">
        <w:rPr>
          <w:rFonts w:ascii="Times New Roman" w:hAnsi="Times New Roman" w:cs="Times New Roman"/>
          <w:sz w:val="28"/>
          <w:szCs w:val="28"/>
        </w:rPr>
        <w:t xml:space="preserve"> </w:t>
      </w:r>
      <w:r w:rsidRPr="00BC102F">
        <w:rPr>
          <w:rFonts w:ascii="Times New Roman" w:hAnsi="Times New Roman" w:cs="Times New Roman"/>
          <w:sz w:val="28"/>
          <w:szCs w:val="28"/>
        </w:rPr>
        <w:t>новых вид</w:t>
      </w:r>
      <w:r w:rsidR="00713B63" w:rsidRPr="00BC102F">
        <w:rPr>
          <w:rFonts w:ascii="Times New Roman" w:hAnsi="Times New Roman" w:cs="Times New Roman"/>
          <w:sz w:val="28"/>
          <w:szCs w:val="28"/>
        </w:rPr>
        <w:t>ов</w:t>
      </w:r>
      <w:r w:rsidRPr="00BC102F">
        <w:rPr>
          <w:rFonts w:ascii="Times New Roman" w:hAnsi="Times New Roman" w:cs="Times New Roman"/>
          <w:sz w:val="28"/>
          <w:szCs w:val="28"/>
        </w:rPr>
        <w:t xml:space="preserve"> сырья</w:t>
      </w:r>
      <w:r w:rsidR="00345760" w:rsidRPr="00BC102F">
        <w:rPr>
          <w:rFonts w:ascii="Times New Roman" w:hAnsi="Times New Roman" w:cs="Times New Roman"/>
          <w:sz w:val="28"/>
          <w:szCs w:val="28"/>
        </w:rPr>
        <w:t>, основными т</w:t>
      </w:r>
      <w:r w:rsidRPr="00BC102F">
        <w:rPr>
          <w:rFonts w:ascii="Times New Roman" w:hAnsi="Times New Roman" w:cs="Times New Roman"/>
          <w:sz w:val="28"/>
          <w:szCs w:val="28"/>
        </w:rPr>
        <w:t>ребовани</w:t>
      </w:r>
      <w:r w:rsidR="00345760" w:rsidRPr="00BC102F">
        <w:rPr>
          <w:rFonts w:ascii="Times New Roman" w:hAnsi="Times New Roman" w:cs="Times New Roman"/>
          <w:sz w:val="28"/>
          <w:szCs w:val="28"/>
        </w:rPr>
        <w:t>ями к которым</w:t>
      </w:r>
      <w:r w:rsidRPr="00BC102F">
        <w:rPr>
          <w:rFonts w:ascii="Times New Roman" w:hAnsi="Times New Roman" w:cs="Times New Roman"/>
          <w:sz w:val="28"/>
          <w:szCs w:val="28"/>
        </w:rPr>
        <w:t xml:space="preserve"> </w:t>
      </w:r>
      <w:r w:rsidR="00345760" w:rsidRPr="00BC102F">
        <w:rPr>
          <w:rFonts w:ascii="Times New Roman" w:hAnsi="Times New Roman" w:cs="Times New Roman"/>
          <w:sz w:val="28"/>
          <w:szCs w:val="28"/>
        </w:rPr>
        <w:t xml:space="preserve">являются </w:t>
      </w:r>
      <w:r w:rsidRPr="00BC102F">
        <w:rPr>
          <w:rFonts w:ascii="Times New Roman" w:hAnsi="Times New Roman" w:cs="Times New Roman"/>
          <w:sz w:val="28"/>
          <w:szCs w:val="28"/>
        </w:rPr>
        <w:t>доступност</w:t>
      </w:r>
      <w:r w:rsidR="00345760" w:rsidRPr="00BC102F">
        <w:rPr>
          <w:rFonts w:ascii="Times New Roman" w:hAnsi="Times New Roman" w:cs="Times New Roman"/>
          <w:sz w:val="28"/>
          <w:szCs w:val="28"/>
        </w:rPr>
        <w:t>ь</w:t>
      </w:r>
      <w:r w:rsidRPr="00BC102F">
        <w:rPr>
          <w:rFonts w:ascii="Times New Roman" w:hAnsi="Times New Roman" w:cs="Times New Roman"/>
          <w:sz w:val="28"/>
          <w:szCs w:val="28"/>
        </w:rPr>
        <w:t>, экологичност</w:t>
      </w:r>
      <w:r w:rsidR="00345760" w:rsidRPr="00BC102F">
        <w:rPr>
          <w:rFonts w:ascii="Times New Roman" w:hAnsi="Times New Roman" w:cs="Times New Roman"/>
          <w:sz w:val="28"/>
          <w:szCs w:val="28"/>
        </w:rPr>
        <w:t>ь</w:t>
      </w:r>
      <w:r w:rsidRPr="00BC102F">
        <w:rPr>
          <w:rFonts w:ascii="Times New Roman" w:hAnsi="Times New Roman" w:cs="Times New Roman"/>
          <w:sz w:val="28"/>
          <w:szCs w:val="28"/>
        </w:rPr>
        <w:t xml:space="preserve"> и безотходност</w:t>
      </w:r>
      <w:r w:rsidR="00345760" w:rsidRPr="00BC102F">
        <w:rPr>
          <w:rFonts w:ascii="Times New Roman" w:hAnsi="Times New Roman" w:cs="Times New Roman"/>
          <w:sz w:val="28"/>
          <w:szCs w:val="28"/>
        </w:rPr>
        <w:t>ь</w:t>
      </w:r>
      <w:r w:rsidRPr="00BC102F">
        <w:rPr>
          <w:rFonts w:ascii="Times New Roman" w:hAnsi="Times New Roman" w:cs="Times New Roman"/>
          <w:sz w:val="28"/>
          <w:szCs w:val="28"/>
        </w:rPr>
        <w:t xml:space="preserve"> </w:t>
      </w:r>
      <w:r w:rsidR="00345760" w:rsidRPr="00BC102F">
        <w:rPr>
          <w:rFonts w:ascii="Times New Roman" w:hAnsi="Times New Roman" w:cs="Times New Roman"/>
          <w:sz w:val="28"/>
          <w:szCs w:val="28"/>
        </w:rPr>
        <w:t>технологии</w:t>
      </w:r>
      <w:r w:rsidRPr="00BC102F">
        <w:rPr>
          <w:rFonts w:ascii="Times New Roman" w:hAnsi="Times New Roman" w:cs="Times New Roman"/>
          <w:sz w:val="28"/>
          <w:szCs w:val="28"/>
        </w:rPr>
        <w:t>.</w:t>
      </w:r>
    </w:p>
    <w:p w14:paraId="65815920" w14:textId="1DDE19DD" w:rsidR="0060335C" w:rsidRPr="00BC102F" w:rsidRDefault="00C10B9A" w:rsidP="00752AE2">
      <w:pPr>
        <w:spacing w:after="0" w:line="240" w:lineRule="auto"/>
        <w:ind w:firstLine="567"/>
        <w:jc w:val="both"/>
        <w:rPr>
          <w:rFonts w:ascii="Times New Roman" w:hAnsi="Times New Roman" w:cs="Times New Roman"/>
          <w:sz w:val="28"/>
          <w:szCs w:val="28"/>
          <w:lang w:val="kk-KZ"/>
        </w:rPr>
      </w:pPr>
      <w:r w:rsidRPr="00BC102F">
        <w:rPr>
          <w:rFonts w:ascii="Times New Roman" w:hAnsi="Times New Roman" w:cs="Times New Roman"/>
          <w:sz w:val="28"/>
          <w:szCs w:val="28"/>
        </w:rPr>
        <w:t>В настоящее время</w:t>
      </w:r>
      <w:r w:rsidRPr="00BC102F">
        <w:rPr>
          <w:rFonts w:ascii="Times New Roman" w:hAnsi="Times New Roman" w:cs="Times New Roman"/>
          <w:sz w:val="28"/>
          <w:szCs w:val="28"/>
          <w:lang w:val="kk-KZ"/>
        </w:rPr>
        <w:t xml:space="preserve"> в мире характерно повышение интереса к исследованиям </w:t>
      </w:r>
      <w:r w:rsidR="00345760" w:rsidRPr="00BC102F">
        <w:rPr>
          <w:rFonts w:ascii="Times New Roman" w:hAnsi="Times New Roman" w:cs="Times New Roman"/>
          <w:sz w:val="28"/>
          <w:szCs w:val="28"/>
          <w:lang w:val="kk-KZ"/>
        </w:rPr>
        <w:t xml:space="preserve">комплексной </w:t>
      </w:r>
      <w:r w:rsidRPr="00BC102F">
        <w:rPr>
          <w:rFonts w:ascii="Times New Roman" w:hAnsi="Times New Roman" w:cs="Times New Roman"/>
          <w:sz w:val="28"/>
          <w:szCs w:val="28"/>
          <w:lang w:val="kk-KZ"/>
        </w:rPr>
        <w:t xml:space="preserve">переработки </w:t>
      </w:r>
      <w:r w:rsidR="00345760" w:rsidRPr="00BC102F">
        <w:rPr>
          <w:rFonts w:ascii="Times New Roman" w:hAnsi="Times New Roman" w:cs="Times New Roman"/>
          <w:sz w:val="28"/>
          <w:szCs w:val="28"/>
          <w:lang w:val="kk-KZ"/>
        </w:rPr>
        <w:t>техногенных отходов</w:t>
      </w:r>
      <w:r w:rsidR="0060335C" w:rsidRPr="00BC102F">
        <w:rPr>
          <w:rFonts w:ascii="Times New Roman" w:hAnsi="Times New Roman" w:cs="Times New Roman"/>
          <w:sz w:val="28"/>
          <w:szCs w:val="28"/>
          <w:lang w:val="kk-KZ"/>
        </w:rPr>
        <w:t>, среди которых особое место занима</w:t>
      </w:r>
      <w:r w:rsidR="00345760" w:rsidRPr="00BC102F">
        <w:rPr>
          <w:rFonts w:ascii="Times New Roman" w:hAnsi="Times New Roman" w:cs="Times New Roman"/>
          <w:sz w:val="28"/>
          <w:szCs w:val="28"/>
          <w:lang w:val="kk-KZ"/>
        </w:rPr>
        <w:t>ю</w:t>
      </w:r>
      <w:r w:rsidR="0060335C" w:rsidRPr="00BC102F">
        <w:rPr>
          <w:rFonts w:ascii="Times New Roman" w:hAnsi="Times New Roman" w:cs="Times New Roman"/>
          <w:sz w:val="28"/>
          <w:szCs w:val="28"/>
          <w:lang w:val="kk-KZ"/>
        </w:rPr>
        <w:t xml:space="preserve">т </w:t>
      </w:r>
      <w:r w:rsidR="00345760" w:rsidRPr="00BC102F">
        <w:rPr>
          <w:rFonts w:ascii="Times New Roman" w:hAnsi="Times New Roman" w:cs="Times New Roman"/>
          <w:sz w:val="28"/>
          <w:szCs w:val="28"/>
          <w:lang w:val="kk-KZ"/>
        </w:rPr>
        <w:t>накопленные многотоннажные</w:t>
      </w:r>
      <w:r w:rsidR="00822890">
        <w:rPr>
          <w:rFonts w:ascii="Times New Roman" w:hAnsi="Times New Roman" w:cs="Times New Roman"/>
          <w:sz w:val="28"/>
          <w:szCs w:val="28"/>
          <w:lang w:val="kk-KZ"/>
        </w:rPr>
        <w:t xml:space="preserve"> ПО –</w:t>
      </w:r>
      <w:r w:rsidR="00345760" w:rsidRPr="00BC102F">
        <w:rPr>
          <w:rFonts w:ascii="Times New Roman" w:hAnsi="Times New Roman" w:cs="Times New Roman"/>
          <w:sz w:val="28"/>
          <w:szCs w:val="28"/>
          <w:lang w:val="kk-KZ"/>
        </w:rPr>
        <w:t xml:space="preserve"> экологически вредные отходы производства серной кислоты</w:t>
      </w:r>
      <w:r w:rsidR="002E2D14">
        <w:rPr>
          <w:rFonts w:ascii="Times New Roman" w:hAnsi="Times New Roman" w:cs="Times New Roman"/>
          <w:sz w:val="28"/>
          <w:szCs w:val="28"/>
          <w:lang w:val="kk-KZ"/>
        </w:rPr>
        <w:t>.</w:t>
      </w:r>
    </w:p>
    <w:p w14:paraId="243E4245" w14:textId="77777777" w:rsidR="00715A41" w:rsidRPr="00BC102F" w:rsidRDefault="00715A41" w:rsidP="00752AE2">
      <w:pPr>
        <w:spacing w:after="0" w:line="240" w:lineRule="auto"/>
        <w:ind w:firstLine="567"/>
        <w:jc w:val="both"/>
        <w:rPr>
          <w:rFonts w:ascii="Times New Roman" w:hAnsi="Times New Roman" w:cs="Times New Roman"/>
          <w:b/>
          <w:bCs/>
          <w:sz w:val="28"/>
          <w:szCs w:val="28"/>
        </w:rPr>
      </w:pPr>
      <w:bookmarkStart w:id="21" w:name="_Hlk172801264"/>
    </w:p>
    <w:p w14:paraId="2CDF1521" w14:textId="3B573515" w:rsidR="00044A25" w:rsidRPr="00A70832" w:rsidRDefault="00D566D8" w:rsidP="00752AE2">
      <w:pPr>
        <w:spacing w:after="0" w:line="240" w:lineRule="auto"/>
        <w:ind w:firstLine="567"/>
        <w:jc w:val="both"/>
        <w:rPr>
          <w:rFonts w:ascii="Times New Roman" w:hAnsi="Times New Roman" w:cs="Times New Roman"/>
          <w:b/>
          <w:bCs/>
          <w:sz w:val="28"/>
          <w:szCs w:val="28"/>
        </w:rPr>
      </w:pPr>
      <w:r w:rsidRPr="00BC102F">
        <w:rPr>
          <w:rFonts w:ascii="Times New Roman" w:hAnsi="Times New Roman" w:cs="Times New Roman"/>
          <w:b/>
          <w:bCs/>
          <w:sz w:val="28"/>
          <w:szCs w:val="28"/>
        </w:rPr>
        <w:t xml:space="preserve">1.1 Состояние сфер потребления и производства </w:t>
      </w:r>
      <w:r w:rsidR="0060335C" w:rsidRPr="00BC102F">
        <w:rPr>
          <w:rFonts w:ascii="Times New Roman" w:hAnsi="Times New Roman" w:cs="Times New Roman"/>
          <w:b/>
          <w:bCs/>
          <w:sz w:val="28"/>
          <w:szCs w:val="28"/>
        </w:rPr>
        <w:t xml:space="preserve">золота </w:t>
      </w:r>
      <w:bookmarkEnd w:id="21"/>
    </w:p>
    <w:p w14:paraId="55D92155" w14:textId="351E4917" w:rsidR="00835148" w:rsidRPr="00835148" w:rsidRDefault="00835148" w:rsidP="00752AE2">
      <w:pPr>
        <w:spacing w:after="0" w:line="240" w:lineRule="auto"/>
        <w:ind w:firstLine="567"/>
        <w:jc w:val="both"/>
        <w:rPr>
          <w:rFonts w:ascii="Times New Roman" w:hAnsi="Times New Roman" w:cs="Times New Roman"/>
          <w:sz w:val="28"/>
          <w:szCs w:val="28"/>
        </w:rPr>
      </w:pPr>
      <w:r w:rsidRPr="00835148">
        <w:rPr>
          <w:rFonts w:ascii="Times New Roman" w:hAnsi="Times New Roman" w:cs="Times New Roman"/>
          <w:sz w:val="28"/>
          <w:szCs w:val="28"/>
        </w:rPr>
        <w:t>Золото является одним из ключевых невосполнимых ресурсов. В последние десятилетия сфера применения золота в промышленности существенно расширилась, поскольку усложнение производства товаров требует более совершенных и долговечных материалов. В то время как мировые запасы золота сокращаются, экономический рост стимулирует спрос на этот металл. Ограниченное предложение, растущий спрос и отсутствие альтернативных материалов делают золото незаменимым драгоценным металлом в будущем</w:t>
      </w:r>
      <w:r w:rsidR="000E4524">
        <w:rPr>
          <w:rFonts w:ascii="Times New Roman" w:hAnsi="Times New Roman" w:cs="Times New Roman"/>
          <w:sz w:val="28"/>
          <w:szCs w:val="28"/>
        </w:rPr>
        <w:t xml:space="preserve"> </w:t>
      </w:r>
      <w:r w:rsidR="000E4524" w:rsidRPr="000E4524">
        <w:rPr>
          <w:rFonts w:ascii="Times New Roman" w:hAnsi="Times New Roman" w:cs="Times New Roman"/>
          <w:sz w:val="28"/>
          <w:szCs w:val="28"/>
        </w:rPr>
        <w:t>[</w:t>
      </w:r>
      <w:r w:rsidR="00F308D4">
        <w:rPr>
          <w:rFonts w:ascii="Times New Roman" w:hAnsi="Times New Roman" w:cs="Times New Roman"/>
          <w:sz w:val="28"/>
          <w:szCs w:val="28"/>
        </w:rPr>
        <w:t>6</w:t>
      </w:r>
      <w:r w:rsidR="000E4524" w:rsidRPr="000E4524">
        <w:rPr>
          <w:rFonts w:ascii="Times New Roman" w:hAnsi="Times New Roman" w:cs="Times New Roman"/>
          <w:sz w:val="28"/>
          <w:szCs w:val="28"/>
        </w:rPr>
        <w:t>]</w:t>
      </w:r>
      <w:r w:rsidRPr="00835148">
        <w:rPr>
          <w:rFonts w:ascii="Times New Roman" w:hAnsi="Times New Roman" w:cs="Times New Roman"/>
          <w:sz w:val="28"/>
          <w:szCs w:val="28"/>
        </w:rPr>
        <w:t>.</w:t>
      </w:r>
    </w:p>
    <w:p w14:paraId="3C4F4504" w14:textId="6716C52E" w:rsidR="00F04235" w:rsidRDefault="00835148" w:rsidP="00752AE2">
      <w:pPr>
        <w:spacing w:after="0" w:line="240" w:lineRule="auto"/>
        <w:ind w:firstLine="567"/>
        <w:jc w:val="both"/>
        <w:rPr>
          <w:rFonts w:ascii="Times New Roman" w:hAnsi="Times New Roman" w:cs="Times New Roman"/>
          <w:sz w:val="28"/>
          <w:szCs w:val="28"/>
        </w:rPr>
      </w:pPr>
      <w:r w:rsidRPr="00835148">
        <w:rPr>
          <w:rFonts w:ascii="Times New Roman" w:hAnsi="Times New Roman" w:cs="Times New Roman"/>
          <w:sz w:val="28"/>
          <w:szCs w:val="28"/>
        </w:rPr>
        <w:t>Лидирующие позиции по добыче золота занимают Китай, Австралия, США, Перу и Канада. Глобальное потребление золота за последнее десятилетие варьируется в пределах 4–5 тысяч тонн ежегодно, за исключением отдельных периодов [</w:t>
      </w:r>
      <w:r w:rsidR="00F308D4">
        <w:rPr>
          <w:rFonts w:ascii="Times New Roman" w:hAnsi="Times New Roman" w:cs="Times New Roman"/>
          <w:sz w:val="28"/>
          <w:szCs w:val="28"/>
        </w:rPr>
        <w:t>7</w:t>
      </w:r>
      <w:r w:rsidRPr="00835148">
        <w:rPr>
          <w:rFonts w:ascii="Times New Roman" w:hAnsi="Times New Roman" w:cs="Times New Roman"/>
          <w:sz w:val="28"/>
          <w:szCs w:val="28"/>
        </w:rPr>
        <w:t>]</w:t>
      </w:r>
      <w:r w:rsidR="00CC4C8F">
        <w:rPr>
          <w:rFonts w:ascii="Times New Roman" w:hAnsi="Times New Roman" w:cs="Times New Roman"/>
          <w:sz w:val="28"/>
          <w:szCs w:val="28"/>
        </w:rPr>
        <w:t>.</w:t>
      </w:r>
    </w:p>
    <w:p w14:paraId="65827E26" w14:textId="2CA564EE" w:rsidR="00835148" w:rsidRPr="00835148" w:rsidRDefault="00835148" w:rsidP="00752AE2">
      <w:pPr>
        <w:spacing w:after="0" w:line="240" w:lineRule="auto"/>
        <w:ind w:firstLine="567"/>
        <w:jc w:val="both"/>
        <w:rPr>
          <w:rFonts w:ascii="Times New Roman" w:hAnsi="Times New Roman" w:cs="Times New Roman"/>
          <w:sz w:val="28"/>
          <w:szCs w:val="28"/>
        </w:rPr>
      </w:pPr>
      <w:r w:rsidRPr="00835148">
        <w:rPr>
          <w:rFonts w:ascii="Times New Roman" w:hAnsi="Times New Roman" w:cs="Times New Roman"/>
          <w:sz w:val="28"/>
          <w:szCs w:val="28"/>
        </w:rPr>
        <w:t>За последн</w:t>
      </w:r>
      <w:r>
        <w:rPr>
          <w:rFonts w:ascii="Times New Roman" w:hAnsi="Times New Roman" w:cs="Times New Roman"/>
          <w:sz w:val="28"/>
          <w:szCs w:val="28"/>
        </w:rPr>
        <w:t>ие</w:t>
      </w:r>
      <w:r w:rsidRPr="00835148">
        <w:rPr>
          <w:rFonts w:ascii="Times New Roman" w:hAnsi="Times New Roman" w:cs="Times New Roman"/>
          <w:sz w:val="28"/>
          <w:szCs w:val="28"/>
        </w:rPr>
        <w:t xml:space="preserve"> </w:t>
      </w:r>
      <w:r>
        <w:rPr>
          <w:rFonts w:ascii="Times New Roman" w:hAnsi="Times New Roman" w:cs="Times New Roman"/>
          <w:sz w:val="28"/>
          <w:szCs w:val="28"/>
        </w:rPr>
        <w:t>десять лет</w:t>
      </w:r>
      <w:r w:rsidRPr="00835148">
        <w:rPr>
          <w:rFonts w:ascii="Times New Roman" w:hAnsi="Times New Roman" w:cs="Times New Roman"/>
          <w:sz w:val="28"/>
          <w:szCs w:val="28"/>
        </w:rPr>
        <w:t xml:space="preserve"> спрос на золото демонстрировал умеренный рост, составляющий в среднем 1% ежегодно, что обусловлено неоднородной динамикой его основных сегментов</w:t>
      </w:r>
      <w:r w:rsidR="00D35B58" w:rsidRPr="00D35B58">
        <w:rPr>
          <w:rFonts w:ascii="Times New Roman" w:hAnsi="Times New Roman" w:cs="Times New Roman"/>
          <w:sz w:val="28"/>
          <w:szCs w:val="28"/>
        </w:rPr>
        <w:t xml:space="preserve"> [</w:t>
      </w:r>
      <w:r w:rsidR="00F308D4">
        <w:rPr>
          <w:rFonts w:ascii="Times New Roman" w:hAnsi="Times New Roman" w:cs="Times New Roman"/>
          <w:sz w:val="28"/>
          <w:szCs w:val="28"/>
        </w:rPr>
        <w:t>8</w:t>
      </w:r>
      <w:r w:rsidR="00D35B58" w:rsidRPr="00D35B58">
        <w:rPr>
          <w:rFonts w:ascii="Times New Roman" w:hAnsi="Times New Roman" w:cs="Times New Roman"/>
          <w:sz w:val="28"/>
          <w:szCs w:val="28"/>
        </w:rPr>
        <w:t>]</w:t>
      </w:r>
      <w:r w:rsidRPr="00835148">
        <w:rPr>
          <w:rFonts w:ascii="Times New Roman" w:hAnsi="Times New Roman" w:cs="Times New Roman"/>
          <w:sz w:val="28"/>
          <w:szCs w:val="28"/>
        </w:rPr>
        <w:t>.</w:t>
      </w:r>
      <w:r w:rsidR="006A47ED">
        <w:rPr>
          <w:rFonts w:ascii="Times New Roman" w:hAnsi="Times New Roman" w:cs="Times New Roman"/>
          <w:sz w:val="28"/>
          <w:szCs w:val="28"/>
        </w:rPr>
        <w:t xml:space="preserve"> </w:t>
      </w:r>
    </w:p>
    <w:p w14:paraId="403AFEE1" w14:textId="5D5E27AA" w:rsidR="00835148" w:rsidRPr="00835148" w:rsidRDefault="00835148" w:rsidP="00752AE2">
      <w:pPr>
        <w:spacing w:after="0" w:line="240" w:lineRule="auto"/>
        <w:ind w:firstLine="567"/>
        <w:jc w:val="both"/>
        <w:rPr>
          <w:rFonts w:ascii="Times New Roman" w:hAnsi="Times New Roman" w:cs="Times New Roman"/>
          <w:sz w:val="28"/>
          <w:szCs w:val="28"/>
        </w:rPr>
      </w:pPr>
      <w:r w:rsidRPr="00835148">
        <w:rPr>
          <w:rFonts w:ascii="Times New Roman" w:hAnsi="Times New Roman" w:cs="Times New Roman"/>
          <w:sz w:val="28"/>
          <w:szCs w:val="28"/>
        </w:rPr>
        <w:t>Наиболее значимыми направлениями использования золота являются:</w:t>
      </w:r>
    </w:p>
    <w:p w14:paraId="3250C8AB" w14:textId="77777777" w:rsidR="00835148" w:rsidRPr="00835148" w:rsidRDefault="00835148" w:rsidP="00752AE2">
      <w:pPr>
        <w:spacing w:after="0" w:line="240" w:lineRule="auto"/>
        <w:ind w:firstLine="567"/>
        <w:jc w:val="both"/>
        <w:rPr>
          <w:rFonts w:ascii="Times New Roman" w:hAnsi="Times New Roman" w:cs="Times New Roman"/>
          <w:sz w:val="28"/>
          <w:szCs w:val="28"/>
        </w:rPr>
      </w:pPr>
      <w:r w:rsidRPr="00835148">
        <w:rPr>
          <w:rFonts w:ascii="Times New Roman" w:hAnsi="Times New Roman" w:cs="Times New Roman"/>
          <w:sz w:val="28"/>
          <w:szCs w:val="28"/>
        </w:rPr>
        <w:t>1. Инвестиционное потребление (47% от общего объема спроса в 2023 году), которое включает в себя:</w:t>
      </w:r>
    </w:p>
    <w:p w14:paraId="602F142C" w14:textId="01013EEC" w:rsidR="00835148" w:rsidRPr="00835148" w:rsidRDefault="00C57E6E" w:rsidP="00752AE2">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п</w:t>
      </w:r>
      <w:r w:rsidR="00835148" w:rsidRPr="00835148">
        <w:rPr>
          <w:rFonts w:ascii="Times New Roman" w:hAnsi="Times New Roman" w:cs="Times New Roman"/>
          <w:sz w:val="28"/>
          <w:szCs w:val="28"/>
        </w:rPr>
        <w:t>окупку центральными банками (22% мирового потребления в 2023 году);</w:t>
      </w:r>
    </w:p>
    <w:p w14:paraId="0925C3D7" w14:textId="56F536CB" w:rsidR="00835148" w:rsidRPr="00835148" w:rsidRDefault="00C57E6E" w:rsidP="00752AE2">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ч</w:t>
      </w:r>
      <w:r w:rsidR="00835148" w:rsidRPr="00835148">
        <w:rPr>
          <w:rFonts w:ascii="Times New Roman" w:hAnsi="Times New Roman" w:cs="Times New Roman"/>
          <w:sz w:val="28"/>
          <w:szCs w:val="28"/>
        </w:rPr>
        <w:t>астное инвестирование в виде слитков и монет (около 25% мирового потребления в 2023 году);</w:t>
      </w:r>
    </w:p>
    <w:p w14:paraId="30897019" w14:textId="1B322233" w:rsidR="00835148" w:rsidRPr="00835148" w:rsidRDefault="00C57E6E" w:rsidP="00752AE2">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и</w:t>
      </w:r>
      <w:r w:rsidR="00835148" w:rsidRPr="00835148">
        <w:rPr>
          <w:rFonts w:ascii="Times New Roman" w:hAnsi="Times New Roman" w:cs="Times New Roman"/>
          <w:sz w:val="28"/>
          <w:szCs w:val="28"/>
        </w:rPr>
        <w:t>нвестиции через биржевые фонды, спрос на золото со стороны которых характеризуется значительной волатильностью и может быть отрицательным. В 2023 году фонды сократили свои инвестиции в золото.</w:t>
      </w:r>
    </w:p>
    <w:p w14:paraId="239E36A4" w14:textId="77777777" w:rsidR="00835148" w:rsidRPr="00835148" w:rsidRDefault="00835148" w:rsidP="00752AE2">
      <w:pPr>
        <w:spacing w:after="0" w:line="240" w:lineRule="auto"/>
        <w:ind w:firstLine="567"/>
        <w:jc w:val="both"/>
        <w:rPr>
          <w:rFonts w:ascii="Times New Roman" w:hAnsi="Times New Roman" w:cs="Times New Roman"/>
          <w:sz w:val="28"/>
          <w:szCs w:val="28"/>
        </w:rPr>
      </w:pPr>
      <w:r w:rsidRPr="00835148">
        <w:rPr>
          <w:rFonts w:ascii="Times New Roman" w:hAnsi="Times New Roman" w:cs="Times New Roman"/>
          <w:sz w:val="28"/>
          <w:szCs w:val="28"/>
        </w:rPr>
        <w:t>2. Ювелирное потребление (примерно 46% мирового потребления в 2023 году).</w:t>
      </w:r>
    </w:p>
    <w:p w14:paraId="11C02142" w14:textId="721C736D" w:rsidR="00835148" w:rsidRPr="00D35B58" w:rsidRDefault="00835148" w:rsidP="00752AE2">
      <w:pPr>
        <w:spacing w:after="0" w:line="240" w:lineRule="auto"/>
        <w:ind w:firstLine="567"/>
        <w:jc w:val="both"/>
        <w:rPr>
          <w:rFonts w:ascii="Times New Roman" w:hAnsi="Times New Roman" w:cs="Times New Roman"/>
          <w:sz w:val="28"/>
          <w:szCs w:val="28"/>
        </w:rPr>
      </w:pPr>
      <w:r w:rsidRPr="00835148">
        <w:rPr>
          <w:rFonts w:ascii="Times New Roman" w:hAnsi="Times New Roman" w:cs="Times New Roman"/>
          <w:sz w:val="28"/>
          <w:szCs w:val="28"/>
        </w:rPr>
        <w:t>3.</w:t>
      </w:r>
      <w:r w:rsidR="00752AE2">
        <w:rPr>
          <w:rFonts w:ascii="Times New Roman" w:hAnsi="Times New Roman" w:cs="Times New Roman"/>
          <w:sz w:val="28"/>
          <w:szCs w:val="28"/>
        </w:rPr>
        <w:t xml:space="preserve"> </w:t>
      </w:r>
      <w:r w:rsidRPr="00835148">
        <w:rPr>
          <w:rFonts w:ascii="Times New Roman" w:hAnsi="Times New Roman" w:cs="Times New Roman"/>
          <w:sz w:val="28"/>
          <w:szCs w:val="28"/>
        </w:rPr>
        <w:t>Промышленное потребление, которое в основном связано с производством электроники.</w:t>
      </w:r>
      <w:r>
        <w:rPr>
          <w:rFonts w:ascii="Times New Roman" w:hAnsi="Times New Roman" w:cs="Times New Roman"/>
          <w:sz w:val="28"/>
          <w:szCs w:val="28"/>
        </w:rPr>
        <w:t xml:space="preserve"> </w:t>
      </w:r>
      <w:r w:rsidRPr="00835148">
        <w:rPr>
          <w:rFonts w:ascii="Times New Roman" w:hAnsi="Times New Roman" w:cs="Times New Roman"/>
          <w:sz w:val="28"/>
          <w:szCs w:val="28"/>
        </w:rPr>
        <w:t>Высокая электропроводность золота в сочетании с его устойчивостью к коррозии обеспечивает долговечность и надежность электрических соединений</w:t>
      </w:r>
      <w:r w:rsidR="00D35B58" w:rsidRPr="00D35B58">
        <w:rPr>
          <w:rFonts w:ascii="Times New Roman" w:hAnsi="Times New Roman" w:cs="Times New Roman"/>
          <w:sz w:val="28"/>
          <w:szCs w:val="28"/>
        </w:rPr>
        <w:t xml:space="preserve"> [</w:t>
      </w:r>
      <w:r w:rsidR="00F308D4">
        <w:rPr>
          <w:rFonts w:ascii="Times New Roman" w:hAnsi="Times New Roman" w:cs="Times New Roman"/>
          <w:sz w:val="28"/>
          <w:szCs w:val="28"/>
        </w:rPr>
        <w:t>9</w:t>
      </w:r>
      <w:r w:rsidR="00D35B58" w:rsidRPr="00D35B58">
        <w:rPr>
          <w:rFonts w:ascii="Times New Roman" w:hAnsi="Times New Roman" w:cs="Times New Roman"/>
          <w:sz w:val="28"/>
          <w:szCs w:val="28"/>
        </w:rPr>
        <w:t>].</w:t>
      </w:r>
    </w:p>
    <w:p w14:paraId="333342A6" w14:textId="7560DCE0" w:rsidR="00713B63" w:rsidRPr="004B12AC" w:rsidRDefault="000E1D76" w:rsidP="00752AE2">
      <w:pPr>
        <w:spacing w:after="0" w:line="240" w:lineRule="auto"/>
        <w:ind w:firstLine="567"/>
        <w:jc w:val="both"/>
        <w:rPr>
          <w:rFonts w:ascii="Times New Roman" w:hAnsi="Times New Roman" w:cs="Times New Roman"/>
          <w:sz w:val="28"/>
          <w:szCs w:val="28"/>
        </w:rPr>
      </w:pPr>
      <w:r w:rsidRPr="000E1D76">
        <w:rPr>
          <w:rFonts w:ascii="Times New Roman" w:hAnsi="Times New Roman" w:cs="Times New Roman"/>
          <w:sz w:val="28"/>
          <w:szCs w:val="28"/>
        </w:rPr>
        <w:t xml:space="preserve">По оценкам экспертов, человечество приближается к максимально возможному объему извлекаемых запасов золота. Это означает, что ежегодный объем </w:t>
      </w:r>
      <w:r w:rsidRPr="000E1D76">
        <w:rPr>
          <w:rFonts w:ascii="Times New Roman" w:hAnsi="Times New Roman" w:cs="Times New Roman"/>
          <w:sz w:val="28"/>
          <w:szCs w:val="28"/>
        </w:rPr>
        <w:lastRenderedPageBreak/>
        <w:t>добычи драгоценного металла будет неуклонно снижаться. Такая тенденция обусловлена исчерпанием легкодоступных месторождений. Доступ к более глубоким залежам сопряжен с существенными техническими и финансовыми трудностями. В связи с этим, первостепенной задачей является поиск новых месторождений золота, что позволит стабилизировать производство и удовлетворить растущий спрос на этот драгоценный металл.</w:t>
      </w:r>
      <w:r w:rsidR="00713B63" w:rsidRPr="004B12AC">
        <w:rPr>
          <w:rFonts w:ascii="Times New Roman" w:hAnsi="Times New Roman" w:cs="Times New Roman"/>
          <w:sz w:val="28"/>
          <w:szCs w:val="28"/>
        </w:rPr>
        <w:t>10 крупнейших производителей золота в 2023 году</w:t>
      </w:r>
      <w:r w:rsidR="004B12AC" w:rsidRPr="004B12AC">
        <w:rPr>
          <w:rFonts w:ascii="Times New Roman" w:hAnsi="Times New Roman" w:cs="Times New Roman"/>
          <w:sz w:val="28"/>
          <w:szCs w:val="28"/>
        </w:rPr>
        <w:t xml:space="preserve"> (таблица </w:t>
      </w:r>
      <w:r w:rsidR="00E10709">
        <w:rPr>
          <w:rFonts w:ascii="Times New Roman" w:hAnsi="Times New Roman" w:cs="Times New Roman"/>
          <w:sz w:val="28"/>
          <w:szCs w:val="28"/>
        </w:rPr>
        <w:t>1</w:t>
      </w:r>
      <w:r w:rsidR="004B12AC" w:rsidRPr="004B12AC">
        <w:rPr>
          <w:rFonts w:ascii="Times New Roman" w:hAnsi="Times New Roman" w:cs="Times New Roman"/>
          <w:sz w:val="28"/>
          <w:szCs w:val="28"/>
        </w:rPr>
        <w:t xml:space="preserve">) </w:t>
      </w:r>
      <w:r w:rsidR="004B12AC" w:rsidRPr="0040331B">
        <w:rPr>
          <w:rFonts w:ascii="Times New Roman" w:hAnsi="Times New Roman" w:cs="Times New Roman"/>
          <w:sz w:val="28"/>
          <w:szCs w:val="28"/>
        </w:rPr>
        <w:t>[</w:t>
      </w:r>
      <w:r w:rsidR="005D0C6C">
        <w:rPr>
          <w:rFonts w:ascii="Times New Roman" w:hAnsi="Times New Roman" w:cs="Times New Roman"/>
          <w:sz w:val="28"/>
          <w:szCs w:val="28"/>
        </w:rPr>
        <w:t>10</w:t>
      </w:r>
      <w:r w:rsidR="004B12AC" w:rsidRPr="0040331B">
        <w:rPr>
          <w:rFonts w:ascii="Times New Roman" w:hAnsi="Times New Roman" w:cs="Times New Roman"/>
          <w:sz w:val="28"/>
          <w:szCs w:val="28"/>
        </w:rPr>
        <w:t>]</w:t>
      </w:r>
      <w:r w:rsidR="00713B63" w:rsidRPr="004B12AC">
        <w:rPr>
          <w:rFonts w:ascii="Times New Roman" w:hAnsi="Times New Roman" w:cs="Times New Roman"/>
          <w:sz w:val="28"/>
          <w:szCs w:val="28"/>
        </w:rPr>
        <w:t>:</w:t>
      </w:r>
    </w:p>
    <w:p w14:paraId="06D56229" w14:textId="7A4D94B6" w:rsidR="00C718EB" w:rsidRPr="004B12AC" w:rsidRDefault="00C718EB" w:rsidP="00713B63">
      <w:pPr>
        <w:spacing w:after="0" w:line="240" w:lineRule="auto"/>
        <w:ind w:firstLine="709"/>
        <w:jc w:val="both"/>
        <w:rPr>
          <w:rFonts w:ascii="Times New Roman" w:hAnsi="Times New Roman" w:cs="Times New Roman"/>
          <w:sz w:val="28"/>
          <w:szCs w:val="28"/>
        </w:rPr>
      </w:pPr>
    </w:p>
    <w:p w14:paraId="0D4F0694" w14:textId="0EC4C726" w:rsidR="004B12AC" w:rsidRDefault="004B12AC" w:rsidP="00236788">
      <w:pPr>
        <w:spacing w:after="0" w:line="240" w:lineRule="auto"/>
        <w:jc w:val="center"/>
        <w:rPr>
          <w:rFonts w:ascii="Times New Roman" w:hAnsi="Times New Roman" w:cs="Times New Roman"/>
          <w:sz w:val="28"/>
          <w:szCs w:val="28"/>
        </w:rPr>
      </w:pPr>
      <w:r w:rsidRPr="004B12AC">
        <w:rPr>
          <w:rFonts w:ascii="Times New Roman" w:hAnsi="Times New Roman" w:cs="Times New Roman"/>
          <w:sz w:val="28"/>
          <w:szCs w:val="28"/>
        </w:rPr>
        <w:t>Таблица</w:t>
      </w:r>
      <w:r w:rsidR="00E10709">
        <w:rPr>
          <w:rFonts w:ascii="Times New Roman" w:hAnsi="Times New Roman" w:cs="Times New Roman"/>
          <w:sz w:val="28"/>
          <w:szCs w:val="28"/>
        </w:rPr>
        <w:t xml:space="preserve"> 1</w:t>
      </w:r>
      <w:r w:rsidRPr="004B12AC">
        <w:rPr>
          <w:rFonts w:ascii="Times New Roman" w:hAnsi="Times New Roman" w:cs="Times New Roman"/>
          <w:sz w:val="28"/>
          <w:szCs w:val="28"/>
        </w:rPr>
        <w:t xml:space="preserve"> – </w:t>
      </w:r>
      <w:r w:rsidR="009B6BAD">
        <w:rPr>
          <w:rFonts w:ascii="Times New Roman" w:hAnsi="Times New Roman" w:cs="Times New Roman"/>
          <w:sz w:val="28"/>
          <w:szCs w:val="28"/>
        </w:rPr>
        <w:t>С</w:t>
      </w:r>
      <w:r w:rsidR="009B6BAD" w:rsidRPr="004B12AC">
        <w:rPr>
          <w:rFonts w:ascii="Times New Roman" w:hAnsi="Times New Roman" w:cs="Times New Roman"/>
          <w:sz w:val="28"/>
          <w:szCs w:val="28"/>
        </w:rPr>
        <w:t xml:space="preserve">траны </w:t>
      </w:r>
      <w:r w:rsidR="009B6BAD">
        <w:rPr>
          <w:rFonts w:ascii="Times New Roman" w:hAnsi="Times New Roman" w:cs="Times New Roman"/>
          <w:sz w:val="28"/>
          <w:szCs w:val="28"/>
        </w:rPr>
        <w:t>– к</w:t>
      </w:r>
      <w:r w:rsidRPr="004B12AC">
        <w:rPr>
          <w:rFonts w:ascii="Times New Roman" w:hAnsi="Times New Roman" w:cs="Times New Roman"/>
          <w:sz w:val="28"/>
          <w:szCs w:val="28"/>
        </w:rPr>
        <w:t>рупные производители золота</w:t>
      </w:r>
    </w:p>
    <w:p w14:paraId="4033DD92" w14:textId="77777777" w:rsidR="000D6665" w:rsidRDefault="000D6665" w:rsidP="00236788">
      <w:pPr>
        <w:spacing w:after="0" w:line="240" w:lineRule="auto"/>
        <w:jc w:val="center"/>
        <w:rPr>
          <w:rFonts w:ascii="Times New Roman" w:hAnsi="Times New Roman" w:cs="Times New Roman"/>
          <w:sz w:val="28"/>
          <w:szCs w:val="28"/>
        </w:rPr>
      </w:pPr>
    </w:p>
    <w:tbl>
      <w:tblPr>
        <w:tblStyle w:val="5"/>
        <w:tblpPr w:leftFromText="180" w:rightFromText="180" w:vertAnchor="text" w:tblpXSpec="center" w:tblpY="1"/>
        <w:tblOverlap w:val="never"/>
        <w:tblW w:w="5597" w:type="dxa"/>
        <w:tblLook w:val="04A0" w:firstRow="1" w:lastRow="0" w:firstColumn="1" w:lastColumn="0" w:noHBand="0" w:noVBand="1"/>
      </w:tblPr>
      <w:tblGrid>
        <w:gridCol w:w="3260"/>
        <w:gridCol w:w="2337"/>
      </w:tblGrid>
      <w:tr w:rsidR="005367BB" w:rsidRPr="00E65789" w14:paraId="65FD766F" w14:textId="77777777" w:rsidTr="00835F1D">
        <w:trPr>
          <w:trHeight w:val="478"/>
        </w:trPr>
        <w:tc>
          <w:tcPr>
            <w:tcW w:w="3260" w:type="dxa"/>
            <w:hideMark/>
          </w:tcPr>
          <w:p w14:paraId="6FC8D9B6" w14:textId="77777777" w:rsidR="005367BB" w:rsidRPr="00E65789" w:rsidRDefault="005367BB" w:rsidP="00835F1D">
            <w:pPr>
              <w:jc w:val="center"/>
              <w:rPr>
                <w:rFonts w:ascii="Times New Roman" w:eastAsia="Times New Roman" w:hAnsi="Times New Roman"/>
                <w:b/>
                <w:bCs/>
                <w:sz w:val="28"/>
                <w:szCs w:val="28"/>
                <w:lang w:eastAsia="ru-RU"/>
              </w:rPr>
            </w:pPr>
            <w:r w:rsidRPr="00E65789">
              <w:rPr>
                <w:rFonts w:ascii="Times New Roman" w:eastAsia="Times New Roman" w:hAnsi="Times New Roman"/>
                <w:b/>
                <w:bCs/>
                <w:sz w:val="28"/>
                <w:szCs w:val="28"/>
                <w:lang w:eastAsia="ru-RU"/>
              </w:rPr>
              <w:t>Производители золота</w:t>
            </w:r>
          </w:p>
        </w:tc>
        <w:tc>
          <w:tcPr>
            <w:tcW w:w="2337" w:type="dxa"/>
            <w:noWrap/>
            <w:hideMark/>
          </w:tcPr>
          <w:p w14:paraId="0755146E" w14:textId="77777777" w:rsidR="005367BB" w:rsidRPr="00E65789" w:rsidRDefault="005367BB" w:rsidP="00835F1D">
            <w:pPr>
              <w:jc w:val="center"/>
              <w:rPr>
                <w:rFonts w:ascii="Times New Roman" w:eastAsia="Times New Roman" w:hAnsi="Times New Roman"/>
                <w:b/>
                <w:bCs/>
                <w:sz w:val="28"/>
                <w:szCs w:val="28"/>
                <w:lang w:eastAsia="ru-RU"/>
              </w:rPr>
            </w:pPr>
            <w:r w:rsidRPr="00E65789">
              <w:rPr>
                <w:rFonts w:ascii="Times New Roman" w:eastAsia="Times New Roman" w:hAnsi="Times New Roman"/>
                <w:b/>
                <w:bCs/>
                <w:sz w:val="28"/>
                <w:szCs w:val="28"/>
                <w:lang w:eastAsia="ru-RU"/>
              </w:rPr>
              <w:t>Количество</w:t>
            </w:r>
          </w:p>
        </w:tc>
      </w:tr>
      <w:tr w:rsidR="005367BB" w:rsidRPr="00E65789" w14:paraId="3F8C84E6" w14:textId="77777777" w:rsidTr="00835F1D">
        <w:trPr>
          <w:trHeight w:val="239"/>
        </w:trPr>
        <w:tc>
          <w:tcPr>
            <w:tcW w:w="3260" w:type="dxa"/>
            <w:noWrap/>
            <w:hideMark/>
          </w:tcPr>
          <w:p w14:paraId="47B55C30" w14:textId="77777777" w:rsidR="005367BB" w:rsidRPr="00E65789" w:rsidRDefault="005367BB" w:rsidP="00835F1D">
            <w:pPr>
              <w:jc w:val="center"/>
              <w:rPr>
                <w:rFonts w:ascii="Times New Roman" w:eastAsia="Times New Roman" w:hAnsi="Times New Roman"/>
                <w:sz w:val="28"/>
                <w:szCs w:val="28"/>
                <w:lang w:eastAsia="ru-RU"/>
              </w:rPr>
            </w:pPr>
            <w:r w:rsidRPr="00E65789">
              <w:rPr>
                <w:rFonts w:ascii="Times New Roman" w:eastAsia="Times New Roman" w:hAnsi="Times New Roman"/>
                <w:sz w:val="28"/>
                <w:szCs w:val="28"/>
                <w:lang w:eastAsia="ru-RU"/>
              </w:rPr>
              <w:t>Китай</w:t>
            </w:r>
          </w:p>
        </w:tc>
        <w:tc>
          <w:tcPr>
            <w:tcW w:w="2337" w:type="dxa"/>
            <w:noWrap/>
            <w:hideMark/>
          </w:tcPr>
          <w:p w14:paraId="139E6B71" w14:textId="77777777" w:rsidR="005367BB" w:rsidRPr="00E65789" w:rsidRDefault="005367BB" w:rsidP="00835F1D">
            <w:pPr>
              <w:jc w:val="center"/>
              <w:rPr>
                <w:rFonts w:ascii="Times New Roman" w:eastAsia="Times New Roman" w:hAnsi="Times New Roman"/>
                <w:sz w:val="28"/>
                <w:szCs w:val="28"/>
                <w:lang w:eastAsia="ru-RU"/>
              </w:rPr>
            </w:pPr>
            <w:r w:rsidRPr="00E65789">
              <w:rPr>
                <w:rFonts w:ascii="Times New Roman" w:eastAsia="Times New Roman" w:hAnsi="Times New Roman"/>
                <w:sz w:val="28"/>
                <w:szCs w:val="28"/>
                <w:lang w:eastAsia="ru-RU"/>
              </w:rPr>
              <w:t>370 т</w:t>
            </w:r>
          </w:p>
        </w:tc>
      </w:tr>
      <w:tr w:rsidR="005367BB" w:rsidRPr="00E65789" w14:paraId="03CC545E" w14:textId="77777777" w:rsidTr="00835F1D">
        <w:trPr>
          <w:trHeight w:val="239"/>
        </w:trPr>
        <w:tc>
          <w:tcPr>
            <w:tcW w:w="3260" w:type="dxa"/>
            <w:noWrap/>
            <w:hideMark/>
          </w:tcPr>
          <w:p w14:paraId="0CD343E6" w14:textId="77777777" w:rsidR="005367BB" w:rsidRPr="00E65789" w:rsidRDefault="005367BB" w:rsidP="00835F1D">
            <w:pPr>
              <w:jc w:val="center"/>
              <w:rPr>
                <w:rFonts w:ascii="Times New Roman" w:eastAsia="Times New Roman" w:hAnsi="Times New Roman"/>
                <w:sz w:val="28"/>
                <w:szCs w:val="28"/>
                <w:lang w:eastAsia="ru-RU"/>
              </w:rPr>
            </w:pPr>
            <w:r w:rsidRPr="00E65789">
              <w:rPr>
                <w:rFonts w:ascii="Times New Roman" w:eastAsia="Times New Roman" w:hAnsi="Times New Roman"/>
                <w:sz w:val="28"/>
                <w:szCs w:val="28"/>
                <w:lang w:eastAsia="ru-RU"/>
              </w:rPr>
              <w:t>Австралия</w:t>
            </w:r>
          </w:p>
        </w:tc>
        <w:tc>
          <w:tcPr>
            <w:tcW w:w="2337" w:type="dxa"/>
            <w:noWrap/>
            <w:hideMark/>
          </w:tcPr>
          <w:p w14:paraId="1FE087F4" w14:textId="77777777" w:rsidR="005367BB" w:rsidRPr="00E65789" w:rsidRDefault="005367BB" w:rsidP="00835F1D">
            <w:pPr>
              <w:jc w:val="center"/>
              <w:rPr>
                <w:rFonts w:ascii="Times New Roman" w:eastAsia="Times New Roman" w:hAnsi="Times New Roman"/>
                <w:sz w:val="28"/>
                <w:szCs w:val="28"/>
                <w:lang w:eastAsia="ru-RU"/>
              </w:rPr>
            </w:pPr>
            <w:r w:rsidRPr="00E65789">
              <w:rPr>
                <w:rFonts w:ascii="Times New Roman" w:eastAsia="Times New Roman" w:hAnsi="Times New Roman"/>
                <w:sz w:val="28"/>
                <w:szCs w:val="28"/>
                <w:lang w:eastAsia="ru-RU"/>
              </w:rPr>
              <w:t>310 т</w:t>
            </w:r>
          </w:p>
        </w:tc>
      </w:tr>
      <w:tr w:rsidR="005367BB" w:rsidRPr="00E65789" w14:paraId="0B922562" w14:textId="77777777" w:rsidTr="00835F1D">
        <w:trPr>
          <w:trHeight w:val="239"/>
        </w:trPr>
        <w:tc>
          <w:tcPr>
            <w:tcW w:w="3260" w:type="dxa"/>
            <w:noWrap/>
            <w:hideMark/>
          </w:tcPr>
          <w:p w14:paraId="50CD3A84" w14:textId="77777777" w:rsidR="005367BB" w:rsidRPr="00E65789" w:rsidRDefault="005367BB" w:rsidP="00835F1D">
            <w:pPr>
              <w:jc w:val="center"/>
              <w:rPr>
                <w:rFonts w:ascii="Times New Roman" w:eastAsia="Times New Roman" w:hAnsi="Times New Roman"/>
                <w:sz w:val="28"/>
                <w:szCs w:val="28"/>
                <w:lang w:eastAsia="ru-RU"/>
              </w:rPr>
            </w:pPr>
            <w:r w:rsidRPr="00E65789">
              <w:rPr>
                <w:rFonts w:ascii="Times New Roman" w:eastAsia="Times New Roman" w:hAnsi="Times New Roman"/>
                <w:sz w:val="28"/>
                <w:szCs w:val="28"/>
                <w:lang w:eastAsia="ru-RU"/>
              </w:rPr>
              <w:t>Россия</w:t>
            </w:r>
          </w:p>
        </w:tc>
        <w:tc>
          <w:tcPr>
            <w:tcW w:w="2337" w:type="dxa"/>
            <w:noWrap/>
            <w:hideMark/>
          </w:tcPr>
          <w:p w14:paraId="6C4AC5C6" w14:textId="77777777" w:rsidR="005367BB" w:rsidRPr="00E65789" w:rsidRDefault="005367BB" w:rsidP="00835F1D">
            <w:pPr>
              <w:jc w:val="center"/>
              <w:rPr>
                <w:rFonts w:ascii="Times New Roman" w:eastAsia="Times New Roman" w:hAnsi="Times New Roman"/>
                <w:sz w:val="28"/>
                <w:szCs w:val="28"/>
                <w:lang w:eastAsia="ru-RU"/>
              </w:rPr>
            </w:pPr>
            <w:r w:rsidRPr="00E65789">
              <w:rPr>
                <w:rFonts w:ascii="Times New Roman" w:eastAsia="Times New Roman" w:hAnsi="Times New Roman"/>
                <w:sz w:val="28"/>
                <w:szCs w:val="28"/>
                <w:lang w:eastAsia="ru-RU"/>
              </w:rPr>
              <w:t>310 т</w:t>
            </w:r>
          </w:p>
        </w:tc>
      </w:tr>
      <w:tr w:rsidR="005367BB" w:rsidRPr="00E65789" w14:paraId="11DE80C6" w14:textId="77777777" w:rsidTr="00835F1D">
        <w:trPr>
          <w:trHeight w:val="239"/>
        </w:trPr>
        <w:tc>
          <w:tcPr>
            <w:tcW w:w="3260" w:type="dxa"/>
            <w:noWrap/>
            <w:hideMark/>
          </w:tcPr>
          <w:p w14:paraId="00B0DC2C" w14:textId="77777777" w:rsidR="005367BB" w:rsidRPr="00E65789" w:rsidRDefault="005367BB" w:rsidP="00835F1D">
            <w:pPr>
              <w:jc w:val="center"/>
              <w:rPr>
                <w:rFonts w:ascii="Times New Roman" w:eastAsia="Times New Roman" w:hAnsi="Times New Roman"/>
                <w:sz w:val="28"/>
                <w:szCs w:val="28"/>
                <w:lang w:eastAsia="ru-RU"/>
              </w:rPr>
            </w:pPr>
            <w:r w:rsidRPr="00E65789">
              <w:rPr>
                <w:rFonts w:ascii="Times New Roman" w:eastAsia="Times New Roman" w:hAnsi="Times New Roman"/>
                <w:sz w:val="28"/>
                <w:szCs w:val="28"/>
                <w:lang w:eastAsia="ru-RU"/>
              </w:rPr>
              <w:t>Канада</w:t>
            </w:r>
          </w:p>
        </w:tc>
        <w:tc>
          <w:tcPr>
            <w:tcW w:w="2337" w:type="dxa"/>
            <w:noWrap/>
            <w:hideMark/>
          </w:tcPr>
          <w:p w14:paraId="1BFB46F9" w14:textId="77777777" w:rsidR="005367BB" w:rsidRPr="00E65789" w:rsidRDefault="005367BB" w:rsidP="00835F1D">
            <w:pPr>
              <w:jc w:val="center"/>
              <w:rPr>
                <w:rFonts w:ascii="Times New Roman" w:eastAsia="Times New Roman" w:hAnsi="Times New Roman"/>
                <w:sz w:val="28"/>
                <w:szCs w:val="28"/>
                <w:lang w:eastAsia="ru-RU"/>
              </w:rPr>
            </w:pPr>
            <w:r w:rsidRPr="00E65789">
              <w:rPr>
                <w:rFonts w:ascii="Times New Roman" w:eastAsia="Times New Roman" w:hAnsi="Times New Roman"/>
                <w:sz w:val="28"/>
                <w:szCs w:val="28"/>
                <w:lang w:eastAsia="ru-RU"/>
              </w:rPr>
              <w:t>200 т</w:t>
            </w:r>
          </w:p>
        </w:tc>
      </w:tr>
      <w:tr w:rsidR="005367BB" w:rsidRPr="00E65789" w14:paraId="40C3B3A2" w14:textId="77777777" w:rsidTr="00835F1D">
        <w:trPr>
          <w:trHeight w:val="239"/>
        </w:trPr>
        <w:tc>
          <w:tcPr>
            <w:tcW w:w="3260" w:type="dxa"/>
            <w:noWrap/>
            <w:hideMark/>
          </w:tcPr>
          <w:p w14:paraId="1FFEE165" w14:textId="77777777" w:rsidR="005367BB" w:rsidRPr="00E65789" w:rsidRDefault="005367BB" w:rsidP="00835F1D">
            <w:pPr>
              <w:jc w:val="center"/>
              <w:rPr>
                <w:rFonts w:ascii="Times New Roman" w:eastAsia="Times New Roman" w:hAnsi="Times New Roman"/>
                <w:sz w:val="28"/>
                <w:szCs w:val="28"/>
                <w:lang w:eastAsia="ru-RU"/>
              </w:rPr>
            </w:pPr>
            <w:r w:rsidRPr="00E65789">
              <w:rPr>
                <w:rFonts w:ascii="Times New Roman" w:eastAsia="Times New Roman" w:hAnsi="Times New Roman"/>
                <w:sz w:val="28"/>
                <w:szCs w:val="28"/>
                <w:lang w:eastAsia="ru-RU"/>
              </w:rPr>
              <w:t>США</w:t>
            </w:r>
          </w:p>
        </w:tc>
        <w:tc>
          <w:tcPr>
            <w:tcW w:w="2337" w:type="dxa"/>
            <w:noWrap/>
            <w:hideMark/>
          </w:tcPr>
          <w:p w14:paraId="10199707" w14:textId="77777777" w:rsidR="005367BB" w:rsidRPr="00E65789" w:rsidRDefault="005367BB" w:rsidP="00835F1D">
            <w:pPr>
              <w:jc w:val="center"/>
              <w:rPr>
                <w:rFonts w:ascii="Times New Roman" w:eastAsia="Times New Roman" w:hAnsi="Times New Roman"/>
                <w:sz w:val="28"/>
                <w:szCs w:val="28"/>
                <w:lang w:eastAsia="ru-RU"/>
              </w:rPr>
            </w:pPr>
            <w:r w:rsidRPr="00E65789">
              <w:rPr>
                <w:rFonts w:ascii="Times New Roman" w:eastAsia="Times New Roman" w:hAnsi="Times New Roman"/>
                <w:sz w:val="28"/>
                <w:szCs w:val="28"/>
                <w:lang w:eastAsia="ru-RU"/>
              </w:rPr>
              <w:t>170 т</w:t>
            </w:r>
          </w:p>
        </w:tc>
      </w:tr>
      <w:tr w:rsidR="005367BB" w:rsidRPr="00E65789" w14:paraId="67A8853D" w14:textId="77777777" w:rsidTr="00835F1D">
        <w:trPr>
          <w:trHeight w:val="239"/>
        </w:trPr>
        <w:tc>
          <w:tcPr>
            <w:tcW w:w="3260" w:type="dxa"/>
            <w:noWrap/>
            <w:hideMark/>
          </w:tcPr>
          <w:p w14:paraId="2ECF2602" w14:textId="77777777" w:rsidR="005367BB" w:rsidRPr="00E65789" w:rsidRDefault="005367BB" w:rsidP="00835F1D">
            <w:pPr>
              <w:jc w:val="center"/>
              <w:rPr>
                <w:rFonts w:ascii="Times New Roman" w:eastAsia="Times New Roman" w:hAnsi="Times New Roman"/>
                <w:sz w:val="28"/>
                <w:szCs w:val="28"/>
                <w:lang w:eastAsia="ru-RU"/>
              </w:rPr>
            </w:pPr>
            <w:r w:rsidRPr="00E65789">
              <w:rPr>
                <w:rFonts w:ascii="Times New Roman" w:eastAsia="Times New Roman" w:hAnsi="Times New Roman"/>
                <w:sz w:val="28"/>
                <w:szCs w:val="28"/>
                <w:lang w:eastAsia="ru-RU"/>
              </w:rPr>
              <w:t>Казахстан</w:t>
            </w:r>
          </w:p>
        </w:tc>
        <w:tc>
          <w:tcPr>
            <w:tcW w:w="2337" w:type="dxa"/>
            <w:noWrap/>
            <w:hideMark/>
          </w:tcPr>
          <w:p w14:paraId="5BF1D5EB" w14:textId="77777777" w:rsidR="005367BB" w:rsidRPr="00E65789" w:rsidRDefault="005367BB" w:rsidP="00835F1D">
            <w:pPr>
              <w:jc w:val="center"/>
              <w:rPr>
                <w:rFonts w:ascii="Times New Roman" w:eastAsia="Times New Roman" w:hAnsi="Times New Roman"/>
                <w:sz w:val="28"/>
                <w:szCs w:val="28"/>
                <w:lang w:eastAsia="ru-RU"/>
              </w:rPr>
            </w:pPr>
            <w:r w:rsidRPr="00E65789">
              <w:rPr>
                <w:rFonts w:ascii="Times New Roman" w:eastAsia="Times New Roman" w:hAnsi="Times New Roman"/>
                <w:sz w:val="28"/>
                <w:szCs w:val="28"/>
                <w:lang w:eastAsia="ru-RU"/>
              </w:rPr>
              <w:t>130 т</w:t>
            </w:r>
          </w:p>
        </w:tc>
      </w:tr>
      <w:tr w:rsidR="005367BB" w:rsidRPr="00E65789" w14:paraId="65EB3A28" w14:textId="77777777" w:rsidTr="00835F1D">
        <w:trPr>
          <w:trHeight w:val="239"/>
        </w:trPr>
        <w:tc>
          <w:tcPr>
            <w:tcW w:w="3260" w:type="dxa"/>
            <w:noWrap/>
            <w:hideMark/>
          </w:tcPr>
          <w:p w14:paraId="470C7271" w14:textId="77777777" w:rsidR="005367BB" w:rsidRPr="00E65789" w:rsidRDefault="005367BB" w:rsidP="00835F1D">
            <w:pPr>
              <w:jc w:val="center"/>
              <w:rPr>
                <w:rFonts w:ascii="Times New Roman" w:eastAsia="Times New Roman" w:hAnsi="Times New Roman"/>
                <w:sz w:val="28"/>
                <w:szCs w:val="28"/>
                <w:lang w:eastAsia="ru-RU"/>
              </w:rPr>
            </w:pPr>
            <w:r w:rsidRPr="00E65789">
              <w:rPr>
                <w:rFonts w:ascii="Times New Roman" w:eastAsia="Times New Roman" w:hAnsi="Times New Roman"/>
                <w:sz w:val="28"/>
                <w:szCs w:val="28"/>
                <w:lang w:eastAsia="ru-RU"/>
              </w:rPr>
              <w:t>Мексика</w:t>
            </w:r>
          </w:p>
        </w:tc>
        <w:tc>
          <w:tcPr>
            <w:tcW w:w="2337" w:type="dxa"/>
            <w:noWrap/>
            <w:hideMark/>
          </w:tcPr>
          <w:p w14:paraId="438F2780" w14:textId="77777777" w:rsidR="005367BB" w:rsidRPr="00E65789" w:rsidRDefault="005367BB" w:rsidP="00835F1D">
            <w:pPr>
              <w:jc w:val="center"/>
              <w:rPr>
                <w:rFonts w:ascii="Times New Roman" w:eastAsia="Times New Roman" w:hAnsi="Times New Roman"/>
                <w:sz w:val="28"/>
                <w:szCs w:val="28"/>
                <w:lang w:eastAsia="ru-RU"/>
              </w:rPr>
            </w:pPr>
            <w:r w:rsidRPr="00E65789">
              <w:rPr>
                <w:rFonts w:ascii="Times New Roman" w:eastAsia="Times New Roman" w:hAnsi="Times New Roman"/>
                <w:sz w:val="28"/>
                <w:szCs w:val="28"/>
                <w:lang w:eastAsia="ru-RU"/>
              </w:rPr>
              <w:t>120 т</w:t>
            </w:r>
          </w:p>
        </w:tc>
      </w:tr>
      <w:tr w:rsidR="005367BB" w:rsidRPr="00E65789" w14:paraId="24B6B6C1" w14:textId="77777777" w:rsidTr="00835F1D">
        <w:trPr>
          <w:trHeight w:val="239"/>
        </w:trPr>
        <w:tc>
          <w:tcPr>
            <w:tcW w:w="3260" w:type="dxa"/>
            <w:noWrap/>
            <w:hideMark/>
          </w:tcPr>
          <w:p w14:paraId="0C22F683" w14:textId="77777777" w:rsidR="005367BB" w:rsidRPr="00E65789" w:rsidRDefault="005367BB" w:rsidP="00835F1D">
            <w:pPr>
              <w:jc w:val="center"/>
              <w:rPr>
                <w:rFonts w:ascii="Times New Roman" w:eastAsia="Times New Roman" w:hAnsi="Times New Roman"/>
                <w:sz w:val="28"/>
                <w:szCs w:val="28"/>
                <w:lang w:eastAsia="ru-RU"/>
              </w:rPr>
            </w:pPr>
            <w:r w:rsidRPr="00E65789">
              <w:rPr>
                <w:rFonts w:ascii="Times New Roman" w:eastAsia="Times New Roman" w:hAnsi="Times New Roman"/>
                <w:sz w:val="28"/>
                <w:szCs w:val="28"/>
                <w:lang w:eastAsia="ru-RU"/>
              </w:rPr>
              <w:t>Индонезия</w:t>
            </w:r>
          </w:p>
        </w:tc>
        <w:tc>
          <w:tcPr>
            <w:tcW w:w="2337" w:type="dxa"/>
            <w:noWrap/>
            <w:hideMark/>
          </w:tcPr>
          <w:p w14:paraId="3457BB3C" w14:textId="77777777" w:rsidR="005367BB" w:rsidRPr="00E65789" w:rsidRDefault="005367BB" w:rsidP="00835F1D">
            <w:pPr>
              <w:jc w:val="center"/>
              <w:rPr>
                <w:rFonts w:ascii="Times New Roman" w:eastAsia="Times New Roman" w:hAnsi="Times New Roman"/>
                <w:sz w:val="28"/>
                <w:szCs w:val="28"/>
                <w:lang w:eastAsia="ru-RU"/>
              </w:rPr>
            </w:pPr>
            <w:r w:rsidRPr="00E65789">
              <w:rPr>
                <w:rFonts w:ascii="Times New Roman" w:eastAsia="Times New Roman" w:hAnsi="Times New Roman"/>
                <w:sz w:val="28"/>
                <w:szCs w:val="28"/>
                <w:lang w:eastAsia="ru-RU"/>
              </w:rPr>
              <w:t>110 т</w:t>
            </w:r>
          </w:p>
        </w:tc>
      </w:tr>
      <w:tr w:rsidR="005367BB" w:rsidRPr="00E65789" w14:paraId="7A1509CB" w14:textId="77777777" w:rsidTr="00835F1D">
        <w:trPr>
          <w:trHeight w:val="239"/>
        </w:trPr>
        <w:tc>
          <w:tcPr>
            <w:tcW w:w="3260" w:type="dxa"/>
            <w:noWrap/>
            <w:hideMark/>
          </w:tcPr>
          <w:p w14:paraId="108DC84F" w14:textId="77777777" w:rsidR="005367BB" w:rsidRPr="00E65789" w:rsidRDefault="005367BB" w:rsidP="00835F1D">
            <w:pPr>
              <w:jc w:val="center"/>
              <w:rPr>
                <w:rFonts w:ascii="Times New Roman" w:eastAsia="Times New Roman" w:hAnsi="Times New Roman"/>
                <w:sz w:val="28"/>
                <w:szCs w:val="28"/>
                <w:lang w:eastAsia="ru-RU"/>
              </w:rPr>
            </w:pPr>
            <w:r w:rsidRPr="00E65789">
              <w:rPr>
                <w:rFonts w:ascii="Times New Roman" w:eastAsia="Times New Roman" w:hAnsi="Times New Roman"/>
                <w:sz w:val="28"/>
                <w:szCs w:val="28"/>
                <w:lang w:eastAsia="ru-RU"/>
              </w:rPr>
              <w:t>Южная Африка</w:t>
            </w:r>
          </w:p>
        </w:tc>
        <w:tc>
          <w:tcPr>
            <w:tcW w:w="2337" w:type="dxa"/>
            <w:noWrap/>
            <w:hideMark/>
          </w:tcPr>
          <w:p w14:paraId="2A4A2909" w14:textId="77777777" w:rsidR="005367BB" w:rsidRPr="00E65789" w:rsidRDefault="005367BB" w:rsidP="00835F1D">
            <w:pPr>
              <w:jc w:val="center"/>
              <w:rPr>
                <w:rFonts w:ascii="Times New Roman" w:eastAsia="Times New Roman" w:hAnsi="Times New Roman"/>
                <w:sz w:val="28"/>
                <w:szCs w:val="28"/>
                <w:lang w:eastAsia="ru-RU"/>
              </w:rPr>
            </w:pPr>
            <w:r w:rsidRPr="00E65789">
              <w:rPr>
                <w:rFonts w:ascii="Times New Roman" w:eastAsia="Times New Roman" w:hAnsi="Times New Roman"/>
                <w:sz w:val="28"/>
                <w:szCs w:val="28"/>
                <w:lang w:eastAsia="ru-RU"/>
              </w:rPr>
              <w:t>100 т</w:t>
            </w:r>
          </w:p>
        </w:tc>
      </w:tr>
      <w:tr w:rsidR="005367BB" w:rsidRPr="00E65789" w14:paraId="6C939D49" w14:textId="77777777" w:rsidTr="00835F1D">
        <w:trPr>
          <w:trHeight w:val="239"/>
        </w:trPr>
        <w:tc>
          <w:tcPr>
            <w:tcW w:w="3260" w:type="dxa"/>
            <w:noWrap/>
            <w:hideMark/>
          </w:tcPr>
          <w:p w14:paraId="1425B48C" w14:textId="77777777" w:rsidR="005367BB" w:rsidRPr="00E65789" w:rsidRDefault="005367BB" w:rsidP="00835F1D">
            <w:pPr>
              <w:jc w:val="center"/>
              <w:rPr>
                <w:rFonts w:ascii="Times New Roman" w:eastAsia="Times New Roman" w:hAnsi="Times New Roman"/>
                <w:color w:val="000000"/>
                <w:sz w:val="28"/>
                <w:szCs w:val="28"/>
                <w:lang w:eastAsia="ru-RU"/>
              </w:rPr>
            </w:pPr>
            <w:r w:rsidRPr="00E65789">
              <w:rPr>
                <w:rFonts w:ascii="Times New Roman" w:eastAsia="Times New Roman" w:hAnsi="Times New Roman"/>
                <w:color w:val="000000"/>
                <w:sz w:val="28"/>
                <w:szCs w:val="28"/>
                <w:lang w:eastAsia="ru-RU"/>
              </w:rPr>
              <w:t>Узбекистан</w:t>
            </w:r>
          </w:p>
        </w:tc>
        <w:tc>
          <w:tcPr>
            <w:tcW w:w="2337" w:type="dxa"/>
            <w:noWrap/>
            <w:hideMark/>
          </w:tcPr>
          <w:p w14:paraId="058C25D2" w14:textId="77777777" w:rsidR="005367BB" w:rsidRPr="00E65789" w:rsidRDefault="005367BB" w:rsidP="00835F1D">
            <w:pPr>
              <w:jc w:val="center"/>
              <w:rPr>
                <w:rFonts w:ascii="Times New Roman" w:eastAsia="Times New Roman" w:hAnsi="Times New Roman"/>
                <w:color w:val="000000"/>
                <w:sz w:val="28"/>
                <w:szCs w:val="28"/>
                <w:lang w:eastAsia="ru-RU"/>
              </w:rPr>
            </w:pPr>
            <w:r w:rsidRPr="00E65789">
              <w:rPr>
                <w:rFonts w:ascii="Times New Roman" w:eastAsia="Times New Roman" w:hAnsi="Times New Roman"/>
                <w:color w:val="000000"/>
                <w:sz w:val="28"/>
                <w:szCs w:val="28"/>
                <w:lang w:eastAsia="ru-RU"/>
              </w:rPr>
              <w:t>100 т</w:t>
            </w:r>
          </w:p>
        </w:tc>
      </w:tr>
    </w:tbl>
    <w:p w14:paraId="77255F60" w14:textId="77777777" w:rsidR="005367BB" w:rsidRDefault="005367BB" w:rsidP="00236788">
      <w:pPr>
        <w:spacing w:after="0" w:line="240" w:lineRule="auto"/>
        <w:jc w:val="center"/>
        <w:rPr>
          <w:rFonts w:ascii="Times New Roman" w:hAnsi="Times New Roman" w:cs="Times New Roman"/>
          <w:sz w:val="28"/>
          <w:szCs w:val="28"/>
        </w:rPr>
      </w:pPr>
    </w:p>
    <w:p w14:paraId="44698B9E" w14:textId="77777777" w:rsidR="005367BB" w:rsidRPr="004B12AC" w:rsidRDefault="005367BB" w:rsidP="00236788">
      <w:pPr>
        <w:spacing w:after="0" w:line="240" w:lineRule="auto"/>
        <w:jc w:val="center"/>
        <w:rPr>
          <w:rFonts w:ascii="Times New Roman" w:hAnsi="Times New Roman" w:cs="Times New Roman"/>
          <w:sz w:val="28"/>
          <w:szCs w:val="28"/>
        </w:rPr>
      </w:pPr>
    </w:p>
    <w:p w14:paraId="3471CD36" w14:textId="745583D4" w:rsidR="00A9768B" w:rsidRDefault="004B12AC" w:rsidP="00A9768B">
      <w:pPr>
        <w:spacing w:after="0" w:line="240" w:lineRule="auto"/>
        <w:ind w:firstLine="709"/>
        <w:jc w:val="center"/>
      </w:pPr>
      <w:r>
        <w:rPr>
          <w:highlight w:val="cyan"/>
        </w:rPr>
        <w:fldChar w:fldCharType="begin"/>
      </w:r>
      <w:r>
        <w:rPr>
          <w:highlight w:val="cyan"/>
        </w:rPr>
        <w:instrText xml:space="preserve"> LINK </w:instrText>
      </w:r>
      <w:r w:rsidR="00A9768B">
        <w:rPr>
          <w:highlight w:val="cyan"/>
        </w:rPr>
        <w:instrText xml:space="preserve">Excel.Sheet.12 "C:\\Users\\imio\\Desktop\\диссертация\\диссертация\\картинки\\таблица произв золота.xlsx" Лист1!R3C1:R13C2 </w:instrText>
      </w:r>
      <w:r>
        <w:rPr>
          <w:highlight w:val="cyan"/>
        </w:rPr>
        <w:instrText xml:space="preserve">\a \f 4 \h  \* MERGEFORMAT </w:instrText>
      </w:r>
      <w:r>
        <w:rPr>
          <w:highlight w:val="cyan"/>
        </w:rPr>
        <w:fldChar w:fldCharType="separate"/>
      </w:r>
    </w:p>
    <w:p w14:paraId="418E5C31" w14:textId="4879F62B" w:rsidR="00C718EB" w:rsidRDefault="004B12AC" w:rsidP="005367BB">
      <w:pPr>
        <w:spacing w:after="0" w:line="240" w:lineRule="auto"/>
        <w:rPr>
          <w:rFonts w:ascii="Times New Roman" w:hAnsi="Times New Roman" w:cs="Times New Roman"/>
          <w:sz w:val="28"/>
          <w:szCs w:val="28"/>
          <w:highlight w:val="cyan"/>
        </w:rPr>
      </w:pPr>
      <w:r>
        <w:rPr>
          <w:rFonts w:ascii="Times New Roman" w:hAnsi="Times New Roman" w:cs="Times New Roman"/>
          <w:sz w:val="28"/>
          <w:szCs w:val="28"/>
          <w:highlight w:val="cyan"/>
        </w:rPr>
        <w:fldChar w:fldCharType="end"/>
      </w:r>
    </w:p>
    <w:p w14:paraId="36972B4D" w14:textId="77777777" w:rsidR="005367BB" w:rsidRDefault="005367BB" w:rsidP="00752AE2">
      <w:pPr>
        <w:spacing w:after="0" w:line="240" w:lineRule="auto"/>
        <w:ind w:firstLine="567"/>
        <w:jc w:val="both"/>
        <w:rPr>
          <w:rFonts w:ascii="Times New Roman" w:hAnsi="Times New Roman" w:cs="Times New Roman"/>
          <w:color w:val="000000"/>
          <w:sz w:val="28"/>
          <w:szCs w:val="28"/>
        </w:rPr>
      </w:pPr>
    </w:p>
    <w:p w14:paraId="1D57E0AD" w14:textId="77777777" w:rsidR="005367BB" w:rsidRDefault="005367BB" w:rsidP="00752AE2">
      <w:pPr>
        <w:spacing w:after="0" w:line="240" w:lineRule="auto"/>
        <w:ind w:firstLine="567"/>
        <w:jc w:val="both"/>
        <w:rPr>
          <w:rFonts w:ascii="Times New Roman" w:hAnsi="Times New Roman" w:cs="Times New Roman"/>
          <w:color w:val="000000"/>
          <w:sz w:val="28"/>
          <w:szCs w:val="28"/>
        </w:rPr>
      </w:pPr>
    </w:p>
    <w:p w14:paraId="4305EADC" w14:textId="77777777" w:rsidR="005367BB" w:rsidRDefault="005367BB" w:rsidP="00752AE2">
      <w:pPr>
        <w:spacing w:after="0" w:line="240" w:lineRule="auto"/>
        <w:ind w:firstLine="567"/>
        <w:jc w:val="both"/>
        <w:rPr>
          <w:rFonts w:ascii="Times New Roman" w:hAnsi="Times New Roman" w:cs="Times New Roman"/>
          <w:color w:val="000000"/>
          <w:sz w:val="28"/>
          <w:szCs w:val="28"/>
        </w:rPr>
      </w:pPr>
    </w:p>
    <w:p w14:paraId="5D273B65" w14:textId="77777777" w:rsidR="005367BB" w:rsidRDefault="005367BB" w:rsidP="00752AE2">
      <w:pPr>
        <w:spacing w:after="0" w:line="240" w:lineRule="auto"/>
        <w:ind w:firstLine="567"/>
        <w:jc w:val="both"/>
        <w:rPr>
          <w:rFonts w:ascii="Times New Roman" w:hAnsi="Times New Roman" w:cs="Times New Roman"/>
          <w:color w:val="000000"/>
          <w:sz w:val="28"/>
          <w:szCs w:val="28"/>
        </w:rPr>
      </w:pPr>
    </w:p>
    <w:p w14:paraId="3E9F4915" w14:textId="77777777" w:rsidR="005367BB" w:rsidRDefault="005367BB" w:rsidP="00752AE2">
      <w:pPr>
        <w:spacing w:after="0" w:line="240" w:lineRule="auto"/>
        <w:ind w:firstLine="567"/>
        <w:jc w:val="both"/>
        <w:rPr>
          <w:rFonts w:ascii="Times New Roman" w:hAnsi="Times New Roman" w:cs="Times New Roman"/>
          <w:color w:val="000000"/>
          <w:sz w:val="28"/>
          <w:szCs w:val="28"/>
        </w:rPr>
      </w:pPr>
    </w:p>
    <w:p w14:paraId="0A5EE589" w14:textId="77777777" w:rsidR="005367BB" w:rsidRDefault="005367BB" w:rsidP="00752AE2">
      <w:pPr>
        <w:spacing w:after="0" w:line="240" w:lineRule="auto"/>
        <w:ind w:firstLine="567"/>
        <w:jc w:val="both"/>
        <w:rPr>
          <w:rFonts w:ascii="Times New Roman" w:hAnsi="Times New Roman" w:cs="Times New Roman"/>
          <w:color w:val="000000"/>
          <w:sz w:val="28"/>
          <w:szCs w:val="28"/>
        </w:rPr>
      </w:pPr>
    </w:p>
    <w:p w14:paraId="76911B1F" w14:textId="77777777" w:rsidR="005367BB" w:rsidRDefault="005367BB" w:rsidP="00752AE2">
      <w:pPr>
        <w:spacing w:after="0" w:line="240" w:lineRule="auto"/>
        <w:ind w:firstLine="567"/>
        <w:jc w:val="both"/>
        <w:rPr>
          <w:rFonts w:ascii="Times New Roman" w:hAnsi="Times New Roman" w:cs="Times New Roman"/>
          <w:color w:val="000000"/>
          <w:sz w:val="28"/>
          <w:szCs w:val="28"/>
        </w:rPr>
      </w:pPr>
    </w:p>
    <w:p w14:paraId="6A536876" w14:textId="77777777" w:rsidR="005367BB" w:rsidRDefault="005367BB" w:rsidP="00752AE2">
      <w:pPr>
        <w:spacing w:after="0" w:line="240" w:lineRule="auto"/>
        <w:ind w:firstLine="567"/>
        <w:jc w:val="both"/>
        <w:rPr>
          <w:rFonts w:ascii="Times New Roman" w:hAnsi="Times New Roman" w:cs="Times New Roman"/>
          <w:color w:val="000000"/>
          <w:sz w:val="28"/>
          <w:szCs w:val="28"/>
        </w:rPr>
      </w:pPr>
    </w:p>
    <w:p w14:paraId="28827596" w14:textId="77777777" w:rsidR="005367BB" w:rsidRDefault="005367BB" w:rsidP="00752AE2">
      <w:pPr>
        <w:spacing w:after="0" w:line="240" w:lineRule="auto"/>
        <w:ind w:firstLine="567"/>
        <w:jc w:val="both"/>
        <w:rPr>
          <w:rFonts w:ascii="Times New Roman" w:hAnsi="Times New Roman" w:cs="Times New Roman"/>
          <w:color w:val="000000"/>
          <w:sz w:val="28"/>
          <w:szCs w:val="28"/>
        </w:rPr>
      </w:pPr>
    </w:p>
    <w:p w14:paraId="615F78F6" w14:textId="1CDB6A1C" w:rsidR="000E1D76" w:rsidRPr="000E1D76" w:rsidRDefault="000E1D76" w:rsidP="00752AE2">
      <w:pPr>
        <w:spacing w:after="0" w:line="240" w:lineRule="auto"/>
        <w:ind w:firstLine="567"/>
        <w:jc w:val="both"/>
        <w:rPr>
          <w:rFonts w:ascii="Times New Roman" w:hAnsi="Times New Roman" w:cs="Times New Roman"/>
          <w:color w:val="000000"/>
          <w:sz w:val="28"/>
          <w:szCs w:val="28"/>
        </w:rPr>
      </w:pPr>
      <w:r w:rsidRPr="000E1D76">
        <w:rPr>
          <w:rFonts w:ascii="Times New Roman" w:hAnsi="Times New Roman" w:cs="Times New Roman"/>
          <w:color w:val="000000"/>
          <w:sz w:val="28"/>
          <w:szCs w:val="28"/>
        </w:rPr>
        <w:t>Республика Казахстан располагает третьими по величине подтверждёнными запасами и объёмами производства золота среди стран СНГ.</w:t>
      </w:r>
      <w:r w:rsidR="006A47ED">
        <w:rPr>
          <w:rFonts w:ascii="Times New Roman" w:hAnsi="Times New Roman" w:cs="Times New Roman"/>
          <w:color w:val="000000"/>
          <w:sz w:val="28"/>
          <w:szCs w:val="28"/>
        </w:rPr>
        <w:t xml:space="preserve"> </w:t>
      </w:r>
    </w:p>
    <w:p w14:paraId="26FB56A9" w14:textId="14FB169C" w:rsidR="009636F0" w:rsidRDefault="000E1D76" w:rsidP="00752AE2">
      <w:pPr>
        <w:spacing w:after="0" w:line="240" w:lineRule="auto"/>
        <w:ind w:firstLine="567"/>
        <w:jc w:val="both"/>
        <w:rPr>
          <w:rFonts w:ascii="Times New Roman" w:hAnsi="Times New Roman" w:cs="Times New Roman"/>
          <w:color w:val="000000"/>
          <w:sz w:val="28"/>
          <w:szCs w:val="28"/>
        </w:rPr>
      </w:pPr>
      <w:r w:rsidRPr="000E1D76">
        <w:rPr>
          <w:rFonts w:ascii="Times New Roman" w:hAnsi="Times New Roman" w:cs="Times New Roman"/>
          <w:color w:val="000000"/>
          <w:sz w:val="28"/>
          <w:szCs w:val="28"/>
        </w:rPr>
        <w:t>Наиболее крупным месторождением золота на территории Казахстана является Васильковское, запасы</w:t>
      </w:r>
      <w:r>
        <w:rPr>
          <w:rFonts w:ascii="Times New Roman" w:hAnsi="Times New Roman" w:cs="Times New Roman"/>
          <w:color w:val="000000"/>
          <w:sz w:val="28"/>
          <w:szCs w:val="28"/>
        </w:rPr>
        <w:t xml:space="preserve"> которого</w:t>
      </w:r>
      <w:r w:rsidRPr="000E1D76">
        <w:rPr>
          <w:rFonts w:ascii="Times New Roman" w:hAnsi="Times New Roman" w:cs="Times New Roman"/>
          <w:color w:val="000000"/>
          <w:sz w:val="28"/>
          <w:szCs w:val="28"/>
        </w:rPr>
        <w:t xml:space="preserve"> оцениваются в 370 тонн золота при средней концентрации металла в руде 2,8</w:t>
      </w:r>
      <w:r>
        <w:rPr>
          <w:rFonts w:ascii="Times New Roman" w:hAnsi="Times New Roman" w:cs="Times New Roman"/>
          <w:color w:val="000000"/>
          <w:sz w:val="28"/>
          <w:szCs w:val="28"/>
        </w:rPr>
        <w:t xml:space="preserve"> т/т</w:t>
      </w:r>
      <w:r w:rsidR="009636F0" w:rsidRPr="009636F0">
        <w:rPr>
          <w:rFonts w:ascii="Times New Roman" w:hAnsi="Times New Roman" w:cs="Times New Roman"/>
          <w:color w:val="000000"/>
          <w:sz w:val="28"/>
          <w:szCs w:val="28"/>
        </w:rPr>
        <w:t xml:space="preserve"> [</w:t>
      </w:r>
      <w:r w:rsidR="00F308D4">
        <w:rPr>
          <w:rFonts w:ascii="Times New Roman" w:hAnsi="Times New Roman" w:cs="Times New Roman"/>
          <w:color w:val="000000"/>
          <w:sz w:val="28"/>
          <w:szCs w:val="28"/>
        </w:rPr>
        <w:t>1</w:t>
      </w:r>
      <w:r w:rsidR="000D18FA">
        <w:rPr>
          <w:rFonts w:ascii="Times New Roman" w:hAnsi="Times New Roman" w:cs="Times New Roman"/>
          <w:color w:val="000000"/>
          <w:sz w:val="28"/>
          <w:szCs w:val="28"/>
        </w:rPr>
        <w:t>1</w:t>
      </w:r>
      <w:r w:rsidR="009636F0" w:rsidRPr="009636F0">
        <w:rPr>
          <w:rFonts w:ascii="Times New Roman" w:hAnsi="Times New Roman" w:cs="Times New Roman"/>
          <w:color w:val="000000"/>
          <w:sz w:val="28"/>
          <w:szCs w:val="28"/>
        </w:rPr>
        <w:t>].</w:t>
      </w:r>
    </w:p>
    <w:p w14:paraId="58EEB85D" w14:textId="102F580B" w:rsidR="00A00930" w:rsidRPr="009636F0" w:rsidRDefault="00A00930" w:rsidP="00752AE2">
      <w:pPr>
        <w:spacing w:after="0" w:line="240" w:lineRule="auto"/>
        <w:ind w:firstLine="567"/>
        <w:jc w:val="both"/>
        <w:rPr>
          <w:rFonts w:ascii="Times New Roman" w:hAnsi="Times New Roman" w:cs="Times New Roman"/>
          <w:color w:val="000000"/>
          <w:sz w:val="28"/>
          <w:szCs w:val="28"/>
        </w:rPr>
      </w:pPr>
      <w:r>
        <w:rPr>
          <w:rFonts w:ascii="Times New Roman" w:hAnsi="Times New Roman" w:cs="Times New Roman"/>
          <w:color w:val="000000"/>
          <w:sz w:val="28"/>
          <w:szCs w:val="28"/>
        </w:rPr>
        <w:t>З</w:t>
      </w:r>
      <w:r w:rsidR="009636F0" w:rsidRPr="009636F0">
        <w:rPr>
          <w:rFonts w:ascii="Times New Roman" w:hAnsi="Times New Roman" w:cs="Times New Roman"/>
          <w:color w:val="000000"/>
          <w:sz w:val="28"/>
          <w:szCs w:val="28"/>
        </w:rPr>
        <w:t>олотодобывающие предприятия</w:t>
      </w:r>
      <w:r w:rsidR="009636F0">
        <w:rPr>
          <w:rFonts w:ascii="Times New Roman" w:hAnsi="Times New Roman" w:cs="Times New Roman"/>
          <w:color w:val="000000"/>
          <w:sz w:val="28"/>
          <w:szCs w:val="28"/>
        </w:rPr>
        <w:t xml:space="preserve"> </w:t>
      </w:r>
      <w:r w:rsidR="009636F0" w:rsidRPr="009636F0">
        <w:rPr>
          <w:rFonts w:ascii="Times New Roman" w:hAnsi="Times New Roman" w:cs="Times New Roman"/>
          <w:color w:val="000000"/>
          <w:sz w:val="28"/>
          <w:szCs w:val="28"/>
        </w:rPr>
        <w:t>обеспечивают только одну треть производства золота</w:t>
      </w:r>
      <w:r w:rsidR="00632F8E">
        <w:rPr>
          <w:rFonts w:ascii="Times New Roman" w:hAnsi="Times New Roman" w:cs="Times New Roman"/>
          <w:color w:val="000000"/>
          <w:sz w:val="28"/>
          <w:szCs w:val="28"/>
        </w:rPr>
        <w:t>, а</w:t>
      </w:r>
      <w:r w:rsidR="009636F0" w:rsidRPr="009636F0">
        <w:rPr>
          <w:rFonts w:ascii="Times New Roman" w:hAnsi="Times New Roman" w:cs="Times New Roman"/>
          <w:color w:val="000000"/>
          <w:sz w:val="28"/>
          <w:szCs w:val="28"/>
        </w:rPr>
        <w:t xml:space="preserve"> остальные</w:t>
      </w:r>
      <w:r w:rsidR="009636F0">
        <w:rPr>
          <w:rFonts w:ascii="Times New Roman" w:hAnsi="Times New Roman" w:cs="Times New Roman"/>
          <w:color w:val="000000"/>
          <w:sz w:val="28"/>
          <w:szCs w:val="28"/>
        </w:rPr>
        <w:t xml:space="preserve"> </w:t>
      </w:r>
      <w:r w:rsidR="009636F0" w:rsidRPr="009636F0">
        <w:rPr>
          <w:rFonts w:ascii="Times New Roman" w:hAnsi="Times New Roman" w:cs="Times New Roman"/>
          <w:color w:val="000000"/>
          <w:sz w:val="28"/>
          <w:szCs w:val="28"/>
        </w:rPr>
        <w:t xml:space="preserve">две трети приходятся на </w:t>
      </w:r>
      <w:r w:rsidR="00632F8E" w:rsidRPr="00632F8E">
        <w:rPr>
          <w:rFonts w:ascii="Times New Roman" w:hAnsi="Times New Roman" w:cs="Times New Roman"/>
          <w:color w:val="000000"/>
          <w:sz w:val="28"/>
          <w:szCs w:val="28"/>
        </w:rPr>
        <w:t>медн</w:t>
      </w:r>
      <w:r w:rsidR="00632F8E">
        <w:rPr>
          <w:rFonts w:ascii="Times New Roman" w:hAnsi="Times New Roman" w:cs="Times New Roman"/>
          <w:color w:val="000000"/>
          <w:sz w:val="28"/>
          <w:szCs w:val="28"/>
        </w:rPr>
        <w:t>ую</w:t>
      </w:r>
      <w:r w:rsidR="00632F8E" w:rsidRPr="00632F8E">
        <w:rPr>
          <w:rFonts w:ascii="Times New Roman" w:hAnsi="Times New Roman" w:cs="Times New Roman"/>
          <w:color w:val="000000"/>
          <w:sz w:val="28"/>
          <w:szCs w:val="28"/>
        </w:rPr>
        <w:t xml:space="preserve"> и свинцово</w:t>
      </w:r>
      <w:r w:rsidR="00EE2AA2">
        <w:rPr>
          <w:rFonts w:ascii="Times New Roman" w:hAnsi="Times New Roman" w:cs="Times New Roman"/>
          <w:color w:val="000000"/>
          <w:sz w:val="28"/>
          <w:szCs w:val="28"/>
        </w:rPr>
        <w:t>-</w:t>
      </w:r>
      <w:r w:rsidR="00632F8E" w:rsidRPr="00632F8E">
        <w:rPr>
          <w:rFonts w:ascii="Times New Roman" w:hAnsi="Times New Roman" w:cs="Times New Roman"/>
          <w:color w:val="000000"/>
          <w:sz w:val="28"/>
          <w:szCs w:val="28"/>
        </w:rPr>
        <w:t>цинков</w:t>
      </w:r>
      <w:r w:rsidR="00632F8E">
        <w:rPr>
          <w:rFonts w:ascii="Times New Roman" w:hAnsi="Times New Roman" w:cs="Times New Roman"/>
          <w:color w:val="000000"/>
          <w:sz w:val="28"/>
          <w:szCs w:val="28"/>
        </w:rPr>
        <w:t>ую</w:t>
      </w:r>
      <w:r w:rsidR="00632F8E" w:rsidRPr="00632F8E">
        <w:rPr>
          <w:rFonts w:ascii="Times New Roman" w:hAnsi="Times New Roman" w:cs="Times New Roman"/>
          <w:color w:val="000000"/>
          <w:sz w:val="28"/>
          <w:szCs w:val="28"/>
        </w:rPr>
        <w:t xml:space="preserve"> отрасли </w:t>
      </w:r>
      <w:r w:rsidR="009636F0" w:rsidRPr="009636F0">
        <w:rPr>
          <w:rFonts w:ascii="Times New Roman" w:hAnsi="Times New Roman" w:cs="Times New Roman"/>
          <w:color w:val="000000"/>
          <w:sz w:val="28"/>
          <w:szCs w:val="28"/>
        </w:rPr>
        <w:t>предприятия</w:t>
      </w:r>
      <w:r w:rsidR="00632F8E">
        <w:rPr>
          <w:rFonts w:ascii="Times New Roman" w:hAnsi="Times New Roman" w:cs="Times New Roman"/>
          <w:color w:val="000000"/>
          <w:sz w:val="28"/>
          <w:szCs w:val="28"/>
        </w:rPr>
        <w:t xml:space="preserve"> (</w:t>
      </w:r>
      <w:r w:rsidR="00632F8E" w:rsidRPr="009636F0">
        <w:rPr>
          <w:rFonts w:ascii="Times New Roman" w:hAnsi="Times New Roman" w:cs="Times New Roman"/>
          <w:color w:val="000000"/>
          <w:sz w:val="28"/>
          <w:szCs w:val="28"/>
        </w:rPr>
        <w:t>АО</w:t>
      </w:r>
      <w:r w:rsidR="00632F8E">
        <w:rPr>
          <w:rFonts w:ascii="Times New Roman" w:hAnsi="Times New Roman" w:cs="Times New Roman"/>
          <w:color w:val="000000"/>
          <w:sz w:val="28"/>
          <w:szCs w:val="28"/>
        </w:rPr>
        <w:t xml:space="preserve"> </w:t>
      </w:r>
      <w:r w:rsidR="00632F8E" w:rsidRPr="009636F0">
        <w:rPr>
          <w:rFonts w:ascii="Times New Roman" w:hAnsi="Times New Roman" w:cs="Times New Roman"/>
          <w:color w:val="000000"/>
          <w:sz w:val="28"/>
          <w:szCs w:val="28"/>
        </w:rPr>
        <w:t>«Казцинк» и «Kazakhmys Plc»</w:t>
      </w:r>
      <w:r w:rsidR="00632F8E">
        <w:rPr>
          <w:rFonts w:ascii="Times New Roman" w:hAnsi="Times New Roman" w:cs="Times New Roman"/>
          <w:color w:val="000000"/>
          <w:sz w:val="28"/>
          <w:szCs w:val="28"/>
        </w:rPr>
        <w:t>),</w:t>
      </w:r>
      <w:r>
        <w:rPr>
          <w:rFonts w:ascii="Times New Roman" w:hAnsi="Times New Roman" w:cs="Times New Roman"/>
          <w:color w:val="000000"/>
          <w:sz w:val="28"/>
          <w:szCs w:val="28"/>
        </w:rPr>
        <w:t xml:space="preserve"> где золото выделяется в виде </w:t>
      </w:r>
      <w:r w:rsidRPr="009636F0">
        <w:rPr>
          <w:rFonts w:ascii="Times New Roman" w:hAnsi="Times New Roman" w:cs="Times New Roman"/>
          <w:color w:val="000000"/>
          <w:sz w:val="28"/>
          <w:szCs w:val="28"/>
        </w:rPr>
        <w:t>попутн</w:t>
      </w:r>
      <w:r>
        <w:rPr>
          <w:rFonts w:ascii="Times New Roman" w:hAnsi="Times New Roman" w:cs="Times New Roman"/>
          <w:color w:val="000000"/>
          <w:sz w:val="28"/>
          <w:szCs w:val="28"/>
        </w:rPr>
        <w:t>ого</w:t>
      </w:r>
      <w:r w:rsidRPr="009636F0">
        <w:rPr>
          <w:rFonts w:ascii="Times New Roman" w:hAnsi="Times New Roman" w:cs="Times New Roman"/>
          <w:color w:val="000000"/>
          <w:sz w:val="28"/>
          <w:szCs w:val="28"/>
        </w:rPr>
        <w:t xml:space="preserve"> продукт</w:t>
      </w:r>
      <w:r>
        <w:rPr>
          <w:rFonts w:ascii="Times New Roman" w:hAnsi="Times New Roman" w:cs="Times New Roman"/>
          <w:color w:val="000000"/>
          <w:sz w:val="28"/>
          <w:szCs w:val="28"/>
        </w:rPr>
        <w:t xml:space="preserve">а </w:t>
      </w:r>
      <w:r w:rsidRPr="009636F0">
        <w:rPr>
          <w:rFonts w:ascii="Times New Roman" w:hAnsi="Times New Roman" w:cs="Times New Roman"/>
          <w:color w:val="000000"/>
          <w:sz w:val="28"/>
          <w:szCs w:val="28"/>
        </w:rPr>
        <w:t>производства</w:t>
      </w:r>
      <w:r w:rsidR="00632F8E">
        <w:rPr>
          <w:rFonts w:ascii="Times New Roman" w:hAnsi="Times New Roman" w:cs="Times New Roman"/>
          <w:color w:val="000000"/>
          <w:sz w:val="28"/>
          <w:szCs w:val="28"/>
        </w:rPr>
        <w:t>.</w:t>
      </w:r>
    </w:p>
    <w:p w14:paraId="4C2B440B" w14:textId="4A3C0EBF" w:rsidR="00A00930" w:rsidRPr="009636F0" w:rsidRDefault="009636F0" w:rsidP="00752AE2">
      <w:pPr>
        <w:spacing w:after="0" w:line="240" w:lineRule="auto"/>
        <w:ind w:firstLine="567"/>
        <w:jc w:val="both"/>
        <w:rPr>
          <w:rFonts w:ascii="Times New Roman" w:hAnsi="Times New Roman" w:cs="Times New Roman"/>
          <w:color w:val="000000"/>
          <w:sz w:val="28"/>
          <w:szCs w:val="28"/>
        </w:rPr>
      </w:pPr>
      <w:r w:rsidRPr="009636F0">
        <w:rPr>
          <w:rFonts w:ascii="Times New Roman" w:hAnsi="Times New Roman" w:cs="Times New Roman"/>
          <w:color w:val="000000"/>
          <w:sz w:val="28"/>
          <w:szCs w:val="28"/>
        </w:rPr>
        <w:t xml:space="preserve"> </w:t>
      </w:r>
    </w:p>
    <w:p w14:paraId="3F926551" w14:textId="0192B519" w:rsidR="00116910" w:rsidRPr="00BC102F" w:rsidRDefault="00DD5C82" w:rsidP="00752AE2">
      <w:pPr>
        <w:spacing w:line="240" w:lineRule="auto"/>
        <w:ind w:firstLine="567"/>
        <w:jc w:val="both"/>
        <w:rPr>
          <w:rFonts w:ascii="Times New Roman" w:hAnsi="Times New Roman" w:cs="Times New Roman"/>
          <w:sz w:val="28"/>
          <w:szCs w:val="28"/>
        </w:rPr>
      </w:pPr>
      <w:r w:rsidRPr="00BC102F">
        <w:rPr>
          <w:rFonts w:ascii="Times New Roman" w:hAnsi="Times New Roman" w:cs="Times New Roman"/>
          <w:b/>
          <w:bCs/>
          <w:sz w:val="28"/>
          <w:szCs w:val="28"/>
        </w:rPr>
        <w:t xml:space="preserve">1.2 </w:t>
      </w:r>
      <w:r w:rsidR="003A5507" w:rsidRPr="00BC102F">
        <w:rPr>
          <w:rFonts w:ascii="Times New Roman" w:hAnsi="Times New Roman" w:cs="Times New Roman"/>
          <w:b/>
          <w:bCs/>
          <w:sz w:val="28"/>
          <w:szCs w:val="28"/>
        </w:rPr>
        <w:t xml:space="preserve">Извлечение благородных металлов из </w:t>
      </w:r>
      <w:r w:rsidR="009B6BAD">
        <w:rPr>
          <w:rFonts w:ascii="Times New Roman" w:hAnsi="Times New Roman" w:cs="Times New Roman"/>
          <w:b/>
          <w:bCs/>
          <w:sz w:val="28"/>
          <w:szCs w:val="28"/>
        </w:rPr>
        <w:t>ПО</w:t>
      </w:r>
      <w:r w:rsidR="003A5507" w:rsidRPr="00BC102F">
        <w:rPr>
          <w:rFonts w:ascii="Times New Roman" w:hAnsi="Times New Roman" w:cs="Times New Roman"/>
          <w:b/>
          <w:bCs/>
          <w:sz w:val="28"/>
          <w:szCs w:val="28"/>
        </w:rPr>
        <w:t xml:space="preserve"> – т</w:t>
      </w:r>
      <w:r w:rsidR="00116910" w:rsidRPr="00BC102F">
        <w:rPr>
          <w:rFonts w:ascii="Times New Roman" w:hAnsi="Times New Roman" w:cs="Times New Roman"/>
          <w:b/>
          <w:bCs/>
          <w:sz w:val="28"/>
          <w:szCs w:val="28"/>
        </w:rPr>
        <w:t>ехногенны</w:t>
      </w:r>
      <w:r w:rsidR="003A5507" w:rsidRPr="00BC102F">
        <w:rPr>
          <w:rFonts w:ascii="Times New Roman" w:hAnsi="Times New Roman" w:cs="Times New Roman"/>
          <w:b/>
          <w:bCs/>
          <w:sz w:val="28"/>
          <w:szCs w:val="28"/>
        </w:rPr>
        <w:t>х</w:t>
      </w:r>
      <w:r w:rsidR="00116910" w:rsidRPr="00BC102F">
        <w:rPr>
          <w:rFonts w:ascii="Times New Roman" w:hAnsi="Times New Roman" w:cs="Times New Roman"/>
          <w:b/>
          <w:bCs/>
          <w:sz w:val="28"/>
          <w:szCs w:val="28"/>
        </w:rPr>
        <w:t xml:space="preserve"> отход</w:t>
      </w:r>
      <w:r w:rsidR="003A5507" w:rsidRPr="00BC102F">
        <w:rPr>
          <w:rFonts w:ascii="Times New Roman" w:hAnsi="Times New Roman" w:cs="Times New Roman"/>
          <w:b/>
          <w:bCs/>
          <w:sz w:val="28"/>
          <w:szCs w:val="28"/>
        </w:rPr>
        <w:t xml:space="preserve">ов </w:t>
      </w:r>
      <w:r w:rsidR="00116910" w:rsidRPr="00BC102F">
        <w:rPr>
          <w:rFonts w:ascii="Times New Roman" w:hAnsi="Times New Roman" w:cs="Times New Roman"/>
          <w:b/>
          <w:bCs/>
          <w:sz w:val="28"/>
          <w:szCs w:val="28"/>
        </w:rPr>
        <w:t xml:space="preserve">сернокислотного производства </w:t>
      </w:r>
    </w:p>
    <w:p w14:paraId="2FE2892C" w14:textId="0076FFAC" w:rsidR="00116910" w:rsidRPr="00BC102F" w:rsidRDefault="00635E35" w:rsidP="00752AE2">
      <w:pPr>
        <w:spacing w:after="0" w:line="240" w:lineRule="auto"/>
        <w:ind w:firstLine="567"/>
        <w:jc w:val="both"/>
        <w:rPr>
          <w:rFonts w:ascii="Times New Roman" w:hAnsi="Times New Roman" w:cs="Times New Roman"/>
          <w:color w:val="000000"/>
          <w:sz w:val="28"/>
          <w:szCs w:val="28"/>
        </w:rPr>
      </w:pPr>
      <w:r w:rsidRPr="00236788">
        <w:rPr>
          <w:rFonts w:ascii="Times New Roman" w:hAnsi="Times New Roman" w:cs="Times New Roman"/>
          <w:color w:val="000000"/>
          <w:sz w:val="28"/>
          <w:szCs w:val="28"/>
        </w:rPr>
        <w:t>Исходным сырьем д</w:t>
      </w:r>
      <w:r w:rsidR="008F117D" w:rsidRPr="00236788">
        <w:rPr>
          <w:rFonts w:ascii="Times New Roman" w:hAnsi="Times New Roman" w:cs="Times New Roman"/>
          <w:color w:val="000000"/>
          <w:sz w:val="28"/>
          <w:szCs w:val="28"/>
        </w:rPr>
        <w:t xml:space="preserve">ля производства цветных и благородных металлов могут служить техногенные </w:t>
      </w:r>
      <w:r w:rsidR="00116910" w:rsidRPr="00236788">
        <w:rPr>
          <w:rFonts w:ascii="Times New Roman" w:hAnsi="Times New Roman" w:cs="Times New Roman"/>
          <w:color w:val="000000"/>
          <w:sz w:val="28"/>
          <w:szCs w:val="28"/>
        </w:rPr>
        <w:t>отходы</w:t>
      </w:r>
      <w:r w:rsidR="003A5507" w:rsidRPr="00236788">
        <w:rPr>
          <w:rFonts w:ascii="Times New Roman" w:hAnsi="Times New Roman" w:cs="Times New Roman"/>
          <w:color w:val="000000"/>
          <w:sz w:val="28"/>
          <w:szCs w:val="28"/>
        </w:rPr>
        <w:t xml:space="preserve"> предприяти</w:t>
      </w:r>
      <w:r w:rsidRPr="00236788">
        <w:rPr>
          <w:rFonts w:ascii="Times New Roman" w:hAnsi="Times New Roman" w:cs="Times New Roman"/>
          <w:color w:val="000000"/>
          <w:sz w:val="28"/>
          <w:szCs w:val="28"/>
        </w:rPr>
        <w:t>й</w:t>
      </w:r>
      <w:r w:rsidR="00116910" w:rsidRPr="00236788">
        <w:rPr>
          <w:rFonts w:ascii="Times New Roman" w:hAnsi="Times New Roman" w:cs="Times New Roman"/>
          <w:color w:val="000000"/>
          <w:sz w:val="28"/>
          <w:szCs w:val="28"/>
        </w:rPr>
        <w:t xml:space="preserve">. </w:t>
      </w:r>
      <w:r w:rsidRPr="00236788">
        <w:rPr>
          <w:rFonts w:ascii="Times New Roman" w:hAnsi="Times New Roman" w:cs="Times New Roman"/>
          <w:color w:val="000000"/>
          <w:sz w:val="28"/>
          <w:szCs w:val="28"/>
        </w:rPr>
        <w:t>Несмотря на невысокое</w:t>
      </w:r>
      <w:r w:rsidR="00116910" w:rsidRPr="00236788">
        <w:rPr>
          <w:rFonts w:ascii="Times New Roman" w:hAnsi="Times New Roman" w:cs="Times New Roman"/>
          <w:color w:val="000000"/>
          <w:sz w:val="28"/>
          <w:szCs w:val="28"/>
        </w:rPr>
        <w:t xml:space="preserve"> содержание золота (0,5</w:t>
      </w:r>
      <w:r w:rsidR="004B26C0" w:rsidRPr="00236788">
        <w:rPr>
          <w:rFonts w:ascii="Times New Roman" w:hAnsi="Times New Roman" w:cs="Times New Roman"/>
          <w:color w:val="000000"/>
          <w:sz w:val="28"/>
          <w:szCs w:val="28"/>
        </w:rPr>
        <w:t>-</w:t>
      </w:r>
      <w:r w:rsidR="00116910" w:rsidRPr="00236788">
        <w:rPr>
          <w:rFonts w:ascii="Times New Roman" w:hAnsi="Times New Roman" w:cs="Times New Roman"/>
          <w:color w:val="000000"/>
          <w:sz w:val="28"/>
          <w:szCs w:val="28"/>
        </w:rPr>
        <w:t>1</w:t>
      </w:r>
      <w:r w:rsidR="00236788">
        <w:rPr>
          <w:rFonts w:ascii="Times New Roman" w:hAnsi="Times New Roman" w:cs="Times New Roman"/>
          <w:color w:val="000000"/>
          <w:sz w:val="28"/>
          <w:szCs w:val="28"/>
        </w:rPr>
        <w:t>,5</w:t>
      </w:r>
      <w:r w:rsidR="00116910" w:rsidRPr="00236788">
        <w:rPr>
          <w:rFonts w:ascii="Times New Roman" w:hAnsi="Times New Roman" w:cs="Times New Roman"/>
          <w:color w:val="000000"/>
          <w:sz w:val="28"/>
          <w:szCs w:val="28"/>
        </w:rPr>
        <w:t xml:space="preserve"> г/т), </w:t>
      </w:r>
      <w:r w:rsidRPr="00236788">
        <w:rPr>
          <w:rFonts w:ascii="Times New Roman" w:hAnsi="Times New Roman" w:cs="Times New Roman"/>
          <w:color w:val="000000"/>
          <w:sz w:val="28"/>
          <w:szCs w:val="28"/>
        </w:rPr>
        <w:t>такие отходы являются</w:t>
      </w:r>
      <w:r w:rsidR="00116910" w:rsidRPr="00236788">
        <w:rPr>
          <w:rFonts w:ascii="Times New Roman" w:hAnsi="Times New Roman" w:cs="Times New Roman"/>
          <w:color w:val="000000"/>
          <w:sz w:val="28"/>
          <w:szCs w:val="28"/>
        </w:rPr>
        <w:t xml:space="preserve"> </w:t>
      </w:r>
      <w:r w:rsidRPr="00236788">
        <w:rPr>
          <w:rFonts w:ascii="Times New Roman" w:hAnsi="Times New Roman" w:cs="Times New Roman"/>
          <w:color w:val="000000"/>
          <w:sz w:val="28"/>
          <w:szCs w:val="28"/>
        </w:rPr>
        <w:t>многотоннажными (запасы могут составлять миллионы тонн).</w:t>
      </w:r>
      <w:r w:rsidR="006A47ED" w:rsidRPr="00236788">
        <w:rPr>
          <w:rFonts w:ascii="Times New Roman" w:hAnsi="Times New Roman" w:cs="Times New Roman"/>
          <w:color w:val="000000"/>
          <w:sz w:val="28"/>
          <w:szCs w:val="28"/>
        </w:rPr>
        <w:t xml:space="preserve"> </w:t>
      </w:r>
      <w:r w:rsidRPr="00236788">
        <w:rPr>
          <w:rFonts w:ascii="Times New Roman" w:hAnsi="Times New Roman" w:cs="Times New Roman"/>
          <w:color w:val="000000"/>
          <w:sz w:val="28"/>
          <w:szCs w:val="28"/>
        </w:rPr>
        <w:t>Преимуществом такого сырья для вовлечения в переработку является то, что они обладают</w:t>
      </w:r>
      <w:r w:rsidR="00116910" w:rsidRPr="00236788">
        <w:rPr>
          <w:rFonts w:ascii="Times New Roman" w:hAnsi="Times New Roman" w:cs="Times New Roman"/>
          <w:color w:val="000000"/>
          <w:sz w:val="28"/>
          <w:szCs w:val="28"/>
        </w:rPr>
        <w:t xml:space="preserve"> мелкозернистым составом</w:t>
      </w:r>
      <w:r w:rsidR="009B6BAD">
        <w:rPr>
          <w:rFonts w:ascii="Times New Roman" w:hAnsi="Times New Roman" w:cs="Times New Roman"/>
          <w:color w:val="000000"/>
          <w:sz w:val="28"/>
          <w:szCs w:val="28"/>
        </w:rPr>
        <w:t>,</w:t>
      </w:r>
      <w:r w:rsidR="00116910" w:rsidRPr="00236788">
        <w:rPr>
          <w:rFonts w:ascii="Times New Roman" w:hAnsi="Times New Roman" w:cs="Times New Roman"/>
          <w:color w:val="000000"/>
          <w:sz w:val="28"/>
          <w:szCs w:val="28"/>
        </w:rPr>
        <w:t xml:space="preserve"> (размер зерен 1—2 мм)</w:t>
      </w:r>
      <w:r w:rsidR="009B6BAD">
        <w:rPr>
          <w:rFonts w:ascii="Times New Roman" w:hAnsi="Times New Roman" w:cs="Times New Roman"/>
          <w:color w:val="000000"/>
          <w:sz w:val="28"/>
          <w:szCs w:val="28"/>
        </w:rPr>
        <w:t>, не требующим проведения предварительного дорогостоящего низкопроизводительного процесса измельчения</w:t>
      </w:r>
      <w:r w:rsidR="00116910" w:rsidRPr="00236788">
        <w:rPr>
          <w:rFonts w:ascii="Times New Roman" w:hAnsi="Times New Roman" w:cs="Times New Roman"/>
          <w:color w:val="000000"/>
          <w:sz w:val="28"/>
          <w:szCs w:val="28"/>
        </w:rPr>
        <w:t xml:space="preserve"> </w:t>
      </w:r>
      <w:r w:rsidR="008F117D" w:rsidRPr="008F117D">
        <w:rPr>
          <w:rFonts w:ascii="Times New Roman" w:hAnsi="Times New Roman" w:cs="Times New Roman"/>
          <w:color w:val="000000"/>
          <w:sz w:val="28"/>
          <w:szCs w:val="28"/>
        </w:rPr>
        <w:t>[</w:t>
      </w:r>
      <w:r w:rsidR="00F308D4">
        <w:rPr>
          <w:rFonts w:ascii="Times New Roman" w:hAnsi="Times New Roman" w:cs="Times New Roman"/>
          <w:color w:val="000000"/>
          <w:sz w:val="28"/>
          <w:szCs w:val="28"/>
        </w:rPr>
        <w:t>1</w:t>
      </w:r>
      <w:r w:rsidR="000D18FA">
        <w:rPr>
          <w:rFonts w:ascii="Times New Roman" w:hAnsi="Times New Roman" w:cs="Times New Roman"/>
          <w:color w:val="000000"/>
          <w:sz w:val="28"/>
          <w:szCs w:val="28"/>
        </w:rPr>
        <w:t>2</w:t>
      </w:r>
      <w:r w:rsidR="008F117D" w:rsidRPr="008F117D">
        <w:rPr>
          <w:rFonts w:ascii="Times New Roman" w:hAnsi="Times New Roman" w:cs="Times New Roman"/>
          <w:color w:val="000000"/>
          <w:sz w:val="28"/>
          <w:szCs w:val="28"/>
        </w:rPr>
        <w:t>]</w:t>
      </w:r>
      <w:r w:rsidR="00921D05">
        <w:rPr>
          <w:rFonts w:ascii="Times New Roman" w:hAnsi="Times New Roman" w:cs="Times New Roman"/>
          <w:color w:val="000000"/>
          <w:sz w:val="28"/>
          <w:szCs w:val="28"/>
        </w:rPr>
        <w:t>.</w:t>
      </w:r>
    </w:p>
    <w:p w14:paraId="2F7B1A9B" w14:textId="7103B2EB" w:rsidR="007E6EF6" w:rsidRPr="00BC102F" w:rsidRDefault="007E6EF6" w:rsidP="00752AE2">
      <w:pPr>
        <w:spacing w:after="0" w:line="240" w:lineRule="auto"/>
        <w:ind w:firstLine="567"/>
        <w:jc w:val="both"/>
        <w:rPr>
          <w:rFonts w:ascii="Times New Roman" w:hAnsi="Times New Roman" w:cs="Times New Roman"/>
          <w:color w:val="000000"/>
          <w:sz w:val="28"/>
          <w:szCs w:val="28"/>
        </w:rPr>
      </w:pPr>
      <w:r w:rsidRPr="00BC102F">
        <w:rPr>
          <w:rFonts w:ascii="Times New Roman" w:hAnsi="Times New Roman" w:cs="Times New Roman"/>
          <w:color w:val="000000"/>
          <w:sz w:val="28"/>
          <w:szCs w:val="28"/>
        </w:rPr>
        <w:lastRenderedPageBreak/>
        <w:t>Казахстан располагает мощной сырьевой базой</w:t>
      </w:r>
      <w:r w:rsidR="00E2134F">
        <w:rPr>
          <w:rFonts w:ascii="Times New Roman" w:hAnsi="Times New Roman" w:cs="Times New Roman"/>
          <w:color w:val="000000"/>
          <w:sz w:val="28"/>
          <w:szCs w:val="28"/>
        </w:rPr>
        <w:t>, но н</w:t>
      </w:r>
      <w:r w:rsidRPr="00BC102F">
        <w:rPr>
          <w:rFonts w:ascii="Times New Roman" w:hAnsi="Times New Roman" w:cs="Times New Roman"/>
          <w:color w:val="000000"/>
          <w:sz w:val="28"/>
          <w:szCs w:val="28"/>
        </w:rPr>
        <w:t>есмотря на богатство и разнообразие металлургического сырья в недрах республики, степень его освоения крайне низкая, что связано с невысоким средним содержанием металлов в рудах и сложным их химико-м</w:t>
      </w:r>
      <w:r w:rsidR="00CA7D13">
        <w:rPr>
          <w:rFonts w:ascii="Times New Roman" w:hAnsi="Times New Roman" w:cs="Times New Roman"/>
          <w:color w:val="000000"/>
          <w:sz w:val="28"/>
          <w:szCs w:val="28"/>
        </w:rPr>
        <w:t>и</w:t>
      </w:r>
      <w:r w:rsidRPr="00BC102F">
        <w:rPr>
          <w:rFonts w:ascii="Times New Roman" w:hAnsi="Times New Roman" w:cs="Times New Roman"/>
          <w:color w:val="000000"/>
          <w:sz w:val="28"/>
          <w:szCs w:val="28"/>
        </w:rPr>
        <w:t xml:space="preserve">нералогическим составом. </w:t>
      </w:r>
      <w:r w:rsidR="002E6123">
        <w:rPr>
          <w:rFonts w:ascii="Times New Roman" w:hAnsi="Times New Roman" w:cs="Times New Roman"/>
          <w:color w:val="000000"/>
          <w:sz w:val="28"/>
          <w:szCs w:val="28"/>
        </w:rPr>
        <w:t>Это приводит к</w:t>
      </w:r>
      <w:r w:rsidR="009E42CC">
        <w:rPr>
          <w:rFonts w:ascii="Times New Roman" w:hAnsi="Times New Roman" w:cs="Times New Roman"/>
          <w:color w:val="000000"/>
          <w:sz w:val="28"/>
          <w:szCs w:val="28"/>
        </w:rPr>
        <w:t xml:space="preserve"> накоплению </w:t>
      </w:r>
      <w:r w:rsidRPr="00BC102F">
        <w:rPr>
          <w:rFonts w:ascii="Times New Roman" w:hAnsi="Times New Roman" w:cs="Times New Roman"/>
          <w:color w:val="000000"/>
          <w:sz w:val="28"/>
          <w:szCs w:val="28"/>
        </w:rPr>
        <w:t>значительно</w:t>
      </w:r>
      <w:r w:rsidR="009E42CC">
        <w:rPr>
          <w:rFonts w:ascii="Times New Roman" w:hAnsi="Times New Roman" w:cs="Times New Roman"/>
          <w:color w:val="000000"/>
          <w:sz w:val="28"/>
          <w:szCs w:val="28"/>
        </w:rPr>
        <w:t>го</w:t>
      </w:r>
      <w:r w:rsidRPr="00BC102F">
        <w:rPr>
          <w:rFonts w:ascii="Times New Roman" w:hAnsi="Times New Roman" w:cs="Times New Roman"/>
          <w:color w:val="000000"/>
          <w:sz w:val="28"/>
          <w:szCs w:val="28"/>
        </w:rPr>
        <w:t xml:space="preserve"> количеств</w:t>
      </w:r>
      <w:r w:rsidR="009E42CC">
        <w:rPr>
          <w:rFonts w:ascii="Times New Roman" w:hAnsi="Times New Roman" w:cs="Times New Roman"/>
          <w:color w:val="000000"/>
          <w:sz w:val="28"/>
          <w:szCs w:val="28"/>
        </w:rPr>
        <w:t>а</w:t>
      </w:r>
      <w:r w:rsidRPr="00BC102F">
        <w:rPr>
          <w:rFonts w:ascii="Times New Roman" w:hAnsi="Times New Roman" w:cs="Times New Roman"/>
          <w:color w:val="000000"/>
          <w:sz w:val="28"/>
          <w:szCs w:val="28"/>
        </w:rPr>
        <w:t xml:space="preserve"> отходов, поступающих на шламовые поля</w:t>
      </w:r>
      <w:r w:rsidR="00063F68" w:rsidRPr="00BC102F">
        <w:rPr>
          <w:rFonts w:ascii="Times New Roman" w:hAnsi="Times New Roman" w:cs="Times New Roman"/>
          <w:color w:val="000000"/>
          <w:sz w:val="28"/>
          <w:szCs w:val="28"/>
        </w:rPr>
        <w:t xml:space="preserve"> </w:t>
      </w:r>
      <w:r w:rsidR="00063F68" w:rsidRPr="00BC102F">
        <w:rPr>
          <w:rFonts w:ascii="Times New Roman" w:hAnsi="Times New Roman" w:cs="Times New Roman"/>
          <w:sz w:val="28"/>
          <w:szCs w:val="28"/>
          <w:lang w:eastAsia="ru-RU"/>
        </w:rPr>
        <w:t>[</w:t>
      </w:r>
      <w:r w:rsidR="00F308D4">
        <w:rPr>
          <w:rFonts w:ascii="Times New Roman" w:hAnsi="Times New Roman" w:cs="Times New Roman"/>
          <w:sz w:val="28"/>
          <w:szCs w:val="28"/>
          <w:lang w:eastAsia="ru-RU"/>
        </w:rPr>
        <w:t>1</w:t>
      </w:r>
      <w:r w:rsidR="000D18FA">
        <w:rPr>
          <w:rFonts w:ascii="Times New Roman" w:hAnsi="Times New Roman" w:cs="Times New Roman"/>
          <w:sz w:val="28"/>
          <w:szCs w:val="28"/>
          <w:lang w:eastAsia="ru-RU"/>
        </w:rPr>
        <w:t>3</w:t>
      </w:r>
      <w:r w:rsidR="00063F68" w:rsidRPr="00BC102F">
        <w:rPr>
          <w:rFonts w:ascii="Times New Roman" w:hAnsi="Times New Roman" w:cs="Times New Roman"/>
          <w:sz w:val="28"/>
          <w:szCs w:val="28"/>
          <w:lang w:eastAsia="ru-RU"/>
        </w:rPr>
        <w:t>]</w:t>
      </w:r>
      <w:r w:rsidR="00063F68" w:rsidRPr="00BC102F">
        <w:rPr>
          <w:rFonts w:ascii="Times New Roman" w:hAnsi="Times New Roman" w:cs="Times New Roman"/>
          <w:color w:val="000000"/>
          <w:sz w:val="28"/>
          <w:szCs w:val="28"/>
        </w:rPr>
        <w:t>.</w:t>
      </w:r>
      <w:r w:rsidRPr="00BC102F">
        <w:rPr>
          <w:rFonts w:ascii="Times New Roman" w:hAnsi="Times New Roman" w:cs="Times New Roman"/>
          <w:color w:val="000000"/>
          <w:sz w:val="28"/>
          <w:szCs w:val="28"/>
        </w:rPr>
        <w:t xml:space="preserve"> </w:t>
      </w:r>
      <w:r w:rsidR="00ED4F09" w:rsidRPr="00ED4F09">
        <w:rPr>
          <w:rFonts w:ascii="Times New Roman" w:hAnsi="Times New Roman" w:cs="Times New Roman"/>
          <w:color w:val="000000"/>
          <w:sz w:val="28"/>
          <w:szCs w:val="28"/>
        </w:rPr>
        <w:t>В настоящее время в различных подотраслях цветной металлургии накоплено значительное количество техногенных отходов, и их объемы продолжают увеличиваться. Эти ресурсы представляют собой перспективные запасы для извлечения новых источников сырья благодаря высокому содержанию черных, цветных, редких и благородных металлов. К тому же, они не требуют затрат на добычу и измельчение, доля которых в себестоимости производства металлов обычно весьма велика, что повышает ценность техногенных отходов как сырья</w:t>
      </w:r>
      <w:r w:rsidR="00ED4F09">
        <w:rPr>
          <w:rFonts w:ascii="Times New Roman" w:hAnsi="Times New Roman" w:cs="Times New Roman"/>
          <w:color w:val="000000"/>
          <w:sz w:val="28"/>
          <w:szCs w:val="28"/>
        </w:rPr>
        <w:t xml:space="preserve"> </w:t>
      </w:r>
      <w:r w:rsidR="00ED4F09" w:rsidRPr="00BC102F">
        <w:rPr>
          <w:rFonts w:ascii="Times New Roman" w:hAnsi="Times New Roman" w:cs="Times New Roman"/>
          <w:sz w:val="28"/>
          <w:szCs w:val="28"/>
          <w:lang w:eastAsia="ru-RU"/>
        </w:rPr>
        <w:t>[</w:t>
      </w:r>
      <w:r w:rsidR="00F308D4">
        <w:rPr>
          <w:rFonts w:ascii="Times New Roman" w:hAnsi="Times New Roman" w:cs="Times New Roman"/>
          <w:sz w:val="28"/>
          <w:szCs w:val="28"/>
          <w:lang w:eastAsia="ru-RU"/>
        </w:rPr>
        <w:t>1</w:t>
      </w:r>
      <w:r w:rsidR="00ED4F09">
        <w:rPr>
          <w:rFonts w:ascii="Times New Roman" w:hAnsi="Times New Roman" w:cs="Times New Roman"/>
          <w:sz w:val="28"/>
          <w:szCs w:val="28"/>
          <w:lang w:eastAsia="ru-RU"/>
        </w:rPr>
        <w:t>4</w:t>
      </w:r>
      <w:r w:rsidR="00ED4F09" w:rsidRPr="00BC102F">
        <w:rPr>
          <w:rFonts w:ascii="Times New Roman" w:hAnsi="Times New Roman" w:cs="Times New Roman"/>
          <w:sz w:val="28"/>
          <w:szCs w:val="28"/>
          <w:lang w:eastAsia="ru-RU"/>
        </w:rPr>
        <w:t>]</w:t>
      </w:r>
      <w:r w:rsidR="00ED4F09" w:rsidRPr="00ED4F09">
        <w:rPr>
          <w:rFonts w:ascii="Times New Roman" w:hAnsi="Times New Roman" w:cs="Times New Roman"/>
          <w:color w:val="000000"/>
          <w:sz w:val="28"/>
          <w:szCs w:val="28"/>
        </w:rPr>
        <w:t>. Поэтому выбор технологии для переработки такого рода материалов является актуальной задачей на сегодняшний день.</w:t>
      </w:r>
    </w:p>
    <w:p w14:paraId="20B870A5" w14:textId="25913152" w:rsidR="007E6EF6" w:rsidRPr="00BC102F" w:rsidRDefault="007E6EF6" w:rsidP="00752AE2">
      <w:pPr>
        <w:spacing w:after="0" w:line="240" w:lineRule="auto"/>
        <w:ind w:firstLine="567"/>
        <w:jc w:val="both"/>
        <w:rPr>
          <w:rFonts w:ascii="Times New Roman" w:hAnsi="Times New Roman" w:cs="Times New Roman"/>
          <w:sz w:val="28"/>
          <w:szCs w:val="28"/>
        </w:rPr>
      </w:pPr>
      <w:r w:rsidRPr="00BC102F">
        <w:rPr>
          <w:rFonts w:ascii="Times New Roman" w:hAnsi="Times New Roman" w:cs="Times New Roman"/>
          <w:bCs/>
          <w:sz w:val="28"/>
          <w:szCs w:val="28"/>
        </w:rPr>
        <w:t>Среди предприятий, образующих техногенные отходы, особое место занимает сернокислотное</w:t>
      </w:r>
      <w:r w:rsidR="00236788">
        <w:rPr>
          <w:rFonts w:ascii="Times New Roman" w:hAnsi="Times New Roman" w:cs="Times New Roman"/>
          <w:bCs/>
          <w:sz w:val="28"/>
          <w:szCs w:val="28"/>
        </w:rPr>
        <w:t xml:space="preserve"> </w:t>
      </w:r>
      <w:r w:rsidRPr="00BC102F">
        <w:rPr>
          <w:rFonts w:ascii="Times New Roman" w:hAnsi="Times New Roman" w:cs="Times New Roman"/>
          <w:bCs/>
          <w:sz w:val="28"/>
          <w:szCs w:val="28"/>
        </w:rPr>
        <w:t>производство. Оно является одним из многотоннажных производств основной химической технологии</w:t>
      </w:r>
      <w:r w:rsidR="004548A8" w:rsidRPr="00BC102F">
        <w:rPr>
          <w:rFonts w:ascii="Times New Roman" w:hAnsi="Times New Roman" w:cs="Times New Roman"/>
          <w:bCs/>
          <w:sz w:val="28"/>
          <w:szCs w:val="28"/>
        </w:rPr>
        <w:t xml:space="preserve"> </w:t>
      </w:r>
      <w:r w:rsidR="00F46458" w:rsidRPr="00BC102F">
        <w:rPr>
          <w:rFonts w:ascii="Times New Roman" w:hAnsi="Times New Roman" w:cs="Times New Roman"/>
          <w:color w:val="000000"/>
          <w:sz w:val="28"/>
          <w:szCs w:val="28"/>
        </w:rPr>
        <w:t>[</w:t>
      </w:r>
      <w:r w:rsidR="00F308D4">
        <w:rPr>
          <w:rFonts w:ascii="Times New Roman" w:hAnsi="Times New Roman" w:cs="Times New Roman"/>
          <w:color w:val="000000"/>
          <w:sz w:val="28"/>
          <w:szCs w:val="28"/>
        </w:rPr>
        <w:t>1</w:t>
      </w:r>
      <w:r w:rsidR="000D18FA">
        <w:rPr>
          <w:rFonts w:ascii="Times New Roman" w:hAnsi="Times New Roman" w:cs="Times New Roman"/>
          <w:color w:val="000000"/>
          <w:sz w:val="28"/>
          <w:szCs w:val="28"/>
        </w:rPr>
        <w:t>5</w:t>
      </w:r>
      <w:r w:rsidR="00F46458" w:rsidRPr="00BC102F">
        <w:rPr>
          <w:rFonts w:ascii="Times New Roman" w:hAnsi="Times New Roman" w:cs="Times New Roman"/>
          <w:color w:val="000000"/>
          <w:sz w:val="28"/>
          <w:szCs w:val="28"/>
        </w:rPr>
        <w:t xml:space="preserve">]. </w:t>
      </w:r>
      <w:r w:rsidRPr="00BC102F">
        <w:rPr>
          <w:rFonts w:ascii="Times New Roman" w:hAnsi="Times New Roman" w:cs="Times New Roman"/>
          <w:sz w:val="28"/>
          <w:szCs w:val="28"/>
        </w:rPr>
        <w:t xml:space="preserve">Серная кислота – стратегический химический продукт, объем производства которого определяет состояние химической промышленности и развитие национальной экономики в целом. </w:t>
      </w:r>
      <w:r w:rsidRPr="00BC102F">
        <w:rPr>
          <w:rFonts w:ascii="Times New Roman" w:hAnsi="Times New Roman" w:cs="Times New Roman"/>
          <w:bCs/>
          <w:sz w:val="28"/>
          <w:szCs w:val="28"/>
        </w:rPr>
        <w:t>Основным видом сырья для производства серной кислоты являлось вторичное сырье обогащения руд цветных металлов-флотационный серный колчедан. Серный колчедан, помимо серы и железа, также содержит цветные и благородные металлы. В основном серную кислот</w:t>
      </w:r>
      <w:r w:rsidR="009B6BAD">
        <w:rPr>
          <w:rFonts w:ascii="Times New Roman" w:hAnsi="Times New Roman" w:cs="Times New Roman"/>
          <w:bCs/>
          <w:sz w:val="28"/>
          <w:szCs w:val="28"/>
        </w:rPr>
        <w:t>у</w:t>
      </w:r>
      <w:r w:rsidRPr="00BC102F">
        <w:rPr>
          <w:rFonts w:ascii="Times New Roman" w:hAnsi="Times New Roman" w:cs="Times New Roman"/>
          <w:bCs/>
          <w:sz w:val="28"/>
          <w:szCs w:val="28"/>
        </w:rPr>
        <w:t xml:space="preserve"> получают из газообразного серного ангидрида, образующегося при высокотемпературном обжиге (750-800 </w:t>
      </w:r>
      <w:r w:rsidRPr="00BC102F">
        <w:rPr>
          <w:rFonts w:ascii="Times New Roman" w:hAnsi="Times New Roman" w:cs="Times New Roman"/>
          <w:sz w:val="28"/>
          <w:szCs w:val="28"/>
          <w:vertAlign w:val="superscript"/>
          <w:lang w:eastAsia="ru-RU"/>
        </w:rPr>
        <w:t>o</w:t>
      </w:r>
      <w:r w:rsidRPr="00BC102F">
        <w:rPr>
          <w:rFonts w:ascii="Times New Roman" w:hAnsi="Times New Roman" w:cs="Times New Roman"/>
          <w:sz w:val="28"/>
          <w:szCs w:val="28"/>
          <w:lang w:eastAsia="ru-RU"/>
        </w:rPr>
        <w:t>C) серного колчедана.</w:t>
      </w:r>
      <w:r w:rsidRPr="00BC102F">
        <w:rPr>
          <w:rFonts w:ascii="Times New Roman" w:hAnsi="Times New Roman" w:cs="Times New Roman"/>
          <w:bCs/>
          <w:sz w:val="28"/>
          <w:szCs w:val="28"/>
        </w:rPr>
        <w:t xml:space="preserve"> При этом себестоимость серной кислоты, получаемой из пиритного концентрата, ниже, чем получаемой из серы, поэтому производимая настоящее время основная масса пиритного концентрата в будущем вероятно будет перерабатываться в серную кислоту.</w:t>
      </w:r>
      <w:r w:rsidRPr="00BC102F">
        <w:rPr>
          <w:rFonts w:ascii="Times New Roman" w:hAnsi="Times New Roman" w:cs="Times New Roman"/>
          <w:sz w:val="28"/>
          <w:szCs w:val="28"/>
        </w:rPr>
        <w:t xml:space="preserve"> </w:t>
      </w:r>
    </w:p>
    <w:p w14:paraId="0E61AAE6" w14:textId="15BBBD7E" w:rsidR="007E6EF6" w:rsidRPr="00BC102F" w:rsidRDefault="007E6EF6" w:rsidP="00752AE2">
      <w:pPr>
        <w:spacing w:after="0" w:line="240" w:lineRule="auto"/>
        <w:ind w:firstLine="567"/>
        <w:jc w:val="both"/>
        <w:rPr>
          <w:rFonts w:ascii="Times New Roman" w:hAnsi="Times New Roman" w:cs="Times New Roman"/>
          <w:bCs/>
          <w:sz w:val="28"/>
          <w:szCs w:val="28"/>
        </w:rPr>
      </w:pPr>
      <w:r w:rsidRPr="00BC102F">
        <w:rPr>
          <w:rFonts w:ascii="Times New Roman" w:hAnsi="Times New Roman" w:cs="Times New Roman"/>
          <w:bCs/>
          <w:sz w:val="28"/>
          <w:szCs w:val="28"/>
        </w:rPr>
        <w:t xml:space="preserve">Производство серной кислоты включает в себя несколько стадий. На первом этапе сернистый газ получают окислением (обжигом) серосодержащих материалов </w:t>
      </w:r>
      <w:r w:rsidR="00F46458" w:rsidRPr="00BC102F">
        <w:rPr>
          <w:rFonts w:ascii="Times New Roman" w:hAnsi="Times New Roman" w:cs="Times New Roman"/>
          <w:color w:val="000000"/>
          <w:sz w:val="28"/>
          <w:szCs w:val="28"/>
        </w:rPr>
        <w:t>[</w:t>
      </w:r>
      <w:r w:rsidR="00F308D4">
        <w:rPr>
          <w:rFonts w:ascii="Times New Roman" w:hAnsi="Times New Roman" w:cs="Times New Roman"/>
          <w:color w:val="000000"/>
          <w:sz w:val="28"/>
          <w:szCs w:val="28"/>
        </w:rPr>
        <w:t>1</w:t>
      </w:r>
      <w:r w:rsidR="000D18FA">
        <w:rPr>
          <w:rFonts w:ascii="Times New Roman" w:hAnsi="Times New Roman" w:cs="Times New Roman"/>
          <w:color w:val="000000"/>
          <w:sz w:val="28"/>
          <w:szCs w:val="28"/>
        </w:rPr>
        <w:t>6</w:t>
      </w:r>
      <w:r w:rsidR="00F46458" w:rsidRPr="00BC102F">
        <w:rPr>
          <w:rFonts w:ascii="Times New Roman" w:hAnsi="Times New Roman" w:cs="Times New Roman"/>
          <w:color w:val="000000"/>
          <w:sz w:val="28"/>
          <w:szCs w:val="28"/>
        </w:rPr>
        <w:t>]</w:t>
      </w:r>
      <w:r w:rsidR="00A80437" w:rsidRPr="00BC102F">
        <w:rPr>
          <w:rFonts w:ascii="Times New Roman" w:hAnsi="Times New Roman" w:cs="Times New Roman"/>
          <w:color w:val="000000"/>
          <w:sz w:val="28"/>
          <w:szCs w:val="28"/>
        </w:rPr>
        <w:t>.</w:t>
      </w:r>
    </w:p>
    <w:p w14:paraId="3697FF85" w14:textId="571EC692" w:rsidR="007E6EF6" w:rsidRPr="00BC102F" w:rsidRDefault="007E6EF6" w:rsidP="00752AE2">
      <w:pPr>
        <w:spacing w:after="0" w:line="240" w:lineRule="auto"/>
        <w:ind w:firstLine="567"/>
        <w:jc w:val="both"/>
        <w:rPr>
          <w:rFonts w:ascii="Times New Roman" w:hAnsi="Times New Roman" w:cs="Times New Roman"/>
          <w:sz w:val="28"/>
          <w:szCs w:val="28"/>
        </w:rPr>
      </w:pPr>
      <w:r w:rsidRPr="00BC102F">
        <w:rPr>
          <w:rFonts w:ascii="Times New Roman" w:hAnsi="Times New Roman" w:cs="Times New Roman"/>
          <w:sz w:val="28"/>
          <w:szCs w:val="28"/>
        </w:rPr>
        <w:t xml:space="preserve">Основная цель обжига — высвободить серу, содержащуюся в пиритовой руде, и произвести газ </w:t>
      </w:r>
      <w:r w:rsidRPr="00BC102F">
        <w:rPr>
          <w:rFonts w:ascii="Times New Roman" w:hAnsi="Times New Roman" w:cs="Times New Roman"/>
          <w:sz w:val="28"/>
          <w:szCs w:val="28"/>
          <w:lang w:val="en-US"/>
        </w:rPr>
        <w:t>SO</w:t>
      </w:r>
      <w:r w:rsidRPr="00BC102F">
        <w:rPr>
          <w:rFonts w:ascii="Times New Roman" w:hAnsi="Times New Roman" w:cs="Times New Roman"/>
          <w:sz w:val="28"/>
          <w:szCs w:val="28"/>
          <w:vertAlign w:val="subscript"/>
        </w:rPr>
        <w:t>2</w:t>
      </w:r>
      <w:r w:rsidRPr="00BC102F">
        <w:rPr>
          <w:rFonts w:ascii="Times New Roman" w:hAnsi="Times New Roman" w:cs="Times New Roman"/>
          <w:sz w:val="28"/>
          <w:szCs w:val="28"/>
        </w:rPr>
        <w:t xml:space="preserve">. Обычно наиболее подходящим диапазоном является температура обжига 600–1000°С, в зависимости от технологического процесса и минералогических требований </w:t>
      </w:r>
      <w:r w:rsidR="00F46458" w:rsidRPr="00BC102F">
        <w:rPr>
          <w:rFonts w:ascii="Times New Roman" w:hAnsi="Times New Roman" w:cs="Times New Roman"/>
          <w:color w:val="000000"/>
          <w:sz w:val="28"/>
          <w:szCs w:val="28"/>
        </w:rPr>
        <w:t>[</w:t>
      </w:r>
      <w:r w:rsidR="00F308D4">
        <w:rPr>
          <w:rFonts w:ascii="Times New Roman" w:hAnsi="Times New Roman" w:cs="Times New Roman"/>
          <w:color w:val="000000"/>
          <w:sz w:val="28"/>
          <w:szCs w:val="28"/>
        </w:rPr>
        <w:t>1</w:t>
      </w:r>
      <w:r w:rsidR="000D18FA">
        <w:rPr>
          <w:rFonts w:ascii="Times New Roman" w:hAnsi="Times New Roman" w:cs="Times New Roman"/>
          <w:color w:val="000000"/>
          <w:sz w:val="28"/>
          <w:szCs w:val="28"/>
        </w:rPr>
        <w:t>7</w:t>
      </w:r>
      <w:r w:rsidR="00F46458" w:rsidRPr="00BC102F">
        <w:rPr>
          <w:rFonts w:ascii="Times New Roman" w:hAnsi="Times New Roman" w:cs="Times New Roman"/>
          <w:color w:val="000000"/>
          <w:sz w:val="28"/>
          <w:szCs w:val="28"/>
        </w:rPr>
        <w:t>].</w:t>
      </w:r>
      <w:r w:rsidR="00116910" w:rsidRPr="00BC102F">
        <w:rPr>
          <w:rFonts w:ascii="Times New Roman" w:hAnsi="Times New Roman" w:cs="Times New Roman"/>
          <w:sz w:val="28"/>
          <w:szCs w:val="28"/>
        </w:rPr>
        <w:t xml:space="preserve"> Пиритовую руду перед обжигом измельчают до необходимого оптимального размера для увеличения площади контакта с кислородом воздуха.</w:t>
      </w:r>
    </w:p>
    <w:p w14:paraId="00325BCD" w14:textId="7A77321C" w:rsidR="007E6EF6" w:rsidRPr="00410A4B" w:rsidRDefault="007E6EF6" w:rsidP="00752AE2">
      <w:pPr>
        <w:spacing w:after="0" w:line="240" w:lineRule="auto"/>
        <w:ind w:firstLine="567"/>
        <w:jc w:val="both"/>
        <w:rPr>
          <w:rFonts w:ascii="Times New Roman" w:hAnsi="Times New Roman" w:cs="Times New Roman"/>
          <w:bCs/>
          <w:sz w:val="28"/>
          <w:szCs w:val="28"/>
        </w:rPr>
      </w:pPr>
      <w:r w:rsidRPr="00BC102F">
        <w:rPr>
          <w:rFonts w:ascii="Times New Roman" w:hAnsi="Times New Roman" w:cs="Times New Roman"/>
          <w:bCs/>
          <w:sz w:val="28"/>
          <w:szCs w:val="28"/>
        </w:rPr>
        <w:t>Образующиеся в результате обжига ПО составляют – 70 % от массы перерабатываемого исходного сырья. На 1 т производимой кислоты выход ПО составляет 0,68 т. Состав ПО зависит от природы используемого сырья, размеров зерен, условий обжига и т.д</w:t>
      </w:r>
      <w:r w:rsidR="003B2ED2">
        <w:rPr>
          <w:rFonts w:ascii="Times New Roman" w:hAnsi="Times New Roman" w:cs="Times New Roman"/>
          <w:bCs/>
          <w:sz w:val="28"/>
          <w:szCs w:val="28"/>
        </w:rPr>
        <w:t xml:space="preserve"> </w:t>
      </w:r>
      <w:r w:rsidR="00410A4B" w:rsidRPr="00410A4B">
        <w:rPr>
          <w:rFonts w:ascii="Times New Roman" w:hAnsi="Times New Roman" w:cs="Times New Roman"/>
          <w:bCs/>
          <w:sz w:val="28"/>
          <w:szCs w:val="28"/>
        </w:rPr>
        <w:t>[</w:t>
      </w:r>
      <w:r w:rsidR="00F308D4">
        <w:rPr>
          <w:rFonts w:ascii="Times New Roman" w:hAnsi="Times New Roman" w:cs="Times New Roman"/>
          <w:bCs/>
          <w:sz w:val="28"/>
          <w:szCs w:val="28"/>
        </w:rPr>
        <w:t>1</w:t>
      </w:r>
      <w:r w:rsidR="000D18FA">
        <w:rPr>
          <w:rFonts w:ascii="Times New Roman" w:hAnsi="Times New Roman" w:cs="Times New Roman"/>
          <w:bCs/>
          <w:sz w:val="28"/>
          <w:szCs w:val="28"/>
        </w:rPr>
        <w:t>8</w:t>
      </w:r>
      <w:r w:rsidR="00410A4B" w:rsidRPr="00410A4B">
        <w:rPr>
          <w:rFonts w:ascii="Times New Roman" w:hAnsi="Times New Roman" w:cs="Times New Roman"/>
          <w:bCs/>
          <w:sz w:val="28"/>
          <w:szCs w:val="28"/>
        </w:rPr>
        <w:t>]</w:t>
      </w:r>
      <w:r w:rsidR="000D18FA">
        <w:rPr>
          <w:rFonts w:ascii="Times New Roman" w:hAnsi="Times New Roman" w:cs="Times New Roman"/>
          <w:bCs/>
          <w:sz w:val="28"/>
          <w:szCs w:val="28"/>
        </w:rPr>
        <w:t>.</w:t>
      </w:r>
    </w:p>
    <w:p w14:paraId="26F869B7" w14:textId="733B2123" w:rsidR="007E6EF6" w:rsidRPr="00410A4B" w:rsidRDefault="007E6EF6" w:rsidP="008D0FEF">
      <w:pPr>
        <w:spacing w:after="0" w:line="240" w:lineRule="auto"/>
        <w:ind w:firstLine="567"/>
        <w:jc w:val="both"/>
        <w:rPr>
          <w:rFonts w:ascii="Times New Roman" w:hAnsi="Times New Roman" w:cs="Times New Roman"/>
          <w:bCs/>
          <w:sz w:val="28"/>
          <w:szCs w:val="28"/>
        </w:rPr>
      </w:pPr>
      <w:r w:rsidRPr="005636E6">
        <w:rPr>
          <w:rFonts w:ascii="Times New Roman" w:hAnsi="Times New Roman" w:cs="Times New Roman"/>
          <w:bCs/>
          <w:sz w:val="28"/>
          <w:szCs w:val="28"/>
        </w:rPr>
        <w:t xml:space="preserve">В настоящее время основная масса получаемых ПО используется в цементном производстве. Их также применяют в цветной металлургии, производстве </w:t>
      </w:r>
      <w:r w:rsidRPr="005636E6">
        <w:rPr>
          <w:rFonts w:ascii="Times New Roman" w:hAnsi="Times New Roman" w:cs="Times New Roman"/>
          <w:bCs/>
          <w:sz w:val="28"/>
          <w:szCs w:val="28"/>
        </w:rPr>
        <w:lastRenderedPageBreak/>
        <w:t xml:space="preserve">минеральных пигментов, дорожном строительстве, в производстве стройматериалов, нефтяной промышленности. Ценные компоненты, содержащиеся в ПО, такие как железо, цветные и благородные металлы, во всех этих случаях безвозвратно теряются. </w:t>
      </w:r>
      <w:r w:rsidR="008D0FEF" w:rsidRPr="008D0FEF">
        <w:rPr>
          <w:rFonts w:ascii="Times New Roman" w:hAnsi="Times New Roman" w:cs="Times New Roman"/>
          <w:bCs/>
          <w:sz w:val="28"/>
          <w:szCs w:val="28"/>
        </w:rPr>
        <w:t xml:space="preserve">Благодаря высокому содержанию железа (свыше 50%), </w:t>
      </w:r>
      <w:r w:rsidR="008D0FEF">
        <w:rPr>
          <w:rFonts w:ascii="Times New Roman" w:hAnsi="Times New Roman" w:cs="Times New Roman"/>
          <w:bCs/>
          <w:sz w:val="28"/>
          <w:szCs w:val="28"/>
        </w:rPr>
        <w:t xml:space="preserve">ПО </w:t>
      </w:r>
      <w:r w:rsidR="008D0FEF" w:rsidRPr="008D0FEF">
        <w:rPr>
          <w:rFonts w:ascii="Times New Roman" w:hAnsi="Times New Roman" w:cs="Times New Roman"/>
          <w:bCs/>
          <w:sz w:val="28"/>
          <w:szCs w:val="28"/>
        </w:rPr>
        <w:t xml:space="preserve">являются экономически выгодной альтернативой железной руде. Их применение в доменном производстве позволяет получать чугун и сталь </w:t>
      </w:r>
      <w:r w:rsidR="00653C1D" w:rsidRPr="00653C1D">
        <w:rPr>
          <w:rFonts w:ascii="Times New Roman" w:hAnsi="Times New Roman" w:cs="Times New Roman"/>
          <w:bCs/>
          <w:sz w:val="28"/>
          <w:szCs w:val="28"/>
        </w:rPr>
        <w:t>[</w:t>
      </w:r>
      <w:r w:rsidR="00F308D4">
        <w:rPr>
          <w:rFonts w:ascii="Times New Roman" w:hAnsi="Times New Roman" w:cs="Times New Roman"/>
          <w:bCs/>
          <w:sz w:val="28"/>
          <w:szCs w:val="28"/>
        </w:rPr>
        <w:t>1</w:t>
      </w:r>
      <w:r w:rsidR="000D18FA">
        <w:rPr>
          <w:rFonts w:ascii="Times New Roman" w:hAnsi="Times New Roman" w:cs="Times New Roman"/>
          <w:bCs/>
          <w:sz w:val="28"/>
          <w:szCs w:val="28"/>
        </w:rPr>
        <w:t>9</w:t>
      </w:r>
      <w:r w:rsidR="00653C1D" w:rsidRPr="00653C1D">
        <w:rPr>
          <w:rFonts w:ascii="Times New Roman" w:hAnsi="Times New Roman" w:cs="Times New Roman"/>
          <w:bCs/>
          <w:sz w:val="28"/>
          <w:szCs w:val="28"/>
        </w:rPr>
        <w:t>]</w:t>
      </w:r>
      <w:r w:rsidR="00410A4B" w:rsidRPr="00410A4B">
        <w:rPr>
          <w:rFonts w:ascii="Times New Roman" w:hAnsi="Times New Roman" w:cs="Times New Roman"/>
          <w:bCs/>
          <w:sz w:val="28"/>
          <w:szCs w:val="28"/>
        </w:rPr>
        <w:t>.</w:t>
      </w:r>
    </w:p>
    <w:p w14:paraId="6EF1AF25" w14:textId="63912087" w:rsidR="0091693C" w:rsidRPr="005636E6" w:rsidRDefault="007E6EF6" w:rsidP="00752AE2">
      <w:pPr>
        <w:spacing w:after="0" w:line="240" w:lineRule="auto"/>
        <w:ind w:firstLine="567"/>
        <w:jc w:val="both"/>
        <w:rPr>
          <w:rFonts w:ascii="Times New Roman" w:hAnsi="Times New Roman" w:cs="Times New Roman"/>
          <w:bCs/>
          <w:sz w:val="28"/>
          <w:szCs w:val="28"/>
        </w:rPr>
      </w:pPr>
      <w:r w:rsidRPr="005636E6">
        <w:rPr>
          <w:rFonts w:ascii="Times New Roman" w:hAnsi="Times New Roman" w:cs="Times New Roman"/>
          <w:bCs/>
          <w:sz w:val="28"/>
          <w:szCs w:val="28"/>
        </w:rPr>
        <w:t>Однако наличие в ПО примесей, а также повышенное содержание серы и низкое содержание железа, препятствуют их использованию в черной металлургии, которая предъявляет следующие требования к содержанию в окатышах, мас</w:t>
      </w:r>
      <w:r w:rsidR="00236788">
        <w:rPr>
          <w:rFonts w:ascii="Times New Roman" w:hAnsi="Times New Roman" w:cs="Times New Roman"/>
          <w:bCs/>
          <w:sz w:val="28"/>
          <w:szCs w:val="28"/>
        </w:rPr>
        <w:t>с.</w:t>
      </w:r>
      <w:r w:rsidRPr="005636E6">
        <w:rPr>
          <w:rFonts w:ascii="Times New Roman" w:hAnsi="Times New Roman" w:cs="Times New Roman"/>
          <w:bCs/>
          <w:sz w:val="28"/>
          <w:szCs w:val="28"/>
        </w:rPr>
        <w:t xml:space="preserve">%: </w:t>
      </w:r>
      <w:r w:rsidR="008F3196" w:rsidRPr="005636E6">
        <w:rPr>
          <w:rFonts w:ascii="Times New Roman" w:hAnsi="Times New Roman" w:cs="Times New Roman"/>
          <w:bCs/>
          <w:sz w:val="28"/>
          <w:szCs w:val="28"/>
          <w:lang w:val="en-US"/>
        </w:rPr>
        <w:t>Fe</w:t>
      </w:r>
      <w:r w:rsidRPr="005636E6">
        <w:rPr>
          <w:rFonts w:ascii="Times New Roman" w:hAnsi="Times New Roman" w:cs="Times New Roman"/>
          <w:bCs/>
          <w:sz w:val="28"/>
          <w:szCs w:val="28"/>
        </w:rPr>
        <w:t xml:space="preserve"> не менее 60, </w:t>
      </w:r>
      <w:r w:rsidR="008F3196" w:rsidRPr="005636E6">
        <w:rPr>
          <w:rFonts w:ascii="Times New Roman" w:hAnsi="Times New Roman" w:cs="Times New Roman"/>
          <w:bCs/>
          <w:sz w:val="28"/>
          <w:szCs w:val="28"/>
          <w:lang w:val="en-US"/>
        </w:rPr>
        <w:t>S</w:t>
      </w:r>
      <w:r w:rsidRPr="005636E6">
        <w:rPr>
          <w:rFonts w:ascii="Times New Roman" w:hAnsi="Times New Roman" w:cs="Times New Roman"/>
          <w:bCs/>
          <w:sz w:val="28"/>
          <w:szCs w:val="28"/>
        </w:rPr>
        <w:t xml:space="preserve"> не более 0,04, </w:t>
      </w:r>
      <w:r w:rsidR="008F3196" w:rsidRPr="005636E6">
        <w:rPr>
          <w:rFonts w:ascii="Times New Roman" w:hAnsi="Times New Roman" w:cs="Times New Roman"/>
          <w:bCs/>
          <w:sz w:val="28"/>
          <w:szCs w:val="28"/>
          <w:lang w:val="en-US"/>
        </w:rPr>
        <w:t>Cu</w:t>
      </w:r>
      <w:r w:rsidRPr="005636E6">
        <w:rPr>
          <w:rFonts w:ascii="Times New Roman" w:hAnsi="Times New Roman" w:cs="Times New Roman"/>
          <w:bCs/>
          <w:sz w:val="28"/>
          <w:szCs w:val="28"/>
        </w:rPr>
        <w:t>,</w:t>
      </w:r>
      <w:r w:rsidR="008F3196" w:rsidRPr="005636E6">
        <w:rPr>
          <w:rFonts w:ascii="Times New Roman" w:hAnsi="Times New Roman" w:cs="Times New Roman"/>
          <w:bCs/>
          <w:sz w:val="28"/>
          <w:szCs w:val="28"/>
          <w:lang w:val="en-US"/>
        </w:rPr>
        <w:t>Zn</w:t>
      </w:r>
      <w:r w:rsidRPr="005636E6">
        <w:rPr>
          <w:rFonts w:ascii="Times New Roman" w:hAnsi="Times New Roman" w:cs="Times New Roman"/>
          <w:bCs/>
          <w:sz w:val="28"/>
          <w:szCs w:val="28"/>
        </w:rPr>
        <w:t xml:space="preserve">, </w:t>
      </w:r>
      <w:r w:rsidR="008F3196" w:rsidRPr="005636E6">
        <w:rPr>
          <w:rFonts w:ascii="Times New Roman" w:hAnsi="Times New Roman" w:cs="Times New Roman"/>
          <w:bCs/>
          <w:sz w:val="28"/>
          <w:szCs w:val="28"/>
          <w:lang w:val="en-US"/>
        </w:rPr>
        <w:t>Pb</w:t>
      </w:r>
      <w:r w:rsidRPr="005636E6">
        <w:rPr>
          <w:rFonts w:ascii="Times New Roman" w:hAnsi="Times New Roman" w:cs="Times New Roman"/>
          <w:bCs/>
          <w:sz w:val="28"/>
          <w:szCs w:val="28"/>
        </w:rPr>
        <w:t xml:space="preserve"> (каждого) не более 0,05. Для использования в черной металлургии ПО должны подвергаться предварительной переработке, которая должна предусматривать максимальное извлечение ценных компонентов с доведением до требуемых кондиций.</w:t>
      </w:r>
    </w:p>
    <w:p w14:paraId="6E30111F" w14:textId="4E327D53" w:rsidR="006B64C8" w:rsidRPr="007C2EEC" w:rsidRDefault="007E6EF6" w:rsidP="00752AE2">
      <w:pPr>
        <w:spacing w:after="0" w:line="240" w:lineRule="auto"/>
        <w:ind w:firstLine="567"/>
        <w:jc w:val="both"/>
        <w:rPr>
          <w:rFonts w:ascii="Times New Roman" w:hAnsi="Times New Roman" w:cs="Times New Roman"/>
          <w:sz w:val="28"/>
          <w:szCs w:val="28"/>
        </w:rPr>
      </w:pPr>
      <w:r w:rsidRPr="007C2EEC">
        <w:rPr>
          <w:rFonts w:ascii="Times New Roman" w:hAnsi="Times New Roman" w:cs="Times New Roman"/>
          <w:sz w:val="28"/>
          <w:szCs w:val="28"/>
        </w:rPr>
        <w:t xml:space="preserve">Разработке способов переработки </w:t>
      </w:r>
      <w:r w:rsidR="008F3196" w:rsidRPr="007C2EEC">
        <w:rPr>
          <w:rFonts w:ascii="Times New Roman" w:hAnsi="Times New Roman" w:cs="Times New Roman"/>
          <w:sz w:val="28"/>
          <w:szCs w:val="28"/>
        </w:rPr>
        <w:t>ПО</w:t>
      </w:r>
      <w:r w:rsidRPr="007C2EEC">
        <w:rPr>
          <w:rFonts w:ascii="Times New Roman" w:hAnsi="Times New Roman" w:cs="Times New Roman"/>
          <w:sz w:val="28"/>
          <w:szCs w:val="28"/>
        </w:rPr>
        <w:t xml:space="preserve"> посвящено много </w:t>
      </w:r>
      <w:r w:rsidR="00116910" w:rsidRPr="007C2EEC">
        <w:rPr>
          <w:rFonts w:ascii="Times New Roman" w:hAnsi="Times New Roman" w:cs="Times New Roman"/>
          <w:sz w:val="28"/>
          <w:szCs w:val="28"/>
        </w:rPr>
        <w:t>исследований</w:t>
      </w:r>
      <w:r w:rsidR="006B64C8" w:rsidRPr="007C2EEC">
        <w:rPr>
          <w:rFonts w:ascii="Times New Roman" w:hAnsi="Times New Roman" w:cs="Times New Roman"/>
          <w:sz w:val="28"/>
          <w:szCs w:val="28"/>
        </w:rPr>
        <w:t xml:space="preserve">. </w:t>
      </w:r>
    </w:p>
    <w:p w14:paraId="4453472B" w14:textId="6A5A36BB" w:rsidR="007C2EEC" w:rsidRDefault="006B64C8" w:rsidP="00752AE2">
      <w:pPr>
        <w:spacing w:after="0" w:line="240" w:lineRule="auto"/>
        <w:ind w:right="113" w:firstLine="567"/>
        <w:jc w:val="both"/>
        <w:rPr>
          <w:rFonts w:ascii="Times New Roman" w:hAnsi="Times New Roman" w:cs="Times New Roman"/>
          <w:w w:val="105"/>
          <w:sz w:val="28"/>
          <w:szCs w:val="28"/>
        </w:rPr>
      </w:pPr>
      <w:r w:rsidRPr="007C2EEC">
        <w:rPr>
          <w:rFonts w:ascii="Times New Roman" w:hAnsi="Times New Roman" w:cs="Times New Roman"/>
          <w:w w:val="105"/>
          <w:sz w:val="28"/>
          <w:szCs w:val="28"/>
        </w:rPr>
        <w:t>Некоторые</w:t>
      </w:r>
      <w:r w:rsidRPr="007C2EEC">
        <w:rPr>
          <w:rFonts w:ascii="Times New Roman" w:hAnsi="Times New Roman" w:cs="Times New Roman"/>
          <w:spacing w:val="-1"/>
          <w:w w:val="105"/>
          <w:sz w:val="28"/>
          <w:szCs w:val="28"/>
        </w:rPr>
        <w:t xml:space="preserve"> </w:t>
      </w:r>
      <w:r w:rsidRPr="007C2EEC">
        <w:rPr>
          <w:rFonts w:ascii="Times New Roman" w:hAnsi="Times New Roman" w:cs="Times New Roman"/>
          <w:w w:val="105"/>
          <w:sz w:val="28"/>
          <w:szCs w:val="28"/>
        </w:rPr>
        <w:t>методы,</w:t>
      </w:r>
      <w:r w:rsidRPr="007C2EEC">
        <w:rPr>
          <w:rFonts w:ascii="Times New Roman" w:hAnsi="Times New Roman" w:cs="Times New Roman"/>
          <w:spacing w:val="-1"/>
          <w:w w:val="105"/>
          <w:sz w:val="28"/>
          <w:szCs w:val="28"/>
        </w:rPr>
        <w:t xml:space="preserve"> </w:t>
      </w:r>
      <w:r w:rsidRPr="007C2EEC">
        <w:rPr>
          <w:rFonts w:ascii="Times New Roman" w:hAnsi="Times New Roman" w:cs="Times New Roman"/>
          <w:w w:val="105"/>
          <w:sz w:val="28"/>
          <w:szCs w:val="28"/>
        </w:rPr>
        <w:t>используемые</w:t>
      </w:r>
      <w:r w:rsidRPr="007C2EEC">
        <w:rPr>
          <w:rFonts w:ascii="Times New Roman" w:hAnsi="Times New Roman" w:cs="Times New Roman"/>
          <w:spacing w:val="-1"/>
          <w:w w:val="105"/>
          <w:sz w:val="28"/>
          <w:szCs w:val="28"/>
        </w:rPr>
        <w:t xml:space="preserve"> </w:t>
      </w:r>
      <w:r w:rsidRPr="007C2EEC">
        <w:rPr>
          <w:rFonts w:ascii="Times New Roman" w:hAnsi="Times New Roman" w:cs="Times New Roman"/>
          <w:w w:val="105"/>
          <w:sz w:val="28"/>
          <w:szCs w:val="28"/>
        </w:rPr>
        <w:t>для</w:t>
      </w:r>
      <w:r w:rsidRPr="007C2EEC">
        <w:rPr>
          <w:rFonts w:ascii="Times New Roman" w:hAnsi="Times New Roman" w:cs="Times New Roman"/>
          <w:spacing w:val="-1"/>
          <w:w w:val="105"/>
          <w:sz w:val="28"/>
          <w:szCs w:val="28"/>
        </w:rPr>
        <w:t xml:space="preserve"> </w:t>
      </w:r>
      <w:r w:rsidRPr="007C2EEC">
        <w:rPr>
          <w:rFonts w:ascii="Times New Roman" w:hAnsi="Times New Roman" w:cs="Times New Roman"/>
          <w:w w:val="105"/>
          <w:sz w:val="28"/>
          <w:szCs w:val="28"/>
        </w:rPr>
        <w:t>переработки</w:t>
      </w:r>
      <w:r w:rsidRPr="007C2EEC">
        <w:rPr>
          <w:rFonts w:ascii="Times New Roman" w:hAnsi="Times New Roman" w:cs="Times New Roman"/>
          <w:spacing w:val="-1"/>
          <w:w w:val="105"/>
          <w:sz w:val="28"/>
          <w:szCs w:val="28"/>
        </w:rPr>
        <w:t xml:space="preserve"> </w:t>
      </w:r>
      <w:r w:rsidRPr="007C2EEC">
        <w:rPr>
          <w:rFonts w:ascii="Times New Roman" w:hAnsi="Times New Roman" w:cs="Times New Roman"/>
          <w:w w:val="105"/>
          <w:sz w:val="28"/>
          <w:szCs w:val="28"/>
        </w:rPr>
        <w:t>этого</w:t>
      </w:r>
      <w:r w:rsidRPr="007C2EEC">
        <w:rPr>
          <w:rFonts w:ascii="Times New Roman" w:hAnsi="Times New Roman" w:cs="Times New Roman"/>
          <w:spacing w:val="-1"/>
          <w:w w:val="105"/>
          <w:sz w:val="28"/>
          <w:szCs w:val="28"/>
        </w:rPr>
        <w:t xml:space="preserve"> </w:t>
      </w:r>
      <w:r w:rsidRPr="007C2EEC">
        <w:rPr>
          <w:rFonts w:ascii="Times New Roman" w:hAnsi="Times New Roman" w:cs="Times New Roman"/>
          <w:w w:val="105"/>
          <w:sz w:val="28"/>
          <w:szCs w:val="28"/>
        </w:rPr>
        <w:t>сырья, основаны на пирометаллургических процессах хлорирования и хлоридвозгонки [</w:t>
      </w:r>
      <w:r w:rsidR="00F308D4">
        <w:rPr>
          <w:rFonts w:ascii="Times New Roman" w:hAnsi="Times New Roman" w:cs="Times New Roman"/>
          <w:w w:val="105"/>
          <w:sz w:val="28"/>
          <w:szCs w:val="28"/>
        </w:rPr>
        <w:t>20,21</w:t>
      </w:r>
      <w:r w:rsidRPr="007C2EEC">
        <w:rPr>
          <w:rFonts w:ascii="Times New Roman" w:hAnsi="Times New Roman" w:cs="Times New Roman"/>
          <w:w w:val="105"/>
          <w:sz w:val="28"/>
          <w:szCs w:val="28"/>
        </w:rPr>
        <w:t xml:space="preserve">]. Метод хлорирования </w:t>
      </w:r>
      <w:hyperlink w:anchor="_bookmark17" w:history="1">
        <w:r w:rsidRPr="007C2EEC">
          <w:rPr>
            <w:rFonts w:ascii="Times New Roman" w:hAnsi="Times New Roman" w:cs="Times New Roman"/>
            <w:w w:val="105"/>
            <w:sz w:val="28"/>
            <w:szCs w:val="28"/>
          </w:rPr>
          <w:t>включает</w:t>
        </w:r>
      </w:hyperlink>
      <w:r w:rsidRPr="007C2EEC">
        <w:rPr>
          <w:rFonts w:ascii="Times New Roman" w:hAnsi="Times New Roman" w:cs="Times New Roman"/>
          <w:w w:val="105"/>
          <w:sz w:val="28"/>
          <w:szCs w:val="28"/>
        </w:rPr>
        <w:t xml:space="preserve"> низкотемпературный (550–600</w:t>
      </w:r>
      <w:r w:rsidR="007C2EEC" w:rsidRPr="00BC102F">
        <w:rPr>
          <w:rFonts w:ascii="Times New Roman" w:hAnsi="Times New Roman" w:cs="Times New Roman"/>
          <w:sz w:val="28"/>
          <w:szCs w:val="28"/>
        </w:rPr>
        <w:t>°С</w:t>
      </w:r>
      <w:r w:rsidRPr="007C2EEC">
        <w:rPr>
          <w:rFonts w:ascii="Times New Roman" w:hAnsi="Times New Roman" w:cs="Times New Roman"/>
          <w:w w:val="105"/>
          <w:sz w:val="28"/>
          <w:szCs w:val="28"/>
        </w:rPr>
        <w:t>) обжиг с поваренной солью или хлоридом кальция, впервые была применена на заводе в Дуйсбурге в Германии [</w:t>
      </w:r>
      <w:r w:rsidR="00F308D4">
        <w:rPr>
          <w:rFonts w:ascii="Times New Roman" w:hAnsi="Times New Roman" w:cs="Times New Roman"/>
          <w:w w:val="105"/>
          <w:sz w:val="28"/>
          <w:szCs w:val="28"/>
        </w:rPr>
        <w:t>2</w:t>
      </w:r>
      <w:r w:rsidR="00F65600">
        <w:rPr>
          <w:rFonts w:ascii="Times New Roman" w:hAnsi="Times New Roman" w:cs="Times New Roman"/>
          <w:w w:val="105"/>
          <w:sz w:val="28"/>
          <w:szCs w:val="28"/>
        </w:rPr>
        <w:t>0</w:t>
      </w:r>
      <w:r w:rsidRPr="007C2EEC">
        <w:rPr>
          <w:rFonts w:ascii="Times New Roman" w:hAnsi="Times New Roman" w:cs="Times New Roman"/>
          <w:w w:val="105"/>
          <w:sz w:val="28"/>
          <w:szCs w:val="28"/>
        </w:rPr>
        <w:t xml:space="preserve">]. Наиболее </w:t>
      </w:r>
      <w:hyperlink w:anchor="_bookmark17" w:history="1">
        <w:r w:rsidRPr="007C2EEC">
          <w:rPr>
            <w:rFonts w:ascii="Times New Roman" w:hAnsi="Times New Roman" w:cs="Times New Roman"/>
            <w:w w:val="105"/>
            <w:sz w:val="28"/>
            <w:szCs w:val="28"/>
          </w:rPr>
          <w:t>перспективным</w:t>
        </w:r>
      </w:hyperlink>
      <w:r w:rsidRPr="007C2EEC">
        <w:rPr>
          <w:rFonts w:ascii="Times New Roman" w:hAnsi="Times New Roman" w:cs="Times New Roman"/>
          <w:w w:val="105"/>
          <w:sz w:val="28"/>
          <w:szCs w:val="28"/>
        </w:rPr>
        <w:t xml:space="preserve"> направлением хлорирующего обжига является хлоридная возгонка [</w:t>
      </w:r>
      <w:r w:rsidR="00F308D4">
        <w:rPr>
          <w:rFonts w:ascii="Times New Roman" w:hAnsi="Times New Roman" w:cs="Times New Roman"/>
          <w:w w:val="105"/>
          <w:sz w:val="28"/>
          <w:szCs w:val="28"/>
        </w:rPr>
        <w:t>2</w:t>
      </w:r>
      <w:r w:rsidR="00F65600">
        <w:rPr>
          <w:rFonts w:ascii="Times New Roman" w:hAnsi="Times New Roman" w:cs="Times New Roman"/>
          <w:w w:val="105"/>
          <w:sz w:val="28"/>
          <w:szCs w:val="28"/>
        </w:rPr>
        <w:t>1</w:t>
      </w:r>
      <w:r w:rsidRPr="007C2EEC">
        <w:rPr>
          <w:rFonts w:ascii="Times New Roman" w:hAnsi="Times New Roman" w:cs="Times New Roman"/>
          <w:w w:val="105"/>
          <w:sz w:val="28"/>
          <w:szCs w:val="28"/>
        </w:rPr>
        <w:t xml:space="preserve">]. </w:t>
      </w:r>
      <w:r w:rsidR="00A12FB5" w:rsidRPr="00A12FB5">
        <w:rPr>
          <w:rFonts w:ascii="Times New Roman" w:hAnsi="Times New Roman" w:cs="Times New Roman"/>
          <w:w w:val="105"/>
          <w:sz w:val="28"/>
          <w:szCs w:val="28"/>
        </w:rPr>
        <w:t>В этом способе гранулированное сырьё помещается в шахтную печь, которая нагревается горячими газами (1250 °C). В условиях окислительной атмосферы железо не подвергается хлорированию, в то время как примеси цветных металлов удаляются в виде хлоридов с низкими температурами кипения. Это позволяет эффективно отделить цветные металлы от железа. Данный процесс был реализован в Финляндии на заводе в Иматре</w:t>
      </w:r>
      <w:r w:rsidR="008D0FEF">
        <w:rPr>
          <w:rFonts w:ascii="Times New Roman" w:hAnsi="Times New Roman" w:cs="Times New Roman"/>
          <w:w w:val="105"/>
          <w:sz w:val="28"/>
          <w:szCs w:val="28"/>
        </w:rPr>
        <w:t xml:space="preserve"> </w:t>
      </w:r>
      <w:r w:rsidR="008D0FEF" w:rsidRPr="007C2EEC">
        <w:rPr>
          <w:rFonts w:ascii="Times New Roman" w:hAnsi="Times New Roman" w:cs="Times New Roman"/>
          <w:w w:val="105"/>
          <w:sz w:val="28"/>
          <w:szCs w:val="28"/>
        </w:rPr>
        <w:t>[</w:t>
      </w:r>
      <w:r w:rsidR="00167127">
        <w:rPr>
          <w:rFonts w:ascii="Times New Roman" w:hAnsi="Times New Roman" w:cs="Times New Roman"/>
          <w:w w:val="105"/>
          <w:sz w:val="28"/>
          <w:szCs w:val="28"/>
        </w:rPr>
        <w:t>22</w:t>
      </w:r>
      <w:r w:rsidR="008D0FEF" w:rsidRPr="007C2EEC">
        <w:rPr>
          <w:rFonts w:ascii="Times New Roman" w:hAnsi="Times New Roman" w:cs="Times New Roman"/>
          <w:w w:val="105"/>
          <w:sz w:val="28"/>
          <w:szCs w:val="28"/>
        </w:rPr>
        <w:t>].</w:t>
      </w:r>
      <w:r w:rsidR="00A12FB5" w:rsidRPr="00A12FB5">
        <w:rPr>
          <w:rFonts w:ascii="Times New Roman" w:hAnsi="Times New Roman" w:cs="Times New Roman"/>
          <w:w w:val="105"/>
          <w:sz w:val="28"/>
          <w:szCs w:val="28"/>
        </w:rPr>
        <w:t xml:space="preserve"> Этот метод выгодно выделяется на фоне низкотемпературного хлорирующего обжига огарков и характеризуется достаточно высокими показателями извлечения цветных металлов. К недостаткам вышеуказанных методов относятся повышенные энергозатраты и недостаточная полнота извлечения ценных компонентов.</w:t>
      </w:r>
      <w:r w:rsidR="00A12FB5">
        <w:rPr>
          <w:rFonts w:ascii="Times New Roman" w:hAnsi="Times New Roman" w:cs="Times New Roman"/>
          <w:w w:val="105"/>
          <w:sz w:val="28"/>
          <w:szCs w:val="28"/>
        </w:rPr>
        <w:t xml:space="preserve"> </w:t>
      </w:r>
      <w:r w:rsidR="00A12FB5" w:rsidRPr="00A12FB5">
        <w:rPr>
          <w:rFonts w:ascii="Times New Roman" w:hAnsi="Times New Roman" w:cs="Times New Roman"/>
          <w:w w:val="105"/>
          <w:sz w:val="28"/>
          <w:szCs w:val="28"/>
        </w:rPr>
        <w:t>Среди методов без применения хлора особенно выделяется вариант, разработанный компанией Outokumpu, который включает плавку пирит</w:t>
      </w:r>
      <w:r w:rsidR="00A12FB5">
        <w:rPr>
          <w:rFonts w:ascii="Times New Roman" w:hAnsi="Times New Roman" w:cs="Times New Roman"/>
          <w:w w:val="105"/>
          <w:sz w:val="28"/>
          <w:szCs w:val="28"/>
        </w:rPr>
        <w:t>н</w:t>
      </w:r>
      <w:r w:rsidR="00A12FB5" w:rsidRPr="00A12FB5">
        <w:rPr>
          <w:rFonts w:ascii="Times New Roman" w:hAnsi="Times New Roman" w:cs="Times New Roman"/>
          <w:w w:val="105"/>
          <w:sz w:val="28"/>
          <w:szCs w:val="28"/>
        </w:rPr>
        <w:t xml:space="preserve">ых концентратов в инертной атмосфере с выделением серы. Данный способ позволяет получать продукт с содержанием до 67% железа, однако не обеспечивает извлечение цветных и драгоценных металлов. </w:t>
      </w:r>
      <w:r w:rsidRPr="007C2EEC">
        <w:rPr>
          <w:rFonts w:ascii="Times New Roman" w:hAnsi="Times New Roman" w:cs="Times New Roman"/>
          <w:w w:val="105"/>
          <w:sz w:val="28"/>
          <w:szCs w:val="28"/>
        </w:rPr>
        <w:t>[</w:t>
      </w:r>
      <w:r w:rsidR="00167127">
        <w:rPr>
          <w:rFonts w:ascii="Times New Roman" w:hAnsi="Times New Roman" w:cs="Times New Roman"/>
          <w:w w:val="105"/>
          <w:sz w:val="28"/>
          <w:szCs w:val="28"/>
        </w:rPr>
        <w:t>23</w:t>
      </w:r>
      <w:r w:rsidRPr="007C2EEC">
        <w:rPr>
          <w:rFonts w:ascii="Times New Roman" w:hAnsi="Times New Roman" w:cs="Times New Roman"/>
          <w:w w:val="105"/>
          <w:sz w:val="28"/>
          <w:szCs w:val="28"/>
        </w:rPr>
        <w:t>].</w:t>
      </w:r>
    </w:p>
    <w:p w14:paraId="0BD0E57F" w14:textId="5B66BE70" w:rsidR="009B6BAD" w:rsidRDefault="00A12FB5" w:rsidP="009B6BAD">
      <w:pPr>
        <w:spacing w:after="0" w:line="240" w:lineRule="auto"/>
        <w:ind w:right="113" w:firstLine="567"/>
        <w:jc w:val="both"/>
        <w:rPr>
          <w:rFonts w:ascii="Times New Roman" w:hAnsi="Times New Roman" w:cs="Times New Roman"/>
          <w:w w:val="105"/>
          <w:sz w:val="28"/>
          <w:szCs w:val="28"/>
        </w:rPr>
      </w:pPr>
      <w:r w:rsidRPr="00A12FB5">
        <w:rPr>
          <w:rFonts w:ascii="Times New Roman" w:hAnsi="Times New Roman" w:cs="Times New Roman"/>
          <w:w w:val="105"/>
          <w:sz w:val="28"/>
          <w:szCs w:val="28"/>
        </w:rPr>
        <w:t xml:space="preserve">Среди более поздних </w:t>
      </w:r>
      <w:r>
        <w:rPr>
          <w:rFonts w:ascii="Times New Roman" w:hAnsi="Times New Roman" w:cs="Times New Roman"/>
          <w:w w:val="105"/>
          <w:sz w:val="28"/>
          <w:szCs w:val="28"/>
        </w:rPr>
        <w:t>разработок</w:t>
      </w:r>
      <w:r w:rsidRPr="00A12FB5">
        <w:rPr>
          <w:rFonts w:ascii="Times New Roman" w:hAnsi="Times New Roman" w:cs="Times New Roman"/>
          <w:w w:val="105"/>
          <w:sz w:val="28"/>
          <w:szCs w:val="28"/>
        </w:rPr>
        <w:t xml:space="preserve"> стоит выделить метод, при котором осуществляется нагрев отхода и его плавление в присутствии восстановителей и флюсов, составленных из материалов, содержащих СаО и Аl</w:t>
      </w:r>
      <w:r w:rsidRPr="00A12FB5">
        <w:rPr>
          <w:rFonts w:ascii="Times New Roman" w:hAnsi="Times New Roman" w:cs="Times New Roman"/>
          <w:w w:val="105"/>
          <w:sz w:val="28"/>
          <w:szCs w:val="28"/>
          <w:vertAlign w:val="subscript"/>
        </w:rPr>
        <w:t>2</w:t>
      </w:r>
      <w:r w:rsidRPr="00A12FB5">
        <w:rPr>
          <w:rFonts w:ascii="Times New Roman" w:hAnsi="Times New Roman" w:cs="Times New Roman"/>
          <w:w w:val="105"/>
          <w:sz w:val="28"/>
          <w:szCs w:val="28"/>
        </w:rPr>
        <w:t>О</w:t>
      </w:r>
      <w:r w:rsidRPr="00A12FB5">
        <w:rPr>
          <w:rFonts w:ascii="Times New Roman" w:hAnsi="Times New Roman" w:cs="Times New Roman"/>
          <w:w w:val="105"/>
          <w:sz w:val="28"/>
          <w:szCs w:val="28"/>
          <w:vertAlign w:val="subscript"/>
        </w:rPr>
        <w:t>3</w:t>
      </w:r>
      <w:r w:rsidRPr="00A12FB5">
        <w:rPr>
          <w:rFonts w:ascii="Times New Roman" w:hAnsi="Times New Roman" w:cs="Times New Roman"/>
          <w:w w:val="105"/>
          <w:sz w:val="28"/>
          <w:szCs w:val="28"/>
        </w:rPr>
        <w:t>. Дополнительно производится обработка полученного сплава на основе железа твердыми окислителями, содержащими сульфат кальция [</w:t>
      </w:r>
      <w:r w:rsidR="00167127">
        <w:rPr>
          <w:rFonts w:ascii="Times New Roman" w:hAnsi="Times New Roman" w:cs="Times New Roman"/>
          <w:w w:val="105"/>
          <w:sz w:val="28"/>
          <w:szCs w:val="28"/>
        </w:rPr>
        <w:t>24</w:t>
      </w:r>
      <w:r w:rsidRPr="00A12FB5">
        <w:rPr>
          <w:rFonts w:ascii="Times New Roman" w:hAnsi="Times New Roman" w:cs="Times New Roman"/>
          <w:w w:val="105"/>
          <w:sz w:val="28"/>
          <w:szCs w:val="28"/>
        </w:rPr>
        <w:t>]. В некоторых ситуациях в роли флюса выступает SiO</w:t>
      </w:r>
      <w:r w:rsidRPr="00A12FB5">
        <w:rPr>
          <w:rFonts w:ascii="Times New Roman" w:hAnsi="Times New Roman" w:cs="Times New Roman"/>
          <w:w w:val="105"/>
          <w:sz w:val="28"/>
          <w:szCs w:val="28"/>
          <w:vertAlign w:val="subscript"/>
        </w:rPr>
        <w:t>2</w:t>
      </w:r>
      <w:r>
        <w:rPr>
          <w:rFonts w:ascii="Times New Roman" w:hAnsi="Times New Roman" w:cs="Times New Roman"/>
          <w:w w:val="105"/>
          <w:sz w:val="28"/>
          <w:szCs w:val="28"/>
        </w:rPr>
        <w:t xml:space="preserve"> </w:t>
      </w:r>
      <w:r w:rsidR="0024373D" w:rsidRPr="0024373D">
        <w:rPr>
          <w:rFonts w:ascii="Times New Roman" w:hAnsi="Times New Roman" w:cs="Times New Roman"/>
          <w:w w:val="105"/>
          <w:sz w:val="28"/>
          <w:szCs w:val="28"/>
        </w:rPr>
        <w:t>[</w:t>
      </w:r>
      <w:r w:rsidR="00167127">
        <w:rPr>
          <w:rFonts w:ascii="Times New Roman" w:hAnsi="Times New Roman" w:cs="Times New Roman"/>
          <w:w w:val="105"/>
          <w:sz w:val="28"/>
          <w:szCs w:val="28"/>
        </w:rPr>
        <w:t>25</w:t>
      </w:r>
      <w:r w:rsidR="0024373D" w:rsidRPr="0024373D">
        <w:rPr>
          <w:rFonts w:ascii="Times New Roman" w:hAnsi="Times New Roman" w:cs="Times New Roman"/>
          <w:w w:val="105"/>
          <w:sz w:val="28"/>
          <w:szCs w:val="28"/>
        </w:rPr>
        <w:t>].</w:t>
      </w:r>
      <w:r w:rsidR="0024373D" w:rsidRPr="0024373D">
        <w:t xml:space="preserve"> </w:t>
      </w:r>
      <w:r w:rsidR="0024373D" w:rsidRPr="0024373D">
        <w:rPr>
          <w:rFonts w:ascii="Times New Roman" w:hAnsi="Times New Roman" w:cs="Times New Roman"/>
          <w:w w:val="105"/>
          <w:sz w:val="28"/>
          <w:szCs w:val="28"/>
        </w:rPr>
        <w:t>Недостатком способов является низкое извлечение благородных металлов.</w:t>
      </w:r>
    </w:p>
    <w:p w14:paraId="386CBC76" w14:textId="0EBE9C7B" w:rsidR="006B64C8" w:rsidRPr="007C2EEC" w:rsidRDefault="006B64C8" w:rsidP="00752AE2">
      <w:pPr>
        <w:spacing w:after="0" w:line="240" w:lineRule="auto"/>
        <w:ind w:left="142" w:right="113" w:firstLine="567"/>
        <w:jc w:val="both"/>
        <w:rPr>
          <w:rFonts w:ascii="Times New Roman" w:hAnsi="Times New Roman" w:cs="Times New Roman"/>
          <w:w w:val="105"/>
          <w:sz w:val="28"/>
          <w:szCs w:val="28"/>
        </w:rPr>
      </w:pPr>
      <w:r w:rsidRPr="007C2EEC">
        <w:rPr>
          <w:rFonts w:ascii="Times New Roman" w:hAnsi="Times New Roman" w:cs="Times New Roman"/>
          <w:w w:val="105"/>
          <w:sz w:val="28"/>
          <w:szCs w:val="28"/>
        </w:rPr>
        <w:lastRenderedPageBreak/>
        <w:t>Преобладающим направлением исследований по переработке ПО остаются гидрометаллургические методы</w:t>
      </w:r>
      <w:r w:rsidR="0024373D" w:rsidRPr="007C2EEC">
        <w:rPr>
          <w:rFonts w:ascii="Times New Roman" w:hAnsi="Times New Roman" w:cs="Times New Roman"/>
          <w:w w:val="105"/>
          <w:sz w:val="28"/>
          <w:szCs w:val="28"/>
        </w:rPr>
        <w:t xml:space="preserve">. </w:t>
      </w:r>
      <w:r w:rsidRPr="007C2EEC">
        <w:rPr>
          <w:rFonts w:ascii="Times New Roman" w:hAnsi="Times New Roman" w:cs="Times New Roman"/>
          <w:w w:val="105"/>
          <w:sz w:val="28"/>
          <w:szCs w:val="28"/>
        </w:rPr>
        <w:t>При гидрометаллургическом извлечении драгоценных металлов обычно используют один из следующих методов: цианирование, гидрохлорирование или тиосульфатное вскрытие.</w:t>
      </w:r>
    </w:p>
    <w:p w14:paraId="24DFE2FA" w14:textId="1803BB56" w:rsidR="009963AC" w:rsidRPr="007C2EEC" w:rsidRDefault="00D54998" w:rsidP="00752AE2">
      <w:pPr>
        <w:spacing w:after="0" w:line="240" w:lineRule="auto"/>
        <w:ind w:left="142" w:right="113" w:firstLine="567"/>
        <w:jc w:val="both"/>
        <w:rPr>
          <w:rFonts w:ascii="Times New Roman" w:hAnsi="Times New Roman" w:cs="Times New Roman"/>
          <w:w w:val="105"/>
          <w:sz w:val="28"/>
          <w:szCs w:val="28"/>
        </w:rPr>
      </w:pPr>
      <w:r w:rsidRPr="007C2EEC">
        <w:rPr>
          <w:rFonts w:ascii="Times New Roman" w:hAnsi="Times New Roman" w:cs="Times New Roman"/>
          <w:w w:val="105"/>
          <w:sz w:val="28"/>
          <w:szCs w:val="28"/>
        </w:rPr>
        <w:t>В настоящее время значительная часть золотосодержащего сырья в мире перерабатывается с использованием цианида натрия [</w:t>
      </w:r>
      <w:r w:rsidR="00167127">
        <w:rPr>
          <w:rFonts w:ascii="Times New Roman" w:hAnsi="Times New Roman" w:cs="Times New Roman"/>
          <w:w w:val="105"/>
          <w:sz w:val="28"/>
          <w:szCs w:val="28"/>
        </w:rPr>
        <w:t>26</w:t>
      </w:r>
      <w:r w:rsidR="001259D9" w:rsidRPr="007C2EEC">
        <w:rPr>
          <w:rFonts w:ascii="Times New Roman" w:hAnsi="Times New Roman" w:cs="Times New Roman"/>
          <w:w w:val="105"/>
          <w:sz w:val="28"/>
          <w:szCs w:val="28"/>
        </w:rPr>
        <w:t>-</w:t>
      </w:r>
      <w:r w:rsidR="00167127">
        <w:rPr>
          <w:rFonts w:ascii="Times New Roman" w:hAnsi="Times New Roman" w:cs="Times New Roman"/>
          <w:w w:val="105"/>
          <w:sz w:val="28"/>
          <w:szCs w:val="28"/>
        </w:rPr>
        <w:t>28</w:t>
      </w:r>
      <w:r w:rsidRPr="007C2EEC">
        <w:rPr>
          <w:rFonts w:ascii="Times New Roman" w:hAnsi="Times New Roman" w:cs="Times New Roman"/>
          <w:w w:val="105"/>
          <w:sz w:val="28"/>
          <w:szCs w:val="28"/>
        </w:rPr>
        <w:t xml:space="preserve">]. </w:t>
      </w:r>
      <w:r w:rsidR="0040331B" w:rsidRPr="007C2EEC">
        <w:rPr>
          <w:rFonts w:ascii="Times New Roman" w:hAnsi="Times New Roman" w:cs="Times New Roman"/>
          <w:w w:val="105"/>
          <w:sz w:val="28"/>
          <w:szCs w:val="28"/>
        </w:rPr>
        <w:t>Известно, что метод цианидного выщелачивания золота</w:t>
      </w:r>
      <w:r w:rsidR="009963AC" w:rsidRPr="007C2EEC">
        <w:rPr>
          <w:rFonts w:ascii="Times New Roman" w:hAnsi="Times New Roman" w:cs="Times New Roman"/>
          <w:w w:val="105"/>
          <w:sz w:val="28"/>
          <w:szCs w:val="28"/>
        </w:rPr>
        <w:t xml:space="preserve"> </w:t>
      </w:r>
      <w:r w:rsidR="0040331B" w:rsidRPr="007C2EEC">
        <w:rPr>
          <w:rFonts w:ascii="Times New Roman" w:hAnsi="Times New Roman" w:cs="Times New Roman"/>
          <w:w w:val="105"/>
          <w:sz w:val="28"/>
          <w:szCs w:val="28"/>
        </w:rPr>
        <w:t>представляет большую опасность для окружающей среды, кроме того, он чувствителен</w:t>
      </w:r>
      <w:r w:rsidR="009963AC" w:rsidRPr="007C2EEC">
        <w:rPr>
          <w:rFonts w:ascii="Times New Roman" w:hAnsi="Times New Roman" w:cs="Times New Roman"/>
          <w:w w:val="105"/>
          <w:sz w:val="28"/>
          <w:szCs w:val="28"/>
        </w:rPr>
        <w:t xml:space="preserve"> </w:t>
      </w:r>
      <w:r w:rsidR="0040331B" w:rsidRPr="007C2EEC">
        <w:rPr>
          <w:rFonts w:ascii="Times New Roman" w:hAnsi="Times New Roman" w:cs="Times New Roman"/>
          <w:w w:val="105"/>
          <w:sz w:val="28"/>
          <w:szCs w:val="28"/>
        </w:rPr>
        <w:t xml:space="preserve">к присутствию меди, цинка, никеля, сурьмы и мышьяка. </w:t>
      </w:r>
    </w:p>
    <w:p w14:paraId="2E5E19EA" w14:textId="1E9F975E" w:rsidR="000743A8" w:rsidRPr="007C2EEC" w:rsidRDefault="000743A8" w:rsidP="00752AE2">
      <w:pPr>
        <w:spacing w:after="0" w:line="240" w:lineRule="auto"/>
        <w:ind w:left="142" w:right="113" w:firstLine="567"/>
        <w:jc w:val="both"/>
        <w:rPr>
          <w:rFonts w:ascii="Times New Roman" w:hAnsi="Times New Roman" w:cs="Times New Roman"/>
          <w:w w:val="105"/>
          <w:sz w:val="28"/>
          <w:szCs w:val="28"/>
        </w:rPr>
      </w:pPr>
      <w:r w:rsidRPr="007C2EEC">
        <w:rPr>
          <w:rFonts w:ascii="Times New Roman" w:hAnsi="Times New Roman" w:cs="Times New Roman"/>
          <w:w w:val="105"/>
          <w:sz w:val="28"/>
          <w:szCs w:val="28"/>
        </w:rPr>
        <w:t>Хлорные гидрометаллургические способы переработки упорных золотосодержащих руд и концентратов известны и широко применялись еще в 19 веке. В 1763 году Ломоносов в книге «Первые основания металлургии или рудных дел» показал возможность применения хлорной гидрометаллургии для извлечения золота. Платнер в 1848 году провел исследовательские работы по хлорированию золотосодержащих руд, а в 1849 году была построена первая установка по извлечению золота гидрометаллургическим способом с использованием хлорирования [</w:t>
      </w:r>
      <w:r w:rsidR="00167127">
        <w:rPr>
          <w:rFonts w:ascii="Times New Roman" w:hAnsi="Times New Roman" w:cs="Times New Roman"/>
          <w:w w:val="105"/>
          <w:sz w:val="28"/>
          <w:szCs w:val="28"/>
        </w:rPr>
        <w:t>29</w:t>
      </w:r>
      <w:r w:rsidRPr="007C2EEC">
        <w:rPr>
          <w:rFonts w:ascii="Times New Roman" w:hAnsi="Times New Roman" w:cs="Times New Roman"/>
          <w:w w:val="105"/>
          <w:sz w:val="28"/>
          <w:szCs w:val="28"/>
        </w:rPr>
        <w:t xml:space="preserve">]. </w:t>
      </w:r>
    </w:p>
    <w:p w14:paraId="6B14E3E5" w14:textId="19CC306B" w:rsidR="000743A8" w:rsidRDefault="000743A8" w:rsidP="00752AE2">
      <w:pPr>
        <w:spacing w:after="0" w:line="240" w:lineRule="auto"/>
        <w:ind w:left="142" w:right="113" w:firstLine="567"/>
        <w:jc w:val="both"/>
        <w:rPr>
          <w:rFonts w:ascii="Times New Roman" w:hAnsi="Times New Roman" w:cs="Times New Roman"/>
          <w:w w:val="105"/>
          <w:sz w:val="28"/>
          <w:szCs w:val="28"/>
        </w:rPr>
      </w:pPr>
      <w:r w:rsidRPr="007C2EEC">
        <w:rPr>
          <w:rFonts w:ascii="Times New Roman" w:hAnsi="Times New Roman" w:cs="Times New Roman"/>
          <w:w w:val="105"/>
          <w:sz w:val="28"/>
          <w:szCs w:val="28"/>
        </w:rPr>
        <w:t>Первые установки по хлорированию руды представляли собой деревянные чаны с ложным днищем. Длительность контакта руды с хлором составляла 12-36 часов. Позднее чаны были заменены на бочки, в которых процесс шел более эффективно за счет перетирания материала. Хлор в бочках получали по реакции:</w:t>
      </w:r>
    </w:p>
    <w:p w14:paraId="496A2574" w14:textId="77777777" w:rsidR="00482376" w:rsidRPr="007C2EEC" w:rsidRDefault="00482376" w:rsidP="00752AE2">
      <w:pPr>
        <w:spacing w:after="0" w:line="240" w:lineRule="auto"/>
        <w:ind w:left="142" w:right="113" w:firstLine="567"/>
        <w:jc w:val="both"/>
        <w:rPr>
          <w:rFonts w:ascii="Times New Roman" w:hAnsi="Times New Roman" w:cs="Times New Roman"/>
          <w:w w:val="105"/>
          <w:sz w:val="28"/>
          <w:szCs w:val="28"/>
        </w:rPr>
      </w:pPr>
    </w:p>
    <w:p w14:paraId="04D5E819" w14:textId="082BAFE8" w:rsidR="00DB3D84" w:rsidRPr="00FD1D08" w:rsidRDefault="000743A8" w:rsidP="00482376">
      <w:pPr>
        <w:spacing w:after="0" w:line="240" w:lineRule="auto"/>
        <w:ind w:left="142" w:right="113" w:firstLine="567"/>
        <w:jc w:val="right"/>
        <w:rPr>
          <w:rFonts w:ascii="Times New Roman" w:hAnsi="Times New Roman" w:cs="Times New Roman"/>
          <w:w w:val="105"/>
          <w:sz w:val="28"/>
          <w:szCs w:val="28"/>
        </w:rPr>
      </w:pPr>
      <w:r w:rsidRPr="007C2EEC">
        <w:rPr>
          <w:rFonts w:ascii="Times New Roman" w:hAnsi="Times New Roman" w:cs="Times New Roman"/>
          <w:w w:val="105"/>
          <w:sz w:val="28"/>
          <w:szCs w:val="28"/>
          <w:lang w:val="en-US"/>
        </w:rPr>
        <w:t>CaOCl</w:t>
      </w:r>
      <w:r w:rsidRPr="00FD1D08">
        <w:rPr>
          <w:rFonts w:ascii="Times New Roman" w:hAnsi="Times New Roman" w:cs="Times New Roman"/>
          <w:w w:val="105"/>
          <w:sz w:val="28"/>
          <w:szCs w:val="28"/>
          <w:vertAlign w:val="subscript"/>
        </w:rPr>
        <w:t>2</w:t>
      </w:r>
      <w:r w:rsidRPr="00FD1D08">
        <w:rPr>
          <w:rFonts w:ascii="Times New Roman" w:hAnsi="Times New Roman" w:cs="Times New Roman"/>
          <w:w w:val="105"/>
          <w:sz w:val="28"/>
          <w:szCs w:val="28"/>
        </w:rPr>
        <w:t xml:space="preserve"> + </w:t>
      </w:r>
      <w:r w:rsidRPr="007C2EEC">
        <w:rPr>
          <w:rFonts w:ascii="Times New Roman" w:hAnsi="Times New Roman" w:cs="Times New Roman"/>
          <w:w w:val="105"/>
          <w:sz w:val="28"/>
          <w:szCs w:val="28"/>
          <w:lang w:val="en-US"/>
        </w:rPr>
        <w:t>H</w:t>
      </w:r>
      <w:r w:rsidRPr="00FD1D08">
        <w:rPr>
          <w:rFonts w:ascii="Times New Roman" w:hAnsi="Times New Roman" w:cs="Times New Roman"/>
          <w:w w:val="105"/>
          <w:sz w:val="28"/>
          <w:szCs w:val="28"/>
          <w:vertAlign w:val="subscript"/>
        </w:rPr>
        <w:t>2</w:t>
      </w:r>
      <w:r w:rsidRPr="007C2EEC">
        <w:rPr>
          <w:rFonts w:ascii="Times New Roman" w:hAnsi="Times New Roman" w:cs="Times New Roman"/>
          <w:w w:val="105"/>
          <w:sz w:val="28"/>
          <w:szCs w:val="28"/>
          <w:lang w:val="en-US"/>
        </w:rPr>
        <w:t>SO</w:t>
      </w:r>
      <w:r w:rsidRPr="00FD1D08">
        <w:rPr>
          <w:rFonts w:ascii="Times New Roman" w:hAnsi="Times New Roman" w:cs="Times New Roman"/>
          <w:w w:val="105"/>
          <w:sz w:val="28"/>
          <w:szCs w:val="28"/>
          <w:vertAlign w:val="subscript"/>
        </w:rPr>
        <w:t>4</w:t>
      </w:r>
      <w:r w:rsidR="006A47ED" w:rsidRPr="00FD1D08">
        <w:rPr>
          <w:rFonts w:ascii="Times New Roman" w:hAnsi="Times New Roman" w:cs="Times New Roman"/>
          <w:w w:val="105"/>
          <w:sz w:val="28"/>
          <w:szCs w:val="28"/>
          <w:vertAlign w:val="subscript"/>
        </w:rPr>
        <w:t xml:space="preserve"> </w:t>
      </w:r>
      <w:r w:rsidRPr="00FD1D08">
        <w:rPr>
          <w:rFonts w:ascii="Times New Roman" w:hAnsi="Times New Roman" w:cs="Times New Roman"/>
          <w:w w:val="105"/>
          <w:sz w:val="28"/>
          <w:szCs w:val="28"/>
        </w:rPr>
        <w:t>=</w:t>
      </w:r>
      <w:r w:rsidR="006A47ED" w:rsidRPr="00FD1D08">
        <w:rPr>
          <w:rFonts w:ascii="Times New Roman" w:hAnsi="Times New Roman" w:cs="Times New Roman"/>
          <w:w w:val="105"/>
          <w:sz w:val="28"/>
          <w:szCs w:val="28"/>
        </w:rPr>
        <w:t xml:space="preserve"> </w:t>
      </w:r>
      <w:r w:rsidRPr="007C2EEC">
        <w:rPr>
          <w:rFonts w:ascii="Times New Roman" w:hAnsi="Times New Roman" w:cs="Times New Roman"/>
          <w:w w:val="105"/>
          <w:sz w:val="28"/>
          <w:szCs w:val="28"/>
          <w:lang w:val="en-US"/>
        </w:rPr>
        <w:t>CaSO</w:t>
      </w:r>
      <w:r w:rsidRPr="00FD1D08">
        <w:rPr>
          <w:rFonts w:ascii="Times New Roman" w:hAnsi="Times New Roman" w:cs="Times New Roman"/>
          <w:w w:val="105"/>
          <w:sz w:val="28"/>
          <w:szCs w:val="28"/>
          <w:vertAlign w:val="subscript"/>
        </w:rPr>
        <w:t>4</w:t>
      </w:r>
      <w:r w:rsidR="006A47ED" w:rsidRPr="00FD1D08">
        <w:rPr>
          <w:rFonts w:ascii="Times New Roman" w:hAnsi="Times New Roman" w:cs="Times New Roman"/>
          <w:w w:val="105"/>
          <w:sz w:val="28"/>
          <w:szCs w:val="28"/>
        </w:rPr>
        <w:t xml:space="preserve"> </w:t>
      </w:r>
      <w:r w:rsidRPr="00FD1D08">
        <w:rPr>
          <w:rFonts w:ascii="Times New Roman" w:hAnsi="Times New Roman" w:cs="Times New Roman"/>
          <w:w w:val="105"/>
          <w:sz w:val="28"/>
          <w:szCs w:val="28"/>
        </w:rPr>
        <w:t xml:space="preserve">+ </w:t>
      </w:r>
      <w:r w:rsidRPr="007C2EEC">
        <w:rPr>
          <w:rFonts w:ascii="Times New Roman" w:hAnsi="Times New Roman" w:cs="Times New Roman"/>
          <w:w w:val="105"/>
          <w:sz w:val="28"/>
          <w:szCs w:val="28"/>
          <w:lang w:val="en-US"/>
        </w:rPr>
        <w:t>H</w:t>
      </w:r>
      <w:r w:rsidRPr="00FD1D08">
        <w:rPr>
          <w:rFonts w:ascii="Times New Roman" w:hAnsi="Times New Roman" w:cs="Times New Roman"/>
          <w:w w:val="105"/>
          <w:sz w:val="28"/>
          <w:szCs w:val="28"/>
          <w:vertAlign w:val="subscript"/>
        </w:rPr>
        <w:t>2</w:t>
      </w:r>
      <w:r w:rsidRPr="007C2EEC">
        <w:rPr>
          <w:rFonts w:ascii="Times New Roman" w:hAnsi="Times New Roman" w:cs="Times New Roman"/>
          <w:w w:val="105"/>
          <w:sz w:val="28"/>
          <w:szCs w:val="28"/>
          <w:lang w:val="en-US"/>
        </w:rPr>
        <w:t>O</w:t>
      </w:r>
      <w:r w:rsidR="006A47ED" w:rsidRPr="00FD1D08">
        <w:rPr>
          <w:rFonts w:ascii="Times New Roman" w:hAnsi="Times New Roman" w:cs="Times New Roman"/>
          <w:w w:val="105"/>
          <w:sz w:val="28"/>
          <w:szCs w:val="28"/>
        </w:rPr>
        <w:t xml:space="preserve"> </w:t>
      </w:r>
      <w:r w:rsidRPr="00FD1D08">
        <w:rPr>
          <w:rFonts w:ascii="Times New Roman" w:hAnsi="Times New Roman" w:cs="Times New Roman"/>
          <w:w w:val="105"/>
          <w:sz w:val="28"/>
          <w:szCs w:val="28"/>
        </w:rPr>
        <w:t>+</w:t>
      </w:r>
      <w:r w:rsidR="006A47ED" w:rsidRPr="00FD1D08">
        <w:rPr>
          <w:rFonts w:ascii="Times New Roman" w:hAnsi="Times New Roman" w:cs="Times New Roman"/>
          <w:w w:val="105"/>
          <w:sz w:val="28"/>
          <w:szCs w:val="28"/>
        </w:rPr>
        <w:t xml:space="preserve"> </w:t>
      </w:r>
      <w:r w:rsidRPr="007C2EEC">
        <w:rPr>
          <w:rFonts w:ascii="Times New Roman" w:hAnsi="Times New Roman" w:cs="Times New Roman"/>
          <w:w w:val="105"/>
          <w:sz w:val="28"/>
          <w:szCs w:val="28"/>
          <w:lang w:val="en-US"/>
        </w:rPr>
        <w:t>Cl</w:t>
      </w:r>
      <w:r w:rsidRPr="00FD1D08">
        <w:rPr>
          <w:rFonts w:ascii="Times New Roman" w:hAnsi="Times New Roman" w:cs="Times New Roman"/>
          <w:w w:val="105"/>
          <w:sz w:val="28"/>
          <w:szCs w:val="28"/>
          <w:vertAlign w:val="subscript"/>
        </w:rPr>
        <w:t>2</w:t>
      </w:r>
      <w:r w:rsidR="00DB3D84" w:rsidRPr="00FD1D08">
        <w:rPr>
          <w:rFonts w:ascii="Times New Roman" w:hAnsi="Times New Roman" w:cs="Times New Roman"/>
          <w:w w:val="105"/>
          <w:sz w:val="28"/>
          <w:szCs w:val="28"/>
        </w:rPr>
        <w:tab/>
      </w:r>
      <w:r w:rsidR="00DB3D84" w:rsidRPr="00FD1D08">
        <w:rPr>
          <w:rFonts w:ascii="Times New Roman" w:hAnsi="Times New Roman" w:cs="Times New Roman"/>
          <w:w w:val="105"/>
          <w:sz w:val="28"/>
          <w:szCs w:val="28"/>
        </w:rPr>
        <w:tab/>
      </w:r>
      <w:r w:rsidR="00DB3D84" w:rsidRPr="00FD1D08">
        <w:rPr>
          <w:rFonts w:ascii="Times New Roman" w:hAnsi="Times New Roman" w:cs="Times New Roman"/>
          <w:w w:val="105"/>
          <w:sz w:val="28"/>
          <w:szCs w:val="28"/>
        </w:rPr>
        <w:tab/>
      </w:r>
      <w:r w:rsidR="00DB3D84" w:rsidRPr="00FD1D08">
        <w:rPr>
          <w:rFonts w:ascii="Times New Roman" w:hAnsi="Times New Roman" w:cs="Times New Roman"/>
          <w:w w:val="105"/>
          <w:sz w:val="28"/>
          <w:szCs w:val="28"/>
        </w:rPr>
        <w:tab/>
      </w:r>
      <w:r w:rsidR="00DB3D84" w:rsidRPr="00FD1D08">
        <w:rPr>
          <w:rFonts w:ascii="Times New Roman" w:hAnsi="Times New Roman" w:cs="Times New Roman"/>
          <w:w w:val="105"/>
          <w:sz w:val="28"/>
          <w:szCs w:val="28"/>
        </w:rPr>
        <w:tab/>
        <w:t>(1)</w:t>
      </w:r>
    </w:p>
    <w:p w14:paraId="0F0805D1" w14:textId="77777777" w:rsidR="00482376" w:rsidRPr="00FD1D08" w:rsidRDefault="00482376" w:rsidP="00482376">
      <w:pPr>
        <w:spacing w:after="0" w:line="240" w:lineRule="auto"/>
        <w:ind w:left="142" w:right="113" w:firstLine="567"/>
        <w:jc w:val="right"/>
        <w:rPr>
          <w:rFonts w:ascii="Times New Roman" w:hAnsi="Times New Roman" w:cs="Times New Roman"/>
          <w:w w:val="105"/>
          <w:sz w:val="28"/>
          <w:szCs w:val="28"/>
        </w:rPr>
      </w:pPr>
    </w:p>
    <w:p w14:paraId="6A53BEC4" w14:textId="4171F36E" w:rsidR="0093549C" w:rsidRDefault="0093549C" w:rsidP="00752AE2">
      <w:pPr>
        <w:spacing w:after="0" w:line="240" w:lineRule="auto"/>
        <w:ind w:left="142" w:right="113" w:firstLine="567"/>
        <w:jc w:val="both"/>
        <w:rPr>
          <w:rFonts w:ascii="Times New Roman" w:hAnsi="Times New Roman" w:cs="Times New Roman"/>
          <w:w w:val="105"/>
          <w:sz w:val="28"/>
          <w:szCs w:val="28"/>
        </w:rPr>
      </w:pPr>
      <w:r w:rsidRPr="0093549C">
        <w:rPr>
          <w:rFonts w:ascii="Times New Roman" w:hAnsi="Times New Roman" w:cs="Times New Roman"/>
          <w:w w:val="105"/>
          <w:sz w:val="28"/>
          <w:szCs w:val="28"/>
        </w:rPr>
        <w:t>На ранних этапах процесса хлорирования наблюдались следующие недостатки: необходимость в использовании значительных объемов хлорсодержащих реагентов и токсичность самого метода; низкая эффективность оборудования и проектирования процесса</w:t>
      </w:r>
      <w:r w:rsidR="00167127" w:rsidRPr="007C2EEC">
        <w:rPr>
          <w:rFonts w:ascii="Times New Roman" w:hAnsi="Times New Roman" w:cs="Times New Roman"/>
          <w:w w:val="105"/>
          <w:sz w:val="28"/>
          <w:szCs w:val="28"/>
        </w:rPr>
        <w:t>[</w:t>
      </w:r>
      <w:r w:rsidR="00167127">
        <w:rPr>
          <w:rFonts w:ascii="Times New Roman" w:hAnsi="Times New Roman" w:cs="Times New Roman"/>
          <w:w w:val="105"/>
          <w:sz w:val="28"/>
          <w:szCs w:val="28"/>
        </w:rPr>
        <w:t>22,с.3</w:t>
      </w:r>
      <w:r w:rsidR="00167127" w:rsidRPr="007C2EEC">
        <w:rPr>
          <w:rFonts w:ascii="Times New Roman" w:hAnsi="Times New Roman" w:cs="Times New Roman"/>
          <w:w w:val="105"/>
          <w:sz w:val="28"/>
          <w:szCs w:val="28"/>
        </w:rPr>
        <w:t>]</w:t>
      </w:r>
      <w:r w:rsidRPr="0093549C">
        <w:rPr>
          <w:rFonts w:ascii="Times New Roman" w:hAnsi="Times New Roman" w:cs="Times New Roman"/>
          <w:w w:val="105"/>
          <w:sz w:val="28"/>
          <w:szCs w:val="28"/>
        </w:rPr>
        <w:t xml:space="preserve">. </w:t>
      </w:r>
    </w:p>
    <w:p w14:paraId="54423CB8" w14:textId="77777777" w:rsidR="0093549C" w:rsidRDefault="0093549C" w:rsidP="00752AE2">
      <w:pPr>
        <w:spacing w:after="0" w:line="240" w:lineRule="auto"/>
        <w:ind w:left="142" w:right="113" w:firstLine="567"/>
        <w:jc w:val="both"/>
        <w:rPr>
          <w:rFonts w:ascii="Times New Roman" w:hAnsi="Times New Roman" w:cs="Times New Roman"/>
          <w:w w:val="105"/>
          <w:sz w:val="28"/>
          <w:szCs w:val="28"/>
        </w:rPr>
      </w:pPr>
      <w:r w:rsidRPr="0093549C">
        <w:rPr>
          <w:rFonts w:ascii="Times New Roman" w:hAnsi="Times New Roman" w:cs="Times New Roman"/>
          <w:w w:val="105"/>
          <w:sz w:val="28"/>
          <w:szCs w:val="28"/>
        </w:rPr>
        <w:t>Со временем, благодаря достижениям в теории и практике, хлорирование стало получать все большее распространение и успешно внедрялось в переработку сырья, содержащего золото.</w:t>
      </w:r>
    </w:p>
    <w:p w14:paraId="04F61B1E" w14:textId="545A4E27" w:rsidR="000743A8" w:rsidRPr="007C2EEC" w:rsidRDefault="000743A8" w:rsidP="00752AE2">
      <w:pPr>
        <w:spacing w:after="0" w:line="240" w:lineRule="auto"/>
        <w:ind w:left="142" w:right="113" w:firstLine="567"/>
        <w:jc w:val="both"/>
        <w:rPr>
          <w:rFonts w:ascii="Times New Roman" w:hAnsi="Times New Roman" w:cs="Times New Roman"/>
          <w:w w:val="105"/>
          <w:sz w:val="28"/>
          <w:szCs w:val="28"/>
        </w:rPr>
      </w:pPr>
      <w:r w:rsidRPr="007C2EEC">
        <w:rPr>
          <w:rFonts w:ascii="Times New Roman" w:hAnsi="Times New Roman" w:cs="Times New Roman"/>
          <w:w w:val="105"/>
          <w:sz w:val="28"/>
          <w:szCs w:val="28"/>
        </w:rPr>
        <w:t>Путман измерил скорость растворения золота в цианистых и хлорных растворах и показал, что скорость в хлорных растворах значительно выше, чем в цианистых и резко возрастает с увеличением содержания в растворе ионов хлора [3</w:t>
      </w:r>
      <w:r w:rsidR="00167127">
        <w:rPr>
          <w:rFonts w:ascii="Times New Roman" w:hAnsi="Times New Roman" w:cs="Times New Roman"/>
          <w:w w:val="105"/>
          <w:sz w:val="28"/>
          <w:szCs w:val="28"/>
        </w:rPr>
        <w:t>0</w:t>
      </w:r>
      <w:r w:rsidRPr="007C2EEC">
        <w:rPr>
          <w:rFonts w:ascii="Times New Roman" w:hAnsi="Times New Roman" w:cs="Times New Roman"/>
          <w:w w:val="105"/>
          <w:sz w:val="28"/>
          <w:szCs w:val="28"/>
        </w:rPr>
        <w:t>]. Также исследование процесса хлорирования показало, что наряду с золотом, соединения хлора взаимодействуют и с другими элементами, содержащимися в сырье. Так в 1959 году был запатентован способ переработки мышьяковистых золотосодержащих руд и концентратов [</w:t>
      </w:r>
      <w:r w:rsidR="00167127">
        <w:rPr>
          <w:rFonts w:ascii="Times New Roman" w:hAnsi="Times New Roman" w:cs="Times New Roman"/>
          <w:w w:val="105"/>
          <w:sz w:val="28"/>
          <w:szCs w:val="28"/>
        </w:rPr>
        <w:t>31</w:t>
      </w:r>
      <w:r w:rsidRPr="007C2EEC">
        <w:rPr>
          <w:rFonts w:ascii="Times New Roman" w:hAnsi="Times New Roman" w:cs="Times New Roman"/>
          <w:w w:val="105"/>
          <w:sz w:val="28"/>
          <w:szCs w:val="28"/>
        </w:rPr>
        <w:t xml:space="preserve">]. </w:t>
      </w:r>
    </w:p>
    <w:p w14:paraId="630B5741" w14:textId="26A6409E" w:rsidR="0093549C" w:rsidRPr="0093549C" w:rsidRDefault="0047532D" w:rsidP="0093549C">
      <w:pPr>
        <w:spacing w:after="0" w:line="240" w:lineRule="auto"/>
        <w:ind w:left="142" w:right="113" w:firstLine="567"/>
        <w:jc w:val="both"/>
        <w:rPr>
          <w:rFonts w:ascii="Times New Roman" w:hAnsi="Times New Roman" w:cs="Times New Roman"/>
          <w:w w:val="105"/>
          <w:sz w:val="28"/>
          <w:szCs w:val="28"/>
        </w:rPr>
      </w:pPr>
      <w:r w:rsidRPr="006A5494">
        <w:rPr>
          <w:rFonts w:ascii="Times New Roman" w:hAnsi="Times New Roman" w:cs="Times New Roman"/>
          <w:w w:val="105"/>
          <w:sz w:val="28"/>
          <w:szCs w:val="28"/>
        </w:rPr>
        <w:t xml:space="preserve">В связи с появлением новых полимерных конструкционных материалов и покрытий, более стойких по отношению к реакционной среде, в 90 </w:t>
      </w:r>
      <w:r w:rsidRPr="006A5494">
        <w:rPr>
          <w:rFonts w:ascii="Times New Roman" w:hAnsi="Times New Roman" w:cs="Times New Roman"/>
          <w:w w:val="105"/>
          <w:sz w:val="28"/>
          <w:szCs w:val="28"/>
        </w:rPr>
        <w:lastRenderedPageBreak/>
        <w:t xml:space="preserve">годы прошлого столетия, благодаря передовым компаниям Японии, Канады и Финляндии, хлорная технология получила второе дыхание. Совершенствование процесса хлоринации продолжается и в настоящее время. </w:t>
      </w:r>
    </w:p>
    <w:p w14:paraId="707B00FF" w14:textId="6E96BEE7" w:rsidR="000743A8" w:rsidRPr="006A5494" w:rsidRDefault="0093549C" w:rsidP="0093549C">
      <w:pPr>
        <w:spacing w:after="0" w:line="240" w:lineRule="auto"/>
        <w:ind w:left="141" w:right="113" w:firstLine="567"/>
        <w:jc w:val="both"/>
        <w:rPr>
          <w:rFonts w:ascii="Times New Roman" w:hAnsi="Times New Roman" w:cs="Times New Roman"/>
          <w:w w:val="105"/>
          <w:sz w:val="28"/>
          <w:szCs w:val="28"/>
        </w:rPr>
      </w:pPr>
      <w:r w:rsidRPr="0093549C">
        <w:rPr>
          <w:rFonts w:ascii="Times New Roman" w:hAnsi="Times New Roman" w:cs="Times New Roman"/>
          <w:w w:val="105"/>
          <w:sz w:val="28"/>
          <w:szCs w:val="28"/>
        </w:rPr>
        <w:t>Последующий этап заключался в оптимизации процесса хлорирования, используя хлор, который получен в результате электролиза раствора хлористого натрия. Эффективность этого процесса определяется факторами, характеризующими его как не только гидрометаллургический, но и электрохимический. К числу таких факторов относятся: плотность тока на аноде, уровень концентрации хлорида натрия, температура процесса и длительность электролиза</w:t>
      </w:r>
      <w:r>
        <w:rPr>
          <w:rFonts w:ascii="Times New Roman" w:hAnsi="Times New Roman" w:cs="Times New Roman"/>
          <w:w w:val="105"/>
          <w:sz w:val="28"/>
          <w:szCs w:val="28"/>
        </w:rPr>
        <w:t>,</w:t>
      </w:r>
      <w:r w:rsidR="000743A8" w:rsidRPr="006A5494">
        <w:rPr>
          <w:rFonts w:ascii="Times New Roman" w:hAnsi="Times New Roman" w:cs="Times New Roman"/>
          <w:w w:val="105"/>
          <w:sz w:val="28"/>
          <w:szCs w:val="28"/>
        </w:rPr>
        <w:t xml:space="preserve"> продолжительность электролиза, материал электродов и другие условия</w:t>
      </w:r>
      <w:r w:rsidR="006A5494">
        <w:rPr>
          <w:rFonts w:ascii="Times New Roman" w:hAnsi="Times New Roman" w:cs="Times New Roman"/>
          <w:w w:val="105"/>
          <w:sz w:val="28"/>
          <w:szCs w:val="28"/>
        </w:rPr>
        <w:t xml:space="preserve"> </w:t>
      </w:r>
      <w:r w:rsidR="006A5494" w:rsidRPr="00DB3D84">
        <w:rPr>
          <w:rFonts w:ascii="Times New Roman" w:hAnsi="Times New Roman" w:cs="Times New Roman"/>
          <w:w w:val="105"/>
          <w:sz w:val="28"/>
          <w:szCs w:val="28"/>
        </w:rPr>
        <w:t>[</w:t>
      </w:r>
      <w:r w:rsidR="00167127">
        <w:rPr>
          <w:rFonts w:ascii="Times New Roman" w:hAnsi="Times New Roman" w:cs="Times New Roman"/>
          <w:w w:val="105"/>
          <w:sz w:val="28"/>
          <w:szCs w:val="28"/>
        </w:rPr>
        <w:t>32</w:t>
      </w:r>
      <w:r w:rsidR="006A5494" w:rsidRPr="00DB3D84">
        <w:rPr>
          <w:rFonts w:ascii="Times New Roman" w:hAnsi="Times New Roman" w:cs="Times New Roman"/>
          <w:w w:val="105"/>
          <w:sz w:val="28"/>
          <w:szCs w:val="28"/>
        </w:rPr>
        <w:t>].</w:t>
      </w:r>
    </w:p>
    <w:p w14:paraId="39E23232" w14:textId="23D2D13A" w:rsidR="000743A8" w:rsidRPr="006A5494" w:rsidRDefault="000743A8" w:rsidP="007C2EEC">
      <w:pPr>
        <w:spacing w:after="0" w:line="240" w:lineRule="auto"/>
        <w:ind w:left="141" w:right="113" w:firstLine="567"/>
        <w:jc w:val="both"/>
        <w:rPr>
          <w:rFonts w:ascii="Times New Roman" w:hAnsi="Times New Roman" w:cs="Times New Roman"/>
          <w:w w:val="105"/>
          <w:sz w:val="28"/>
          <w:szCs w:val="28"/>
        </w:rPr>
      </w:pPr>
      <w:r w:rsidRPr="006A5494">
        <w:rPr>
          <w:rFonts w:ascii="Times New Roman" w:hAnsi="Times New Roman" w:cs="Times New Roman"/>
          <w:w w:val="105"/>
          <w:sz w:val="28"/>
          <w:szCs w:val="28"/>
        </w:rPr>
        <w:t xml:space="preserve">Позднее два процесса: получение хлора и гидрохимическое растворение сырья, было решено объединить и проводить одновременно в одном реакторе. Данный процесс электрохлоринации оказался более эффективным по сравнению с раздельным вариантом. </w:t>
      </w:r>
    </w:p>
    <w:p w14:paraId="1B70431F" w14:textId="6BA1A09E" w:rsidR="000743A8" w:rsidRPr="006A5494" w:rsidRDefault="00257135" w:rsidP="007C2EEC">
      <w:pPr>
        <w:spacing w:after="0" w:line="240" w:lineRule="auto"/>
        <w:ind w:left="141" w:right="113" w:firstLine="567"/>
        <w:jc w:val="both"/>
        <w:rPr>
          <w:rFonts w:ascii="Times New Roman" w:hAnsi="Times New Roman" w:cs="Times New Roman"/>
          <w:w w:val="105"/>
          <w:sz w:val="28"/>
          <w:szCs w:val="28"/>
        </w:rPr>
      </w:pPr>
      <w:r w:rsidRPr="006A5494">
        <w:rPr>
          <w:rFonts w:ascii="Times New Roman" w:hAnsi="Times New Roman" w:cs="Times New Roman"/>
          <w:w w:val="105"/>
          <w:sz w:val="28"/>
          <w:szCs w:val="28"/>
        </w:rPr>
        <w:t>П</w:t>
      </w:r>
      <w:r w:rsidR="000743A8" w:rsidRPr="006A5494">
        <w:rPr>
          <w:rFonts w:ascii="Times New Roman" w:hAnsi="Times New Roman" w:cs="Times New Roman"/>
          <w:w w:val="105"/>
          <w:sz w:val="28"/>
          <w:szCs w:val="28"/>
        </w:rPr>
        <w:t>р</w:t>
      </w:r>
      <w:r w:rsidRPr="006A5494">
        <w:rPr>
          <w:rFonts w:ascii="Times New Roman" w:hAnsi="Times New Roman" w:cs="Times New Roman"/>
          <w:w w:val="105"/>
          <w:sz w:val="28"/>
          <w:szCs w:val="28"/>
        </w:rPr>
        <w:t>о</w:t>
      </w:r>
      <w:r w:rsidR="000743A8" w:rsidRPr="006A5494">
        <w:rPr>
          <w:rFonts w:ascii="Times New Roman" w:hAnsi="Times New Roman" w:cs="Times New Roman"/>
          <w:w w:val="105"/>
          <w:sz w:val="28"/>
          <w:szCs w:val="28"/>
        </w:rPr>
        <w:t>ведены исследования по электрохлоринации упорных золотосодержащих руд и концентратов. Установлено, что золото при хлорировании в зависимости от размера частиц и формы нахождения в породе, ведет себя также, как и при цианировании, с той лишь разницей, что скорость растворения при электрохлоринации выше, чем при цианировании. Были предложены различные варианты конструкционного процесса электрохлоринации: электролизные ванны без диафрагмы, с ртутным катодом, с диафрагмой, герметизированные и т.д.</w:t>
      </w:r>
      <w:r w:rsidR="007C2EEC">
        <w:rPr>
          <w:rFonts w:ascii="Times New Roman" w:hAnsi="Times New Roman" w:cs="Times New Roman"/>
          <w:w w:val="105"/>
          <w:sz w:val="28"/>
          <w:szCs w:val="28"/>
        </w:rPr>
        <w:t xml:space="preserve"> </w:t>
      </w:r>
      <w:r w:rsidRPr="006A5494">
        <w:rPr>
          <w:rFonts w:ascii="Times New Roman" w:hAnsi="Times New Roman" w:cs="Times New Roman"/>
          <w:w w:val="105"/>
          <w:sz w:val="28"/>
          <w:szCs w:val="28"/>
        </w:rPr>
        <w:t>[</w:t>
      </w:r>
      <w:r w:rsidR="00DB0481">
        <w:rPr>
          <w:rFonts w:ascii="Times New Roman" w:hAnsi="Times New Roman" w:cs="Times New Roman"/>
          <w:w w:val="105"/>
          <w:sz w:val="28"/>
          <w:szCs w:val="28"/>
        </w:rPr>
        <w:t>33</w:t>
      </w:r>
      <w:r w:rsidR="00F65600">
        <w:rPr>
          <w:rFonts w:ascii="Times New Roman" w:hAnsi="Times New Roman" w:cs="Times New Roman"/>
          <w:w w:val="105"/>
          <w:sz w:val="28"/>
          <w:szCs w:val="28"/>
        </w:rPr>
        <w:t>,</w:t>
      </w:r>
      <w:r w:rsidR="00DB0481">
        <w:rPr>
          <w:rFonts w:ascii="Times New Roman" w:hAnsi="Times New Roman" w:cs="Times New Roman"/>
          <w:w w:val="105"/>
          <w:sz w:val="28"/>
          <w:szCs w:val="28"/>
        </w:rPr>
        <w:t>34</w:t>
      </w:r>
      <w:r w:rsidRPr="006A5494">
        <w:rPr>
          <w:rFonts w:ascii="Times New Roman" w:hAnsi="Times New Roman" w:cs="Times New Roman"/>
          <w:w w:val="105"/>
          <w:sz w:val="28"/>
          <w:szCs w:val="28"/>
        </w:rPr>
        <w:t>]</w:t>
      </w:r>
      <w:r w:rsidR="000743A8" w:rsidRPr="006A5494">
        <w:rPr>
          <w:rFonts w:ascii="Times New Roman" w:hAnsi="Times New Roman" w:cs="Times New Roman"/>
          <w:w w:val="105"/>
          <w:sz w:val="28"/>
          <w:szCs w:val="28"/>
        </w:rPr>
        <w:t xml:space="preserve"> Полученные результаты показали, что процесс электрохлоринации перспективен, но отсутствие химически стойких к воздействию хлора материалов снижало технико-экономические показатели процесса.</w:t>
      </w:r>
      <w:r w:rsidR="006D44EE">
        <w:rPr>
          <w:rFonts w:ascii="Times New Roman" w:hAnsi="Times New Roman" w:cs="Times New Roman"/>
          <w:w w:val="105"/>
          <w:sz w:val="28"/>
          <w:szCs w:val="28"/>
        </w:rPr>
        <w:t xml:space="preserve"> </w:t>
      </w:r>
      <w:r w:rsidR="000743A8" w:rsidRPr="006A5494">
        <w:rPr>
          <w:rFonts w:ascii="Times New Roman" w:hAnsi="Times New Roman" w:cs="Times New Roman"/>
          <w:w w:val="105"/>
          <w:sz w:val="28"/>
          <w:szCs w:val="28"/>
        </w:rPr>
        <w:t>В Казахстане с конца прошлого века ведутся исследования данного процесса применительно к отечественному сырью</w:t>
      </w:r>
      <w:r w:rsidR="0047532D" w:rsidRPr="006A5494">
        <w:rPr>
          <w:rFonts w:ascii="Times New Roman" w:hAnsi="Times New Roman" w:cs="Times New Roman"/>
          <w:w w:val="105"/>
          <w:sz w:val="28"/>
          <w:szCs w:val="28"/>
        </w:rPr>
        <w:t xml:space="preserve"> </w:t>
      </w:r>
      <w:r w:rsidR="000743A8" w:rsidRPr="006A5494">
        <w:rPr>
          <w:rFonts w:ascii="Times New Roman" w:hAnsi="Times New Roman" w:cs="Times New Roman"/>
          <w:w w:val="105"/>
          <w:sz w:val="28"/>
          <w:szCs w:val="28"/>
        </w:rPr>
        <w:t>[</w:t>
      </w:r>
      <w:r w:rsidR="00DB0481">
        <w:rPr>
          <w:rFonts w:ascii="Times New Roman" w:hAnsi="Times New Roman" w:cs="Times New Roman"/>
          <w:w w:val="105"/>
          <w:sz w:val="28"/>
          <w:szCs w:val="28"/>
        </w:rPr>
        <w:t>35</w:t>
      </w:r>
      <w:r w:rsidR="00BC15DD">
        <w:rPr>
          <w:rFonts w:ascii="Times New Roman" w:hAnsi="Times New Roman" w:cs="Times New Roman"/>
          <w:w w:val="105"/>
          <w:sz w:val="28"/>
          <w:szCs w:val="28"/>
        </w:rPr>
        <w:t>,</w:t>
      </w:r>
      <w:r w:rsidR="00DB0481">
        <w:rPr>
          <w:rFonts w:ascii="Times New Roman" w:hAnsi="Times New Roman" w:cs="Times New Roman"/>
          <w:w w:val="105"/>
          <w:sz w:val="28"/>
          <w:szCs w:val="28"/>
        </w:rPr>
        <w:t>36</w:t>
      </w:r>
      <w:r w:rsidR="000743A8" w:rsidRPr="006A5494">
        <w:rPr>
          <w:rFonts w:ascii="Times New Roman" w:hAnsi="Times New Roman" w:cs="Times New Roman"/>
          <w:w w:val="105"/>
          <w:sz w:val="28"/>
          <w:szCs w:val="28"/>
        </w:rPr>
        <w:t>].</w:t>
      </w:r>
    </w:p>
    <w:p w14:paraId="3CCBBC8D" w14:textId="08AD2356" w:rsidR="000743A8" w:rsidRPr="006A5494" w:rsidRDefault="006D44EE" w:rsidP="007C2EEC">
      <w:pPr>
        <w:spacing w:after="0" w:line="240" w:lineRule="auto"/>
        <w:ind w:left="141" w:right="113" w:firstLine="567"/>
        <w:jc w:val="both"/>
        <w:rPr>
          <w:rFonts w:ascii="Times New Roman" w:hAnsi="Times New Roman" w:cs="Times New Roman"/>
          <w:w w:val="105"/>
          <w:sz w:val="28"/>
          <w:szCs w:val="28"/>
        </w:rPr>
      </w:pPr>
      <w:r>
        <w:rPr>
          <w:rFonts w:ascii="Times New Roman" w:hAnsi="Times New Roman" w:cs="Times New Roman"/>
          <w:w w:val="105"/>
          <w:sz w:val="28"/>
          <w:szCs w:val="28"/>
        </w:rPr>
        <w:t>В</w:t>
      </w:r>
      <w:r w:rsidRPr="006A5494">
        <w:rPr>
          <w:rFonts w:ascii="Times New Roman" w:hAnsi="Times New Roman" w:cs="Times New Roman"/>
          <w:w w:val="105"/>
          <w:sz w:val="28"/>
          <w:szCs w:val="28"/>
        </w:rPr>
        <w:t xml:space="preserve"> последнее время </w:t>
      </w:r>
      <w:r>
        <w:rPr>
          <w:rFonts w:ascii="Times New Roman" w:hAnsi="Times New Roman" w:cs="Times New Roman"/>
          <w:w w:val="105"/>
          <w:sz w:val="28"/>
          <w:szCs w:val="28"/>
        </w:rPr>
        <w:t>н</w:t>
      </w:r>
      <w:r w:rsidR="000743A8" w:rsidRPr="006A5494">
        <w:rPr>
          <w:rFonts w:ascii="Times New Roman" w:hAnsi="Times New Roman" w:cs="Times New Roman"/>
          <w:w w:val="105"/>
          <w:sz w:val="28"/>
          <w:szCs w:val="28"/>
        </w:rPr>
        <w:t>аибольший интерес в этой области представляют работы авторов [</w:t>
      </w:r>
      <w:r w:rsidR="00DB0481">
        <w:rPr>
          <w:rFonts w:ascii="Times New Roman" w:hAnsi="Times New Roman" w:cs="Times New Roman"/>
          <w:w w:val="105"/>
          <w:sz w:val="28"/>
          <w:szCs w:val="28"/>
        </w:rPr>
        <w:t>37</w:t>
      </w:r>
      <w:r w:rsidR="000743A8" w:rsidRPr="006A5494">
        <w:rPr>
          <w:rFonts w:ascii="Times New Roman" w:hAnsi="Times New Roman" w:cs="Times New Roman"/>
          <w:w w:val="105"/>
          <w:sz w:val="28"/>
          <w:szCs w:val="28"/>
        </w:rPr>
        <w:t>], которые предлагают проводить выщелачивание пульпы хлорсодержащим реагентом при подогреве с одновременной аэрацией, а в качестве хлорсодержащего реагента использовать раствор после выщелачивания пульпы с предварительной очисткой от примесей серы и мышьяка и подвергшегося электролизу. Данный способ позволяет регенерировать растворы после выщелачивания благородных металлов с получением хлорсодержащего реагента – гипохлорита натрия, который используют на последующих операциях выщелачивания.</w:t>
      </w:r>
    </w:p>
    <w:p w14:paraId="6BC4FBF2" w14:textId="646D2008" w:rsidR="000743A8" w:rsidRPr="00BC15DD" w:rsidRDefault="000743A8" w:rsidP="007C2EEC">
      <w:pPr>
        <w:spacing w:after="0" w:line="240" w:lineRule="auto"/>
        <w:ind w:left="141" w:right="113" w:firstLine="567"/>
        <w:jc w:val="both"/>
        <w:rPr>
          <w:rFonts w:ascii="Times New Roman" w:hAnsi="Times New Roman" w:cs="Times New Roman"/>
          <w:w w:val="105"/>
          <w:sz w:val="28"/>
          <w:szCs w:val="28"/>
        </w:rPr>
      </w:pPr>
      <w:r w:rsidRPr="00BC15DD">
        <w:rPr>
          <w:rFonts w:ascii="Times New Roman" w:hAnsi="Times New Roman" w:cs="Times New Roman"/>
          <w:w w:val="105"/>
          <w:sz w:val="28"/>
          <w:szCs w:val="28"/>
        </w:rPr>
        <w:t>Кроме того, рядом исследователей установлено, что эффективное раскрытие вмещающей породы возможно, как при воздействии кислотной среды в процессе электровыщелачивания, так гидродинамики, ввиду конструктивных особенностей электролизера [</w:t>
      </w:r>
      <w:r w:rsidR="00DB0481">
        <w:rPr>
          <w:rFonts w:ascii="Times New Roman" w:hAnsi="Times New Roman" w:cs="Times New Roman"/>
          <w:w w:val="105"/>
          <w:sz w:val="28"/>
          <w:szCs w:val="28"/>
        </w:rPr>
        <w:t>38</w:t>
      </w:r>
      <w:r w:rsidRPr="00BC15DD">
        <w:rPr>
          <w:rFonts w:ascii="Times New Roman" w:hAnsi="Times New Roman" w:cs="Times New Roman"/>
          <w:w w:val="105"/>
          <w:sz w:val="28"/>
          <w:szCs w:val="28"/>
        </w:rPr>
        <w:t>,</w:t>
      </w:r>
      <w:r w:rsidR="00DB0481">
        <w:rPr>
          <w:rFonts w:ascii="Times New Roman" w:hAnsi="Times New Roman" w:cs="Times New Roman"/>
          <w:w w:val="105"/>
          <w:sz w:val="28"/>
          <w:szCs w:val="28"/>
        </w:rPr>
        <w:t>39</w:t>
      </w:r>
      <w:r w:rsidR="007C7A96">
        <w:rPr>
          <w:rFonts w:ascii="Times New Roman" w:hAnsi="Times New Roman" w:cs="Times New Roman"/>
          <w:w w:val="105"/>
          <w:sz w:val="28"/>
          <w:szCs w:val="28"/>
        </w:rPr>
        <w:t>,40</w:t>
      </w:r>
      <w:r w:rsidRPr="00BC15DD">
        <w:rPr>
          <w:rFonts w:ascii="Times New Roman" w:hAnsi="Times New Roman" w:cs="Times New Roman"/>
          <w:w w:val="105"/>
          <w:sz w:val="28"/>
          <w:szCs w:val="28"/>
        </w:rPr>
        <w:t xml:space="preserve">]. При этом разрушение кристаллической решетки вмещающих золото минералов и последующее его выщелачивание происходит одновременно, что значительно упрощает </w:t>
      </w:r>
      <w:r w:rsidRPr="00BC15DD">
        <w:rPr>
          <w:rFonts w:ascii="Times New Roman" w:hAnsi="Times New Roman" w:cs="Times New Roman"/>
          <w:w w:val="105"/>
          <w:sz w:val="28"/>
          <w:szCs w:val="28"/>
        </w:rPr>
        <w:lastRenderedPageBreak/>
        <w:t>технологическую схему.</w:t>
      </w:r>
      <w:r w:rsidR="006D44EE">
        <w:rPr>
          <w:rFonts w:ascii="Times New Roman" w:hAnsi="Times New Roman" w:cs="Times New Roman"/>
          <w:w w:val="105"/>
          <w:sz w:val="28"/>
          <w:szCs w:val="28"/>
        </w:rPr>
        <w:t xml:space="preserve"> </w:t>
      </w:r>
      <w:r w:rsidRPr="00BC15DD">
        <w:rPr>
          <w:rFonts w:ascii="Times New Roman" w:hAnsi="Times New Roman" w:cs="Times New Roman"/>
          <w:w w:val="105"/>
          <w:sz w:val="28"/>
          <w:szCs w:val="28"/>
        </w:rPr>
        <w:t>Проблеме гидрохлорирования и электрохлоринации посвящено много научной литературы, однако каждый новый, ранее не исследованный, образец исходного сырья (отличающийся фазовым и химическим составом) требует и новых подходов в его переработке.</w:t>
      </w:r>
    </w:p>
    <w:p w14:paraId="19A942AB" w14:textId="4F027F28" w:rsidR="006B64C8" w:rsidRPr="00BC15DD" w:rsidRDefault="00D54998" w:rsidP="007C2EEC">
      <w:pPr>
        <w:spacing w:after="0" w:line="240" w:lineRule="auto"/>
        <w:ind w:left="141" w:right="113" w:firstLine="567"/>
        <w:jc w:val="both"/>
        <w:rPr>
          <w:rFonts w:ascii="Times New Roman" w:hAnsi="Times New Roman" w:cs="Times New Roman"/>
          <w:w w:val="105"/>
          <w:sz w:val="28"/>
          <w:szCs w:val="28"/>
        </w:rPr>
      </w:pPr>
      <w:r w:rsidRPr="00BC15DD">
        <w:rPr>
          <w:rFonts w:ascii="Times New Roman" w:hAnsi="Times New Roman" w:cs="Times New Roman"/>
          <w:sz w:val="28"/>
          <w:szCs w:val="28"/>
        </w:rPr>
        <w:t>Широкораспространенные методы извлечения благородных металлов цианировани</w:t>
      </w:r>
      <w:r w:rsidR="00B112E1">
        <w:rPr>
          <w:rFonts w:ascii="Times New Roman" w:hAnsi="Times New Roman" w:cs="Times New Roman"/>
          <w:sz w:val="28"/>
          <w:szCs w:val="28"/>
        </w:rPr>
        <w:t>ем</w:t>
      </w:r>
      <w:r w:rsidRPr="00BC15DD">
        <w:rPr>
          <w:rFonts w:ascii="Times New Roman" w:hAnsi="Times New Roman" w:cs="Times New Roman"/>
          <w:sz w:val="28"/>
          <w:szCs w:val="28"/>
        </w:rPr>
        <w:t xml:space="preserve"> и хлорировани</w:t>
      </w:r>
      <w:r w:rsidR="00B112E1">
        <w:rPr>
          <w:rFonts w:ascii="Times New Roman" w:hAnsi="Times New Roman" w:cs="Times New Roman"/>
          <w:sz w:val="28"/>
          <w:szCs w:val="28"/>
        </w:rPr>
        <w:t>ем</w:t>
      </w:r>
      <w:r w:rsidRPr="00BC15DD">
        <w:rPr>
          <w:rFonts w:ascii="Times New Roman" w:hAnsi="Times New Roman" w:cs="Times New Roman"/>
          <w:sz w:val="28"/>
          <w:szCs w:val="28"/>
        </w:rPr>
        <w:t xml:space="preserve"> несмотря на свою эффективность имеют общий недостаток высокой</w:t>
      </w:r>
      <w:r w:rsidR="006A47ED">
        <w:rPr>
          <w:rFonts w:ascii="Times New Roman" w:hAnsi="Times New Roman" w:cs="Times New Roman"/>
          <w:sz w:val="28"/>
          <w:szCs w:val="28"/>
        </w:rPr>
        <w:t xml:space="preserve"> </w:t>
      </w:r>
      <w:r w:rsidRPr="00BC15DD">
        <w:rPr>
          <w:rFonts w:ascii="Times New Roman" w:hAnsi="Times New Roman" w:cs="Times New Roman"/>
          <w:sz w:val="28"/>
          <w:szCs w:val="28"/>
        </w:rPr>
        <w:t>экологической вредности производства. Для устранения этого недостатка проводятся многочисленные исследования по поиску альтернативных методов</w:t>
      </w:r>
      <w:r w:rsidR="00B112E1">
        <w:rPr>
          <w:rFonts w:ascii="Times New Roman" w:hAnsi="Times New Roman" w:cs="Times New Roman"/>
          <w:sz w:val="28"/>
          <w:szCs w:val="28"/>
        </w:rPr>
        <w:t xml:space="preserve">, среди которых </w:t>
      </w:r>
      <w:r w:rsidR="006B64C8" w:rsidRPr="00BC15DD">
        <w:rPr>
          <w:rFonts w:ascii="Times New Roman" w:hAnsi="Times New Roman" w:cs="Times New Roman"/>
          <w:w w:val="105"/>
          <w:sz w:val="28"/>
          <w:szCs w:val="28"/>
        </w:rPr>
        <w:t>все большее внимание в мировой практике извлечения драгоценных металлов уделяется тиосульфатной переработке [</w:t>
      </w:r>
      <w:r w:rsidR="00DB0481">
        <w:rPr>
          <w:rFonts w:ascii="Times New Roman" w:hAnsi="Times New Roman" w:cs="Times New Roman"/>
          <w:w w:val="105"/>
          <w:sz w:val="28"/>
          <w:szCs w:val="28"/>
        </w:rPr>
        <w:t>41</w:t>
      </w:r>
      <w:r w:rsidR="007C7A96">
        <w:rPr>
          <w:rFonts w:ascii="Times New Roman" w:hAnsi="Times New Roman" w:cs="Times New Roman"/>
          <w:w w:val="105"/>
          <w:sz w:val="28"/>
          <w:szCs w:val="28"/>
        </w:rPr>
        <w:t>,42</w:t>
      </w:r>
      <w:r w:rsidR="006B64C8" w:rsidRPr="00BC15DD">
        <w:rPr>
          <w:rFonts w:ascii="Times New Roman" w:hAnsi="Times New Roman" w:cs="Times New Roman"/>
          <w:w w:val="105"/>
          <w:sz w:val="28"/>
          <w:szCs w:val="28"/>
        </w:rPr>
        <w:t>].</w:t>
      </w:r>
      <w:r w:rsidR="00C24196" w:rsidRPr="00BC15DD">
        <w:rPr>
          <w:rFonts w:ascii="Times New Roman" w:hAnsi="Times New Roman" w:cs="Times New Roman"/>
          <w:w w:val="105"/>
          <w:sz w:val="28"/>
          <w:szCs w:val="28"/>
        </w:rPr>
        <w:t xml:space="preserve"> </w:t>
      </w:r>
      <w:r w:rsidR="006B64C8" w:rsidRPr="00BC15DD">
        <w:rPr>
          <w:rFonts w:ascii="Times New Roman" w:hAnsi="Times New Roman" w:cs="Times New Roman"/>
          <w:w w:val="105"/>
          <w:sz w:val="28"/>
          <w:szCs w:val="28"/>
        </w:rPr>
        <w:t>Этот процесс был опробован на многих видах минерального сырья, в том числе на кварцевых золотосеребряных и золотосодержащих рудах на основе глин, а также на хвостах флотации ряда месторождений [</w:t>
      </w:r>
      <w:r w:rsidR="00DB0481">
        <w:rPr>
          <w:rFonts w:ascii="Times New Roman" w:hAnsi="Times New Roman" w:cs="Times New Roman"/>
          <w:w w:val="105"/>
          <w:sz w:val="28"/>
          <w:szCs w:val="28"/>
        </w:rPr>
        <w:t>42</w:t>
      </w:r>
      <w:r w:rsidR="006B64C8" w:rsidRPr="00BC15DD">
        <w:rPr>
          <w:rFonts w:ascii="Times New Roman" w:hAnsi="Times New Roman" w:cs="Times New Roman"/>
          <w:w w:val="105"/>
          <w:sz w:val="28"/>
          <w:szCs w:val="28"/>
        </w:rPr>
        <w:t>].</w:t>
      </w:r>
    </w:p>
    <w:p w14:paraId="4A91AEA7" w14:textId="7214500F" w:rsidR="00C24196" w:rsidRPr="00BC15DD" w:rsidRDefault="00F47A58" w:rsidP="007C2EEC">
      <w:pPr>
        <w:spacing w:after="0" w:line="240" w:lineRule="auto"/>
        <w:ind w:left="141" w:right="113" w:firstLine="567"/>
        <w:jc w:val="both"/>
        <w:rPr>
          <w:rFonts w:ascii="Times New Roman" w:hAnsi="Times New Roman" w:cs="Times New Roman"/>
          <w:w w:val="105"/>
          <w:sz w:val="28"/>
          <w:szCs w:val="28"/>
        </w:rPr>
      </w:pPr>
      <w:r w:rsidRPr="00BC15DD">
        <w:rPr>
          <w:rFonts w:ascii="Times New Roman" w:hAnsi="Times New Roman" w:cs="Times New Roman"/>
          <w:w w:val="105"/>
          <w:sz w:val="28"/>
          <w:szCs w:val="28"/>
        </w:rPr>
        <w:t>И</w:t>
      </w:r>
      <w:r w:rsidR="006B64C8" w:rsidRPr="00BC15DD">
        <w:rPr>
          <w:rFonts w:ascii="Times New Roman" w:hAnsi="Times New Roman" w:cs="Times New Roman"/>
          <w:w w:val="105"/>
          <w:sz w:val="28"/>
          <w:szCs w:val="28"/>
        </w:rPr>
        <w:t>сследования по тиосульфатным технологиям извлечения золота из руд</w:t>
      </w:r>
      <w:r w:rsidRPr="00BC15DD">
        <w:rPr>
          <w:rFonts w:ascii="Times New Roman" w:hAnsi="Times New Roman" w:cs="Times New Roman"/>
          <w:w w:val="105"/>
          <w:sz w:val="28"/>
          <w:szCs w:val="28"/>
        </w:rPr>
        <w:t xml:space="preserve"> в Казахстане впервые </w:t>
      </w:r>
      <w:r w:rsidR="006B64C8" w:rsidRPr="00BC15DD">
        <w:rPr>
          <w:rFonts w:ascii="Times New Roman" w:hAnsi="Times New Roman" w:cs="Times New Roman"/>
          <w:w w:val="105"/>
          <w:sz w:val="28"/>
          <w:szCs w:val="28"/>
        </w:rPr>
        <w:t>были проведены в 1990-х годах. Объектом этих исследований были углеродистые мышьяковистые сульфидные руды. Позднее были проведены исследования по промышленному освоению тиосульфатной технологии применительно к золотомедным сульфидным рудам и золотосодержащим корам выветривания. [</w:t>
      </w:r>
      <w:r w:rsidR="00DB0481">
        <w:rPr>
          <w:rFonts w:ascii="Times New Roman" w:hAnsi="Times New Roman" w:cs="Times New Roman"/>
          <w:w w:val="105"/>
          <w:sz w:val="28"/>
          <w:szCs w:val="28"/>
        </w:rPr>
        <w:t>43</w:t>
      </w:r>
      <w:r w:rsidR="006B64C8" w:rsidRPr="00BC15DD">
        <w:rPr>
          <w:rFonts w:ascii="Times New Roman" w:hAnsi="Times New Roman" w:cs="Times New Roman"/>
          <w:w w:val="105"/>
          <w:sz w:val="28"/>
          <w:szCs w:val="28"/>
        </w:rPr>
        <w:t>].</w:t>
      </w:r>
    </w:p>
    <w:p w14:paraId="01F22492" w14:textId="67CC7071" w:rsidR="00C24196" w:rsidRPr="00BC15DD" w:rsidRDefault="00C24196" w:rsidP="007C2EEC">
      <w:pPr>
        <w:spacing w:after="0" w:line="240" w:lineRule="auto"/>
        <w:ind w:left="141" w:right="113" w:firstLine="567"/>
        <w:jc w:val="both"/>
        <w:rPr>
          <w:rFonts w:ascii="Times New Roman" w:eastAsia="Calibri" w:hAnsi="Times New Roman" w:cs="Times New Roman"/>
          <w:sz w:val="28"/>
          <w:szCs w:val="28"/>
        </w:rPr>
      </w:pPr>
      <w:r w:rsidRPr="00BC15DD">
        <w:rPr>
          <w:rFonts w:ascii="Times New Roman" w:eastAsia="Calibri" w:hAnsi="Times New Roman" w:cs="Times New Roman"/>
          <w:sz w:val="28"/>
          <w:szCs w:val="28"/>
        </w:rPr>
        <w:t>На процесс тиосульфатного выщелачивания благородных металлов оказывают влияние такие факторы как температура, концентрация компонентов выщелачивающего раствора, а также степень измельчения руды</w:t>
      </w:r>
      <w:r w:rsidRPr="00BC15DD">
        <w:rPr>
          <w:rFonts w:ascii="Times New Roman" w:hAnsi="Times New Roman" w:cs="Times New Roman"/>
          <w:sz w:val="28"/>
          <w:szCs w:val="28"/>
        </w:rPr>
        <w:t>, при этом п</w:t>
      </w:r>
      <w:r w:rsidRPr="00BC15DD">
        <w:rPr>
          <w:rFonts w:ascii="Times New Roman" w:eastAsia="Calibri" w:hAnsi="Times New Roman" w:cs="Times New Roman"/>
          <w:sz w:val="28"/>
          <w:szCs w:val="28"/>
        </w:rPr>
        <w:t>роцесс растворения серебра более чувствителен к изменению температуры по сравнению с золотом</w:t>
      </w:r>
      <w:r w:rsidR="0014533C">
        <w:rPr>
          <w:rFonts w:ascii="Times New Roman" w:eastAsia="Calibri" w:hAnsi="Times New Roman" w:cs="Times New Roman"/>
          <w:sz w:val="28"/>
          <w:szCs w:val="28"/>
        </w:rPr>
        <w:t xml:space="preserve">. </w:t>
      </w:r>
      <w:r w:rsidR="00ED4F09" w:rsidRPr="00ED4F09">
        <w:rPr>
          <w:rFonts w:ascii="Times New Roman" w:eastAsia="Calibri" w:hAnsi="Times New Roman" w:cs="Times New Roman"/>
          <w:sz w:val="28"/>
          <w:szCs w:val="28"/>
        </w:rPr>
        <w:t>Скорость растворения золота заметно замедляется из-за продуктов реакции ионов меди с тиосульфатом</w:t>
      </w:r>
      <w:r w:rsidR="00ED4F09">
        <w:rPr>
          <w:rFonts w:ascii="Times New Roman" w:eastAsia="Calibri" w:hAnsi="Times New Roman" w:cs="Times New Roman"/>
          <w:sz w:val="28"/>
          <w:szCs w:val="28"/>
        </w:rPr>
        <w:t xml:space="preserve"> </w:t>
      </w:r>
      <w:r w:rsidRPr="00BC15DD">
        <w:rPr>
          <w:rFonts w:ascii="Times New Roman" w:hAnsi="Times New Roman" w:cs="Times New Roman"/>
          <w:sz w:val="28"/>
          <w:szCs w:val="28"/>
        </w:rPr>
        <w:t>[</w:t>
      </w:r>
      <w:r w:rsidR="00801B22">
        <w:rPr>
          <w:rFonts w:ascii="Times New Roman" w:hAnsi="Times New Roman" w:cs="Times New Roman"/>
          <w:sz w:val="28"/>
          <w:szCs w:val="28"/>
        </w:rPr>
        <w:t>44</w:t>
      </w:r>
      <w:r w:rsidR="0014533C">
        <w:rPr>
          <w:rFonts w:ascii="Times New Roman" w:hAnsi="Times New Roman" w:cs="Times New Roman"/>
          <w:sz w:val="28"/>
          <w:szCs w:val="28"/>
        </w:rPr>
        <w:t>,</w:t>
      </w:r>
      <w:r w:rsidR="00801B22">
        <w:rPr>
          <w:rFonts w:ascii="Times New Roman" w:hAnsi="Times New Roman" w:cs="Times New Roman"/>
          <w:sz w:val="28"/>
          <w:szCs w:val="28"/>
        </w:rPr>
        <w:t>45</w:t>
      </w:r>
      <w:r w:rsidRPr="00BC15DD">
        <w:rPr>
          <w:rFonts w:ascii="Times New Roman" w:hAnsi="Times New Roman" w:cs="Times New Roman"/>
          <w:sz w:val="28"/>
          <w:szCs w:val="28"/>
        </w:rPr>
        <w:t>].</w:t>
      </w:r>
    </w:p>
    <w:p w14:paraId="4171A55E" w14:textId="4884F1D9" w:rsidR="00C24196" w:rsidRPr="00BC15DD" w:rsidRDefault="00C24196" w:rsidP="007C2EEC">
      <w:pPr>
        <w:spacing w:after="0" w:line="240" w:lineRule="auto"/>
        <w:ind w:firstLine="567"/>
        <w:jc w:val="both"/>
        <w:rPr>
          <w:rFonts w:ascii="Times New Roman" w:eastAsia="Calibri" w:hAnsi="Times New Roman" w:cs="Times New Roman"/>
          <w:sz w:val="28"/>
          <w:szCs w:val="28"/>
        </w:rPr>
      </w:pPr>
      <w:r w:rsidRPr="00BC15DD">
        <w:rPr>
          <w:rFonts w:ascii="Times New Roman" w:eastAsia="Calibri" w:hAnsi="Times New Roman" w:cs="Times New Roman"/>
          <w:sz w:val="28"/>
          <w:szCs w:val="28"/>
        </w:rPr>
        <w:t xml:space="preserve">Оптимальная </w:t>
      </w:r>
      <w:r w:rsidR="00ED4F09" w:rsidRPr="00ED4F09">
        <w:rPr>
          <w:rFonts w:ascii="Times New Roman" w:eastAsia="Calibri" w:hAnsi="Times New Roman" w:cs="Times New Roman"/>
          <w:sz w:val="28"/>
          <w:szCs w:val="28"/>
        </w:rPr>
        <w:t xml:space="preserve">концентрация тиосульфата в растворе для выщелачивания варьируется в широких пределах и зависит от химического состава рудного материала. Наблюдается увеличение уровня извлечения драгоценных металлов с ростом концентрации тиосульфата в растворе, однако это, в свою очередь, приводит к повышению его использования. </w:t>
      </w:r>
      <w:r w:rsidR="00ED4F09">
        <w:rPr>
          <w:rFonts w:ascii="Times New Roman" w:eastAsia="Calibri" w:hAnsi="Times New Roman" w:cs="Times New Roman"/>
          <w:sz w:val="28"/>
          <w:szCs w:val="28"/>
        </w:rPr>
        <w:t xml:space="preserve">Оптимальная </w:t>
      </w:r>
      <w:r w:rsidR="00ED4F09" w:rsidRPr="00ED4F09">
        <w:rPr>
          <w:rFonts w:ascii="Times New Roman" w:eastAsia="Calibri" w:hAnsi="Times New Roman" w:cs="Times New Roman"/>
          <w:sz w:val="28"/>
          <w:szCs w:val="28"/>
        </w:rPr>
        <w:t xml:space="preserve">концентрация определяется как баланс между скоростью выщелачивания и потреблением тиосульфата. </w:t>
      </w:r>
      <w:r w:rsidRPr="00BC15DD">
        <w:rPr>
          <w:rFonts w:ascii="Times New Roman" w:hAnsi="Times New Roman" w:cs="Times New Roman"/>
          <w:sz w:val="28"/>
          <w:szCs w:val="28"/>
        </w:rPr>
        <w:t>[</w:t>
      </w:r>
      <w:r w:rsidR="00801B22">
        <w:rPr>
          <w:rFonts w:ascii="Times New Roman" w:hAnsi="Times New Roman" w:cs="Times New Roman"/>
          <w:sz w:val="28"/>
          <w:szCs w:val="28"/>
        </w:rPr>
        <w:t>46</w:t>
      </w:r>
      <w:r w:rsidR="00437768">
        <w:rPr>
          <w:rFonts w:ascii="Times New Roman" w:hAnsi="Times New Roman" w:cs="Times New Roman"/>
          <w:sz w:val="28"/>
          <w:szCs w:val="28"/>
        </w:rPr>
        <w:t>,</w:t>
      </w:r>
      <w:r w:rsidR="00801B22">
        <w:rPr>
          <w:rFonts w:ascii="Times New Roman" w:hAnsi="Times New Roman" w:cs="Times New Roman"/>
          <w:sz w:val="28"/>
          <w:szCs w:val="28"/>
        </w:rPr>
        <w:t>47</w:t>
      </w:r>
      <w:r w:rsidRPr="00BC15DD">
        <w:rPr>
          <w:rFonts w:ascii="Times New Roman" w:hAnsi="Times New Roman" w:cs="Times New Roman"/>
          <w:sz w:val="28"/>
          <w:szCs w:val="28"/>
        </w:rPr>
        <w:t>].</w:t>
      </w:r>
    </w:p>
    <w:p w14:paraId="3FE1E70F" w14:textId="6D9A39F5" w:rsidR="00C24196" w:rsidRPr="00BC15DD" w:rsidRDefault="00C24196" w:rsidP="007C2EEC">
      <w:pPr>
        <w:spacing w:after="0" w:line="240" w:lineRule="auto"/>
        <w:ind w:firstLine="567"/>
        <w:jc w:val="both"/>
        <w:rPr>
          <w:rFonts w:ascii="Times New Roman" w:eastAsia="Calibri" w:hAnsi="Times New Roman" w:cs="Times New Roman"/>
          <w:sz w:val="28"/>
          <w:szCs w:val="28"/>
        </w:rPr>
      </w:pPr>
      <w:r w:rsidRPr="00BC15DD">
        <w:rPr>
          <w:rFonts w:ascii="Times New Roman" w:eastAsia="Calibri" w:hAnsi="Times New Roman" w:cs="Times New Roman"/>
          <w:sz w:val="28"/>
          <w:szCs w:val="28"/>
        </w:rPr>
        <w:t>Совсем другая зависимость степени извлечения благородных металлов наблюдается при увеличении концентрации аммиака. В этом случае скорость выщелачивания уменьшается. На процесс оказывают влияние два фактора: пленочная пассивация кислородно-гидратными покрытиями золота и снижение скорости восстановления меди. Поэтому концентрацию аммиака выбирают как компромисс между скоростью выщелачивания золота и скоростью восстановления меди</w:t>
      </w:r>
      <w:r w:rsidRPr="00BC15DD">
        <w:rPr>
          <w:sz w:val="28"/>
          <w:szCs w:val="28"/>
        </w:rPr>
        <w:t xml:space="preserve"> </w:t>
      </w:r>
      <w:r w:rsidRPr="00BC15DD">
        <w:rPr>
          <w:rFonts w:ascii="Times New Roman" w:hAnsi="Times New Roman" w:cs="Times New Roman"/>
          <w:sz w:val="28"/>
          <w:szCs w:val="28"/>
        </w:rPr>
        <w:t>[</w:t>
      </w:r>
      <w:r w:rsidR="00801B22">
        <w:rPr>
          <w:rFonts w:ascii="Times New Roman" w:hAnsi="Times New Roman" w:cs="Times New Roman"/>
          <w:sz w:val="28"/>
          <w:szCs w:val="28"/>
        </w:rPr>
        <w:t>48</w:t>
      </w:r>
      <w:r w:rsidRPr="00BC15DD">
        <w:rPr>
          <w:rFonts w:ascii="Times New Roman" w:hAnsi="Times New Roman" w:cs="Times New Roman"/>
          <w:sz w:val="28"/>
          <w:szCs w:val="28"/>
        </w:rPr>
        <w:t>].</w:t>
      </w:r>
    </w:p>
    <w:p w14:paraId="586A081C" w14:textId="344739D3" w:rsidR="00C24196" w:rsidRPr="00BC15DD" w:rsidRDefault="00C24196" w:rsidP="007C2EEC">
      <w:pPr>
        <w:spacing w:after="0" w:line="240" w:lineRule="auto"/>
        <w:ind w:firstLine="567"/>
        <w:jc w:val="both"/>
        <w:rPr>
          <w:rFonts w:ascii="Times New Roman" w:eastAsia="Calibri" w:hAnsi="Times New Roman" w:cs="Times New Roman"/>
          <w:sz w:val="28"/>
          <w:szCs w:val="28"/>
        </w:rPr>
      </w:pPr>
      <w:r w:rsidRPr="00BC15DD">
        <w:rPr>
          <w:rFonts w:ascii="Times New Roman" w:eastAsia="Calibri" w:hAnsi="Times New Roman" w:cs="Times New Roman"/>
          <w:sz w:val="28"/>
          <w:szCs w:val="28"/>
        </w:rPr>
        <w:t xml:space="preserve">Что касается концентрации ионов меди, то скорость выщелачивания благородных металлов не зависит от начальной концентрации меди. Вместе с тем, как </w:t>
      </w:r>
      <w:r w:rsidRPr="00BC15DD">
        <w:rPr>
          <w:rFonts w:ascii="Times New Roman" w:eastAsia="Calibri" w:hAnsi="Times New Roman" w:cs="Times New Roman"/>
          <w:sz w:val="28"/>
          <w:szCs w:val="28"/>
        </w:rPr>
        <w:lastRenderedPageBreak/>
        <w:t xml:space="preserve">было отмечено выше, продукты реакции, образующиеся в процессе восстановления ионов двухвалентной меди тиосульфатом, препятствуют окислению золота, что тормозит выщелачивание </w:t>
      </w:r>
      <w:r w:rsidRPr="00BC15DD">
        <w:rPr>
          <w:rFonts w:ascii="Times New Roman" w:hAnsi="Times New Roman" w:cs="Times New Roman"/>
          <w:sz w:val="28"/>
          <w:szCs w:val="28"/>
        </w:rPr>
        <w:t>[</w:t>
      </w:r>
      <w:r w:rsidR="00801B22">
        <w:rPr>
          <w:rFonts w:ascii="Times New Roman" w:hAnsi="Times New Roman" w:cs="Times New Roman"/>
          <w:sz w:val="28"/>
          <w:szCs w:val="28"/>
        </w:rPr>
        <w:t>49</w:t>
      </w:r>
      <w:r w:rsidR="00437768">
        <w:rPr>
          <w:rFonts w:ascii="Times New Roman" w:hAnsi="Times New Roman" w:cs="Times New Roman"/>
          <w:sz w:val="28"/>
          <w:szCs w:val="28"/>
        </w:rPr>
        <w:t>,</w:t>
      </w:r>
      <w:r w:rsidR="00801B22">
        <w:rPr>
          <w:rFonts w:ascii="Times New Roman" w:hAnsi="Times New Roman" w:cs="Times New Roman"/>
          <w:sz w:val="28"/>
          <w:szCs w:val="28"/>
        </w:rPr>
        <w:t>50</w:t>
      </w:r>
      <w:r w:rsidRPr="00BC15DD">
        <w:rPr>
          <w:rFonts w:ascii="Times New Roman" w:hAnsi="Times New Roman" w:cs="Times New Roman"/>
          <w:sz w:val="28"/>
          <w:szCs w:val="28"/>
        </w:rPr>
        <w:t>].</w:t>
      </w:r>
    </w:p>
    <w:p w14:paraId="76C5F5F5" w14:textId="1798692E" w:rsidR="00C24196" w:rsidRPr="00BC15DD" w:rsidRDefault="00801B22" w:rsidP="007C2EEC">
      <w:pPr>
        <w:spacing w:after="0" w:line="240" w:lineRule="auto"/>
        <w:ind w:firstLine="567"/>
        <w:jc w:val="both"/>
        <w:rPr>
          <w:rFonts w:ascii="Times New Roman" w:hAnsi="Times New Roman" w:cs="Times New Roman"/>
          <w:sz w:val="28"/>
          <w:szCs w:val="28"/>
        </w:rPr>
      </w:pPr>
      <w:r w:rsidRPr="00801B22">
        <w:rPr>
          <w:rFonts w:ascii="Times New Roman" w:eastAsia="Calibri" w:hAnsi="Times New Roman" w:cs="Times New Roman"/>
          <w:sz w:val="28"/>
          <w:szCs w:val="28"/>
        </w:rPr>
        <w:t xml:space="preserve">Введение сульфит-ионов в выщелачивающий раствор необходимо для поддержания стабильности тиосульфата. Если сульфит отсутствует, тиосульфат подвергается разложению, в результате чего образуется элементарная сера. Эта сера обволакивает минералы, блокируя процесс извлечения ценных металлов. </w:t>
      </w:r>
      <w:r w:rsidR="00C24196" w:rsidRPr="00BC15DD">
        <w:rPr>
          <w:rFonts w:ascii="Times New Roman" w:hAnsi="Times New Roman" w:cs="Times New Roman"/>
          <w:sz w:val="28"/>
          <w:szCs w:val="28"/>
        </w:rPr>
        <w:t>[</w:t>
      </w:r>
      <w:r>
        <w:rPr>
          <w:rFonts w:ascii="Times New Roman" w:hAnsi="Times New Roman" w:cs="Times New Roman"/>
          <w:sz w:val="28"/>
          <w:szCs w:val="28"/>
        </w:rPr>
        <w:t>51</w:t>
      </w:r>
      <w:r w:rsidR="00C24196" w:rsidRPr="00BC15DD">
        <w:rPr>
          <w:rFonts w:ascii="Times New Roman" w:hAnsi="Times New Roman" w:cs="Times New Roman"/>
          <w:sz w:val="28"/>
          <w:szCs w:val="28"/>
        </w:rPr>
        <w:t>].</w:t>
      </w:r>
      <w:r w:rsidR="00C24196" w:rsidRPr="00BC15DD">
        <w:rPr>
          <w:sz w:val="28"/>
          <w:szCs w:val="28"/>
        </w:rPr>
        <w:t xml:space="preserve"> </w:t>
      </w:r>
    </w:p>
    <w:p w14:paraId="1885EE09" w14:textId="17F39C9F" w:rsidR="007C2EEC" w:rsidRDefault="00C24196" w:rsidP="007C2EEC">
      <w:pPr>
        <w:spacing w:after="0" w:line="240" w:lineRule="auto"/>
        <w:ind w:firstLine="567"/>
        <w:jc w:val="both"/>
        <w:rPr>
          <w:rFonts w:ascii="Times New Roman" w:hAnsi="Times New Roman" w:cs="Times New Roman"/>
          <w:b/>
          <w:bCs/>
          <w:w w:val="105"/>
          <w:sz w:val="28"/>
          <w:szCs w:val="28"/>
        </w:rPr>
      </w:pPr>
      <w:r w:rsidRPr="00BC15DD">
        <w:rPr>
          <w:rFonts w:ascii="Times New Roman" w:hAnsi="Times New Roman" w:cs="Times New Roman"/>
          <w:sz w:val="28"/>
          <w:szCs w:val="28"/>
        </w:rPr>
        <w:t>Кроме того, на процесс выщелачивания благородных металлов оказывает влияние соотношение площадей минерала и ассоциированного с ним золота, т.е степень измельчения руды</w:t>
      </w:r>
      <w:r w:rsidR="00456421" w:rsidRPr="00456421">
        <w:rPr>
          <w:rFonts w:ascii="Times New Roman" w:hAnsi="Times New Roman" w:cs="Times New Roman"/>
          <w:sz w:val="28"/>
          <w:szCs w:val="28"/>
        </w:rPr>
        <w:t xml:space="preserve"> </w:t>
      </w:r>
      <w:r w:rsidR="00B112E1" w:rsidRPr="00BC15DD">
        <w:rPr>
          <w:rFonts w:ascii="Times New Roman" w:hAnsi="Times New Roman" w:cs="Times New Roman"/>
          <w:sz w:val="28"/>
          <w:szCs w:val="28"/>
        </w:rPr>
        <w:t>[</w:t>
      </w:r>
      <w:r w:rsidR="00801B22">
        <w:rPr>
          <w:rFonts w:ascii="Times New Roman" w:hAnsi="Times New Roman" w:cs="Times New Roman"/>
          <w:sz w:val="28"/>
          <w:szCs w:val="28"/>
        </w:rPr>
        <w:t>52</w:t>
      </w:r>
      <w:r w:rsidR="00B112E1" w:rsidRPr="00BC15DD">
        <w:rPr>
          <w:rFonts w:ascii="Times New Roman" w:hAnsi="Times New Roman" w:cs="Times New Roman"/>
          <w:sz w:val="28"/>
          <w:szCs w:val="28"/>
        </w:rPr>
        <w:t>].</w:t>
      </w:r>
      <w:r w:rsidR="00B112E1">
        <w:rPr>
          <w:rFonts w:ascii="Times New Roman" w:hAnsi="Times New Roman" w:cs="Times New Roman"/>
          <w:sz w:val="28"/>
          <w:szCs w:val="28"/>
        </w:rPr>
        <w:t xml:space="preserve"> </w:t>
      </w:r>
      <w:r w:rsidRPr="00BC15DD">
        <w:rPr>
          <w:rFonts w:ascii="Times New Roman" w:hAnsi="Times New Roman" w:cs="Times New Roman"/>
          <w:sz w:val="28"/>
          <w:szCs w:val="28"/>
        </w:rPr>
        <w:t>Оптимальная</w:t>
      </w:r>
      <w:r w:rsidR="006A47ED">
        <w:rPr>
          <w:rFonts w:ascii="Times New Roman" w:hAnsi="Times New Roman" w:cs="Times New Roman"/>
          <w:sz w:val="28"/>
          <w:szCs w:val="28"/>
        </w:rPr>
        <w:t xml:space="preserve"> </w:t>
      </w:r>
      <w:r w:rsidRPr="00BC15DD">
        <w:rPr>
          <w:rFonts w:ascii="Times New Roman" w:hAnsi="Times New Roman" w:cs="Times New Roman"/>
          <w:sz w:val="28"/>
          <w:szCs w:val="28"/>
        </w:rPr>
        <w:t>крупность зерен минерала должна составлять пятикратный размер ассоциированного с этим минералом золота</w:t>
      </w:r>
      <w:r w:rsidR="00B112E1">
        <w:rPr>
          <w:rFonts w:ascii="Times New Roman" w:hAnsi="Times New Roman" w:cs="Times New Roman"/>
          <w:sz w:val="28"/>
          <w:szCs w:val="28"/>
        </w:rPr>
        <w:t>.</w:t>
      </w:r>
      <w:r w:rsidRPr="00BC15DD">
        <w:rPr>
          <w:rFonts w:ascii="Times New Roman" w:hAnsi="Times New Roman" w:cs="Times New Roman"/>
          <w:sz w:val="28"/>
          <w:szCs w:val="28"/>
        </w:rPr>
        <w:t xml:space="preserve"> Выбор оптимальных концентраций составляющих, входящих в состав комплексного реагента, наряду с температурой процесса и степенью измельчения руды,</w:t>
      </w:r>
      <w:r w:rsidR="006A47ED">
        <w:rPr>
          <w:rFonts w:ascii="Times New Roman" w:hAnsi="Times New Roman" w:cs="Times New Roman"/>
          <w:sz w:val="28"/>
          <w:szCs w:val="28"/>
        </w:rPr>
        <w:t xml:space="preserve"> </w:t>
      </w:r>
      <w:r w:rsidRPr="00BC15DD">
        <w:rPr>
          <w:rFonts w:ascii="Times New Roman" w:hAnsi="Times New Roman" w:cs="Times New Roman"/>
          <w:sz w:val="28"/>
          <w:szCs w:val="28"/>
        </w:rPr>
        <w:t>играют определяющую роль в выщелачивании благородных металлов</w:t>
      </w:r>
      <w:r w:rsidR="007C2EEC">
        <w:rPr>
          <w:rFonts w:ascii="Times New Roman" w:hAnsi="Times New Roman" w:cs="Times New Roman"/>
          <w:b/>
          <w:bCs/>
          <w:w w:val="105"/>
          <w:sz w:val="28"/>
          <w:szCs w:val="28"/>
        </w:rPr>
        <w:t>.</w:t>
      </w:r>
    </w:p>
    <w:p w14:paraId="569A4FB3" w14:textId="10DCA0BC" w:rsidR="00974193" w:rsidRPr="007C2EEC" w:rsidRDefault="006C5563" w:rsidP="007C2EEC">
      <w:pPr>
        <w:spacing w:after="0" w:line="240" w:lineRule="auto"/>
        <w:ind w:firstLine="567"/>
        <w:jc w:val="both"/>
        <w:rPr>
          <w:rFonts w:ascii="Times New Roman" w:hAnsi="Times New Roman" w:cs="Times New Roman"/>
          <w:b/>
          <w:bCs/>
          <w:w w:val="105"/>
          <w:sz w:val="28"/>
          <w:szCs w:val="28"/>
          <w:highlight w:val="yellow"/>
        </w:rPr>
      </w:pPr>
      <w:r w:rsidRPr="00437768">
        <w:rPr>
          <w:rFonts w:ascii="Times New Roman" w:hAnsi="Times New Roman" w:cs="Times New Roman"/>
          <w:sz w:val="28"/>
          <w:szCs w:val="28"/>
        </w:rPr>
        <w:t>Помимо тиосульфатной</w:t>
      </w:r>
      <w:r w:rsidR="006A47ED">
        <w:rPr>
          <w:rFonts w:ascii="Times New Roman" w:hAnsi="Times New Roman" w:cs="Times New Roman"/>
          <w:sz w:val="28"/>
          <w:szCs w:val="28"/>
        </w:rPr>
        <w:t xml:space="preserve"> </w:t>
      </w:r>
      <w:r w:rsidRPr="00437768">
        <w:rPr>
          <w:rFonts w:ascii="Times New Roman" w:hAnsi="Times New Roman" w:cs="Times New Roman"/>
          <w:sz w:val="28"/>
          <w:szCs w:val="28"/>
        </w:rPr>
        <w:t xml:space="preserve">технологии </w:t>
      </w:r>
      <w:r w:rsidR="00974193" w:rsidRPr="00437768">
        <w:rPr>
          <w:rFonts w:ascii="Times New Roman" w:hAnsi="Times New Roman" w:cs="Times New Roman"/>
          <w:sz w:val="28"/>
          <w:szCs w:val="28"/>
        </w:rPr>
        <w:t>наибольшее внимание химиков и металлургов</w:t>
      </w:r>
      <w:r w:rsidR="006A47ED">
        <w:rPr>
          <w:rFonts w:ascii="Times New Roman" w:hAnsi="Times New Roman" w:cs="Times New Roman"/>
          <w:sz w:val="28"/>
          <w:szCs w:val="28"/>
        </w:rPr>
        <w:t xml:space="preserve"> </w:t>
      </w:r>
      <w:r w:rsidRPr="00437768">
        <w:rPr>
          <w:rFonts w:ascii="Times New Roman" w:hAnsi="Times New Roman" w:cs="Times New Roman"/>
          <w:sz w:val="28"/>
          <w:szCs w:val="28"/>
        </w:rPr>
        <w:t>привлек метод выщелачивания</w:t>
      </w:r>
      <w:r w:rsidR="006A47ED">
        <w:rPr>
          <w:rFonts w:ascii="Times New Roman" w:hAnsi="Times New Roman" w:cs="Times New Roman"/>
          <w:sz w:val="28"/>
          <w:szCs w:val="28"/>
        </w:rPr>
        <w:t xml:space="preserve"> </w:t>
      </w:r>
      <w:r w:rsidRPr="00437768">
        <w:rPr>
          <w:rFonts w:ascii="Times New Roman" w:hAnsi="Times New Roman" w:cs="Times New Roman"/>
          <w:sz w:val="28"/>
          <w:szCs w:val="28"/>
        </w:rPr>
        <w:t xml:space="preserve">с использованием тиомочевины </w:t>
      </w:r>
      <w:r w:rsidR="001D7F45" w:rsidRPr="00437768">
        <w:rPr>
          <w:rFonts w:ascii="Times New Roman" w:hAnsi="Times New Roman" w:cs="Times New Roman"/>
          <w:sz w:val="28"/>
          <w:szCs w:val="28"/>
        </w:rPr>
        <w:t>[</w:t>
      </w:r>
      <w:r w:rsidR="00801B22">
        <w:rPr>
          <w:rFonts w:ascii="Times New Roman" w:hAnsi="Times New Roman" w:cs="Times New Roman"/>
          <w:sz w:val="28"/>
          <w:szCs w:val="28"/>
        </w:rPr>
        <w:t>53</w:t>
      </w:r>
      <w:r w:rsidR="00437768">
        <w:rPr>
          <w:rFonts w:ascii="Times New Roman" w:hAnsi="Times New Roman" w:cs="Times New Roman"/>
          <w:sz w:val="28"/>
          <w:szCs w:val="28"/>
        </w:rPr>
        <w:t>-</w:t>
      </w:r>
      <w:r w:rsidR="00801B22">
        <w:rPr>
          <w:rFonts w:ascii="Times New Roman" w:hAnsi="Times New Roman" w:cs="Times New Roman"/>
          <w:sz w:val="28"/>
          <w:szCs w:val="28"/>
        </w:rPr>
        <w:t>56</w:t>
      </w:r>
      <w:r w:rsidR="001D7F45" w:rsidRPr="00437768">
        <w:rPr>
          <w:rFonts w:ascii="Times New Roman" w:hAnsi="Times New Roman" w:cs="Times New Roman"/>
          <w:sz w:val="28"/>
          <w:szCs w:val="28"/>
        </w:rPr>
        <w:t>]</w:t>
      </w:r>
      <w:r w:rsidR="00987FD9" w:rsidRPr="00437768">
        <w:rPr>
          <w:rFonts w:ascii="Times New Roman" w:hAnsi="Times New Roman" w:cs="Times New Roman"/>
          <w:sz w:val="28"/>
          <w:szCs w:val="28"/>
        </w:rPr>
        <w:t>.</w:t>
      </w:r>
    </w:p>
    <w:p w14:paraId="78F06A94" w14:textId="08F006AF" w:rsidR="00974193" w:rsidRPr="00437768" w:rsidRDefault="00974193" w:rsidP="007C2EEC">
      <w:pPr>
        <w:spacing w:after="0" w:line="240" w:lineRule="auto"/>
        <w:ind w:firstLine="567"/>
        <w:jc w:val="both"/>
        <w:rPr>
          <w:rFonts w:ascii="Times New Roman" w:hAnsi="Times New Roman" w:cs="Times New Roman"/>
          <w:sz w:val="28"/>
          <w:szCs w:val="28"/>
        </w:rPr>
      </w:pPr>
      <w:r w:rsidRPr="00437768">
        <w:rPr>
          <w:rFonts w:ascii="Times New Roman" w:hAnsi="Times New Roman" w:cs="Times New Roman"/>
          <w:sz w:val="28"/>
          <w:szCs w:val="28"/>
        </w:rPr>
        <w:t>Тиомочевина [SC(NH</w:t>
      </w:r>
      <w:r w:rsidRPr="00437768">
        <w:rPr>
          <w:rFonts w:ascii="Times New Roman" w:hAnsi="Times New Roman" w:cs="Times New Roman"/>
          <w:sz w:val="28"/>
          <w:szCs w:val="28"/>
          <w:vertAlign w:val="subscript"/>
        </w:rPr>
        <w:t>2</w:t>
      </w:r>
      <w:r w:rsidRPr="00437768">
        <w:rPr>
          <w:rFonts w:ascii="Times New Roman" w:hAnsi="Times New Roman" w:cs="Times New Roman"/>
          <w:sz w:val="28"/>
          <w:szCs w:val="28"/>
        </w:rPr>
        <w:t>)</w:t>
      </w:r>
      <w:r w:rsidRPr="00437768">
        <w:rPr>
          <w:rFonts w:ascii="Times New Roman" w:hAnsi="Times New Roman" w:cs="Times New Roman"/>
          <w:sz w:val="28"/>
          <w:szCs w:val="28"/>
          <w:vertAlign w:val="subscript"/>
        </w:rPr>
        <w:t>2</w:t>
      </w:r>
      <w:r w:rsidRPr="00437768">
        <w:rPr>
          <w:rFonts w:ascii="Times New Roman" w:hAnsi="Times New Roman" w:cs="Times New Roman"/>
          <w:sz w:val="28"/>
          <w:szCs w:val="28"/>
        </w:rPr>
        <w:t>, или Tu] менее токсичнее и имеет быструю начальную кинетику реакции для выщелачивания золота по сравнению с цианидом. Ион золота Au(III)окисляя тиомочевину, восстанавливается до Au(I), который образует комплексы</w:t>
      </w:r>
      <w:r w:rsidR="00D001E5" w:rsidRPr="00437768">
        <w:rPr>
          <w:rFonts w:ascii="Times New Roman" w:hAnsi="Times New Roman" w:cs="Times New Roman"/>
          <w:sz w:val="28"/>
          <w:szCs w:val="28"/>
        </w:rPr>
        <w:t xml:space="preserve"> [</w:t>
      </w:r>
      <w:r w:rsidR="00801B22">
        <w:rPr>
          <w:rFonts w:ascii="Times New Roman" w:hAnsi="Times New Roman" w:cs="Times New Roman"/>
          <w:sz w:val="28"/>
          <w:szCs w:val="28"/>
        </w:rPr>
        <w:t>57</w:t>
      </w:r>
      <w:r w:rsidR="00D001E5" w:rsidRPr="00437768">
        <w:rPr>
          <w:rFonts w:ascii="Times New Roman" w:hAnsi="Times New Roman" w:cs="Times New Roman"/>
          <w:sz w:val="28"/>
          <w:szCs w:val="28"/>
        </w:rPr>
        <w:t>].</w:t>
      </w:r>
      <w:r w:rsidRPr="00437768">
        <w:rPr>
          <w:rFonts w:ascii="Times New Roman" w:hAnsi="Times New Roman" w:cs="Times New Roman"/>
          <w:sz w:val="28"/>
          <w:szCs w:val="28"/>
        </w:rPr>
        <w:t xml:space="preserve"> С помощью окислителей тиомочевина растворяет золота. Из всех испытанных окислителей сульфат железа является наиболее эффективным, так как тиомочевина и ион железа могут образовывать относительно стабильные комплексы в кислых растворах, что благоприятствует процессам выщелачивания золота. </w:t>
      </w:r>
    </w:p>
    <w:p w14:paraId="3A35A6D4" w14:textId="4289CDC7" w:rsidR="00974193" w:rsidRPr="00437768" w:rsidRDefault="00974193" w:rsidP="007C2EEC">
      <w:pPr>
        <w:spacing w:after="0" w:line="240" w:lineRule="auto"/>
        <w:ind w:firstLine="567"/>
        <w:jc w:val="both"/>
        <w:rPr>
          <w:rFonts w:ascii="Times New Roman" w:hAnsi="Times New Roman" w:cs="Times New Roman"/>
          <w:sz w:val="28"/>
          <w:szCs w:val="28"/>
        </w:rPr>
      </w:pPr>
      <w:r w:rsidRPr="00437768">
        <w:rPr>
          <w:rFonts w:ascii="Times New Roman" w:hAnsi="Times New Roman" w:cs="Times New Roman"/>
          <w:sz w:val="28"/>
          <w:szCs w:val="28"/>
        </w:rPr>
        <w:t xml:space="preserve">В способе </w:t>
      </w:r>
      <w:r w:rsidR="00987FD9" w:rsidRPr="00437768">
        <w:rPr>
          <w:rFonts w:ascii="Times New Roman" w:hAnsi="Times New Roman" w:cs="Times New Roman"/>
          <w:sz w:val="28"/>
          <w:szCs w:val="28"/>
        </w:rPr>
        <w:t>[</w:t>
      </w:r>
      <w:r w:rsidR="00801B22">
        <w:rPr>
          <w:rFonts w:ascii="Times New Roman" w:hAnsi="Times New Roman" w:cs="Times New Roman"/>
          <w:sz w:val="28"/>
          <w:szCs w:val="28"/>
        </w:rPr>
        <w:t>5</w:t>
      </w:r>
      <w:r w:rsidR="007B013B">
        <w:rPr>
          <w:rFonts w:ascii="Times New Roman" w:hAnsi="Times New Roman" w:cs="Times New Roman"/>
          <w:sz w:val="28"/>
          <w:szCs w:val="28"/>
        </w:rPr>
        <w:t>3</w:t>
      </w:r>
      <w:r w:rsidR="00987FD9" w:rsidRPr="00437768">
        <w:rPr>
          <w:rFonts w:ascii="Times New Roman" w:hAnsi="Times New Roman" w:cs="Times New Roman"/>
          <w:sz w:val="28"/>
          <w:szCs w:val="28"/>
        </w:rPr>
        <w:t>]</w:t>
      </w:r>
      <w:r w:rsidRPr="00437768">
        <w:rPr>
          <w:rFonts w:ascii="Times New Roman" w:hAnsi="Times New Roman" w:cs="Times New Roman"/>
          <w:sz w:val="28"/>
          <w:szCs w:val="28"/>
        </w:rPr>
        <w:t xml:space="preserve"> изучались параметры выщелачивания (концентрация тиомочевины и кислоты, продолжительность, pH) золота тиомочевиной из тонковкрапленной золотой руды. Извлечение золота достигло 90 %, однако расход сульфата железа и тиомочевины были завышены. В работе</w:t>
      </w:r>
      <w:r w:rsidR="00987FD9" w:rsidRPr="00437768">
        <w:rPr>
          <w:rFonts w:ascii="Times New Roman" w:hAnsi="Times New Roman" w:cs="Times New Roman"/>
          <w:sz w:val="28"/>
          <w:szCs w:val="28"/>
        </w:rPr>
        <w:t xml:space="preserve"> [</w:t>
      </w:r>
      <w:r w:rsidR="00801B22">
        <w:rPr>
          <w:rFonts w:ascii="Times New Roman" w:hAnsi="Times New Roman" w:cs="Times New Roman"/>
          <w:sz w:val="28"/>
          <w:szCs w:val="28"/>
        </w:rPr>
        <w:t>5</w:t>
      </w:r>
      <w:r w:rsidR="007B013B">
        <w:rPr>
          <w:rFonts w:ascii="Times New Roman" w:hAnsi="Times New Roman" w:cs="Times New Roman"/>
          <w:sz w:val="28"/>
          <w:szCs w:val="28"/>
        </w:rPr>
        <w:t>4</w:t>
      </w:r>
      <w:r w:rsidR="00987FD9" w:rsidRPr="00437768">
        <w:rPr>
          <w:rFonts w:ascii="Times New Roman" w:hAnsi="Times New Roman" w:cs="Times New Roman"/>
          <w:sz w:val="28"/>
          <w:szCs w:val="28"/>
        </w:rPr>
        <w:t>]</w:t>
      </w:r>
      <w:r w:rsidR="00921D05" w:rsidRPr="00437768">
        <w:rPr>
          <w:rFonts w:ascii="Times New Roman" w:hAnsi="Times New Roman" w:cs="Times New Roman"/>
          <w:sz w:val="28"/>
          <w:szCs w:val="28"/>
        </w:rPr>
        <w:t xml:space="preserve"> </w:t>
      </w:r>
      <w:r w:rsidRPr="00437768">
        <w:rPr>
          <w:rFonts w:ascii="Times New Roman" w:hAnsi="Times New Roman" w:cs="Times New Roman"/>
          <w:sz w:val="28"/>
          <w:szCs w:val="28"/>
        </w:rPr>
        <w:t>изучено выщелачивание золота и серебра тиомочевиной из оксидной золотой руды с добавлением Na</w:t>
      </w:r>
      <w:r w:rsidRPr="00437768">
        <w:rPr>
          <w:rFonts w:ascii="Times New Roman" w:hAnsi="Times New Roman" w:cs="Times New Roman"/>
          <w:sz w:val="28"/>
          <w:szCs w:val="28"/>
          <w:vertAlign w:val="subscript"/>
        </w:rPr>
        <w:t>2</w:t>
      </w:r>
      <w:r w:rsidRPr="00437768">
        <w:rPr>
          <w:rFonts w:ascii="Times New Roman" w:hAnsi="Times New Roman" w:cs="Times New Roman"/>
          <w:sz w:val="28"/>
          <w:szCs w:val="28"/>
        </w:rPr>
        <w:t>S</w:t>
      </w:r>
      <w:r w:rsidRPr="00437768">
        <w:rPr>
          <w:rFonts w:ascii="Times New Roman" w:hAnsi="Times New Roman" w:cs="Times New Roman"/>
          <w:sz w:val="28"/>
          <w:szCs w:val="28"/>
          <w:vertAlign w:val="subscript"/>
        </w:rPr>
        <w:t>2</w:t>
      </w:r>
      <w:r w:rsidRPr="00437768">
        <w:rPr>
          <w:rFonts w:ascii="Times New Roman" w:hAnsi="Times New Roman" w:cs="Times New Roman"/>
          <w:sz w:val="28"/>
          <w:szCs w:val="28"/>
        </w:rPr>
        <w:t>O</w:t>
      </w:r>
      <w:r w:rsidRPr="00437768">
        <w:rPr>
          <w:rFonts w:ascii="Times New Roman" w:hAnsi="Times New Roman" w:cs="Times New Roman"/>
          <w:sz w:val="28"/>
          <w:szCs w:val="28"/>
          <w:vertAlign w:val="subscript"/>
        </w:rPr>
        <w:t>5</w:t>
      </w:r>
      <w:r w:rsidRPr="00437768">
        <w:rPr>
          <w:rFonts w:ascii="Times New Roman" w:hAnsi="Times New Roman" w:cs="Times New Roman"/>
          <w:sz w:val="28"/>
          <w:szCs w:val="28"/>
        </w:rPr>
        <w:t xml:space="preserve"> (2 </w:t>
      </w:r>
      <w:r w:rsidR="00921D05" w:rsidRPr="00437768">
        <w:rPr>
          <w:rFonts w:ascii="Times New Roman" w:hAnsi="Times New Roman" w:cs="Times New Roman"/>
          <w:sz w:val="28"/>
          <w:szCs w:val="28"/>
        </w:rPr>
        <w:t>кг/т</w:t>
      </w:r>
      <w:r w:rsidRPr="00437768">
        <w:rPr>
          <w:rFonts w:ascii="Times New Roman" w:hAnsi="Times New Roman" w:cs="Times New Roman"/>
          <w:sz w:val="28"/>
          <w:szCs w:val="28"/>
        </w:rPr>
        <w:t>) для ингибирования разложения тиомочевины. Данный метод показал извлечение золота до 94 %, а серебра до 28,3 %.</w:t>
      </w:r>
      <w:r w:rsidR="006A47ED">
        <w:rPr>
          <w:rFonts w:ascii="Times New Roman" w:hAnsi="Times New Roman" w:cs="Times New Roman"/>
          <w:sz w:val="28"/>
          <w:szCs w:val="28"/>
        </w:rPr>
        <w:t xml:space="preserve"> </w:t>
      </w:r>
      <w:r w:rsidRPr="00437768">
        <w:rPr>
          <w:rFonts w:ascii="Times New Roman" w:hAnsi="Times New Roman" w:cs="Times New Roman"/>
          <w:sz w:val="28"/>
          <w:szCs w:val="28"/>
        </w:rPr>
        <w:t>В другой работе исследована степень выщелачивания золота из золотой руды</w:t>
      </w:r>
      <w:r w:rsidR="006A47ED">
        <w:rPr>
          <w:rFonts w:ascii="Times New Roman" w:hAnsi="Times New Roman" w:cs="Times New Roman"/>
          <w:sz w:val="28"/>
          <w:szCs w:val="28"/>
        </w:rPr>
        <w:t xml:space="preserve"> </w:t>
      </w:r>
      <w:r w:rsidRPr="00437768">
        <w:rPr>
          <w:rFonts w:ascii="Times New Roman" w:hAnsi="Times New Roman" w:cs="Times New Roman"/>
          <w:sz w:val="28"/>
          <w:szCs w:val="28"/>
        </w:rPr>
        <w:t xml:space="preserve">в зависимости от концентрации тиомочевины, продолжительности и размера частиц руды 1–4 </w:t>
      </w:r>
      <w:r w:rsidR="00921D05" w:rsidRPr="00437768">
        <w:rPr>
          <w:rFonts w:ascii="Times New Roman" w:hAnsi="Times New Roman" w:cs="Times New Roman"/>
          <w:sz w:val="28"/>
          <w:szCs w:val="28"/>
        </w:rPr>
        <w:t>мкм</w:t>
      </w:r>
      <w:r w:rsidRPr="00437768">
        <w:rPr>
          <w:rFonts w:ascii="Times New Roman" w:hAnsi="Times New Roman" w:cs="Times New Roman"/>
          <w:sz w:val="28"/>
          <w:szCs w:val="28"/>
        </w:rPr>
        <w:t xml:space="preserve"> </w:t>
      </w:r>
      <w:r w:rsidR="00987FD9" w:rsidRPr="00437768">
        <w:rPr>
          <w:rFonts w:ascii="Times New Roman" w:hAnsi="Times New Roman" w:cs="Times New Roman"/>
          <w:sz w:val="28"/>
          <w:szCs w:val="28"/>
        </w:rPr>
        <w:t>[</w:t>
      </w:r>
      <w:r w:rsidR="007B013B">
        <w:rPr>
          <w:rFonts w:ascii="Times New Roman" w:hAnsi="Times New Roman" w:cs="Times New Roman"/>
          <w:sz w:val="28"/>
          <w:szCs w:val="28"/>
        </w:rPr>
        <w:t>55</w:t>
      </w:r>
      <w:r w:rsidR="00987FD9" w:rsidRPr="00437768">
        <w:rPr>
          <w:rFonts w:ascii="Times New Roman" w:hAnsi="Times New Roman" w:cs="Times New Roman"/>
          <w:sz w:val="28"/>
          <w:szCs w:val="28"/>
        </w:rPr>
        <w:t xml:space="preserve">]. </w:t>
      </w:r>
      <w:r w:rsidRPr="00437768">
        <w:rPr>
          <w:rFonts w:ascii="Times New Roman" w:hAnsi="Times New Roman" w:cs="Times New Roman"/>
          <w:sz w:val="28"/>
          <w:szCs w:val="28"/>
        </w:rPr>
        <w:t xml:space="preserve">Результаты показали извлечение </w:t>
      </w:r>
      <w:r w:rsidR="00C72C2C" w:rsidRPr="00437768">
        <w:rPr>
          <w:rFonts w:ascii="Times New Roman" w:hAnsi="Times New Roman" w:cs="Times New Roman"/>
          <w:sz w:val="28"/>
          <w:szCs w:val="28"/>
        </w:rPr>
        <w:t xml:space="preserve">золота </w:t>
      </w:r>
      <w:r w:rsidRPr="00437768">
        <w:rPr>
          <w:rFonts w:ascii="Times New Roman" w:hAnsi="Times New Roman" w:cs="Times New Roman"/>
          <w:sz w:val="28"/>
          <w:szCs w:val="28"/>
        </w:rPr>
        <w:t>до 80,5 % при 6 часовом выщелачивании. Дальнейшее уменьшение частиц приводит к увеличению степени выщелачивания до 92 %.</w:t>
      </w:r>
    </w:p>
    <w:p w14:paraId="68197DCD" w14:textId="3219DF33" w:rsidR="00974193" w:rsidRPr="00437768" w:rsidRDefault="00ED4F09" w:rsidP="007C2EEC">
      <w:pPr>
        <w:spacing w:after="0" w:line="240" w:lineRule="auto"/>
        <w:ind w:firstLine="567"/>
        <w:jc w:val="both"/>
        <w:rPr>
          <w:rFonts w:ascii="Times New Roman" w:hAnsi="Times New Roman" w:cs="Times New Roman"/>
          <w:sz w:val="28"/>
          <w:szCs w:val="28"/>
        </w:rPr>
      </w:pPr>
      <w:r w:rsidRPr="00ED4F09">
        <w:rPr>
          <w:rFonts w:ascii="Times New Roman" w:hAnsi="Times New Roman" w:cs="Times New Roman"/>
          <w:sz w:val="28"/>
          <w:szCs w:val="28"/>
        </w:rPr>
        <w:t>Метод [</w:t>
      </w:r>
      <w:r w:rsidR="007B013B">
        <w:rPr>
          <w:rFonts w:ascii="Times New Roman" w:hAnsi="Times New Roman" w:cs="Times New Roman"/>
          <w:sz w:val="28"/>
          <w:szCs w:val="28"/>
        </w:rPr>
        <w:t>56</w:t>
      </w:r>
      <w:r w:rsidRPr="00ED4F09">
        <w:rPr>
          <w:rFonts w:ascii="Times New Roman" w:hAnsi="Times New Roman" w:cs="Times New Roman"/>
          <w:sz w:val="28"/>
          <w:szCs w:val="28"/>
        </w:rPr>
        <w:t>] включает начальную обработку шлакового осадка раствором серной кислоты с аэрацией кислородом на протяжении 6 часов при температуре 80 °C и плотности пульпы 20 %. Полученные осадки подвергаются выщелачиванию сернокислым раствором тиомочевины, в котором содержится определенная концентрация серной кислоты.</w:t>
      </w:r>
      <w:r w:rsidR="00974193" w:rsidRPr="00437768">
        <w:rPr>
          <w:rFonts w:ascii="Times New Roman" w:hAnsi="Times New Roman" w:cs="Times New Roman"/>
          <w:sz w:val="28"/>
          <w:szCs w:val="28"/>
        </w:rPr>
        <w:t>100 г/дм</w:t>
      </w:r>
      <w:r w:rsidR="00974193" w:rsidRPr="00437768">
        <w:rPr>
          <w:rFonts w:ascii="Times New Roman" w:hAnsi="Times New Roman" w:cs="Times New Roman"/>
          <w:sz w:val="28"/>
          <w:szCs w:val="28"/>
          <w:vertAlign w:val="superscript"/>
        </w:rPr>
        <w:t>3</w:t>
      </w:r>
      <w:r w:rsidR="00974193" w:rsidRPr="00437768">
        <w:rPr>
          <w:rFonts w:ascii="Times New Roman" w:hAnsi="Times New Roman" w:cs="Times New Roman"/>
          <w:sz w:val="28"/>
          <w:szCs w:val="28"/>
        </w:rPr>
        <w:t xml:space="preserve">, что приводит к раствору с рН = 3,12. По </w:t>
      </w:r>
      <w:r w:rsidR="00974193" w:rsidRPr="00437768">
        <w:rPr>
          <w:rFonts w:ascii="Times New Roman" w:hAnsi="Times New Roman" w:cs="Times New Roman"/>
          <w:sz w:val="28"/>
          <w:szCs w:val="28"/>
        </w:rPr>
        <w:lastRenderedPageBreak/>
        <w:t xml:space="preserve">этому методу извлечения золото составило 71,43%, серебро– 32,79%. Недостатками </w:t>
      </w:r>
      <w:r w:rsidR="00C72C2C" w:rsidRPr="00437768">
        <w:rPr>
          <w:rFonts w:ascii="Times New Roman" w:hAnsi="Times New Roman" w:cs="Times New Roman"/>
          <w:sz w:val="28"/>
          <w:szCs w:val="28"/>
        </w:rPr>
        <w:t>способа</w:t>
      </w:r>
      <w:r w:rsidR="00974193" w:rsidRPr="00437768">
        <w:rPr>
          <w:rFonts w:ascii="Times New Roman" w:hAnsi="Times New Roman" w:cs="Times New Roman"/>
          <w:sz w:val="28"/>
          <w:szCs w:val="28"/>
        </w:rPr>
        <w:t xml:space="preserve"> является низкое извлечение благородных металлов, высокий расход тиомочевины и серной кислоты обусловленный необходимостью проведения кислотного выщелачивания в две стадии.</w:t>
      </w:r>
    </w:p>
    <w:p w14:paraId="35CE9BB1" w14:textId="3EB6B21E" w:rsidR="00960E32" w:rsidRPr="00437768" w:rsidRDefault="00960E32" w:rsidP="007C2EEC">
      <w:pPr>
        <w:spacing w:after="0" w:line="240" w:lineRule="auto"/>
        <w:ind w:firstLine="567"/>
        <w:jc w:val="both"/>
        <w:rPr>
          <w:rFonts w:ascii="Times New Roman" w:hAnsi="Times New Roman" w:cs="Times New Roman"/>
          <w:sz w:val="28"/>
          <w:szCs w:val="28"/>
        </w:rPr>
      </w:pPr>
      <w:r w:rsidRPr="00437768">
        <w:rPr>
          <w:rFonts w:ascii="Times New Roman" w:hAnsi="Times New Roman" w:cs="Times New Roman"/>
          <w:sz w:val="28"/>
          <w:szCs w:val="28"/>
        </w:rPr>
        <w:t>Известны различные способы выделения золота и серебра из</w:t>
      </w:r>
      <w:r w:rsidR="00125974">
        <w:rPr>
          <w:rFonts w:ascii="Times New Roman" w:hAnsi="Times New Roman" w:cs="Times New Roman"/>
          <w:sz w:val="28"/>
          <w:szCs w:val="28"/>
        </w:rPr>
        <w:t xml:space="preserve"> растворов выщелачивания</w:t>
      </w:r>
      <w:r w:rsidRPr="00437768">
        <w:rPr>
          <w:rFonts w:ascii="Times New Roman" w:hAnsi="Times New Roman" w:cs="Times New Roman"/>
          <w:sz w:val="28"/>
          <w:szCs w:val="28"/>
        </w:rPr>
        <w:t xml:space="preserve"> </w:t>
      </w:r>
      <w:r w:rsidR="00C57EA3" w:rsidRPr="00C57EA3">
        <w:rPr>
          <w:rFonts w:ascii="Times New Roman" w:hAnsi="Times New Roman" w:cs="Times New Roman"/>
          <w:sz w:val="28"/>
          <w:szCs w:val="28"/>
        </w:rPr>
        <w:t>[</w:t>
      </w:r>
      <w:r w:rsidR="007B013B">
        <w:rPr>
          <w:rFonts w:ascii="Times New Roman" w:hAnsi="Times New Roman" w:cs="Times New Roman"/>
          <w:sz w:val="28"/>
          <w:szCs w:val="28"/>
        </w:rPr>
        <w:t>58</w:t>
      </w:r>
      <w:r w:rsidR="00F65600">
        <w:rPr>
          <w:rFonts w:ascii="Times New Roman" w:hAnsi="Times New Roman" w:cs="Times New Roman"/>
          <w:sz w:val="28"/>
          <w:szCs w:val="28"/>
        </w:rPr>
        <w:t>,</w:t>
      </w:r>
      <w:r w:rsidR="007B013B">
        <w:rPr>
          <w:rFonts w:ascii="Times New Roman" w:hAnsi="Times New Roman" w:cs="Times New Roman"/>
          <w:sz w:val="28"/>
          <w:szCs w:val="28"/>
        </w:rPr>
        <w:t>59</w:t>
      </w:r>
      <w:r w:rsidR="00C57EA3" w:rsidRPr="00C57EA3">
        <w:rPr>
          <w:rFonts w:ascii="Times New Roman" w:hAnsi="Times New Roman" w:cs="Times New Roman"/>
          <w:sz w:val="28"/>
          <w:szCs w:val="28"/>
        </w:rPr>
        <w:t>]</w:t>
      </w:r>
      <w:r w:rsidRPr="00437768">
        <w:rPr>
          <w:rFonts w:ascii="Times New Roman" w:hAnsi="Times New Roman" w:cs="Times New Roman"/>
          <w:sz w:val="28"/>
          <w:szCs w:val="28"/>
        </w:rPr>
        <w:t>.</w:t>
      </w:r>
    </w:p>
    <w:p w14:paraId="00CFAE39" w14:textId="02B22000" w:rsidR="00FE16DB" w:rsidRDefault="00FE16DB" w:rsidP="007C2EEC">
      <w:pPr>
        <w:spacing w:after="0" w:line="240" w:lineRule="auto"/>
        <w:ind w:firstLine="567"/>
        <w:jc w:val="both"/>
        <w:rPr>
          <w:rFonts w:ascii="Times New Roman" w:hAnsi="Times New Roman" w:cs="Times New Roman"/>
          <w:sz w:val="28"/>
          <w:szCs w:val="28"/>
        </w:rPr>
      </w:pPr>
      <w:r w:rsidRPr="00437768">
        <w:rPr>
          <w:rFonts w:ascii="Times New Roman" w:hAnsi="Times New Roman" w:cs="Times New Roman"/>
          <w:sz w:val="28"/>
          <w:szCs w:val="28"/>
        </w:rPr>
        <w:t xml:space="preserve">Выделение благородных металлов из тиосульфатных и тиомочевинных растворов возможно электролитическим способом. Однако, электролиз </w:t>
      </w:r>
      <w:r w:rsidR="00417592" w:rsidRPr="00437768">
        <w:rPr>
          <w:rFonts w:ascii="Times New Roman" w:hAnsi="Times New Roman" w:cs="Times New Roman"/>
          <w:sz w:val="28"/>
          <w:szCs w:val="28"/>
        </w:rPr>
        <w:t>с</w:t>
      </w:r>
      <w:r w:rsidRPr="00437768">
        <w:rPr>
          <w:rFonts w:ascii="Times New Roman" w:hAnsi="Times New Roman" w:cs="Times New Roman"/>
          <w:sz w:val="28"/>
          <w:szCs w:val="28"/>
        </w:rPr>
        <w:t>опровожд</w:t>
      </w:r>
      <w:r w:rsidR="00417592" w:rsidRPr="00437768">
        <w:rPr>
          <w:rFonts w:ascii="Times New Roman" w:hAnsi="Times New Roman" w:cs="Times New Roman"/>
          <w:sz w:val="28"/>
          <w:szCs w:val="28"/>
        </w:rPr>
        <w:t>а</w:t>
      </w:r>
      <w:r w:rsidRPr="00437768">
        <w:rPr>
          <w:rFonts w:ascii="Times New Roman" w:hAnsi="Times New Roman" w:cs="Times New Roman"/>
          <w:sz w:val="28"/>
          <w:szCs w:val="28"/>
        </w:rPr>
        <w:t>ется низким выходом по току, поскольку</w:t>
      </w:r>
      <w:r w:rsidR="00417592" w:rsidRPr="00437768">
        <w:rPr>
          <w:rFonts w:ascii="Times New Roman" w:hAnsi="Times New Roman" w:cs="Times New Roman"/>
          <w:sz w:val="28"/>
          <w:szCs w:val="28"/>
        </w:rPr>
        <w:t xml:space="preserve"> одновременно с основным процессом </w:t>
      </w:r>
      <w:r w:rsidR="006D24A8" w:rsidRPr="00437768">
        <w:rPr>
          <w:rFonts w:ascii="Times New Roman" w:hAnsi="Times New Roman" w:cs="Times New Roman"/>
          <w:sz w:val="28"/>
          <w:szCs w:val="28"/>
        </w:rPr>
        <w:t>восстанов</w:t>
      </w:r>
      <w:r w:rsidR="009270F2">
        <w:rPr>
          <w:rFonts w:ascii="Times New Roman" w:hAnsi="Times New Roman" w:cs="Times New Roman"/>
          <w:sz w:val="28"/>
          <w:szCs w:val="28"/>
        </w:rPr>
        <w:t>л</w:t>
      </w:r>
      <w:r w:rsidR="006D24A8" w:rsidRPr="00437768">
        <w:rPr>
          <w:rFonts w:ascii="Times New Roman" w:hAnsi="Times New Roman" w:cs="Times New Roman"/>
          <w:sz w:val="28"/>
          <w:szCs w:val="28"/>
        </w:rPr>
        <w:t>ения золота и серебра электроэнергия расходуется на</w:t>
      </w:r>
      <w:r w:rsidR="006A47ED">
        <w:rPr>
          <w:rFonts w:ascii="Times New Roman" w:hAnsi="Times New Roman" w:cs="Times New Roman"/>
          <w:sz w:val="28"/>
          <w:szCs w:val="28"/>
        </w:rPr>
        <w:t xml:space="preserve"> </w:t>
      </w:r>
      <w:r w:rsidR="006D24A8" w:rsidRPr="00437768">
        <w:rPr>
          <w:rFonts w:ascii="Times New Roman" w:hAnsi="Times New Roman" w:cs="Times New Roman"/>
          <w:sz w:val="28"/>
          <w:szCs w:val="28"/>
        </w:rPr>
        <w:t>разложение тиосульфата и тиомочевины, восстановление ионов меди до металла</w:t>
      </w:r>
      <w:r w:rsidR="00D644D5">
        <w:rPr>
          <w:rFonts w:ascii="Times New Roman" w:hAnsi="Times New Roman" w:cs="Times New Roman"/>
          <w:sz w:val="28"/>
          <w:szCs w:val="28"/>
        </w:rPr>
        <w:t xml:space="preserve"> </w:t>
      </w:r>
      <w:r w:rsidR="00D644D5" w:rsidRPr="00C57EA3">
        <w:rPr>
          <w:rFonts w:ascii="Times New Roman" w:hAnsi="Times New Roman" w:cs="Times New Roman"/>
          <w:sz w:val="28"/>
          <w:szCs w:val="28"/>
        </w:rPr>
        <w:t>[</w:t>
      </w:r>
      <w:r w:rsidR="007B013B">
        <w:rPr>
          <w:rFonts w:ascii="Times New Roman" w:hAnsi="Times New Roman" w:cs="Times New Roman"/>
          <w:sz w:val="28"/>
          <w:szCs w:val="28"/>
        </w:rPr>
        <w:t>58</w:t>
      </w:r>
      <w:r w:rsidR="00D644D5" w:rsidRPr="00C57EA3">
        <w:rPr>
          <w:rFonts w:ascii="Times New Roman" w:hAnsi="Times New Roman" w:cs="Times New Roman"/>
          <w:sz w:val="28"/>
          <w:szCs w:val="28"/>
        </w:rPr>
        <w:t>]</w:t>
      </w:r>
      <w:r w:rsidR="006D24A8" w:rsidRPr="00437768">
        <w:rPr>
          <w:rFonts w:ascii="Times New Roman" w:hAnsi="Times New Roman" w:cs="Times New Roman"/>
          <w:sz w:val="28"/>
          <w:szCs w:val="28"/>
        </w:rPr>
        <w:t>.</w:t>
      </w:r>
    </w:p>
    <w:p w14:paraId="69D75E77" w14:textId="5B00728A" w:rsidR="00125974" w:rsidRPr="00437768" w:rsidRDefault="00125974" w:rsidP="007C2EEC">
      <w:pPr>
        <w:spacing w:after="0" w:line="240" w:lineRule="auto"/>
        <w:ind w:firstLine="567"/>
        <w:jc w:val="both"/>
        <w:rPr>
          <w:rFonts w:ascii="Times New Roman" w:hAnsi="Times New Roman" w:cs="Times New Roman"/>
          <w:sz w:val="28"/>
          <w:szCs w:val="28"/>
        </w:rPr>
      </w:pPr>
      <w:r w:rsidRPr="00125974">
        <w:rPr>
          <w:rFonts w:ascii="Times New Roman" w:hAnsi="Times New Roman" w:cs="Times New Roman"/>
          <w:sz w:val="28"/>
          <w:szCs w:val="28"/>
        </w:rPr>
        <w:t xml:space="preserve">Экстракция растворителями является </w:t>
      </w:r>
      <w:r>
        <w:rPr>
          <w:rFonts w:ascii="Times New Roman" w:hAnsi="Times New Roman" w:cs="Times New Roman"/>
          <w:sz w:val="28"/>
          <w:szCs w:val="28"/>
        </w:rPr>
        <w:t>одним из видов</w:t>
      </w:r>
      <w:r w:rsidRPr="00125974">
        <w:rPr>
          <w:rFonts w:ascii="Times New Roman" w:hAnsi="Times New Roman" w:cs="Times New Roman"/>
          <w:sz w:val="28"/>
          <w:szCs w:val="28"/>
        </w:rPr>
        <w:t xml:space="preserve"> метод</w:t>
      </w:r>
      <w:r>
        <w:rPr>
          <w:rFonts w:ascii="Times New Roman" w:hAnsi="Times New Roman" w:cs="Times New Roman"/>
          <w:sz w:val="28"/>
          <w:szCs w:val="28"/>
        </w:rPr>
        <w:t>ов</w:t>
      </w:r>
      <w:r w:rsidRPr="00125974">
        <w:rPr>
          <w:rFonts w:ascii="Times New Roman" w:hAnsi="Times New Roman" w:cs="Times New Roman"/>
          <w:sz w:val="28"/>
          <w:szCs w:val="28"/>
        </w:rPr>
        <w:t xml:space="preserve"> извлечения золота из растворов выщелачивания, но она имеет свои недостатки, такие как высокая стоимость, токсичность растворителей, проблемы с избирательностью и регенерацией, а также экологические риски и необходимость в специализированном оборудовании</w:t>
      </w:r>
      <w:r>
        <w:rPr>
          <w:rFonts w:ascii="Times New Roman" w:hAnsi="Times New Roman" w:cs="Times New Roman"/>
          <w:sz w:val="28"/>
          <w:szCs w:val="28"/>
        </w:rPr>
        <w:t xml:space="preserve"> </w:t>
      </w:r>
      <w:r w:rsidRPr="00C57EA3">
        <w:rPr>
          <w:rFonts w:ascii="Times New Roman" w:hAnsi="Times New Roman" w:cs="Times New Roman"/>
          <w:sz w:val="28"/>
          <w:szCs w:val="28"/>
        </w:rPr>
        <w:t>[</w:t>
      </w:r>
      <w:r w:rsidR="007B013B">
        <w:rPr>
          <w:rFonts w:ascii="Times New Roman" w:hAnsi="Times New Roman" w:cs="Times New Roman"/>
          <w:sz w:val="28"/>
          <w:szCs w:val="28"/>
        </w:rPr>
        <w:t>59</w:t>
      </w:r>
      <w:r w:rsidRPr="00C57EA3">
        <w:rPr>
          <w:rFonts w:ascii="Times New Roman" w:hAnsi="Times New Roman" w:cs="Times New Roman"/>
          <w:sz w:val="28"/>
          <w:szCs w:val="28"/>
        </w:rPr>
        <w:t>]</w:t>
      </w:r>
      <w:r>
        <w:rPr>
          <w:rFonts w:ascii="Times New Roman" w:hAnsi="Times New Roman" w:cs="Times New Roman"/>
          <w:sz w:val="28"/>
          <w:szCs w:val="28"/>
        </w:rPr>
        <w:t>.</w:t>
      </w:r>
    </w:p>
    <w:p w14:paraId="2A0800D8" w14:textId="74549A29" w:rsidR="00960E32" w:rsidRPr="00437768" w:rsidRDefault="00960E32" w:rsidP="007C2EEC">
      <w:pPr>
        <w:spacing w:after="0" w:line="240" w:lineRule="auto"/>
        <w:ind w:firstLine="567"/>
        <w:jc w:val="both"/>
        <w:rPr>
          <w:rFonts w:ascii="Times New Roman" w:hAnsi="Times New Roman" w:cs="Times New Roman"/>
          <w:sz w:val="28"/>
          <w:szCs w:val="28"/>
        </w:rPr>
      </w:pPr>
      <w:r w:rsidRPr="00437768">
        <w:rPr>
          <w:rFonts w:ascii="Times New Roman" w:hAnsi="Times New Roman" w:cs="Times New Roman"/>
          <w:sz w:val="28"/>
          <w:szCs w:val="28"/>
        </w:rPr>
        <w:t>Эффективным способом выделения золота и серебра растворов</w:t>
      </w:r>
      <w:r w:rsidR="00CC606B" w:rsidRPr="00437768">
        <w:rPr>
          <w:rFonts w:ascii="Times New Roman" w:hAnsi="Times New Roman" w:cs="Times New Roman"/>
          <w:sz w:val="28"/>
          <w:szCs w:val="28"/>
        </w:rPr>
        <w:t xml:space="preserve"> тиосульфатного и тиомочевинного выщелачивания</w:t>
      </w:r>
      <w:r w:rsidRPr="00437768">
        <w:rPr>
          <w:rFonts w:ascii="Times New Roman" w:hAnsi="Times New Roman" w:cs="Times New Roman"/>
          <w:sz w:val="28"/>
          <w:szCs w:val="28"/>
        </w:rPr>
        <w:t xml:space="preserve"> является процесс цементации цинковой пылью. В данном случае происходит восстановление золота и серебра и растворение цинка с образованием комплекса</w:t>
      </w:r>
      <w:r w:rsidR="009270F2">
        <w:rPr>
          <w:rFonts w:ascii="Times New Roman" w:hAnsi="Times New Roman" w:cs="Times New Roman"/>
          <w:sz w:val="28"/>
          <w:szCs w:val="28"/>
        </w:rPr>
        <w:t xml:space="preserve"> </w:t>
      </w:r>
      <w:r w:rsidR="00211B76" w:rsidRPr="00C57EA3">
        <w:rPr>
          <w:rFonts w:ascii="Times New Roman" w:hAnsi="Times New Roman" w:cs="Times New Roman"/>
          <w:sz w:val="28"/>
          <w:szCs w:val="28"/>
        </w:rPr>
        <w:t>[</w:t>
      </w:r>
      <w:r w:rsidR="007B013B">
        <w:rPr>
          <w:rFonts w:ascii="Times New Roman" w:hAnsi="Times New Roman" w:cs="Times New Roman"/>
          <w:sz w:val="28"/>
          <w:szCs w:val="28"/>
        </w:rPr>
        <w:t>60</w:t>
      </w:r>
      <w:r w:rsidR="00211B76">
        <w:rPr>
          <w:rFonts w:ascii="Times New Roman" w:hAnsi="Times New Roman" w:cs="Times New Roman"/>
          <w:sz w:val="28"/>
          <w:szCs w:val="28"/>
        </w:rPr>
        <w:t>,6</w:t>
      </w:r>
      <w:r w:rsidR="007B013B">
        <w:rPr>
          <w:rFonts w:ascii="Times New Roman" w:hAnsi="Times New Roman" w:cs="Times New Roman"/>
          <w:sz w:val="28"/>
          <w:szCs w:val="28"/>
        </w:rPr>
        <w:t>1</w:t>
      </w:r>
      <w:r w:rsidR="00211B76" w:rsidRPr="00C57EA3">
        <w:rPr>
          <w:rFonts w:ascii="Times New Roman" w:hAnsi="Times New Roman" w:cs="Times New Roman"/>
          <w:sz w:val="28"/>
          <w:szCs w:val="28"/>
        </w:rPr>
        <w:t>]</w:t>
      </w:r>
      <w:r w:rsidR="00F312B6" w:rsidRPr="00437768">
        <w:rPr>
          <w:rFonts w:ascii="Times New Roman" w:hAnsi="Times New Roman" w:cs="Times New Roman"/>
          <w:sz w:val="28"/>
          <w:szCs w:val="28"/>
        </w:rPr>
        <w:t>.</w:t>
      </w:r>
    </w:p>
    <w:p w14:paraId="10151C23" w14:textId="6E8641B8" w:rsidR="00960E32" w:rsidRDefault="00960E32" w:rsidP="007C2EEC">
      <w:pPr>
        <w:spacing w:after="0" w:line="240" w:lineRule="auto"/>
        <w:ind w:firstLine="567"/>
        <w:jc w:val="both"/>
        <w:rPr>
          <w:rFonts w:ascii="Times New Roman" w:hAnsi="Times New Roman" w:cs="Times New Roman"/>
          <w:sz w:val="28"/>
          <w:szCs w:val="28"/>
        </w:rPr>
      </w:pPr>
      <w:r w:rsidRPr="00437768">
        <w:rPr>
          <w:rFonts w:ascii="Times New Roman" w:hAnsi="Times New Roman" w:cs="Times New Roman"/>
          <w:sz w:val="28"/>
          <w:szCs w:val="28"/>
        </w:rPr>
        <w:t>Извлечение золота цинковой пылью может быть представлено следующими реакциями:</w:t>
      </w:r>
    </w:p>
    <w:p w14:paraId="2F941539" w14:textId="77777777" w:rsidR="00752AE2" w:rsidRPr="00437768" w:rsidRDefault="00752AE2" w:rsidP="007C2EEC">
      <w:pPr>
        <w:spacing w:after="0" w:line="240" w:lineRule="auto"/>
        <w:ind w:firstLine="567"/>
        <w:jc w:val="both"/>
        <w:rPr>
          <w:rFonts w:ascii="Times New Roman" w:hAnsi="Times New Roman" w:cs="Times New Roman"/>
          <w:sz w:val="28"/>
          <w:szCs w:val="28"/>
        </w:rPr>
      </w:pPr>
    </w:p>
    <w:p w14:paraId="14E53100" w14:textId="2EEE646F" w:rsidR="00960E32" w:rsidRPr="00C737C8" w:rsidRDefault="00C737C8" w:rsidP="007C2EEC">
      <w:pPr>
        <w:spacing w:after="0" w:line="240" w:lineRule="auto"/>
        <w:ind w:firstLine="567"/>
        <w:jc w:val="both"/>
        <w:rPr>
          <w:rFonts w:ascii="Times New Roman" w:hAnsi="Times New Roman" w:cs="Times New Roman"/>
          <w:sz w:val="28"/>
          <w:szCs w:val="28"/>
        </w:rPr>
      </w:pPr>
      <w:r w:rsidRPr="00C737C8">
        <w:rPr>
          <w:rFonts w:ascii="Times New Roman" w:hAnsi="Times New Roman" w:cs="Times New Roman"/>
          <w:sz w:val="28"/>
          <w:szCs w:val="28"/>
        </w:rPr>
        <w:t>2[</w:t>
      </w:r>
      <w:r w:rsidRPr="00C737C8">
        <w:rPr>
          <w:rFonts w:ascii="Times New Roman" w:hAnsi="Times New Roman" w:cs="Times New Roman"/>
          <w:sz w:val="28"/>
          <w:szCs w:val="28"/>
          <w:lang w:val="en-US"/>
        </w:rPr>
        <w:t>Au</w:t>
      </w:r>
      <w:r w:rsidRPr="00C737C8">
        <w:rPr>
          <w:rFonts w:ascii="Times New Roman" w:hAnsi="Times New Roman" w:cs="Times New Roman"/>
          <w:sz w:val="28"/>
          <w:szCs w:val="28"/>
        </w:rPr>
        <w:t>(</w:t>
      </w:r>
      <w:r w:rsidRPr="00C737C8">
        <w:rPr>
          <w:rFonts w:ascii="Times New Roman" w:hAnsi="Times New Roman" w:cs="Times New Roman"/>
          <w:sz w:val="28"/>
          <w:szCs w:val="28"/>
          <w:lang w:val="en-US"/>
        </w:rPr>
        <w:t>S</w:t>
      </w:r>
      <w:r w:rsidRPr="00C737C8">
        <w:rPr>
          <w:rFonts w:ascii="Times New Roman" w:hAnsi="Times New Roman" w:cs="Times New Roman"/>
          <w:sz w:val="28"/>
          <w:szCs w:val="28"/>
        </w:rPr>
        <w:t>₂</w:t>
      </w:r>
      <w:r w:rsidRPr="00C737C8">
        <w:rPr>
          <w:rFonts w:ascii="Times New Roman" w:hAnsi="Times New Roman" w:cs="Times New Roman"/>
          <w:sz w:val="28"/>
          <w:szCs w:val="28"/>
          <w:lang w:val="en-US"/>
        </w:rPr>
        <w:t>O</w:t>
      </w:r>
      <w:r w:rsidRPr="00C737C8">
        <w:rPr>
          <w:rFonts w:ascii="Times New Roman" w:hAnsi="Times New Roman" w:cs="Times New Roman"/>
          <w:sz w:val="28"/>
          <w:szCs w:val="28"/>
        </w:rPr>
        <w:t>₃)₂]³⁻ + 3</w:t>
      </w:r>
      <w:r w:rsidRPr="00C737C8">
        <w:rPr>
          <w:rFonts w:ascii="Times New Roman" w:hAnsi="Times New Roman" w:cs="Times New Roman"/>
          <w:sz w:val="28"/>
          <w:szCs w:val="28"/>
          <w:lang w:val="en-US"/>
        </w:rPr>
        <w:t>Zn</w:t>
      </w:r>
      <w:r w:rsidRPr="00C737C8">
        <w:rPr>
          <w:rFonts w:ascii="Times New Roman" w:hAnsi="Times New Roman" w:cs="Times New Roman"/>
          <w:sz w:val="28"/>
          <w:szCs w:val="28"/>
        </w:rPr>
        <w:t xml:space="preserve"> → 2</w:t>
      </w:r>
      <w:r w:rsidRPr="00C737C8">
        <w:rPr>
          <w:rFonts w:ascii="Times New Roman" w:hAnsi="Times New Roman" w:cs="Times New Roman"/>
          <w:sz w:val="28"/>
          <w:szCs w:val="28"/>
          <w:lang w:val="en-US"/>
        </w:rPr>
        <w:t>Au</w:t>
      </w:r>
      <w:r w:rsidRPr="00C737C8">
        <w:rPr>
          <w:rFonts w:ascii="Times New Roman" w:hAnsi="Times New Roman" w:cs="Times New Roman"/>
          <w:sz w:val="28"/>
          <w:szCs w:val="28"/>
        </w:rPr>
        <w:t>⁰ + 3[</w:t>
      </w:r>
      <w:r w:rsidRPr="00C737C8">
        <w:rPr>
          <w:rFonts w:ascii="Times New Roman" w:hAnsi="Times New Roman" w:cs="Times New Roman"/>
          <w:sz w:val="28"/>
          <w:szCs w:val="28"/>
          <w:lang w:val="en-US"/>
        </w:rPr>
        <w:t>Zn</w:t>
      </w:r>
      <w:r w:rsidRPr="00C737C8">
        <w:rPr>
          <w:rFonts w:ascii="Times New Roman" w:hAnsi="Times New Roman" w:cs="Times New Roman"/>
          <w:sz w:val="28"/>
          <w:szCs w:val="28"/>
        </w:rPr>
        <w:t>(</w:t>
      </w:r>
      <w:r w:rsidRPr="00C737C8">
        <w:rPr>
          <w:rFonts w:ascii="Times New Roman" w:hAnsi="Times New Roman" w:cs="Times New Roman"/>
          <w:sz w:val="28"/>
          <w:szCs w:val="28"/>
          <w:lang w:val="en-US"/>
        </w:rPr>
        <w:t>S</w:t>
      </w:r>
      <w:r w:rsidRPr="00C737C8">
        <w:rPr>
          <w:rFonts w:ascii="Times New Roman" w:hAnsi="Times New Roman" w:cs="Times New Roman"/>
          <w:sz w:val="28"/>
          <w:szCs w:val="28"/>
        </w:rPr>
        <w:t>₂</w:t>
      </w:r>
      <w:r w:rsidRPr="00C737C8">
        <w:rPr>
          <w:rFonts w:ascii="Times New Roman" w:hAnsi="Times New Roman" w:cs="Times New Roman"/>
          <w:sz w:val="28"/>
          <w:szCs w:val="28"/>
          <w:lang w:val="en-US"/>
        </w:rPr>
        <w:t>O</w:t>
      </w:r>
      <w:r w:rsidRPr="00C737C8">
        <w:rPr>
          <w:rFonts w:ascii="Times New Roman" w:hAnsi="Times New Roman" w:cs="Times New Roman"/>
          <w:sz w:val="28"/>
          <w:szCs w:val="28"/>
        </w:rPr>
        <w:t>₃)₂]²⁻</w:t>
      </w:r>
      <w:r w:rsidR="00A70832" w:rsidRPr="00C737C8">
        <w:rPr>
          <w:rFonts w:ascii="Times New Roman" w:hAnsi="Times New Roman" w:cs="Times New Roman"/>
          <w:sz w:val="28"/>
          <w:szCs w:val="28"/>
        </w:rPr>
        <w:tab/>
      </w:r>
      <w:r w:rsidR="00A70832" w:rsidRPr="00C737C8">
        <w:rPr>
          <w:rFonts w:ascii="Times New Roman" w:hAnsi="Times New Roman" w:cs="Times New Roman"/>
          <w:sz w:val="28"/>
          <w:szCs w:val="28"/>
        </w:rPr>
        <w:tab/>
      </w:r>
      <w:r w:rsidR="00A70832" w:rsidRPr="00C737C8">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sidR="00A70832" w:rsidRPr="00C737C8">
        <w:rPr>
          <w:rFonts w:ascii="Times New Roman" w:hAnsi="Times New Roman" w:cs="Times New Roman"/>
          <w:sz w:val="28"/>
          <w:szCs w:val="28"/>
        </w:rPr>
        <w:t>(2)</w:t>
      </w:r>
    </w:p>
    <w:p w14:paraId="70E9B001" w14:textId="77777777" w:rsidR="00752AE2" w:rsidRPr="00C737C8" w:rsidRDefault="00752AE2" w:rsidP="007C2EEC">
      <w:pPr>
        <w:spacing w:after="0" w:line="240" w:lineRule="auto"/>
        <w:ind w:firstLine="567"/>
        <w:jc w:val="both"/>
        <w:rPr>
          <w:rFonts w:ascii="Times New Roman" w:hAnsi="Times New Roman" w:cs="Times New Roman"/>
          <w:sz w:val="28"/>
          <w:szCs w:val="28"/>
        </w:rPr>
      </w:pPr>
    </w:p>
    <w:p w14:paraId="1E2C94A1" w14:textId="2F0EE777" w:rsidR="00FE16DB" w:rsidRPr="00C737C8" w:rsidRDefault="00C737C8" w:rsidP="007C2EEC">
      <w:pPr>
        <w:spacing w:after="0" w:line="240" w:lineRule="auto"/>
        <w:ind w:firstLine="567"/>
        <w:jc w:val="both"/>
        <w:rPr>
          <w:rFonts w:ascii="Times New Roman" w:hAnsi="Times New Roman" w:cs="Times New Roman"/>
          <w:sz w:val="28"/>
          <w:szCs w:val="28"/>
        </w:rPr>
      </w:pPr>
      <w:r w:rsidRPr="00C737C8">
        <w:rPr>
          <w:rFonts w:ascii="Times New Roman" w:hAnsi="Times New Roman" w:cs="Times New Roman"/>
          <w:sz w:val="28"/>
          <w:szCs w:val="28"/>
        </w:rPr>
        <w:t>[</w:t>
      </w:r>
      <w:r w:rsidRPr="00C737C8">
        <w:rPr>
          <w:rFonts w:ascii="Times New Roman" w:hAnsi="Times New Roman" w:cs="Times New Roman"/>
          <w:sz w:val="28"/>
          <w:szCs w:val="28"/>
          <w:lang w:val="en-US"/>
        </w:rPr>
        <w:t>Au</w:t>
      </w:r>
      <w:r w:rsidRPr="00C737C8">
        <w:rPr>
          <w:rFonts w:ascii="Times New Roman" w:hAnsi="Times New Roman" w:cs="Times New Roman"/>
          <w:sz w:val="28"/>
          <w:szCs w:val="28"/>
        </w:rPr>
        <w:t>(</w:t>
      </w:r>
      <w:r w:rsidRPr="00C737C8">
        <w:rPr>
          <w:rFonts w:ascii="Times New Roman" w:hAnsi="Times New Roman" w:cs="Times New Roman"/>
          <w:sz w:val="28"/>
          <w:szCs w:val="28"/>
          <w:lang w:val="en-US"/>
        </w:rPr>
        <w:t>S</w:t>
      </w:r>
      <w:r w:rsidRPr="00C737C8">
        <w:rPr>
          <w:rFonts w:ascii="Times New Roman" w:hAnsi="Times New Roman" w:cs="Times New Roman"/>
          <w:sz w:val="28"/>
          <w:szCs w:val="28"/>
        </w:rPr>
        <w:t>₂</w:t>
      </w:r>
      <w:r w:rsidRPr="00C737C8">
        <w:rPr>
          <w:rFonts w:ascii="Times New Roman" w:hAnsi="Times New Roman" w:cs="Times New Roman"/>
          <w:sz w:val="28"/>
          <w:szCs w:val="28"/>
          <w:lang w:val="en-US"/>
        </w:rPr>
        <w:t>O</w:t>
      </w:r>
      <w:r w:rsidRPr="00C737C8">
        <w:rPr>
          <w:rFonts w:ascii="Times New Roman" w:hAnsi="Times New Roman" w:cs="Times New Roman"/>
          <w:sz w:val="28"/>
          <w:szCs w:val="28"/>
        </w:rPr>
        <w:t xml:space="preserve">₃)₂]³⁻ + </w:t>
      </w:r>
      <w:r w:rsidRPr="00C737C8">
        <w:rPr>
          <w:rFonts w:ascii="Times New Roman" w:hAnsi="Times New Roman" w:cs="Times New Roman"/>
          <w:sz w:val="28"/>
          <w:szCs w:val="28"/>
          <w:lang w:val="en-US"/>
        </w:rPr>
        <w:t>Zn</w:t>
      </w:r>
      <w:r w:rsidRPr="00C737C8">
        <w:rPr>
          <w:rFonts w:ascii="Times New Roman" w:hAnsi="Times New Roman" w:cs="Times New Roman"/>
          <w:sz w:val="28"/>
          <w:szCs w:val="28"/>
        </w:rPr>
        <w:t xml:space="preserve"> → </w:t>
      </w:r>
      <w:r w:rsidRPr="00C737C8">
        <w:rPr>
          <w:rFonts w:ascii="Times New Roman" w:hAnsi="Times New Roman" w:cs="Times New Roman"/>
          <w:sz w:val="28"/>
          <w:szCs w:val="28"/>
          <w:lang w:val="en-US"/>
        </w:rPr>
        <w:t>Au</w:t>
      </w:r>
      <w:r w:rsidRPr="00C737C8">
        <w:rPr>
          <w:rFonts w:ascii="Times New Roman" w:hAnsi="Times New Roman" w:cs="Times New Roman"/>
          <w:sz w:val="28"/>
          <w:szCs w:val="28"/>
        </w:rPr>
        <w:t>⁰ + [</w:t>
      </w:r>
      <w:r w:rsidRPr="00C737C8">
        <w:rPr>
          <w:rFonts w:ascii="Times New Roman" w:hAnsi="Times New Roman" w:cs="Times New Roman"/>
          <w:sz w:val="28"/>
          <w:szCs w:val="28"/>
          <w:lang w:val="en-US"/>
        </w:rPr>
        <w:t>Zn</w:t>
      </w:r>
      <w:r w:rsidRPr="00C737C8">
        <w:rPr>
          <w:rFonts w:ascii="Times New Roman" w:hAnsi="Times New Roman" w:cs="Times New Roman"/>
          <w:sz w:val="28"/>
          <w:szCs w:val="28"/>
        </w:rPr>
        <w:t>(</w:t>
      </w:r>
      <w:r w:rsidRPr="00C737C8">
        <w:rPr>
          <w:rFonts w:ascii="Times New Roman" w:hAnsi="Times New Roman" w:cs="Times New Roman"/>
          <w:sz w:val="28"/>
          <w:szCs w:val="28"/>
          <w:lang w:val="en-US"/>
        </w:rPr>
        <w:t>S</w:t>
      </w:r>
      <w:r w:rsidRPr="00C737C8">
        <w:rPr>
          <w:rFonts w:ascii="Times New Roman" w:hAnsi="Times New Roman" w:cs="Times New Roman"/>
          <w:sz w:val="28"/>
          <w:szCs w:val="28"/>
        </w:rPr>
        <w:t>₂</w:t>
      </w:r>
      <w:r w:rsidRPr="00C737C8">
        <w:rPr>
          <w:rFonts w:ascii="Times New Roman" w:hAnsi="Times New Roman" w:cs="Times New Roman"/>
          <w:sz w:val="28"/>
          <w:szCs w:val="28"/>
          <w:lang w:val="en-US"/>
        </w:rPr>
        <w:t>O</w:t>
      </w:r>
      <w:r w:rsidRPr="00C737C8">
        <w:rPr>
          <w:rFonts w:ascii="Times New Roman" w:hAnsi="Times New Roman" w:cs="Times New Roman"/>
          <w:sz w:val="28"/>
          <w:szCs w:val="28"/>
        </w:rPr>
        <w:t>₃)₂]²⁻</w:t>
      </w:r>
      <w:r w:rsidR="00A70832" w:rsidRPr="00C737C8">
        <w:rPr>
          <w:rFonts w:ascii="Times New Roman" w:hAnsi="Times New Roman" w:cs="Times New Roman"/>
          <w:sz w:val="28"/>
          <w:szCs w:val="28"/>
        </w:rPr>
        <w:tab/>
      </w:r>
      <w:r w:rsidR="00A70832" w:rsidRPr="00C737C8">
        <w:rPr>
          <w:rFonts w:ascii="Times New Roman" w:hAnsi="Times New Roman" w:cs="Times New Roman"/>
          <w:sz w:val="28"/>
          <w:szCs w:val="28"/>
        </w:rPr>
        <w:tab/>
      </w:r>
      <w:r w:rsidR="00A70832" w:rsidRPr="00C737C8">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sidR="00A70832" w:rsidRPr="00C737C8">
        <w:rPr>
          <w:rFonts w:ascii="Times New Roman" w:hAnsi="Times New Roman" w:cs="Times New Roman"/>
          <w:sz w:val="28"/>
          <w:szCs w:val="28"/>
        </w:rPr>
        <w:t>(3)</w:t>
      </w:r>
    </w:p>
    <w:p w14:paraId="5FFB95CD" w14:textId="77777777" w:rsidR="00752AE2" w:rsidRPr="00C737C8" w:rsidRDefault="00752AE2" w:rsidP="007C2EEC">
      <w:pPr>
        <w:spacing w:after="0" w:line="240" w:lineRule="auto"/>
        <w:ind w:firstLine="567"/>
        <w:jc w:val="both"/>
        <w:rPr>
          <w:rFonts w:ascii="Times New Roman" w:hAnsi="Times New Roman" w:cs="Times New Roman"/>
          <w:sz w:val="28"/>
          <w:szCs w:val="28"/>
        </w:rPr>
      </w:pPr>
    </w:p>
    <w:p w14:paraId="12A33CF1" w14:textId="51AECB37" w:rsidR="006D24A8" w:rsidRDefault="006D24A8" w:rsidP="007C2EEC">
      <w:pPr>
        <w:spacing w:after="0" w:line="240" w:lineRule="auto"/>
        <w:ind w:firstLine="567"/>
        <w:jc w:val="both"/>
        <w:rPr>
          <w:rFonts w:ascii="Times New Roman" w:hAnsi="Times New Roman" w:cs="Times New Roman"/>
          <w:sz w:val="28"/>
          <w:szCs w:val="28"/>
          <w:lang w:val="en-US"/>
        </w:rPr>
      </w:pPr>
      <w:r w:rsidRPr="00437768">
        <w:rPr>
          <w:rFonts w:ascii="Times New Roman" w:hAnsi="Times New Roman" w:cs="Times New Roman"/>
          <w:sz w:val="28"/>
          <w:szCs w:val="28"/>
          <w:lang w:val="en-US"/>
        </w:rPr>
        <w:t>Au</w:t>
      </w:r>
      <w:r w:rsidR="00233DDB" w:rsidRPr="00437768">
        <w:rPr>
          <w:rFonts w:ascii="Times New Roman" w:hAnsi="Times New Roman" w:cs="Times New Roman"/>
          <w:sz w:val="28"/>
          <w:szCs w:val="28"/>
          <w:vertAlign w:val="superscript"/>
          <w:lang w:val="en-US"/>
        </w:rPr>
        <w:t>o</w:t>
      </w:r>
      <w:r w:rsidRPr="00437768">
        <w:rPr>
          <w:rFonts w:ascii="Times New Roman" w:hAnsi="Times New Roman" w:cs="Times New Roman"/>
          <w:sz w:val="28"/>
          <w:szCs w:val="28"/>
          <w:vertAlign w:val="superscript"/>
          <w:lang w:val="en-US"/>
        </w:rPr>
        <w:t xml:space="preserve"> </w:t>
      </w:r>
      <w:r w:rsidRPr="00437768">
        <w:rPr>
          <w:rFonts w:ascii="Times New Roman" w:hAnsi="Times New Roman" w:cs="Times New Roman"/>
          <w:sz w:val="28"/>
          <w:szCs w:val="28"/>
          <w:lang w:val="en-US"/>
        </w:rPr>
        <w:t>+2SC(NH</w:t>
      </w:r>
      <w:r w:rsidRPr="00437768">
        <w:rPr>
          <w:rFonts w:ascii="Times New Roman" w:hAnsi="Times New Roman" w:cs="Times New Roman"/>
          <w:sz w:val="28"/>
          <w:szCs w:val="28"/>
          <w:vertAlign w:val="subscript"/>
          <w:lang w:val="en-US"/>
        </w:rPr>
        <w:t>2</w:t>
      </w:r>
      <w:r w:rsidRPr="00437768">
        <w:rPr>
          <w:rFonts w:ascii="Times New Roman" w:hAnsi="Times New Roman" w:cs="Times New Roman"/>
          <w:sz w:val="28"/>
          <w:szCs w:val="28"/>
          <w:lang w:val="en-US"/>
        </w:rPr>
        <w:t>)</w:t>
      </w:r>
      <w:r w:rsidRPr="00437768">
        <w:rPr>
          <w:rFonts w:ascii="Times New Roman" w:hAnsi="Times New Roman" w:cs="Times New Roman"/>
          <w:sz w:val="28"/>
          <w:szCs w:val="28"/>
          <w:vertAlign w:val="subscript"/>
          <w:lang w:val="en-US"/>
        </w:rPr>
        <w:t>2</w:t>
      </w:r>
      <w:r w:rsidR="00A70832" w:rsidRPr="00A70832">
        <w:rPr>
          <w:rFonts w:ascii="Times New Roman" w:hAnsi="Times New Roman" w:cs="Times New Roman"/>
          <w:sz w:val="28"/>
          <w:szCs w:val="28"/>
          <w:vertAlign w:val="subscript"/>
          <w:lang w:val="en-US"/>
        </w:rPr>
        <w:t xml:space="preserve"> </w:t>
      </w:r>
      <w:r w:rsidR="00A70832">
        <w:rPr>
          <w:rFonts w:ascii="Times New Roman" w:hAnsi="Times New Roman" w:cs="Times New Roman"/>
          <w:sz w:val="28"/>
          <w:szCs w:val="28"/>
          <w:lang w:val="en-US"/>
        </w:rPr>
        <w:t>—&gt;</w:t>
      </w:r>
      <w:r w:rsidR="00A70832" w:rsidRPr="00A70832">
        <w:rPr>
          <w:rFonts w:ascii="Times New Roman" w:hAnsi="Times New Roman" w:cs="Times New Roman"/>
          <w:sz w:val="28"/>
          <w:szCs w:val="28"/>
          <w:lang w:val="en-US"/>
        </w:rPr>
        <w:t xml:space="preserve"> </w:t>
      </w:r>
      <w:r w:rsidRPr="00437768">
        <w:rPr>
          <w:rFonts w:ascii="Times New Roman" w:hAnsi="Times New Roman" w:cs="Times New Roman"/>
          <w:sz w:val="28"/>
          <w:szCs w:val="28"/>
          <w:lang w:val="en-US"/>
        </w:rPr>
        <w:t>Au(SC(NH</w:t>
      </w:r>
      <w:r w:rsidRPr="00437768">
        <w:rPr>
          <w:rFonts w:ascii="Times New Roman" w:hAnsi="Times New Roman" w:cs="Times New Roman"/>
          <w:sz w:val="28"/>
          <w:szCs w:val="28"/>
          <w:vertAlign w:val="subscript"/>
          <w:lang w:val="en-US"/>
        </w:rPr>
        <w:t>2</w:t>
      </w:r>
      <w:r w:rsidRPr="00437768">
        <w:rPr>
          <w:rFonts w:ascii="Times New Roman" w:hAnsi="Times New Roman" w:cs="Times New Roman"/>
          <w:sz w:val="28"/>
          <w:szCs w:val="28"/>
          <w:lang w:val="en-US"/>
        </w:rPr>
        <w:t>)</w:t>
      </w:r>
      <w:r w:rsidRPr="00374345">
        <w:rPr>
          <w:rFonts w:ascii="Times New Roman" w:hAnsi="Times New Roman" w:cs="Times New Roman"/>
          <w:sz w:val="28"/>
          <w:szCs w:val="28"/>
          <w:vertAlign w:val="subscript"/>
          <w:lang w:val="en-US"/>
        </w:rPr>
        <w:t>2</w:t>
      </w:r>
      <w:r w:rsidRPr="00437768">
        <w:rPr>
          <w:rFonts w:ascii="Times New Roman" w:hAnsi="Times New Roman" w:cs="Times New Roman"/>
          <w:sz w:val="28"/>
          <w:szCs w:val="28"/>
          <w:lang w:val="en-US"/>
        </w:rPr>
        <w:t>)</w:t>
      </w:r>
      <w:r w:rsidRPr="00437768">
        <w:rPr>
          <w:rFonts w:ascii="Times New Roman" w:hAnsi="Times New Roman" w:cs="Times New Roman"/>
          <w:sz w:val="28"/>
          <w:szCs w:val="28"/>
          <w:vertAlign w:val="subscript"/>
          <w:lang w:val="en-US"/>
        </w:rPr>
        <w:t>2</w:t>
      </w:r>
      <w:r w:rsidRPr="00437768">
        <w:rPr>
          <w:rFonts w:ascii="Times New Roman" w:hAnsi="Times New Roman" w:cs="Times New Roman"/>
          <w:sz w:val="28"/>
          <w:szCs w:val="28"/>
          <w:vertAlign w:val="superscript"/>
          <w:lang w:val="en-US"/>
        </w:rPr>
        <w:t>+</w:t>
      </w:r>
      <w:r w:rsidR="00A70832">
        <w:rPr>
          <w:rFonts w:ascii="Times New Roman" w:hAnsi="Times New Roman" w:cs="Times New Roman"/>
          <w:sz w:val="28"/>
          <w:szCs w:val="28"/>
          <w:lang w:val="en-US"/>
        </w:rPr>
        <w:tab/>
      </w:r>
      <w:r w:rsidR="00A70832">
        <w:rPr>
          <w:rFonts w:ascii="Times New Roman" w:hAnsi="Times New Roman" w:cs="Times New Roman"/>
          <w:sz w:val="28"/>
          <w:szCs w:val="28"/>
          <w:lang w:val="en-US"/>
        </w:rPr>
        <w:tab/>
      </w:r>
      <w:r w:rsidR="00A70832">
        <w:rPr>
          <w:rFonts w:ascii="Times New Roman" w:hAnsi="Times New Roman" w:cs="Times New Roman"/>
          <w:sz w:val="28"/>
          <w:szCs w:val="28"/>
          <w:lang w:val="en-US"/>
        </w:rPr>
        <w:tab/>
      </w:r>
      <w:r w:rsidR="00A70832">
        <w:rPr>
          <w:rFonts w:ascii="Times New Roman" w:hAnsi="Times New Roman" w:cs="Times New Roman"/>
          <w:sz w:val="28"/>
          <w:szCs w:val="28"/>
          <w:lang w:val="en-US"/>
        </w:rPr>
        <w:tab/>
      </w:r>
      <w:r w:rsidR="00A70832">
        <w:rPr>
          <w:rFonts w:ascii="Times New Roman" w:hAnsi="Times New Roman" w:cs="Times New Roman"/>
          <w:sz w:val="28"/>
          <w:szCs w:val="28"/>
          <w:lang w:val="en-US"/>
        </w:rPr>
        <w:tab/>
      </w:r>
      <w:r w:rsidR="00A70832">
        <w:rPr>
          <w:rFonts w:ascii="Times New Roman" w:hAnsi="Times New Roman" w:cs="Times New Roman"/>
          <w:sz w:val="28"/>
          <w:szCs w:val="28"/>
          <w:lang w:val="en-US"/>
        </w:rPr>
        <w:tab/>
      </w:r>
      <w:r w:rsidR="00A70832">
        <w:rPr>
          <w:rFonts w:ascii="Times New Roman" w:hAnsi="Times New Roman" w:cs="Times New Roman"/>
          <w:sz w:val="28"/>
          <w:szCs w:val="28"/>
          <w:lang w:val="en-US"/>
        </w:rPr>
        <w:tab/>
      </w:r>
      <w:r w:rsidR="00A70832" w:rsidRPr="00A70832">
        <w:rPr>
          <w:rFonts w:ascii="Times New Roman" w:hAnsi="Times New Roman" w:cs="Times New Roman"/>
          <w:sz w:val="28"/>
          <w:szCs w:val="28"/>
          <w:lang w:val="en-US"/>
        </w:rPr>
        <w:t>(4)</w:t>
      </w:r>
    </w:p>
    <w:p w14:paraId="39B6CC7B" w14:textId="77777777" w:rsidR="00752AE2" w:rsidRPr="00A70832" w:rsidRDefault="00752AE2" w:rsidP="007C2EEC">
      <w:pPr>
        <w:spacing w:after="0" w:line="240" w:lineRule="auto"/>
        <w:ind w:firstLine="567"/>
        <w:jc w:val="both"/>
        <w:rPr>
          <w:rFonts w:ascii="Times New Roman" w:hAnsi="Times New Roman" w:cs="Times New Roman"/>
          <w:sz w:val="28"/>
          <w:szCs w:val="28"/>
          <w:lang w:val="en-US"/>
        </w:rPr>
      </w:pPr>
    </w:p>
    <w:p w14:paraId="6D97D27C" w14:textId="34CF59CF" w:rsidR="00F312B6" w:rsidRDefault="006D24A8" w:rsidP="007C2EEC">
      <w:pPr>
        <w:spacing w:after="0" w:line="240" w:lineRule="auto"/>
        <w:ind w:firstLine="567"/>
        <w:jc w:val="both"/>
        <w:rPr>
          <w:rFonts w:ascii="Times New Roman" w:hAnsi="Times New Roman" w:cs="Times New Roman"/>
          <w:sz w:val="28"/>
          <w:szCs w:val="28"/>
          <w:lang w:val="en-US"/>
        </w:rPr>
      </w:pPr>
      <w:r w:rsidRPr="00437768">
        <w:rPr>
          <w:rFonts w:ascii="Times New Roman" w:hAnsi="Times New Roman" w:cs="Times New Roman"/>
          <w:sz w:val="28"/>
          <w:szCs w:val="28"/>
          <w:lang w:val="en-US"/>
        </w:rPr>
        <w:t>2Au(SC(NH</w:t>
      </w:r>
      <w:r w:rsidRPr="00437768">
        <w:rPr>
          <w:rFonts w:ascii="Times New Roman" w:hAnsi="Times New Roman" w:cs="Times New Roman"/>
          <w:sz w:val="28"/>
          <w:szCs w:val="28"/>
          <w:vertAlign w:val="subscript"/>
          <w:lang w:val="en-US"/>
        </w:rPr>
        <w:t>2</w:t>
      </w:r>
      <w:r w:rsidRPr="00437768">
        <w:rPr>
          <w:rFonts w:ascii="Times New Roman" w:hAnsi="Times New Roman" w:cs="Times New Roman"/>
          <w:sz w:val="28"/>
          <w:szCs w:val="28"/>
          <w:lang w:val="en-US"/>
        </w:rPr>
        <w:t>)</w:t>
      </w:r>
      <w:r w:rsidRPr="00437768">
        <w:rPr>
          <w:rFonts w:ascii="Times New Roman" w:hAnsi="Times New Roman" w:cs="Times New Roman"/>
          <w:sz w:val="28"/>
          <w:szCs w:val="28"/>
          <w:vertAlign w:val="subscript"/>
          <w:lang w:val="en-US"/>
        </w:rPr>
        <w:t>2</w:t>
      </w:r>
      <w:r w:rsidRPr="00437768">
        <w:rPr>
          <w:rFonts w:ascii="Times New Roman" w:hAnsi="Times New Roman" w:cs="Times New Roman"/>
          <w:sz w:val="28"/>
          <w:szCs w:val="28"/>
          <w:lang w:val="en-US"/>
        </w:rPr>
        <w:t>)</w:t>
      </w:r>
      <w:r w:rsidRPr="00437768">
        <w:rPr>
          <w:rFonts w:ascii="Times New Roman" w:hAnsi="Times New Roman" w:cs="Times New Roman"/>
          <w:sz w:val="28"/>
          <w:szCs w:val="28"/>
          <w:vertAlign w:val="subscript"/>
          <w:lang w:val="en-US"/>
        </w:rPr>
        <w:t>2</w:t>
      </w:r>
      <w:r w:rsidRPr="00437768">
        <w:rPr>
          <w:rFonts w:ascii="Times New Roman" w:hAnsi="Times New Roman" w:cs="Times New Roman"/>
          <w:sz w:val="28"/>
          <w:szCs w:val="28"/>
          <w:vertAlign w:val="superscript"/>
          <w:lang w:val="en-US"/>
        </w:rPr>
        <w:t xml:space="preserve">+ </w:t>
      </w:r>
      <w:r w:rsidRPr="00437768">
        <w:rPr>
          <w:rFonts w:ascii="Times New Roman" w:hAnsi="Times New Roman" w:cs="Times New Roman"/>
          <w:sz w:val="28"/>
          <w:szCs w:val="28"/>
          <w:lang w:val="en-US"/>
        </w:rPr>
        <w:t>Zn</w:t>
      </w:r>
      <w:r w:rsidRPr="00437768">
        <w:rPr>
          <w:rFonts w:ascii="Times New Roman" w:hAnsi="Times New Roman" w:cs="Times New Roman"/>
          <w:sz w:val="28"/>
          <w:szCs w:val="28"/>
          <w:vertAlign w:val="superscript"/>
          <w:lang w:val="en-US"/>
        </w:rPr>
        <w:t>o</w:t>
      </w:r>
      <w:r w:rsidR="006A47ED">
        <w:rPr>
          <w:rFonts w:ascii="Times New Roman" w:hAnsi="Times New Roman" w:cs="Times New Roman"/>
          <w:sz w:val="28"/>
          <w:szCs w:val="28"/>
          <w:vertAlign w:val="superscript"/>
          <w:lang w:val="en-US"/>
        </w:rPr>
        <w:t xml:space="preserve"> </w:t>
      </w:r>
      <w:r w:rsidRPr="00437768">
        <w:rPr>
          <w:rFonts w:ascii="Times New Roman" w:hAnsi="Times New Roman" w:cs="Times New Roman"/>
          <w:sz w:val="28"/>
          <w:szCs w:val="28"/>
          <w:vertAlign w:val="subscript"/>
          <w:lang w:val="en-US"/>
        </w:rPr>
        <w:t xml:space="preserve"> </w:t>
      </w:r>
      <w:r w:rsidR="00A70832">
        <w:rPr>
          <w:rFonts w:ascii="Times New Roman" w:hAnsi="Times New Roman" w:cs="Times New Roman"/>
          <w:sz w:val="28"/>
          <w:szCs w:val="28"/>
          <w:lang w:val="en-US"/>
        </w:rPr>
        <w:t>—&gt;</w:t>
      </w:r>
      <w:r w:rsidR="00A70832" w:rsidRPr="00A70832">
        <w:rPr>
          <w:rFonts w:ascii="Times New Roman" w:hAnsi="Times New Roman" w:cs="Times New Roman"/>
          <w:sz w:val="28"/>
          <w:szCs w:val="28"/>
          <w:lang w:val="en-US"/>
        </w:rPr>
        <w:t xml:space="preserve"> </w:t>
      </w:r>
      <w:r w:rsidRPr="00437768">
        <w:rPr>
          <w:rFonts w:ascii="Times New Roman" w:hAnsi="Times New Roman" w:cs="Times New Roman"/>
          <w:sz w:val="28"/>
          <w:szCs w:val="28"/>
          <w:lang w:val="en-US"/>
        </w:rPr>
        <w:t>2SC(NH</w:t>
      </w:r>
      <w:r w:rsidRPr="00437768">
        <w:rPr>
          <w:rFonts w:ascii="Times New Roman" w:hAnsi="Times New Roman" w:cs="Times New Roman"/>
          <w:sz w:val="28"/>
          <w:szCs w:val="28"/>
          <w:vertAlign w:val="subscript"/>
          <w:lang w:val="en-US"/>
        </w:rPr>
        <w:t>2</w:t>
      </w:r>
      <w:r w:rsidRPr="00437768">
        <w:rPr>
          <w:rFonts w:ascii="Times New Roman" w:hAnsi="Times New Roman" w:cs="Times New Roman"/>
          <w:sz w:val="28"/>
          <w:szCs w:val="28"/>
          <w:lang w:val="en-US"/>
        </w:rPr>
        <w:t>)</w:t>
      </w:r>
      <w:r w:rsidRPr="00437768">
        <w:rPr>
          <w:rFonts w:ascii="Times New Roman" w:hAnsi="Times New Roman" w:cs="Times New Roman"/>
          <w:sz w:val="28"/>
          <w:szCs w:val="28"/>
          <w:vertAlign w:val="subscript"/>
          <w:lang w:val="en-US"/>
        </w:rPr>
        <w:t>2</w:t>
      </w:r>
      <w:r w:rsidR="006A47ED">
        <w:rPr>
          <w:rFonts w:ascii="Times New Roman" w:hAnsi="Times New Roman" w:cs="Times New Roman"/>
          <w:sz w:val="28"/>
          <w:szCs w:val="28"/>
          <w:vertAlign w:val="subscript"/>
          <w:lang w:val="en-US"/>
        </w:rPr>
        <w:t xml:space="preserve"> </w:t>
      </w:r>
      <w:r w:rsidRPr="00437768">
        <w:rPr>
          <w:rFonts w:ascii="Times New Roman" w:hAnsi="Times New Roman" w:cs="Times New Roman"/>
          <w:sz w:val="28"/>
          <w:szCs w:val="28"/>
          <w:lang w:val="en-US"/>
        </w:rPr>
        <w:t>+Zn SC(NH</w:t>
      </w:r>
      <w:r w:rsidRPr="00437768">
        <w:rPr>
          <w:rFonts w:ascii="Times New Roman" w:hAnsi="Times New Roman" w:cs="Times New Roman"/>
          <w:sz w:val="28"/>
          <w:szCs w:val="28"/>
          <w:vertAlign w:val="subscript"/>
          <w:lang w:val="en-US"/>
        </w:rPr>
        <w:t>2</w:t>
      </w:r>
      <w:r w:rsidRPr="00437768">
        <w:rPr>
          <w:rFonts w:ascii="Times New Roman" w:hAnsi="Times New Roman" w:cs="Times New Roman"/>
          <w:sz w:val="28"/>
          <w:szCs w:val="28"/>
          <w:lang w:val="en-US"/>
        </w:rPr>
        <w:t>)</w:t>
      </w:r>
      <w:r w:rsidRPr="00437768">
        <w:rPr>
          <w:rFonts w:ascii="Times New Roman" w:hAnsi="Times New Roman" w:cs="Times New Roman"/>
          <w:sz w:val="28"/>
          <w:szCs w:val="28"/>
          <w:vertAlign w:val="subscript"/>
          <w:lang w:val="en-US"/>
        </w:rPr>
        <w:t>2</w:t>
      </w:r>
      <w:r w:rsidRPr="00437768">
        <w:rPr>
          <w:rFonts w:ascii="Times New Roman" w:hAnsi="Times New Roman" w:cs="Times New Roman"/>
          <w:sz w:val="28"/>
          <w:szCs w:val="28"/>
          <w:lang w:val="en-US"/>
        </w:rPr>
        <w:t>)</w:t>
      </w:r>
      <w:r w:rsidRPr="00437768">
        <w:rPr>
          <w:rFonts w:ascii="Times New Roman" w:hAnsi="Times New Roman" w:cs="Times New Roman"/>
          <w:sz w:val="28"/>
          <w:szCs w:val="28"/>
          <w:vertAlign w:val="superscript"/>
          <w:lang w:val="en-US"/>
        </w:rPr>
        <w:t>2+</w:t>
      </w:r>
      <w:r w:rsidRPr="00437768">
        <w:rPr>
          <w:rFonts w:ascii="Times New Roman" w:hAnsi="Times New Roman" w:cs="Times New Roman"/>
          <w:sz w:val="28"/>
          <w:szCs w:val="28"/>
          <w:lang w:val="en-US"/>
        </w:rPr>
        <w:t xml:space="preserve"> + 2Au</w:t>
      </w:r>
      <w:r w:rsidRPr="00437768">
        <w:rPr>
          <w:rFonts w:ascii="Times New Roman" w:hAnsi="Times New Roman" w:cs="Times New Roman"/>
          <w:sz w:val="28"/>
          <w:szCs w:val="28"/>
          <w:vertAlign w:val="superscript"/>
          <w:lang w:val="en-US"/>
        </w:rPr>
        <w:t>o</w:t>
      </w:r>
      <w:r w:rsidR="00A70832">
        <w:rPr>
          <w:rFonts w:ascii="Times New Roman" w:hAnsi="Times New Roman" w:cs="Times New Roman"/>
          <w:sz w:val="28"/>
          <w:szCs w:val="28"/>
          <w:lang w:val="en-US"/>
        </w:rPr>
        <w:tab/>
      </w:r>
      <w:r w:rsidR="00A70832">
        <w:rPr>
          <w:rFonts w:ascii="Times New Roman" w:hAnsi="Times New Roman" w:cs="Times New Roman"/>
          <w:sz w:val="28"/>
          <w:szCs w:val="28"/>
          <w:lang w:val="en-US"/>
        </w:rPr>
        <w:tab/>
      </w:r>
      <w:r w:rsidR="00A70832">
        <w:rPr>
          <w:rFonts w:ascii="Times New Roman" w:hAnsi="Times New Roman" w:cs="Times New Roman"/>
          <w:sz w:val="28"/>
          <w:szCs w:val="28"/>
          <w:lang w:val="en-US"/>
        </w:rPr>
        <w:tab/>
      </w:r>
      <w:r w:rsidR="00A70832" w:rsidRPr="00A70832">
        <w:rPr>
          <w:rFonts w:ascii="Times New Roman" w:hAnsi="Times New Roman" w:cs="Times New Roman"/>
          <w:sz w:val="28"/>
          <w:szCs w:val="28"/>
          <w:lang w:val="en-US"/>
        </w:rPr>
        <w:t>(5)</w:t>
      </w:r>
    </w:p>
    <w:p w14:paraId="11B52CD9" w14:textId="77777777" w:rsidR="00752AE2" w:rsidRPr="00A70832" w:rsidRDefault="00752AE2" w:rsidP="007C2EEC">
      <w:pPr>
        <w:spacing w:after="0" w:line="240" w:lineRule="auto"/>
        <w:ind w:firstLine="567"/>
        <w:jc w:val="both"/>
        <w:rPr>
          <w:rFonts w:ascii="Times New Roman" w:hAnsi="Times New Roman" w:cs="Times New Roman"/>
          <w:sz w:val="28"/>
          <w:szCs w:val="28"/>
          <w:lang w:val="en-US"/>
        </w:rPr>
      </w:pPr>
    </w:p>
    <w:p w14:paraId="7F9C40E6" w14:textId="77777777" w:rsidR="00960E32" w:rsidRPr="00437768" w:rsidRDefault="00960E32" w:rsidP="007C2EEC">
      <w:pPr>
        <w:spacing w:after="0" w:line="240" w:lineRule="auto"/>
        <w:ind w:firstLine="567"/>
        <w:jc w:val="both"/>
        <w:rPr>
          <w:rFonts w:ascii="Times New Roman" w:hAnsi="Times New Roman" w:cs="Times New Roman"/>
          <w:sz w:val="28"/>
          <w:szCs w:val="28"/>
        </w:rPr>
      </w:pPr>
      <w:r w:rsidRPr="00437768">
        <w:rPr>
          <w:rFonts w:ascii="Times New Roman" w:hAnsi="Times New Roman" w:cs="Times New Roman"/>
          <w:sz w:val="28"/>
          <w:szCs w:val="28"/>
        </w:rPr>
        <w:t xml:space="preserve">Наряду с восстановлением благородных металлов идет восстановление ионов меди сначала до одновалентного состояния, а затем до металлической меди, а также сульфитной серы тиосульфата. Расход цементирующего реагента – цинка на восстановление меди и серы значительно превышает расход на восстановление золота и серебра. </w:t>
      </w:r>
    </w:p>
    <w:p w14:paraId="7200F6C6" w14:textId="7DBCED6B" w:rsidR="00960E32" w:rsidRPr="00437768" w:rsidRDefault="00A7097D" w:rsidP="00F65600">
      <w:pPr>
        <w:spacing w:after="0" w:line="240" w:lineRule="auto"/>
        <w:ind w:firstLine="567"/>
        <w:jc w:val="both"/>
        <w:rPr>
          <w:rFonts w:ascii="Times New Roman" w:hAnsi="Times New Roman" w:cs="Times New Roman"/>
          <w:sz w:val="28"/>
          <w:szCs w:val="28"/>
        </w:rPr>
      </w:pPr>
      <w:r w:rsidRPr="00437768">
        <w:rPr>
          <w:rFonts w:ascii="Times New Roman" w:hAnsi="Times New Roman" w:cs="Times New Roman"/>
          <w:sz w:val="28"/>
          <w:szCs w:val="28"/>
        </w:rPr>
        <w:t>Среди методов выделения золота с низким его содержанием используются сорбционные. Для извлечения золота сорбцией могут использоваться как синтетические сорбенты, так и активированные угли [</w:t>
      </w:r>
      <w:r w:rsidR="00801B22">
        <w:rPr>
          <w:rFonts w:ascii="Times New Roman" w:hAnsi="Times New Roman" w:cs="Times New Roman"/>
          <w:sz w:val="28"/>
          <w:szCs w:val="28"/>
        </w:rPr>
        <w:t>6</w:t>
      </w:r>
      <w:r w:rsidR="007B013B">
        <w:rPr>
          <w:rFonts w:ascii="Times New Roman" w:hAnsi="Times New Roman" w:cs="Times New Roman"/>
          <w:sz w:val="28"/>
          <w:szCs w:val="28"/>
        </w:rPr>
        <w:t>2</w:t>
      </w:r>
      <w:r w:rsidR="00125974">
        <w:rPr>
          <w:rFonts w:ascii="Times New Roman" w:hAnsi="Times New Roman" w:cs="Times New Roman"/>
          <w:sz w:val="28"/>
          <w:szCs w:val="28"/>
        </w:rPr>
        <w:t>,</w:t>
      </w:r>
      <w:r w:rsidR="00801B22">
        <w:rPr>
          <w:rFonts w:ascii="Times New Roman" w:hAnsi="Times New Roman" w:cs="Times New Roman"/>
          <w:sz w:val="28"/>
          <w:szCs w:val="28"/>
        </w:rPr>
        <w:t>6</w:t>
      </w:r>
      <w:r w:rsidR="007B013B">
        <w:rPr>
          <w:rFonts w:ascii="Times New Roman" w:hAnsi="Times New Roman" w:cs="Times New Roman"/>
          <w:sz w:val="28"/>
          <w:szCs w:val="28"/>
        </w:rPr>
        <w:t>3</w:t>
      </w:r>
      <w:r w:rsidRPr="00437768">
        <w:rPr>
          <w:rFonts w:ascii="Times New Roman" w:hAnsi="Times New Roman" w:cs="Times New Roman"/>
          <w:sz w:val="28"/>
          <w:szCs w:val="28"/>
        </w:rPr>
        <w:t xml:space="preserve">]. </w:t>
      </w:r>
      <w:r w:rsidR="003023FC" w:rsidRPr="003023FC">
        <w:rPr>
          <w:rFonts w:ascii="Times New Roman" w:hAnsi="Times New Roman" w:cs="Times New Roman"/>
          <w:sz w:val="28"/>
          <w:szCs w:val="28"/>
        </w:rPr>
        <w:t xml:space="preserve">Активированные угли, в отличие от синтетических сорбентов, демонстрируют больший уровень селективности по отношению к золоту. Однако наличие в продуктивном растворе значительных количеств металлов-примесей приводит к их накоплению в поступающем на выщелачивание оборотном растворе. Дополнительным недостатком активированных углей является их высокая чувствительность к растворённым в </w:t>
      </w:r>
      <w:r w:rsidR="003023FC" w:rsidRPr="003023FC">
        <w:rPr>
          <w:rFonts w:ascii="Times New Roman" w:hAnsi="Times New Roman" w:cs="Times New Roman"/>
          <w:sz w:val="28"/>
          <w:szCs w:val="28"/>
        </w:rPr>
        <w:lastRenderedPageBreak/>
        <w:t>жидкостях солям кальция и органическим веществам, таким как реагенты для флотации, масла для машин и смазочные материалы [</w:t>
      </w:r>
      <w:r w:rsidR="007B013B">
        <w:rPr>
          <w:rFonts w:ascii="Times New Roman" w:hAnsi="Times New Roman" w:cs="Times New Roman"/>
          <w:sz w:val="28"/>
          <w:szCs w:val="28"/>
        </w:rPr>
        <w:t>63</w:t>
      </w:r>
      <w:r w:rsidR="003023FC" w:rsidRPr="003023FC">
        <w:rPr>
          <w:rFonts w:ascii="Times New Roman" w:hAnsi="Times New Roman" w:cs="Times New Roman"/>
          <w:sz w:val="28"/>
          <w:szCs w:val="28"/>
        </w:rPr>
        <w:t>]. Ионообменные смолы, по сравнению с активированными углями, обладают более высокими емкостными характеристиками для золота, при этом скорость процесса существенно повышается.</w:t>
      </w:r>
    </w:p>
    <w:p w14:paraId="3ED33E04" w14:textId="05B81A25" w:rsidR="00D15CEB" w:rsidRPr="00BC102F" w:rsidRDefault="00B112E1" w:rsidP="00D15CEB">
      <w:pPr>
        <w:spacing w:after="0" w:line="24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t>Таким образом, и</w:t>
      </w:r>
      <w:r w:rsidR="001D6EE5" w:rsidRPr="00437768">
        <w:rPr>
          <w:rFonts w:ascii="Times New Roman" w:hAnsi="Times New Roman" w:cs="Times New Roman"/>
          <w:sz w:val="28"/>
          <w:szCs w:val="28"/>
        </w:rPr>
        <w:t>нформационн</w:t>
      </w:r>
      <w:r w:rsidR="006C5563" w:rsidRPr="00437768">
        <w:rPr>
          <w:rFonts w:ascii="Times New Roman" w:hAnsi="Times New Roman" w:cs="Times New Roman"/>
          <w:sz w:val="28"/>
          <w:szCs w:val="28"/>
        </w:rPr>
        <w:t>ый</w:t>
      </w:r>
      <w:r w:rsidR="006A47ED">
        <w:rPr>
          <w:rFonts w:ascii="Times New Roman" w:hAnsi="Times New Roman" w:cs="Times New Roman"/>
          <w:sz w:val="28"/>
          <w:szCs w:val="28"/>
        </w:rPr>
        <w:t xml:space="preserve"> </w:t>
      </w:r>
      <w:r w:rsidR="001D6EE5" w:rsidRPr="00437768">
        <w:rPr>
          <w:rFonts w:ascii="Times New Roman" w:hAnsi="Times New Roman" w:cs="Times New Roman"/>
          <w:sz w:val="28"/>
          <w:szCs w:val="28"/>
        </w:rPr>
        <w:t xml:space="preserve">анализ существующих способов переработки </w:t>
      </w:r>
      <w:r w:rsidR="006C5563" w:rsidRPr="00437768">
        <w:rPr>
          <w:rFonts w:ascii="Times New Roman" w:hAnsi="Times New Roman" w:cs="Times New Roman"/>
          <w:sz w:val="28"/>
          <w:szCs w:val="28"/>
        </w:rPr>
        <w:t>техногенного золотосодержащего сырья</w:t>
      </w:r>
      <w:r w:rsidR="001D6EE5" w:rsidRPr="00437768">
        <w:rPr>
          <w:rFonts w:ascii="Times New Roman" w:hAnsi="Times New Roman" w:cs="Times New Roman"/>
          <w:sz w:val="28"/>
          <w:szCs w:val="28"/>
        </w:rPr>
        <w:t xml:space="preserve"> </w:t>
      </w:r>
      <w:r w:rsidR="006C5563" w:rsidRPr="00437768">
        <w:rPr>
          <w:rFonts w:ascii="Times New Roman" w:hAnsi="Times New Roman" w:cs="Times New Roman"/>
          <w:sz w:val="28"/>
          <w:szCs w:val="28"/>
        </w:rPr>
        <w:t xml:space="preserve">для </w:t>
      </w:r>
      <w:r w:rsidR="001D6EE5" w:rsidRPr="00437768">
        <w:rPr>
          <w:rFonts w:ascii="Times New Roman" w:hAnsi="Times New Roman" w:cs="Times New Roman"/>
          <w:sz w:val="28"/>
          <w:szCs w:val="28"/>
        </w:rPr>
        <w:t>извлечени</w:t>
      </w:r>
      <w:r w:rsidR="006C5563" w:rsidRPr="00437768">
        <w:rPr>
          <w:rFonts w:ascii="Times New Roman" w:hAnsi="Times New Roman" w:cs="Times New Roman"/>
          <w:sz w:val="28"/>
          <w:szCs w:val="28"/>
        </w:rPr>
        <w:t>я</w:t>
      </w:r>
      <w:r w:rsidR="001D6EE5" w:rsidRPr="00437768">
        <w:rPr>
          <w:rFonts w:ascii="Times New Roman" w:hAnsi="Times New Roman" w:cs="Times New Roman"/>
          <w:sz w:val="28"/>
          <w:szCs w:val="28"/>
        </w:rPr>
        <w:t xml:space="preserve"> благородных металлов </w:t>
      </w:r>
      <w:r w:rsidR="006C5563" w:rsidRPr="00437768">
        <w:rPr>
          <w:rFonts w:ascii="Times New Roman" w:hAnsi="Times New Roman" w:cs="Times New Roman"/>
          <w:sz w:val="28"/>
          <w:szCs w:val="28"/>
        </w:rPr>
        <w:t>показал необходимость выбора технологии, учитывающую индивидуальную особенность сырья.</w:t>
      </w:r>
      <w:r w:rsidR="00D15CEB" w:rsidRPr="00D15CEB">
        <w:rPr>
          <w:rFonts w:ascii="Times New Roman" w:hAnsi="Times New Roman" w:cs="Times New Roman"/>
          <w:sz w:val="28"/>
          <w:szCs w:val="28"/>
        </w:rPr>
        <w:t xml:space="preserve"> </w:t>
      </w:r>
    </w:p>
    <w:p w14:paraId="0CBD72C0" w14:textId="77777777" w:rsidR="00D15CEB" w:rsidRDefault="00D15CEB" w:rsidP="005338CC">
      <w:pPr>
        <w:spacing w:after="0" w:line="240" w:lineRule="auto"/>
        <w:jc w:val="both"/>
        <w:rPr>
          <w:rFonts w:ascii="Times New Roman" w:hAnsi="Times New Roman" w:cs="Times New Roman"/>
          <w:sz w:val="28"/>
          <w:szCs w:val="28"/>
        </w:rPr>
      </w:pPr>
    </w:p>
    <w:p w14:paraId="356D6539" w14:textId="73A5BAA4" w:rsidR="00D15CEB" w:rsidRPr="00BC102F" w:rsidRDefault="00D15CEB" w:rsidP="00D15CEB">
      <w:pPr>
        <w:spacing w:after="0" w:line="240" w:lineRule="auto"/>
        <w:ind w:firstLine="567"/>
        <w:jc w:val="both"/>
        <w:rPr>
          <w:rFonts w:ascii="Times New Roman" w:hAnsi="Times New Roman" w:cs="Times New Roman"/>
          <w:b/>
          <w:bCs/>
          <w:sz w:val="28"/>
          <w:szCs w:val="28"/>
        </w:rPr>
      </w:pPr>
      <w:r w:rsidRPr="00BC102F">
        <w:rPr>
          <w:rFonts w:ascii="Times New Roman" w:hAnsi="Times New Roman" w:cs="Times New Roman"/>
          <w:b/>
          <w:bCs/>
          <w:sz w:val="28"/>
          <w:szCs w:val="28"/>
        </w:rPr>
        <w:t>1.</w:t>
      </w:r>
      <w:r>
        <w:rPr>
          <w:rFonts w:ascii="Times New Roman" w:hAnsi="Times New Roman" w:cs="Times New Roman"/>
          <w:b/>
          <w:bCs/>
          <w:sz w:val="28"/>
          <w:szCs w:val="28"/>
        </w:rPr>
        <w:t>3</w:t>
      </w:r>
      <w:r w:rsidRPr="00BC102F">
        <w:rPr>
          <w:rFonts w:ascii="Times New Roman" w:hAnsi="Times New Roman" w:cs="Times New Roman"/>
          <w:b/>
          <w:bCs/>
          <w:sz w:val="28"/>
          <w:szCs w:val="28"/>
        </w:rPr>
        <w:t xml:space="preserve"> Характеристика сопутствующих продуктов</w:t>
      </w:r>
      <w:r>
        <w:rPr>
          <w:rFonts w:ascii="Times New Roman" w:hAnsi="Times New Roman" w:cs="Times New Roman"/>
          <w:b/>
          <w:bCs/>
          <w:sz w:val="28"/>
          <w:szCs w:val="28"/>
        </w:rPr>
        <w:t xml:space="preserve"> при </w:t>
      </w:r>
      <w:r w:rsidRPr="00BC102F">
        <w:rPr>
          <w:rFonts w:ascii="Times New Roman" w:hAnsi="Times New Roman" w:cs="Times New Roman"/>
          <w:b/>
          <w:bCs/>
          <w:sz w:val="28"/>
          <w:szCs w:val="28"/>
        </w:rPr>
        <w:t xml:space="preserve"> комплексной переработки пиритных огарков </w:t>
      </w:r>
    </w:p>
    <w:p w14:paraId="40D0F973" w14:textId="77777777" w:rsidR="00D15CEB" w:rsidRPr="00714B81" w:rsidRDefault="00D15CEB" w:rsidP="00D15CEB">
      <w:pPr>
        <w:spacing w:after="0" w:line="240" w:lineRule="auto"/>
        <w:ind w:firstLine="567"/>
        <w:jc w:val="both"/>
        <w:rPr>
          <w:rFonts w:ascii="Times New Roman" w:hAnsi="Times New Roman" w:cs="Times New Roman"/>
          <w:sz w:val="28"/>
          <w:szCs w:val="28"/>
        </w:rPr>
      </w:pPr>
      <w:r>
        <w:rPr>
          <w:rFonts w:ascii="Times New Roman" w:hAnsi="Times New Roman" w:cs="Times New Roman"/>
          <w:b/>
          <w:bCs/>
          <w:sz w:val="28"/>
          <w:szCs w:val="28"/>
        </w:rPr>
        <w:t xml:space="preserve"> </w:t>
      </w:r>
      <w:r w:rsidRPr="00714B81">
        <w:rPr>
          <w:rFonts w:ascii="Times New Roman" w:hAnsi="Times New Roman" w:cs="Times New Roman"/>
          <w:sz w:val="28"/>
          <w:szCs w:val="28"/>
        </w:rPr>
        <w:t>Несмотря на важность извлечения благородных металлов из ПО только их комплексная переработка с извлечением всех ценных компонентов</w:t>
      </w:r>
      <w:r>
        <w:rPr>
          <w:rFonts w:ascii="Times New Roman" w:hAnsi="Times New Roman" w:cs="Times New Roman"/>
          <w:sz w:val="28"/>
          <w:szCs w:val="28"/>
        </w:rPr>
        <w:t>, таких как цветные металлы и железо,</w:t>
      </w:r>
      <w:r w:rsidRPr="00714B81">
        <w:rPr>
          <w:rFonts w:ascii="Times New Roman" w:hAnsi="Times New Roman" w:cs="Times New Roman"/>
          <w:sz w:val="28"/>
          <w:szCs w:val="28"/>
        </w:rPr>
        <w:t xml:space="preserve"> позволит обеспечить рентабельность производства.</w:t>
      </w:r>
    </w:p>
    <w:p w14:paraId="2BFE7E08" w14:textId="77777777" w:rsidR="00D15CEB" w:rsidRPr="00BC102F" w:rsidRDefault="00D15CEB" w:rsidP="00D15CEB">
      <w:pPr>
        <w:spacing w:after="0" w:line="240" w:lineRule="auto"/>
        <w:ind w:firstLine="567"/>
        <w:jc w:val="both"/>
        <w:rPr>
          <w:rFonts w:ascii="Times New Roman" w:hAnsi="Times New Roman" w:cs="Times New Roman"/>
          <w:sz w:val="28"/>
          <w:szCs w:val="28"/>
          <w:lang w:val="kk-KZ"/>
        </w:rPr>
      </w:pPr>
      <w:r w:rsidRPr="00752AE2">
        <w:rPr>
          <w:rFonts w:ascii="Times New Roman" w:hAnsi="Times New Roman" w:cs="Times New Roman"/>
          <w:sz w:val="28"/>
          <w:szCs w:val="28"/>
          <w:lang w:val="kk-KZ"/>
        </w:rPr>
        <w:t>К числу цветных металлов, присутствующих в ПО относятся цинк, медь.</w:t>
      </w:r>
    </w:p>
    <w:p w14:paraId="5D35B6CC" w14:textId="6E28116A" w:rsidR="00D15CEB" w:rsidRPr="00BC102F" w:rsidRDefault="00D15CEB" w:rsidP="00D15CEB">
      <w:pPr>
        <w:spacing w:after="0" w:line="240" w:lineRule="auto"/>
        <w:ind w:firstLine="567"/>
        <w:jc w:val="both"/>
        <w:rPr>
          <w:rFonts w:ascii="Times New Roman" w:hAnsi="Times New Roman" w:cs="Times New Roman"/>
          <w:sz w:val="28"/>
          <w:szCs w:val="28"/>
          <w:highlight w:val="yellow"/>
          <w:lang w:val="kk-KZ"/>
        </w:rPr>
      </w:pPr>
      <w:r w:rsidRPr="008B2D01">
        <w:rPr>
          <w:rFonts w:ascii="Times New Roman" w:hAnsi="Times New Roman" w:cs="Times New Roman"/>
          <w:sz w:val="28"/>
          <w:szCs w:val="28"/>
          <w:lang w:val="kk-KZ"/>
        </w:rPr>
        <w:t>Цинк занимает третье место среди цветных металлов по значимости в мировом производстве после алюминия и меди. Ежегодный мировой объем добычи цинка превышает 9 миллионов тонн.</w:t>
      </w:r>
      <w:r>
        <w:rPr>
          <w:rFonts w:ascii="Times New Roman" w:hAnsi="Times New Roman" w:cs="Times New Roman"/>
          <w:sz w:val="28"/>
          <w:szCs w:val="28"/>
          <w:lang w:val="kk-KZ"/>
        </w:rPr>
        <w:t xml:space="preserve"> </w:t>
      </w:r>
      <w:r w:rsidRPr="008B2D01">
        <w:rPr>
          <w:rFonts w:ascii="Times New Roman" w:hAnsi="Times New Roman" w:cs="Times New Roman"/>
          <w:sz w:val="28"/>
          <w:szCs w:val="28"/>
          <w:lang w:val="kk-KZ"/>
        </w:rPr>
        <w:t>По распространенности в земной коре цинк находится на 23-м месте. Его среднее содержание составляет 8,3 * 10⁻³% по массе. В морской воде концентрация цинка равна 5,0 * 10⁻⁶ г/л.</w:t>
      </w:r>
      <w:r>
        <w:rPr>
          <w:rFonts w:ascii="Times New Roman" w:hAnsi="Times New Roman" w:cs="Times New Roman"/>
          <w:sz w:val="28"/>
          <w:szCs w:val="28"/>
          <w:lang w:val="kk-KZ"/>
        </w:rPr>
        <w:t xml:space="preserve"> </w:t>
      </w:r>
      <w:r w:rsidRPr="008B2D01">
        <w:rPr>
          <w:rFonts w:ascii="Times New Roman" w:hAnsi="Times New Roman" w:cs="Times New Roman"/>
          <w:sz w:val="28"/>
          <w:szCs w:val="28"/>
          <w:lang w:val="kk-KZ"/>
        </w:rPr>
        <w:t>Основным источником цинка являются полиметаллические сульфидные руды. К числу главных минералов относятся сфалерит (цинковая обманка), вюрцит (ZnS), смитсонит (ZnCO</w:t>
      </w:r>
      <w:r w:rsidRPr="00D3135C">
        <w:rPr>
          <w:rFonts w:ascii="Times New Roman" w:hAnsi="Times New Roman" w:cs="Times New Roman"/>
          <w:sz w:val="28"/>
          <w:szCs w:val="28"/>
          <w:vertAlign w:val="subscript"/>
          <w:lang w:val="kk-KZ"/>
        </w:rPr>
        <w:t>3</w:t>
      </w:r>
      <w:r w:rsidRPr="008B2D01">
        <w:rPr>
          <w:rFonts w:ascii="Times New Roman" w:hAnsi="Times New Roman" w:cs="Times New Roman"/>
          <w:sz w:val="28"/>
          <w:szCs w:val="28"/>
          <w:lang w:val="kk-KZ"/>
        </w:rPr>
        <w:t>), гемиморфит и цинкит (ZnO).Наиболее значимыми потребителями цинка являются строительная отрасль, машиностроение и химическая промышленность.</w:t>
      </w:r>
      <w:r>
        <w:rPr>
          <w:rFonts w:ascii="Times New Roman" w:hAnsi="Times New Roman" w:cs="Times New Roman"/>
          <w:sz w:val="28"/>
          <w:szCs w:val="28"/>
          <w:lang w:val="kk-KZ"/>
        </w:rPr>
        <w:t xml:space="preserve"> </w:t>
      </w:r>
      <w:r w:rsidRPr="008B2D01">
        <w:rPr>
          <w:rFonts w:ascii="Times New Roman" w:hAnsi="Times New Roman" w:cs="Times New Roman"/>
          <w:sz w:val="28"/>
          <w:szCs w:val="28"/>
          <w:lang w:val="kk-KZ"/>
        </w:rPr>
        <w:t xml:space="preserve">Существующие запасы металла, по оценкам, позволят удовлетворить спрос на несколько </w:t>
      </w:r>
      <w:r w:rsidRPr="00752AE2">
        <w:rPr>
          <w:rFonts w:ascii="Times New Roman" w:hAnsi="Times New Roman" w:cs="Times New Roman"/>
          <w:sz w:val="28"/>
          <w:szCs w:val="28"/>
          <w:lang w:val="kk-KZ"/>
        </w:rPr>
        <w:t xml:space="preserve">десятилетий </w:t>
      </w:r>
      <w:r w:rsidRPr="00752AE2">
        <w:rPr>
          <w:rFonts w:ascii="Times New Roman" w:hAnsi="Times New Roman" w:cs="Times New Roman"/>
          <w:sz w:val="28"/>
          <w:szCs w:val="28"/>
        </w:rPr>
        <w:t>[</w:t>
      </w:r>
      <w:r w:rsidR="007B013B">
        <w:rPr>
          <w:rFonts w:ascii="Times New Roman" w:hAnsi="Times New Roman" w:cs="Times New Roman"/>
          <w:sz w:val="28"/>
          <w:szCs w:val="28"/>
        </w:rPr>
        <w:t>64</w:t>
      </w:r>
      <w:r w:rsidRPr="00752AE2">
        <w:rPr>
          <w:rFonts w:ascii="Times New Roman" w:hAnsi="Times New Roman" w:cs="Times New Roman"/>
          <w:sz w:val="28"/>
          <w:szCs w:val="28"/>
        </w:rPr>
        <w:t>]</w:t>
      </w:r>
      <w:r w:rsidRPr="00752AE2">
        <w:rPr>
          <w:rFonts w:ascii="Times New Roman" w:hAnsi="Times New Roman" w:cs="Times New Roman"/>
          <w:sz w:val="28"/>
          <w:szCs w:val="28"/>
          <w:lang w:val="kk-KZ"/>
        </w:rPr>
        <w:t>.</w:t>
      </w:r>
    </w:p>
    <w:p w14:paraId="70B28B4B" w14:textId="6C050BC0" w:rsidR="00D15CEB" w:rsidRPr="008B2D01" w:rsidRDefault="00D15CEB" w:rsidP="00D15CEB">
      <w:pPr>
        <w:spacing w:after="0" w:line="240" w:lineRule="auto"/>
        <w:ind w:firstLine="567"/>
        <w:jc w:val="both"/>
        <w:rPr>
          <w:rFonts w:ascii="Times New Roman" w:hAnsi="Times New Roman" w:cs="Times New Roman"/>
          <w:sz w:val="28"/>
          <w:szCs w:val="28"/>
          <w:lang w:val="kk-KZ"/>
        </w:rPr>
      </w:pPr>
      <w:r w:rsidRPr="008B2D01">
        <w:rPr>
          <w:rFonts w:ascii="Times New Roman" w:hAnsi="Times New Roman" w:cs="Times New Roman"/>
          <w:sz w:val="28"/>
          <w:szCs w:val="28"/>
          <w:lang w:val="kk-KZ"/>
        </w:rPr>
        <w:t>Цинк находит широкое применение в современной промышленности, прежде всего, как защитное покрытие от коррозии. Почти половина мирового производства цинка используется для нанесения антикоррозионных покрытий на сталь и чугун (процесс цинкования). Значительная часть цинка также идет на производство латуни (20%) и литье изделий из цинка (15%). Кроме того, цинк активно применяется в химической промышленности</w:t>
      </w:r>
      <w:r>
        <w:rPr>
          <w:rFonts w:ascii="Times New Roman" w:hAnsi="Times New Roman" w:cs="Times New Roman"/>
          <w:sz w:val="28"/>
          <w:szCs w:val="28"/>
          <w:lang w:val="kk-KZ"/>
        </w:rPr>
        <w:t xml:space="preserve"> </w:t>
      </w:r>
      <w:r w:rsidRPr="00752AE2">
        <w:rPr>
          <w:rFonts w:ascii="Times New Roman" w:hAnsi="Times New Roman" w:cs="Times New Roman"/>
          <w:sz w:val="28"/>
          <w:szCs w:val="28"/>
        </w:rPr>
        <w:t>[</w:t>
      </w:r>
      <w:r w:rsidR="007B013B">
        <w:rPr>
          <w:rFonts w:ascii="Times New Roman" w:hAnsi="Times New Roman" w:cs="Times New Roman"/>
          <w:sz w:val="28"/>
          <w:szCs w:val="28"/>
        </w:rPr>
        <w:t>65</w:t>
      </w:r>
      <w:r w:rsidRPr="00752AE2">
        <w:rPr>
          <w:rFonts w:ascii="Times New Roman" w:hAnsi="Times New Roman" w:cs="Times New Roman"/>
          <w:sz w:val="28"/>
          <w:szCs w:val="28"/>
        </w:rPr>
        <w:t>]</w:t>
      </w:r>
      <w:r w:rsidRPr="00752AE2">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8B2D01">
        <w:rPr>
          <w:rFonts w:ascii="Times New Roman" w:hAnsi="Times New Roman" w:cs="Times New Roman"/>
          <w:sz w:val="28"/>
          <w:szCs w:val="28"/>
          <w:lang w:val="kk-KZ"/>
        </w:rPr>
        <w:t>В последние годы наблюдается тенденция к увеличению добычи цинка из земной коры. Лидерами по запасам цинка являются Китай и Австралия, каждая из которых располагает примерно 30 миллионами тонн. На третьем месте находятся США (25 миллионов тонн), за которыми с заметным отставанием следуют Канада и Перу.</w:t>
      </w:r>
    </w:p>
    <w:p w14:paraId="0C96BEA0" w14:textId="0DCAC6AA" w:rsidR="00D15CEB" w:rsidRPr="008B2D01" w:rsidRDefault="00D15CEB" w:rsidP="00D15CEB">
      <w:pPr>
        <w:spacing w:after="0" w:line="240" w:lineRule="auto"/>
        <w:ind w:firstLine="567"/>
        <w:jc w:val="both"/>
        <w:rPr>
          <w:rFonts w:ascii="Times New Roman" w:hAnsi="Times New Roman" w:cs="Times New Roman"/>
          <w:sz w:val="28"/>
          <w:szCs w:val="28"/>
          <w:highlight w:val="yellow"/>
          <w:lang w:val="kk-KZ"/>
        </w:rPr>
      </w:pPr>
      <w:r w:rsidRPr="008B2D01">
        <w:rPr>
          <w:rFonts w:ascii="Times New Roman" w:hAnsi="Times New Roman" w:cs="Times New Roman"/>
          <w:sz w:val="28"/>
          <w:szCs w:val="28"/>
          <w:lang w:val="kk-KZ"/>
        </w:rPr>
        <w:t>Добыча цинка осуществляется в приблизительно пятидесяти странах мира.</w:t>
      </w:r>
      <w:r>
        <w:rPr>
          <w:rFonts w:ascii="Times New Roman" w:hAnsi="Times New Roman" w:cs="Times New Roman"/>
          <w:sz w:val="28"/>
          <w:szCs w:val="28"/>
          <w:lang w:val="kk-KZ"/>
        </w:rPr>
        <w:t xml:space="preserve"> </w:t>
      </w:r>
      <w:r w:rsidRPr="008B2D01">
        <w:rPr>
          <w:rFonts w:ascii="Times New Roman" w:hAnsi="Times New Roman" w:cs="Times New Roman"/>
          <w:sz w:val="28"/>
          <w:szCs w:val="28"/>
          <w:lang w:val="kk-KZ"/>
        </w:rPr>
        <w:t>Абсолютными лидерами по добыче являются Китай, Австралия, Перу, Канада и США. На территории СНГ цинк добывают в России, Казахстане и Узбекистане; незначительные объемы добычи также осуществляются в странах Закавказья</w:t>
      </w:r>
      <w:r w:rsidRPr="00BC102F">
        <w:rPr>
          <w:rFonts w:ascii="Times New Roman" w:hAnsi="Times New Roman" w:cs="Times New Roman"/>
          <w:sz w:val="28"/>
          <w:szCs w:val="28"/>
          <w:highlight w:val="yellow"/>
        </w:rPr>
        <w:t xml:space="preserve"> </w:t>
      </w:r>
      <w:r w:rsidRPr="00752AE2">
        <w:rPr>
          <w:rFonts w:ascii="Times New Roman" w:hAnsi="Times New Roman" w:cs="Times New Roman"/>
          <w:sz w:val="28"/>
          <w:szCs w:val="28"/>
        </w:rPr>
        <w:t>[</w:t>
      </w:r>
      <w:r w:rsidR="007B013B">
        <w:rPr>
          <w:rFonts w:ascii="Times New Roman" w:hAnsi="Times New Roman" w:cs="Times New Roman"/>
          <w:sz w:val="28"/>
          <w:szCs w:val="28"/>
        </w:rPr>
        <w:t>66</w:t>
      </w:r>
      <w:r w:rsidRPr="00752AE2">
        <w:rPr>
          <w:rFonts w:ascii="Times New Roman" w:hAnsi="Times New Roman" w:cs="Times New Roman"/>
          <w:sz w:val="28"/>
          <w:szCs w:val="28"/>
        </w:rPr>
        <w:t>].</w:t>
      </w:r>
    </w:p>
    <w:p w14:paraId="0E1BB5B4" w14:textId="5DA493E4" w:rsidR="00D15CEB" w:rsidRPr="00752AE2" w:rsidRDefault="00D15CEB" w:rsidP="00D15CEB">
      <w:pPr>
        <w:spacing w:after="0" w:line="240" w:lineRule="auto"/>
        <w:ind w:firstLine="567"/>
        <w:jc w:val="both"/>
        <w:rPr>
          <w:rFonts w:ascii="Times New Roman" w:hAnsi="Times New Roman" w:cs="Times New Roman"/>
          <w:sz w:val="28"/>
          <w:szCs w:val="28"/>
        </w:rPr>
      </w:pPr>
      <w:r w:rsidRPr="00752AE2">
        <w:rPr>
          <w:rFonts w:ascii="Times New Roman" w:hAnsi="Times New Roman" w:cs="Times New Roman"/>
          <w:color w:val="1E222E"/>
          <w:sz w:val="28"/>
          <w:szCs w:val="28"/>
          <w:shd w:val="clear" w:color="auto" w:fill="FFFFFF"/>
        </w:rPr>
        <w:lastRenderedPageBreak/>
        <w:t>Медь занимает ведущие позиции среди металлов по объёмам потребления и характеризуется широким спектром применения. Рост показателей ВВП сопровождается увеличением стоимости металла [</w:t>
      </w:r>
      <w:r w:rsidR="007B013B">
        <w:rPr>
          <w:rFonts w:ascii="Times New Roman" w:hAnsi="Times New Roman" w:cs="Times New Roman"/>
          <w:color w:val="1E222E"/>
          <w:sz w:val="28"/>
          <w:szCs w:val="28"/>
          <w:shd w:val="clear" w:color="auto" w:fill="FFFFFF"/>
        </w:rPr>
        <w:t>67</w:t>
      </w:r>
      <w:r w:rsidRPr="00752AE2">
        <w:rPr>
          <w:rFonts w:ascii="Times New Roman" w:hAnsi="Times New Roman" w:cs="Times New Roman"/>
          <w:color w:val="1E222E"/>
          <w:sz w:val="28"/>
          <w:szCs w:val="28"/>
          <w:shd w:val="clear" w:color="auto" w:fill="FFFFFF"/>
        </w:rPr>
        <w:t xml:space="preserve">]. Примерно три четверти потребляемой меди используются в электротехнической промышленности, а наибольший спрос на неё наблюдается в строительном секторе. Медь применяется в высокотехнологичных производствах, таких как производство полупроводников, а также в производстве сплавов латуни и бронзы, которые широко используются во всех отраслях мировой промышленности. Важно отметить, что медь является критически важным компонентом для развития ветровой и фотоэлектрической энергетики, где её потребление в 5-12 раз превышает потребление в традиционной энергетике </w:t>
      </w:r>
      <w:r w:rsidRPr="00752AE2">
        <w:rPr>
          <w:rFonts w:ascii="Times New Roman" w:hAnsi="Times New Roman" w:cs="Times New Roman"/>
          <w:sz w:val="28"/>
          <w:szCs w:val="28"/>
        </w:rPr>
        <w:t>[</w:t>
      </w:r>
      <w:r w:rsidR="007B013B">
        <w:rPr>
          <w:rFonts w:ascii="Times New Roman" w:hAnsi="Times New Roman" w:cs="Times New Roman"/>
          <w:sz w:val="28"/>
          <w:szCs w:val="28"/>
        </w:rPr>
        <w:t>68</w:t>
      </w:r>
      <w:r w:rsidRPr="00752AE2">
        <w:rPr>
          <w:rFonts w:ascii="Times New Roman" w:hAnsi="Times New Roman" w:cs="Times New Roman"/>
          <w:sz w:val="28"/>
          <w:szCs w:val="28"/>
        </w:rPr>
        <w:t>].</w:t>
      </w:r>
    </w:p>
    <w:p w14:paraId="581668FF" w14:textId="77777777" w:rsidR="00D15CEB" w:rsidRPr="00752AE2" w:rsidRDefault="00D15CEB" w:rsidP="00D15CEB">
      <w:pPr>
        <w:spacing w:after="0" w:line="240" w:lineRule="auto"/>
        <w:ind w:firstLine="567"/>
        <w:jc w:val="both"/>
        <w:rPr>
          <w:rFonts w:ascii="Times New Roman" w:hAnsi="Times New Roman" w:cs="Times New Roman"/>
          <w:sz w:val="28"/>
          <w:szCs w:val="28"/>
        </w:rPr>
      </w:pPr>
      <w:r w:rsidRPr="00752AE2">
        <w:rPr>
          <w:rFonts w:ascii="Times New Roman" w:hAnsi="Times New Roman" w:cs="Times New Roman"/>
          <w:sz w:val="28"/>
          <w:szCs w:val="28"/>
        </w:rPr>
        <w:t>Вдобавок к уже существующим факторам, спрос на медь будет продолжать расти в долгосрочной перспективе, обусловленный всеобщей цифровизацией бизнеса. Данный процесс влечет за собой увеличение потребности в компьютерах, серверных системах и центрах обработки данных.</w:t>
      </w:r>
    </w:p>
    <w:p w14:paraId="6EC6D7B9" w14:textId="77777777" w:rsidR="00D15CEB" w:rsidRPr="00752AE2" w:rsidRDefault="00D15CEB" w:rsidP="00D15CEB">
      <w:pPr>
        <w:spacing w:after="0" w:line="240" w:lineRule="auto"/>
        <w:ind w:firstLine="567"/>
        <w:jc w:val="both"/>
        <w:rPr>
          <w:rFonts w:ascii="Times New Roman" w:hAnsi="Times New Roman" w:cs="Times New Roman"/>
          <w:sz w:val="28"/>
          <w:szCs w:val="28"/>
        </w:rPr>
      </w:pPr>
      <w:r w:rsidRPr="00752AE2">
        <w:rPr>
          <w:rFonts w:ascii="Times New Roman" w:hAnsi="Times New Roman" w:cs="Times New Roman"/>
          <w:sz w:val="28"/>
          <w:szCs w:val="28"/>
        </w:rPr>
        <w:t>Цены на медь являются точным индикатором состояния мировой экономики, демонстрируя тесную корреляцию с динамикой глобального ВВП и ценами на нефть.</w:t>
      </w:r>
    </w:p>
    <w:p w14:paraId="5D4ED349" w14:textId="61753BBA" w:rsidR="00D15CEB" w:rsidRPr="00752AE2" w:rsidRDefault="00D15CEB" w:rsidP="00D15CEB">
      <w:pPr>
        <w:spacing w:after="0" w:line="240" w:lineRule="auto"/>
        <w:ind w:firstLine="567"/>
        <w:jc w:val="both"/>
        <w:rPr>
          <w:rFonts w:ascii="Times New Roman" w:hAnsi="Times New Roman" w:cs="Times New Roman"/>
          <w:sz w:val="28"/>
          <w:szCs w:val="28"/>
        </w:rPr>
      </w:pPr>
      <w:r w:rsidRPr="00752AE2">
        <w:rPr>
          <w:rFonts w:ascii="Times New Roman" w:hAnsi="Times New Roman" w:cs="Times New Roman"/>
          <w:sz w:val="28"/>
          <w:szCs w:val="28"/>
        </w:rPr>
        <w:t>За период с 2010 по 2021 год спрос на медь увеличился на 31,5% - с 16 до 21 миллиона метрических тонн. Основными драйверами этого роста стали развитие возобновляемых источников энергии и производство электромобилей. С тех пор значение этих секторов продолжает расти, что, по мнению экспертов, может привести к ещё более быстрому росту спроса на медь в следующем десятилетии. В связи с этим современный этап развития отрасли принято называть "новым медным веком" [</w:t>
      </w:r>
      <w:r w:rsidR="007B013B">
        <w:rPr>
          <w:rFonts w:ascii="Times New Roman" w:hAnsi="Times New Roman" w:cs="Times New Roman"/>
          <w:sz w:val="28"/>
          <w:szCs w:val="28"/>
        </w:rPr>
        <w:t>69</w:t>
      </w:r>
      <w:r w:rsidRPr="00752AE2">
        <w:rPr>
          <w:rFonts w:ascii="Times New Roman" w:hAnsi="Times New Roman" w:cs="Times New Roman"/>
          <w:sz w:val="28"/>
          <w:szCs w:val="28"/>
        </w:rPr>
        <w:t>].</w:t>
      </w:r>
    </w:p>
    <w:p w14:paraId="340C73C2" w14:textId="77777777" w:rsidR="00D15CEB" w:rsidRDefault="00D15CEB" w:rsidP="00D15CEB">
      <w:pPr>
        <w:spacing w:after="0" w:line="240" w:lineRule="auto"/>
        <w:ind w:firstLine="567"/>
        <w:jc w:val="both"/>
        <w:rPr>
          <w:rFonts w:ascii="Times New Roman" w:hAnsi="Times New Roman" w:cs="Times New Roman"/>
          <w:b/>
          <w:color w:val="161616"/>
          <w:sz w:val="28"/>
          <w:szCs w:val="28"/>
        </w:rPr>
      </w:pPr>
      <w:r w:rsidRPr="00752AE2">
        <w:rPr>
          <w:rFonts w:ascii="Times New Roman" w:hAnsi="Times New Roman" w:cs="Times New Roman"/>
          <w:sz w:val="28"/>
          <w:szCs w:val="28"/>
        </w:rPr>
        <w:t>Одним из продуктов, получаемым по комплексной технологии переработки ПО является чугун.</w:t>
      </w:r>
      <w:r w:rsidRPr="00752AE2">
        <w:rPr>
          <w:rFonts w:ascii="Times New Roman" w:hAnsi="Times New Roman" w:cs="Times New Roman"/>
          <w:b/>
          <w:color w:val="161616"/>
          <w:sz w:val="28"/>
          <w:szCs w:val="28"/>
        </w:rPr>
        <w:t xml:space="preserve"> </w:t>
      </w:r>
    </w:p>
    <w:p w14:paraId="5CC1A3F4" w14:textId="77777777" w:rsidR="00D15CEB" w:rsidRPr="00BC102F" w:rsidRDefault="00D15CEB" w:rsidP="00D15CEB">
      <w:pPr>
        <w:spacing w:after="0" w:line="240" w:lineRule="auto"/>
        <w:ind w:firstLine="567"/>
        <w:jc w:val="both"/>
        <w:rPr>
          <w:rFonts w:ascii="Times New Roman" w:hAnsi="Times New Roman" w:cs="Times New Roman"/>
          <w:color w:val="161616"/>
          <w:sz w:val="28"/>
          <w:szCs w:val="28"/>
        </w:rPr>
      </w:pPr>
      <w:r w:rsidRPr="00752AE2">
        <w:rPr>
          <w:rFonts w:ascii="Times New Roman" w:hAnsi="Times New Roman" w:cs="Times New Roman"/>
          <w:bCs/>
          <w:color w:val="161616"/>
          <w:sz w:val="28"/>
          <w:szCs w:val="28"/>
        </w:rPr>
        <w:t>Чугун</w:t>
      </w:r>
      <w:r w:rsidRPr="00752AE2">
        <w:rPr>
          <w:rFonts w:ascii="Times New Roman" w:hAnsi="Times New Roman" w:cs="Times New Roman"/>
          <w:color w:val="161616"/>
          <w:sz w:val="28"/>
          <w:szCs w:val="28"/>
        </w:rPr>
        <w:t xml:space="preserve"> – это сплав железа с углеродом, который</w:t>
      </w:r>
      <w:r w:rsidRPr="00BC102F">
        <w:rPr>
          <w:rFonts w:ascii="Times New Roman" w:hAnsi="Times New Roman" w:cs="Times New Roman"/>
          <w:color w:val="161616"/>
          <w:sz w:val="28"/>
          <w:szCs w:val="28"/>
        </w:rPr>
        <w:t xml:space="preserve"> может содержать также различные добавки для улучшения его свойств. Основные компоненты чугуна:</w:t>
      </w:r>
    </w:p>
    <w:p w14:paraId="0BBBB69D" w14:textId="1D36FBF4" w:rsidR="00D15CEB" w:rsidRPr="00752AE2" w:rsidRDefault="00D15CEB" w:rsidP="00D15CEB">
      <w:pPr>
        <w:spacing w:after="0" w:line="240" w:lineRule="auto"/>
        <w:ind w:firstLine="567"/>
        <w:jc w:val="both"/>
        <w:rPr>
          <w:rFonts w:ascii="Times New Roman" w:hAnsi="Times New Roman" w:cs="Times New Roman"/>
          <w:color w:val="161616"/>
          <w:sz w:val="28"/>
          <w:szCs w:val="28"/>
        </w:rPr>
      </w:pPr>
      <w:r w:rsidRPr="00BC102F">
        <w:rPr>
          <w:rFonts w:ascii="Times New Roman" w:hAnsi="Times New Roman" w:cs="Times New Roman"/>
          <w:color w:val="161616"/>
          <w:sz w:val="28"/>
          <w:szCs w:val="28"/>
        </w:rPr>
        <w:t xml:space="preserve">Основным компонентом чугуна является железо (Fe), оно составляет большую часть сплава и обеспечивает его основные механические свойства </w:t>
      </w:r>
      <w:r w:rsidRPr="00752AE2">
        <w:rPr>
          <w:rFonts w:ascii="Times New Roman" w:hAnsi="Times New Roman" w:cs="Times New Roman"/>
          <w:sz w:val="28"/>
          <w:szCs w:val="28"/>
        </w:rPr>
        <w:t>[</w:t>
      </w:r>
      <w:r w:rsidR="009249E2">
        <w:rPr>
          <w:rFonts w:ascii="Times New Roman" w:hAnsi="Times New Roman" w:cs="Times New Roman"/>
          <w:sz w:val="28"/>
          <w:szCs w:val="28"/>
        </w:rPr>
        <w:t>7</w:t>
      </w:r>
      <w:r w:rsidR="007B013B">
        <w:rPr>
          <w:rFonts w:ascii="Times New Roman" w:hAnsi="Times New Roman" w:cs="Times New Roman"/>
          <w:sz w:val="28"/>
          <w:szCs w:val="28"/>
        </w:rPr>
        <w:t>0</w:t>
      </w:r>
      <w:r w:rsidRPr="00752AE2">
        <w:rPr>
          <w:rFonts w:ascii="Times New Roman" w:hAnsi="Times New Roman" w:cs="Times New Roman"/>
          <w:sz w:val="28"/>
          <w:szCs w:val="28"/>
        </w:rPr>
        <w:t>]</w:t>
      </w:r>
      <w:r w:rsidRPr="00752AE2">
        <w:rPr>
          <w:rFonts w:ascii="Times New Roman" w:hAnsi="Times New Roman" w:cs="Times New Roman"/>
          <w:color w:val="161616"/>
          <w:sz w:val="28"/>
          <w:szCs w:val="28"/>
        </w:rPr>
        <w:t>.</w:t>
      </w:r>
    </w:p>
    <w:p w14:paraId="3B5958E3" w14:textId="5C8861A8" w:rsidR="00D15CEB" w:rsidRPr="00752AE2" w:rsidRDefault="00D15CEB" w:rsidP="00D15CEB">
      <w:pPr>
        <w:spacing w:after="0" w:line="240" w:lineRule="auto"/>
        <w:ind w:firstLine="567"/>
        <w:jc w:val="both"/>
        <w:rPr>
          <w:rFonts w:ascii="Times New Roman" w:hAnsi="Times New Roman" w:cs="Times New Roman"/>
          <w:b/>
          <w:color w:val="161616"/>
          <w:sz w:val="28"/>
          <w:szCs w:val="28"/>
        </w:rPr>
      </w:pPr>
      <w:r w:rsidRPr="00752AE2">
        <w:rPr>
          <w:rFonts w:ascii="Times New Roman" w:hAnsi="Times New Roman" w:cs="Times New Roman"/>
          <w:color w:val="161616"/>
          <w:sz w:val="28"/>
          <w:szCs w:val="28"/>
        </w:rPr>
        <w:t xml:space="preserve">Углерод </w:t>
      </w:r>
      <w:r>
        <w:rPr>
          <w:rFonts w:ascii="Times New Roman" w:hAnsi="Times New Roman" w:cs="Times New Roman"/>
          <w:color w:val="161616"/>
          <w:sz w:val="28"/>
          <w:szCs w:val="28"/>
        </w:rPr>
        <w:t xml:space="preserve">– </w:t>
      </w:r>
      <w:r w:rsidRPr="00752AE2">
        <w:rPr>
          <w:rFonts w:ascii="Times New Roman" w:hAnsi="Times New Roman" w:cs="Times New Roman"/>
          <w:color w:val="161616"/>
          <w:sz w:val="28"/>
          <w:szCs w:val="28"/>
        </w:rPr>
        <w:t xml:space="preserve">используется как добавочный компонент в чугун для улучшения литейных свойств. Его содержание в чугуне составляет от 2.1% до 4% и может варьироваться в зависимости от типа сплава и требований производства. </w:t>
      </w:r>
      <w:r w:rsidR="005E61EE" w:rsidRPr="005E61EE">
        <w:rPr>
          <w:rFonts w:ascii="Times New Roman" w:hAnsi="Times New Roman" w:cs="Times New Roman"/>
          <w:color w:val="161616"/>
          <w:sz w:val="28"/>
          <w:szCs w:val="28"/>
        </w:rPr>
        <w:t>Помимо этого, чугун может включать в себя различные добавки (кремний, марганец, фосфор, сера и т.д.), которые изменяют его характеристики. Кремний применяется для повышения текучести и устойчивости к коррозии. Марганец служит для снижения воздействия серы, тогда как фосфор применяется для улучшения текучести и других свойств.</w:t>
      </w:r>
    </w:p>
    <w:p w14:paraId="6DB3CA9D" w14:textId="1B6EB635" w:rsidR="00D15CEB" w:rsidRPr="00752AE2" w:rsidRDefault="00D15CEB" w:rsidP="00D15CEB">
      <w:pPr>
        <w:spacing w:after="0" w:line="240" w:lineRule="auto"/>
        <w:ind w:firstLine="567"/>
        <w:jc w:val="both"/>
        <w:rPr>
          <w:rFonts w:ascii="Times New Roman" w:hAnsi="Times New Roman" w:cs="Times New Roman"/>
          <w:color w:val="161616"/>
          <w:sz w:val="28"/>
          <w:szCs w:val="28"/>
        </w:rPr>
      </w:pPr>
      <w:r w:rsidRPr="00752AE2">
        <w:rPr>
          <w:rFonts w:ascii="Times New Roman" w:hAnsi="Times New Roman" w:cs="Times New Roman"/>
          <w:color w:val="161616"/>
          <w:sz w:val="28"/>
          <w:szCs w:val="28"/>
        </w:rPr>
        <w:t xml:space="preserve">Свойства чугуна закладываются на стадии его производства. Классификация чугуна осуществляется по двум основным параметрам: структуре и химическому составу </w:t>
      </w:r>
      <w:r w:rsidRPr="00752AE2">
        <w:rPr>
          <w:rFonts w:ascii="Times New Roman" w:hAnsi="Times New Roman" w:cs="Times New Roman"/>
          <w:sz w:val="28"/>
          <w:szCs w:val="28"/>
        </w:rPr>
        <w:t>[</w:t>
      </w:r>
      <w:r w:rsidR="009249E2">
        <w:rPr>
          <w:rFonts w:ascii="Times New Roman" w:hAnsi="Times New Roman" w:cs="Times New Roman"/>
          <w:sz w:val="28"/>
          <w:szCs w:val="28"/>
        </w:rPr>
        <w:t>7</w:t>
      </w:r>
      <w:r w:rsidR="007B013B">
        <w:rPr>
          <w:rFonts w:ascii="Times New Roman" w:hAnsi="Times New Roman" w:cs="Times New Roman"/>
          <w:sz w:val="28"/>
          <w:szCs w:val="28"/>
        </w:rPr>
        <w:t>1</w:t>
      </w:r>
      <w:r w:rsidRPr="00752AE2">
        <w:rPr>
          <w:rFonts w:ascii="Times New Roman" w:hAnsi="Times New Roman" w:cs="Times New Roman"/>
          <w:sz w:val="28"/>
          <w:szCs w:val="28"/>
        </w:rPr>
        <w:t>].</w:t>
      </w:r>
    </w:p>
    <w:p w14:paraId="2570D42F" w14:textId="77777777" w:rsidR="00D15CEB" w:rsidRPr="00752AE2" w:rsidRDefault="00D15CEB" w:rsidP="00D15CEB">
      <w:pPr>
        <w:spacing w:after="0" w:line="240" w:lineRule="auto"/>
        <w:ind w:firstLine="567"/>
        <w:jc w:val="both"/>
        <w:rPr>
          <w:rFonts w:ascii="Times New Roman" w:hAnsi="Times New Roman" w:cs="Times New Roman"/>
          <w:color w:val="161616"/>
          <w:sz w:val="28"/>
          <w:szCs w:val="28"/>
        </w:rPr>
      </w:pPr>
      <w:r w:rsidRPr="00752AE2">
        <w:rPr>
          <w:rFonts w:ascii="Times New Roman" w:hAnsi="Times New Roman" w:cs="Times New Roman"/>
          <w:color w:val="161616"/>
          <w:sz w:val="28"/>
          <w:szCs w:val="28"/>
        </w:rPr>
        <w:t>Структура:</w:t>
      </w:r>
    </w:p>
    <w:p w14:paraId="7488DF52" w14:textId="77777777" w:rsidR="00D15CEB" w:rsidRDefault="00D15CEB" w:rsidP="00D15CEB">
      <w:pPr>
        <w:spacing w:after="0" w:line="240" w:lineRule="auto"/>
        <w:ind w:firstLine="567"/>
        <w:jc w:val="both"/>
        <w:rPr>
          <w:rFonts w:ascii="Times New Roman" w:hAnsi="Times New Roman" w:cs="Times New Roman"/>
          <w:color w:val="161616"/>
          <w:sz w:val="28"/>
          <w:szCs w:val="28"/>
        </w:rPr>
      </w:pPr>
      <w:r w:rsidRPr="00752AE2">
        <w:rPr>
          <w:rFonts w:ascii="Times New Roman" w:hAnsi="Times New Roman" w:cs="Times New Roman"/>
          <w:color w:val="161616"/>
          <w:sz w:val="28"/>
          <w:szCs w:val="28"/>
        </w:rPr>
        <w:lastRenderedPageBreak/>
        <w:t>В зависимости от характера эвтектического превращения, чугун может быть серым, белым или половинчатым:</w:t>
      </w:r>
    </w:p>
    <w:p w14:paraId="41EC3B3C" w14:textId="77777777" w:rsidR="00D15CEB" w:rsidRPr="00752AE2" w:rsidRDefault="00D15CEB" w:rsidP="00D15CEB">
      <w:pPr>
        <w:spacing w:after="0" w:line="240" w:lineRule="auto"/>
        <w:ind w:firstLine="567"/>
        <w:jc w:val="both"/>
        <w:rPr>
          <w:rFonts w:ascii="Times New Roman" w:hAnsi="Times New Roman" w:cs="Times New Roman"/>
          <w:color w:val="161616"/>
          <w:sz w:val="28"/>
          <w:szCs w:val="28"/>
        </w:rPr>
      </w:pPr>
      <w:r>
        <w:rPr>
          <w:rFonts w:ascii="Times New Roman" w:hAnsi="Times New Roman" w:cs="Times New Roman"/>
          <w:color w:val="161616"/>
          <w:sz w:val="28"/>
          <w:szCs w:val="28"/>
        </w:rPr>
        <w:t xml:space="preserve">- </w:t>
      </w:r>
      <w:r w:rsidRPr="00752AE2">
        <w:rPr>
          <w:rFonts w:ascii="Times New Roman" w:hAnsi="Times New Roman" w:cs="Times New Roman"/>
          <w:color w:val="161616"/>
          <w:sz w:val="28"/>
          <w:szCs w:val="28"/>
        </w:rPr>
        <w:t>серый чугун: углерод в нем содержится в виде свободного графита, что придает излому серый цвет. Медленное охлаждение при формировании структуры обеспечивает высокую жидкотекучесть и отсутствие усадочных дефектов, что делает его пригодным для изготовления отливок сложной формы.</w:t>
      </w:r>
    </w:p>
    <w:p w14:paraId="1EA93CBF" w14:textId="77777777" w:rsidR="00D15CEB" w:rsidRPr="00752AE2" w:rsidRDefault="00D15CEB" w:rsidP="00D15CEB">
      <w:pPr>
        <w:spacing w:after="0" w:line="240" w:lineRule="auto"/>
        <w:ind w:firstLine="567"/>
        <w:jc w:val="both"/>
        <w:rPr>
          <w:rFonts w:ascii="Times New Roman" w:hAnsi="Times New Roman" w:cs="Times New Roman"/>
          <w:color w:val="161616"/>
          <w:sz w:val="28"/>
          <w:szCs w:val="28"/>
        </w:rPr>
      </w:pPr>
      <w:r>
        <w:rPr>
          <w:rFonts w:ascii="Times New Roman" w:hAnsi="Times New Roman" w:cs="Times New Roman"/>
          <w:color w:val="161616"/>
          <w:sz w:val="28"/>
          <w:szCs w:val="28"/>
        </w:rPr>
        <w:t>- б</w:t>
      </w:r>
      <w:r w:rsidRPr="00752AE2">
        <w:rPr>
          <w:rFonts w:ascii="Times New Roman" w:hAnsi="Times New Roman" w:cs="Times New Roman"/>
          <w:color w:val="161616"/>
          <w:sz w:val="28"/>
          <w:szCs w:val="28"/>
        </w:rPr>
        <w:t>елый чугун: углерод находится в связанном состоянии в виде цементита, излом имеет белый цвет. Высокая твердость и хрупкость материала ограничивают его обработку, но он служит основой для производства ковких чугунов.</w:t>
      </w:r>
    </w:p>
    <w:p w14:paraId="5D8C3DF5" w14:textId="77777777" w:rsidR="00D15CEB" w:rsidRPr="00752AE2" w:rsidRDefault="00D15CEB" w:rsidP="00D15CEB">
      <w:pPr>
        <w:spacing w:after="0" w:line="240" w:lineRule="auto"/>
        <w:ind w:firstLine="567"/>
        <w:jc w:val="both"/>
        <w:rPr>
          <w:rFonts w:ascii="Times New Roman" w:hAnsi="Times New Roman" w:cs="Times New Roman"/>
          <w:color w:val="161616"/>
          <w:sz w:val="28"/>
          <w:szCs w:val="28"/>
        </w:rPr>
      </w:pPr>
      <w:r>
        <w:rPr>
          <w:rFonts w:ascii="Times New Roman" w:hAnsi="Times New Roman" w:cs="Times New Roman"/>
          <w:color w:val="161616"/>
          <w:sz w:val="28"/>
          <w:szCs w:val="28"/>
        </w:rPr>
        <w:t>- п</w:t>
      </w:r>
      <w:r w:rsidRPr="00752AE2">
        <w:rPr>
          <w:rFonts w:ascii="Times New Roman" w:hAnsi="Times New Roman" w:cs="Times New Roman"/>
          <w:color w:val="161616"/>
          <w:sz w:val="28"/>
          <w:szCs w:val="28"/>
        </w:rPr>
        <w:t>оловинчатый (отбеленный) чугун обладает поверхностным слоем белого чугуна толщиной 12-30 мм и внутренним слоем с графитом. Высокая твердость поверхности делает его подходящим для применения в условиях высокой износостойкости (тормозные колодки, лемехи плугов).</w:t>
      </w:r>
    </w:p>
    <w:p w14:paraId="6831C049" w14:textId="77777777" w:rsidR="00D15CEB" w:rsidRPr="00752AE2" w:rsidRDefault="00D15CEB" w:rsidP="00D15CEB">
      <w:pPr>
        <w:spacing w:after="0" w:line="240" w:lineRule="auto"/>
        <w:ind w:firstLine="567"/>
        <w:jc w:val="both"/>
        <w:rPr>
          <w:rFonts w:ascii="Times New Roman" w:hAnsi="Times New Roman" w:cs="Times New Roman"/>
          <w:color w:val="161616"/>
          <w:sz w:val="28"/>
          <w:szCs w:val="28"/>
        </w:rPr>
      </w:pPr>
      <w:r w:rsidRPr="00752AE2">
        <w:rPr>
          <w:rFonts w:ascii="Times New Roman" w:hAnsi="Times New Roman" w:cs="Times New Roman"/>
          <w:color w:val="161616"/>
          <w:sz w:val="28"/>
          <w:szCs w:val="28"/>
        </w:rPr>
        <w:t>Химический состав:</w:t>
      </w:r>
    </w:p>
    <w:p w14:paraId="57AA9A04" w14:textId="77777777" w:rsidR="00D15CEB" w:rsidRPr="00752AE2" w:rsidRDefault="00D15CEB" w:rsidP="00D15CEB">
      <w:pPr>
        <w:spacing w:after="0" w:line="240" w:lineRule="auto"/>
        <w:ind w:firstLine="567"/>
        <w:jc w:val="both"/>
        <w:rPr>
          <w:rFonts w:ascii="Times New Roman" w:hAnsi="Times New Roman" w:cs="Times New Roman"/>
          <w:color w:val="161616"/>
          <w:sz w:val="28"/>
          <w:szCs w:val="28"/>
        </w:rPr>
      </w:pPr>
      <w:r w:rsidRPr="00752AE2">
        <w:rPr>
          <w:rFonts w:ascii="Times New Roman" w:hAnsi="Times New Roman" w:cs="Times New Roman"/>
          <w:color w:val="161616"/>
          <w:sz w:val="28"/>
          <w:szCs w:val="28"/>
        </w:rPr>
        <w:t>По содержанию дополнительных элементов чугун подразделяют на нелегированный и легированный.</w:t>
      </w:r>
    </w:p>
    <w:p w14:paraId="46E38211" w14:textId="77777777" w:rsidR="00D15CEB" w:rsidRPr="00752AE2" w:rsidRDefault="00D15CEB" w:rsidP="00D15CEB">
      <w:pPr>
        <w:spacing w:after="0" w:line="240" w:lineRule="auto"/>
        <w:ind w:firstLine="567"/>
        <w:jc w:val="both"/>
        <w:rPr>
          <w:rFonts w:ascii="Times New Roman" w:hAnsi="Times New Roman" w:cs="Times New Roman"/>
          <w:color w:val="161616"/>
          <w:sz w:val="28"/>
          <w:szCs w:val="28"/>
        </w:rPr>
      </w:pPr>
      <w:r w:rsidRPr="00752AE2">
        <w:rPr>
          <w:rFonts w:ascii="Times New Roman" w:hAnsi="Times New Roman" w:cs="Times New Roman"/>
          <w:color w:val="161616"/>
          <w:sz w:val="28"/>
          <w:szCs w:val="28"/>
        </w:rPr>
        <w:t>Нелегированный чугун: не содержит дополнительных легирующих элементов.</w:t>
      </w:r>
    </w:p>
    <w:p w14:paraId="21018E42" w14:textId="77777777" w:rsidR="00D15CEB" w:rsidRPr="00752AE2" w:rsidRDefault="00D15CEB" w:rsidP="00D15CEB">
      <w:pPr>
        <w:spacing w:after="0" w:line="240" w:lineRule="auto"/>
        <w:ind w:firstLine="567"/>
        <w:jc w:val="both"/>
        <w:rPr>
          <w:rFonts w:ascii="Times New Roman" w:hAnsi="Times New Roman" w:cs="Times New Roman"/>
          <w:color w:val="161616"/>
          <w:sz w:val="28"/>
          <w:szCs w:val="28"/>
        </w:rPr>
      </w:pPr>
      <w:r w:rsidRPr="00752AE2">
        <w:rPr>
          <w:rFonts w:ascii="Times New Roman" w:hAnsi="Times New Roman" w:cs="Times New Roman"/>
          <w:color w:val="161616"/>
          <w:sz w:val="28"/>
          <w:szCs w:val="28"/>
        </w:rPr>
        <w:t>Легированный чугун: содержит добавки, такие как никель, хром, медь, алюминий, титан, ванадий, вольфрам, молибден и др., для придания специфических свойств. Легированные чугуны классифицируются в соответствии с основным легирующим элементом (хромистые, алюминиевые, никелевые и т.д.).</w:t>
      </w:r>
    </w:p>
    <w:p w14:paraId="53BB49C6" w14:textId="77777777" w:rsidR="00D15CEB" w:rsidRPr="00752AE2" w:rsidRDefault="00D15CEB" w:rsidP="00D15CEB">
      <w:pPr>
        <w:spacing w:after="0" w:line="240" w:lineRule="auto"/>
        <w:ind w:firstLine="567"/>
        <w:jc w:val="both"/>
        <w:rPr>
          <w:rFonts w:ascii="Times New Roman" w:hAnsi="Times New Roman" w:cs="Times New Roman"/>
          <w:color w:val="161616"/>
          <w:sz w:val="28"/>
          <w:szCs w:val="28"/>
        </w:rPr>
      </w:pPr>
      <w:r w:rsidRPr="00752AE2">
        <w:rPr>
          <w:rFonts w:ascii="Times New Roman" w:hAnsi="Times New Roman" w:cs="Times New Roman"/>
          <w:color w:val="161616"/>
          <w:sz w:val="28"/>
          <w:szCs w:val="28"/>
        </w:rPr>
        <w:t>Цель использования:</w:t>
      </w:r>
    </w:p>
    <w:p w14:paraId="530A1BED" w14:textId="77777777" w:rsidR="00D15CEB" w:rsidRPr="00752AE2" w:rsidRDefault="00D15CEB" w:rsidP="00D15CEB">
      <w:pPr>
        <w:spacing w:after="0" w:line="240" w:lineRule="auto"/>
        <w:ind w:firstLine="567"/>
        <w:jc w:val="both"/>
        <w:rPr>
          <w:rFonts w:ascii="Times New Roman" w:hAnsi="Times New Roman" w:cs="Times New Roman"/>
          <w:color w:val="161616"/>
          <w:sz w:val="28"/>
          <w:szCs w:val="28"/>
        </w:rPr>
      </w:pPr>
      <w:r w:rsidRPr="00752AE2">
        <w:rPr>
          <w:rFonts w:ascii="Times New Roman" w:hAnsi="Times New Roman" w:cs="Times New Roman"/>
          <w:color w:val="161616"/>
          <w:sz w:val="28"/>
          <w:szCs w:val="28"/>
        </w:rPr>
        <w:t>В зависимости от назначения, чугун разделяют на передельный и литейный.</w:t>
      </w:r>
    </w:p>
    <w:p w14:paraId="45DE3B9F" w14:textId="77777777" w:rsidR="00D15CEB" w:rsidRPr="00C220A3" w:rsidRDefault="00D15CEB" w:rsidP="00D15CEB">
      <w:pPr>
        <w:spacing w:after="0" w:line="240" w:lineRule="auto"/>
        <w:ind w:firstLine="567"/>
        <w:jc w:val="both"/>
        <w:rPr>
          <w:rFonts w:ascii="Times New Roman" w:hAnsi="Times New Roman" w:cs="Times New Roman"/>
          <w:color w:val="161616"/>
          <w:sz w:val="28"/>
          <w:szCs w:val="28"/>
        </w:rPr>
      </w:pPr>
      <w:r w:rsidRPr="00752AE2">
        <w:rPr>
          <w:rFonts w:ascii="Times New Roman" w:hAnsi="Times New Roman" w:cs="Times New Roman"/>
          <w:color w:val="161616"/>
          <w:sz w:val="28"/>
          <w:szCs w:val="28"/>
        </w:rPr>
        <w:t xml:space="preserve"> Передельный чугун: используется для получения стали. Процесс включает два этапа: получение чугуна из железосодержащей руды и удаление избыточного углерода для получения стали.</w:t>
      </w:r>
    </w:p>
    <w:p w14:paraId="042F8648" w14:textId="06C00925" w:rsidR="00D15CEB" w:rsidRDefault="005E61EE" w:rsidP="00D15CEB">
      <w:pPr>
        <w:spacing w:after="0" w:line="240" w:lineRule="auto"/>
        <w:ind w:firstLine="708"/>
        <w:jc w:val="both"/>
        <w:rPr>
          <w:rFonts w:ascii="Times New Roman" w:hAnsi="Times New Roman" w:cs="Times New Roman"/>
          <w:color w:val="161616"/>
          <w:sz w:val="28"/>
          <w:szCs w:val="28"/>
        </w:rPr>
      </w:pPr>
      <w:r w:rsidRPr="005E61EE">
        <w:rPr>
          <w:rFonts w:ascii="Times New Roman" w:hAnsi="Times New Roman" w:cs="Times New Roman"/>
          <w:color w:val="161616"/>
          <w:sz w:val="28"/>
          <w:szCs w:val="28"/>
        </w:rPr>
        <w:t>Литейный чугун: используется в процессе литья для создания отливок. В его рецептуре содержится кремний, а значительная доля углерода присутствует в виде свободного графита. Производится несколько типов: древесноугольный, коксовый, специальный. Отличная обрабатываемость и универсальность делают его актуальным в разных сферах промышленности, таких как машиностроение</w:t>
      </w:r>
      <w:r>
        <w:rPr>
          <w:rFonts w:ascii="Times New Roman" w:hAnsi="Times New Roman" w:cs="Times New Roman"/>
          <w:color w:val="161616"/>
          <w:sz w:val="28"/>
          <w:szCs w:val="28"/>
        </w:rPr>
        <w:t xml:space="preserve"> </w:t>
      </w:r>
      <w:r w:rsidR="00D15CEB" w:rsidRPr="003F0ADD">
        <w:rPr>
          <w:rFonts w:ascii="Times New Roman" w:hAnsi="Times New Roman" w:cs="Times New Roman"/>
          <w:sz w:val="28"/>
          <w:szCs w:val="28"/>
        </w:rPr>
        <w:t>[</w:t>
      </w:r>
      <w:r w:rsidR="007B013B">
        <w:rPr>
          <w:rFonts w:ascii="Times New Roman" w:hAnsi="Times New Roman" w:cs="Times New Roman"/>
          <w:sz w:val="28"/>
          <w:szCs w:val="28"/>
        </w:rPr>
        <w:t>72</w:t>
      </w:r>
      <w:r w:rsidR="00D15CEB" w:rsidRPr="003F0ADD">
        <w:rPr>
          <w:rFonts w:ascii="Times New Roman" w:hAnsi="Times New Roman" w:cs="Times New Roman"/>
          <w:sz w:val="28"/>
          <w:szCs w:val="28"/>
        </w:rPr>
        <w:t>]</w:t>
      </w:r>
      <w:r w:rsidR="00D15CEB" w:rsidRPr="003F0ADD">
        <w:rPr>
          <w:rFonts w:ascii="Times New Roman" w:hAnsi="Times New Roman" w:cs="Times New Roman"/>
          <w:color w:val="161616"/>
          <w:sz w:val="28"/>
          <w:szCs w:val="28"/>
        </w:rPr>
        <w:t>.</w:t>
      </w:r>
    </w:p>
    <w:p w14:paraId="7BB0F042" w14:textId="532C33F1" w:rsidR="00D15CEB" w:rsidRPr="00BC102F" w:rsidRDefault="00D15CEB" w:rsidP="00D15CEB">
      <w:pPr>
        <w:spacing w:after="0" w:line="240" w:lineRule="auto"/>
        <w:ind w:firstLine="708"/>
        <w:jc w:val="both"/>
        <w:rPr>
          <w:rFonts w:ascii="Times New Roman" w:hAnsi="Times New Roman" w:cs="Times New Roman"/>
          <w:color w:val="161616"/>
          <w:sz w:val="28"/>
          <w:szCs w:val="28"/>
        </w:rPr>
      </w:pPr>
      <w:r w:rsidRPr="00437768">
        <w:rPr>
          <w:rFonts w:ascii="Times New Roman" w:hAnsi="Times New Roman" w:cs="Times New Roman"/>
          <w:sz w:val="28"/>
          <w:szCs w:val="28"/>
        </w:rPr>
        <w:t>Ключевыми моментами</w:t>
      </w:r>
      <w:r>
        <w:rPr>
          <w:rFonts w:ascii="Times New Roman" w:hAnsi="Times New Roman" w:cs="Times New Roman"/>
          <w:sz w:val="28"/>
          <w:szCs w:val="28"/>
        </w:rPr>
        <w:t xml:space="preserve"> </w:t>
      </w:r>
      <w:r w:rsidRPr="00437768">
        <w:rPr>
          <w:rFonts w:ascii="Times New Roman" w:hAnsi="Times New Roman" w:cs="Times New Roman"/>
          <w:sz w:val="28"/>
          <w:szCs w:val="28"/>
        </w:rPr>
        <w:t xml:space="preserve">обеспечивающими эффективность технологии </w:t>
      </w:r>
      <w:r>
        <w:rPr>
          <w:rFonts w:ascii="Times New Roman" w:hAnsi="Times New Roman" w:cs="Times New Roman"/>
          <w:sz w:val="28"/>
          <w:szCs w:val="28"/>
        </w:rPr>
        <w:t xml:space="preserve"> комплексной переработки ПО </w:t>
      </w:r>
      <w:r w:rsidRPr="00437768">
        <w:rPr>
          <w:rFonts w:ascii="Times New Roman" w:hAnsi="Times New Roman" w:cs="Times New Roman"/>
          <w:sz w:val="28"/>
          <w:szCs w:val="28"/>
        </w:rPr>
        <w:t>явля</w:t>
      </w:r>
      <w:r>
        <w:rPr>
          <w:rFonts w:ascii="Times New Roman" w:hAnsi="Times New Roman" w:cs="Times New Roman"/>
          <w:sz w:val="28"/>
          <w:szCs w:val="28"/>
        </w:rPr>
        <w:t>е</w:t>
      </w:r>
      <w:r w:rsidRPr="00437768">
        <w:rPr>
          <w:rFonts w:ascii="Times New Roman" w:hAnsi="Times New Roman" w:cs="Times New Roman"/>
          <w:sz w:val="28"/>
          <w:szCs w:val="28"/>
        </w:rPr>
        <w:t>тся</w:t>
      </w:r>
      <w:r>
        <w:rPr>
          <w:rFonts w:ascii="Times New Roman" w:hAnsi="Times New Roman" w:cs="Times New Roman"/>
          <w:sz w:val="28"/>
          <w:szCs w:val="28"/>
        </w:rPr>
        <w:t xml:space="preserve"> проведение</w:t>
      </w:r>
      <w:r w:rsidRPr="00437768">
        <w:rPr>
          <w:rFonts w:ascii="Times New Roman" w:hAnsi="Times New Roman" w:cs="Times New Roman"/>
          <w:sz w:val="28"/>
          <w:szCs w:val="28"/>
        </w:rPr>
        <w:t xml:space="preserve"> предварительн</w:t>
      </w:r>
      <w:r>
        <w:rPr>
          <w:rFonts w:ascii="Times New Roman" w:hAnsi="Times New Roman" w:cs="Times New Roman"/>
          <w:sz w:val="28"/>
          <w:szCs w:val="28"/>
        </w:rPr>
        <w:t>ой</w:t>
      </w:r>
      <w:r w:rsidRPr="00437768">
        <w:rPr>
          <w:rFonts w:ascii="Times New Roman" w:hAnsi="Times New Roman" w:cs="Times New Roman"/>
          <w:sz w:val="28"/>
          <w:szCs w:val="28"/>
        </w:rPr>
        <w:t xml:space="preserve"> активаци</w:t>
      </w:r>
      <w:r>
        <w:rPr>
          <w:rFonts w:ascii="Times New Roman" w:hAnsi="Times New Roman" w:cs="Times New Roman"/>
          <w:sz w:val="28"/>
          <w:szCs w:val="28"/>
        </w:rPr>
        <w:t xml:space="preserve">и </w:t>
      </w:r>
      <w:r w:rsidRPr="00437768">
        <w:rPr>
          <w:rFonts w:ascii="Times New Roman" w:hAnsi="Times New Roman" w:cs="Times New Roman"/>
          <w:sz w:val="28"/>
          <w:szCs w:val="28"/>
        </w:rPr>
        <w:t>ПО</w:t>
      </w:r>
      <w:r>
        <w:rPr>
          <w:rFonts w:ascii="Times New Roman" w:hAnsi="Times New Roman" w:cs="Times New Roman"/>
          <w:sz w:val="28"/>
          <w:szCs w:val="28"/>
        </w:rPr>
        <w:t>.</w:t>
      </w:r>
    </w:p>
    <w:p w14:paraId="629C2C28" w14:textId="77777777" w:rsidR="00666A8F" w:rsidRPr="00437768" w:rsidRDefault="00666A8F" w:rsidP="005338CC">
      <w:pPr>
        <w:spacing w:after="0" w:line="240" w:lineRule="auto"/>
        <w:jc w:val="both"/>
        <w:rPr>
          <w:rFonts w:ascii="Times New Roman" w:hAnsi="Times New Roman" w:cs="Times New Roman"/>
          <w:sz w:val="28"/>
          <w:szCs w:val="28"/>
        </w:rPr>
      </w:pPr>
    </w:p>
    <w:p w14:paraId="275E7E11" w14:textId="16670B88" w:rsidR="00866540" w:rsidRPr="00BC102F" w:rsidRDefault="00866540" w:rsidP="00752AE2">
      <w:pPr>
        <w:spacing w:line="240" w:lineRule="auto"/>
        <w:ind w:firstLine="567"/>
        <w:jc w:val="both"/>
        <w:rPr>
          <w:rFonts w:ascii="Times New Roman" w:hAnsi="Times New Roman" w:cs="Times New Roman"/>
          <w:b/>
          <w:bCs/>
          <w:sz w:val="28"/>
          <w:szCs w:val="28"/>
        </w:rPr>
      </w:pPr>
      <w:r w:rsidRPr="005338CC">
        <w:rPr>
          <w:rFonts w:ascii="Times New Roman" w:hAnsi="Times New Roman" w:cs="Times New Roman"/>
          <w:b/>
          <w:bCs/>
          <w:sz w:val="28"/>
          <w:szCs w:val="28"/>
        </w:rPr>
        <w:t>1.</w:t>
      </w:r>
      <w:r w:rsidR="00D15CEB" w:rsidRPr="005338CC">
        <w:rPr>
          <w:rFonts w:ascii="Times New Roman" w:hAnsi="Times New Roman" w:cs="Times New Roman"/>
          <w:b/>
          <w:bCs/>
          <w:sz w:val="28"/>
          <w:szCs w:val="28"/>
        </w:rPr>
        <w:t>4</w:t>
      </w:r>
      <w:r w:rsidRPr="005338CC">
        <w:rPr>
          <w:rFonts w:ascii="Times New Roman" w:hAnsi="Times New Roman" w:cs="Times New Roman"/>
          <w:b/>
          <w:bCs/>
          <w:sz w:val="28"/>
          <w:szCs w:val="28"/>
        </w:rPr>
        <w:t xml:space="preserve"> </w:t>
      </w:r>
      <w:r w:rsidR="00DB3E2F" w:rsidRPr="005338CC">
        <w:rPr>
          <w:rFonts w:ascii="Times New Roman" w:hAnsi="Times New Roman" w:cs="Times New Roman"/>
          <w:b/>
          <w:bCs/>
          <w:sz w:val="28"/>
          <w:szCs w:val="28"/>
        </w:rPr>
        <w:t>П</w:t>
      </w:r>
      <w:r w:rsidRPr="005338CC">
        <w:rPr>
          <w:rFonts w:ascii="Times New Roman" w:hAnsi="Times New Roman" w:cs="Times New Roman"/>
          <w:b/>
          <w:bCs/>
          <w:sz w:val="28"/>
          <w:szCs w:val="28"/>
        </w:rPr>
        <w:t>редварительн</w:t>
      </w:r>
      <w:r w:rsidR="00DB3E2F" w:rsidRPr="005338CC">
        <w:rPr>
          <w:rFonts w:ascii="Times New Roman" w:hAnsi="Times New Roman" w:cs="Times New Roman"/>
          <w:b/>
          <w:bCs/>
          <w:sz w:val="28"/>
          <w:szCs w:val="28"/>
        </w:rPr>
        <w:t>ая</w:t>
      </w:r>
      <w:r w:rsidRPr="005338CC">
        <w:rPr>
          <w:rFonts w:ascii="Times New Roman" w:hAnsi="Times New Roman" w:cs="Times New Roman"/>
          <w:b/>
          <w:bCs/>
          <w:sz w:val="28"/>
          <w:szCs w:val="28"/>
        </w:rPr>
        <w:t xml:space="preserve"> активаци</w:t>
      </w:r>
      <w:r w:rsidR="00DB3E2F" w:rsidRPr="005338CC">
        <w:rPr>
          <w:rFonts w:ascii="Times New Roman" w:hAnsi="Times New Roman" w:cs="Times New Roman"/>
          <w:b/>
          <w:bCs/>
          <w:sz w:val="28"/>
          <w:szCs w:val="28"/>
        </w:rPr>
        <w:t>я</w:t>
      </w:r>
      <w:r w:rsidRPr="005338CC">
        <w:rPr>
          <w:rFonts w:ascii="Times New Roman" w:hAnsi="Times New Roman" w:cs="Times New Roman"/>
          <w:b/>
          <w:bCs/>
          <w:sz w:val="28"/>
          <w:szCs w:val="28"/>
        </w:rPr>
        <w:t xml:space="preserve"> </w:t>
      </w:r>
      <w:r w:rsidR="00DB3E2F" w:rsidRPr="005338CC">
        <w:rPr>
          <w:rFonts w:ascii="Times New Roman" w:hAnsi="Times New Roman" w:cs="Times New Roman"/>
          <w:b/>
          <w:bCs/>
          <w:sz w:val="28"/>
          <w:szCs w:val="28"/>
        </w:rPr>
        <w:t>сырья</w:t>
      </w:r>
    </w:p>
    <w:p w14:paraId="0C693C0E" w14:textId="77777777" w:rsidR="00237219" w:rsidRDefault="00866540" w:rsidP="00237219">
      <w:pPr>
        <w:pStyle w:val="a5"/>
        <w:spacing w:before="0" w:beforeAutospacing="0" w:after="0" w:afterAutospacing="0"/>
        <w:ind w:firstLine="567"/>
        <w:jc w:val="both"/>
        <w:rPr>
          <w:color w:val="000000"/>
          <w:sz w:val="28"/>
          <w:szCs w:val="28"/>
          <w:shd w:val="clear" w:color="auto" w:fill="FFFFFF"/>
        </w:rPr>
      </w:pPr>
      <w:r w:rsidRPr="00BC102F">
        <w:rPr>
          <w:color w:val="000000"/>
          <w:sz w:val="28"/>
          <w:szCs w:val="28"/>
          <w:shd w:val="clear" w:color="auto" w:fill="FFFFFF"/>
        </w:rPr>
        <w:t xml:space="preserve"> </w:t>
      </w:r>
      <w:r w:rsidR="007A1141" w:rsidRPr="007A1141">
        <w:rPr>
          <w:color w:val="000000"/>
          <w:sz w:val="28"/>
          <w:szCs w:val="28"/>
          <w:shd w:val="clear" w:color="auto" w:fill="FFFFFF"/>
        </w:rPr>
        <w:t xml:space="preserve">Для повышения эффективности извлечения ценных компонентов из </w:t>
      </w:r>
      <w:r w:rsidR="007A1141" w:rsidRPr="00BC102F">
        <w:rPr>
          <w:color w:val="000000"/>
          <w:sz w:val="28"/>
          <w:szCs w:val="28"/>
          <w:shd w:val="clear" w:color="auto" w:fill="FFFFFF"/>
        </w:rPr>
        <w:t>трудновскрываем</w:t>
      </w:r>
      <w:r w:rsidR="007A1141">
        <w:rPr>
          <w:color w:val="000000"/>
          <w:sz w:val="28"/>
          <w:szCs w:val="28"/>
          <w:shd w:val="clear" w:color="auto" w:fill="FFFFFF"/>
        </w:rPr>
        <w:t>ых</w:t>
      </w:r>
      <w:r w:rsidR="007A1141" w:rsidRPr="007A1141">
        <w:rPr>
          <w:color w:val="000000"/>
          <w:sz w:val="28"/>
          <w:szCs w:val="28"/>
          <w:shd w:val="clear" w:color="auto" w:fill="FFFFFF"/>
        </w:rPr>
        <w:t xml:space="preserve"> руд применяются специальные методы активации. К ним относятся механические, термические, биологические, ультразвуковые и химические воздействия [</w:t>
      </w:r>
      <w:r w:rsidR="009249E2">
        <w:rPr>
          <w:color w:val="000000"/>
          <w:sz w:val="28"/>
          <w:szCs w:val="28"/>
          <w:shd w:val="clear" w:color="auto" w:fill="FFFFFF"/>
        </w:rPr>
        <w:t>81</w:t>
      </w:r>
      <w:r w:rsidR="007A1141" w:rsidRPr="007A1141">
        <w:rPr>
          <w:color w:val="000000"/>
          <w:sz w:val="28"/>
          <w:szCs w:val="28"/>
          <w:shd w:val="clear" w:color="auto" w:fill="FFFFFF"/>
        </w:rPr>
        <w:t>].</w:t>
      </w:r>
    </w:p>
    <w:p w14:paraId="281B546B" w14:textId="77777777" w:rsidR="00237219" w:rsidRDefault="00237219" w:rsidP="00237219">
      <w:pPr>
        <w:pStyle w:val="a5"/>
        <w:spacing w:before="0" w:beforeAutospacing="0" w:after="0" w:afterAutospacing="0"/>
        <w:ind w:firstLine="567"/>
        <w:jc w:val="both"/>
        <w:rPr>
          <w:color w:val="000000"/>
          <w:sz w:val="28"/>
          <w:szCs w:val="28"/>
          <w:shd w:val="clear" w:color="auto" w:fill="FFFFFF"/>
        </w:rPr>
      </w:pPr>
      <w:r w:rsidRPr="00237219">
        <w:rPr>
          <w:color w:val="000000"/>
          <w:sz w:val="28"/>
          <w:szCs w:val="28"/>
          <w:shd w:val="clear" w:color="auto" w:fill="FFFFFF"/>
        </w:rPr>
        <w:t>Механическая активация.</w:t>
      </w:r>
    </w:p>
    <w:p w14:paraId="7810F8D6" w14:textId="0369EB35" w:rsidR="00237219" w:rsidRPr="00237219" w:rsidRDefault="00237219" w:rsidP="00134C6E">
      <w:pPr>
        <w:pStyle w:val="a5"/>
        <w:spacing w:before="0" w:beforeAutospacing="0" w:after="0" w:afterAutospacing="0"/>
        <w:ind w:firstLine="567"/>
        <w:jc w:val="both"/>
        <w:rPr>
          <w:color w:val="000000"/>
          <w:sz w:val="28"/>
          <w:szCs w:val="28"/>
          <w:shd w:val="clear" w:color="auto" w:fill="FFFFFF"/>
        </w:rPr>
      </w:pPr>
      <w:r w:rsidRPr="00237219">
        <w:rPr>
          <w:color w:val="000000"/>
          <w:sz w:val="28"/>
          <w:szCs w:val="28"/>
          <w:shd w:val="clear" w:color="auto" w:fill="FFFFFF"/>
        </w:rPr>
        <w:lastRenderedPageBreak/>
        <w:t>Механическая активация предполагает измельчение твёрдого материала до состояния мелкого порошка. Деформация и частичное разрушение структуры кристалла снижает прочность материала, что ускоряет его взаимодействие с растворителем</w:t>
      </w:r>
      <w:r>
        <w:rPr>
          <w:color w:val="000000"/>
          <w:sz w:val="28"/>
          <w:szCs w:val="28"/>
          <w:shd w:val="clear" w:color="auto" w:fill="FFFFFF"/>
        </w:rPr>
        <w:t xml:space="preserve"> </w:t>
      </w:r>
      <w:r w:rsidRPr="007A1141">
        <w:rPr>
          <w:color w:val="000000"/>
          <w:sz w:val="28"/>
          <w:szCs w:val="28"/>
          <w:shd w:val="clear" w:color="auto" w:fill="FFFFFF"/>
        </w:rPr>
        <w:t>[</w:t>
      </w:r>
      <w:r>
        <w:rPr>
          <w:color w:val="000000"/>
          <w:sz w:val="28"/>
          <w:szCs w:val="28"/>
          <w:shd w:val="clear" w:color="auto" w:fill="FFFFFF"/>
        </w:rPr>
        <w:t>82</w:t>
      </w:r>
      <w:r w:rsidRPr="007A1141">
        <w:rPr>
          <w:color w:val="000000"/>
          <w:sz w:val="28"/>
          <w:szCs w:val="28"/>
          <w:shd w:val="clear" w:color="auto" w:fill="FFFFFF"/>
        </w:rPr>
        <w:t>]</w:t>
      </w:r>
      <w:r w:rsidRPr="00237219">
        <w:rPr>
          <w:color w:val="000000"/>
          <w:sz w:val="28"/>
          <w:szCs w:val="28"/>
          <w:shd w:val="clear" w:color="auto" w:fill="FFFFFF"/>
        </w:rPr>
        <w:t>. Существует два подхода: предварительное измельчение с последующим выщелачиванием и комбинированное воздействие – измельчение и химическая реакция с растворителем (механохимический процесс). При механохимическом выщелачивании возможны реакции, термодинамически маловероятные в обычных условиях</w:t>
      </w:r>
      <w:r w:rsidRPr="007A1141">
        <w:rPr>
          <w:color w:val="000000"/>
          <w:sz w:val="28"/>
          <w:szCs w:val="28"/>
          <w:shd w:val="clear" w:color="auto" w:fill="FFFFFF"/>
        </w:rPr>
        <w:t>[</w:t>
      </w:r>
      <w:r>
        <w:rPr>
          <w:color w:val="000000"/>
          <w:sz w:val="28"/>
          <w:szCs w:val="28"/>
          <w:shd w:val="clear" w:color="auto" w:fill="FFFFFF"/>
        </w:rPr>
        <w:t>83</w:t>
      </w:r>
      <w:r w:rsidRPr="007A1141">
        <w:rPr>
          <w:color w:val="000000"/>
          <w:sz w:val="28"/>
          <w:szCs w:val="28"/>
          <w:shd w:val="clear" w:color="auto" w:fill="FFFFFF"/>
        </w:rPr>
        <w:t>]</w:t>
      </w:r>
      <w:r>
        <w:rPr>
          <w:color w:val="000000"/>
          <w:sz w:val="28"/>
          <w:szCs w:val="28"/>
          <w:shd w:val="clear" w:color="auto" w:fill="FFFFFF"/>
        </w:rPr>
        <w:t>.</w:t>
      </w:r>
    </w:p>
    <w:p w14:paraId="0CA38322" w14:textId="77777777" w:rsidR="00237219" w:rsidRDefault="00237219" w:rsidP="00237219">
      <w:pPr>
        <w:pStyle w:val="a5"/>
        <w:spacing w:before="0" w:beforeAutospacing="0" w:after="0" w:afterAutospacing="0"/>
        <w:ind w:firstLine="567"/>
        <w:jc w:val="both"/>
        <w:rPr>
          <w:color w:val="000000"/>
          <w:sz w:val="28"/>
          <w:szCs w:val="28"/>
          <w:shd w:val="clear" w:color="auto" w:fill="FFFFFF"/>
        </w:rPr>
      </w:pPr>
      <w:r w:rsidRPr="00237219">
        <w:rPr>
          <w:color w:val="000000"/>
          <w:sz w:val="28"/>
          <w:szCs w:val="28"/>
          <w:shd w:val="clear" w:color="auto" w:fill="FFFFFF"/>
        </w:rPr>
        <w:t>Термическая активация.</w:t>
      </w:r>
    </w:p>
    <w:p w14:paraId="31BA1813" w14:textId="3CE2653E" w:rsidR="00237219" w:rsidRDefault="00237219" w:rsidP="00237219">
      <w:pPr>
        <w:pStyle w:val="a5"/>
        <w:spacing w:before="0" w:beforeAutospacing="0" w:after="0" w:afterAutospacing="0"/>
        <w:ind w:firstLine="567"/>
        <w:jc w:val="both"/>
        <w:rPr>
          <w:color w:val="000000"/>
          <w:sz w:val="28"/>
          <w:szCs w:val="28"/>
          <w:shd w:val="clear" w:color="auto" w:fill="FFFFFF"/>
        </w:rPr>
      </w:pPr>
      <w:r w:rsidRPr="00237219">
        <w:rPr>
          <w:color w:val="000000"/>
          <w:sz w:val="28"/>
          <w:szCs w:val="28"/>
          <w:shd w:val="clear" w:color="auto" w:fill="FFFFFF"/>
        </w:rPr>
        <w:t>Термическая активация – повышение растворимости твёрдых тел под воздействием высоких температур. Процесс основан на ослаблении химических связей, нарушении кристаллической решётки, возникновении термических напряжений и образовании более простых, растворимых соединений. Эти изменения делают структуру менее стабильной, что ускоряет растворение</w:t>
      </w:r>
      <w:r>
        <w:rPr>
          <w:color w:val="000000"/>
          <w:sz w:val="28"/>
          <w:szCs w:val="28"/>
          <w:shd w:val="clear" w:color="auto" w:fill="FFFFFF"/>
        </w:rPr>
        <w:t xml:space="preserve"> </w:t>
      </w:r>
      <w:r w:rsidRPr="007A1141">
        <w:rPr>
          <w:color w:val="000000"/>
          <w:sz w:val="28"/>
          <w:szCs w:val="28"/>
          <w:shd w:val="clear" w:color="auto" w:fill="FFFFFF"/>
        </w:rPr>
        <w:t>[</w:t>
      </w:r>
      <w:r>
        <w:rPr>
          <w:color w:val="000000"/>
          <w:sz w:val="28"/>
          <w:szCs w:val="28"/>
          <w:shd w:val="clear" w:color="auto" w:fill="FFFFFF"/>
        </w:rPr>
        <w:t>84</w:t>
      </w:r>
      <w:r w:rsidRPr="007A1141">
        <w:rPr>
          <w:color w:val="000000"/>
          <w:sz w:val="28"/>
          <w:szCs w:val="28"/>
          <w:shd w:val="clear" w:color="auto" w:fill="FFFFFF"/>
        </w:rPr>
        <w:t>].</w:t>
      </w:r>
      <w:r w:rsidRPr="00237219">
        <w:rPr>
          <w:color w:val="000000"/>
          <w:sz w:val="28"/>
          <w:szCs w:val="28"/>
          <w:shd w:val="clear" w:color="auto" w:fill="FFFFFF"/>
        </w:rPr>
        <w:t xml:space="preserve"> Примером является термическое разложение сульфидов в металлургии. Сульфиды металлов, такие как пирит, арсенопирит и халькопирит, плохо растворяются в неокисляющих кислотах, но после термического разложения превращаются в более простые сульфидные формы, легко растворимые в кислотах</w:t>
      </w:r>
      <w:r>
        <w:rPr>
          <w:color w:val="000000"/>
          <w:sz w:val="28"/>
          <w:szCs w:val="28"/>
          <w:shd w:val="clear" w:color="auto" w:fill="FFFFFF"/>
        </w:rPr>
        <w:t xml:space="preserve"> </w:t>
      </w:r>
      <w:r w:rsidRPr="007A1141">
        <w:rPr>
          <w:color w:val="000000"/>
          <w:sz w:val="28"/>
          <w:szCs w:val="28"/>
          <w:shd w:val="clear" w:color="auto" w:fill="FFFFFF"/>
        </w:rPr>
        <w:t>[</w:t>
      </w:r>
      <w:r>
        <w:rPr>
          <w:color w:val="000000"/>
          <w:sz w:val="28"/>
          <w:szCs w:val="28"/>
          <w:shd w:val="clear" w:color="auto" w:fill="FFFFFF"/>
        </w:rPr>
        <w:t>85</w:t>
      </w:r>
      <w:r w:rsidRPr="007A1141">
        <w:rPr>
          <w:color w:val="000000"/>
          <w:sz w:val="28"/>
          <w:szCs w:val="28"/>
          <w:shd w:val="clear" w:color="auto" w:fill="FFFFFF"/>
        </w:rPr>
        <w:t>].</w:t>
      </w:r>
    </w:p>
    <w:p w14:paraId="527F801D" w14:textId="6162BB2D" w:rsidR="00237219" w:rsidRDefault="00237219" w:rsidP="00237219">
      <w:pPr>
        <w:pStyle w:val="a5"/>
        <w:spacing w:before="0" w:beforeAutospacing="0" w:after="0" w:afterAutospacing="0"/>
        <w:ind w:firstLine="567"/>
        <w:jc w:val="both"/>
        <w:rPr>
          <w:color w:val="000000"/>
          <w:sz w:val="28"/>
          <w:szCs w:val="28"/>
          <w:shd w:val="clear" w:color="auto" w:fill="FFFFFF"/>
        </w:rPr>
      </w:pPr>
      <w:r w:rsidRPr="00237219">
        <w:rPr>
          <w:color w:val="000000"/>
          <w:sz w:val="28"/>
          <w:szCs w:val="28"/>
          <w:shd w:val="clear" w:color="auto" w:fill="FFFFFF"/>
        </w:rPr>
        <w:t>Биологическая активация (бактериальное выщелачивание)</w:t>
      </w:r>
    </w:p>
    <w:p w14:paraId="0B32AF93" w14:textId="3E5EF1BA" w:rsidR="00237219" w:rsidRDefault="00237219" w:rsidP="00237219">
      <w:pPr>
        <w:pStyle w:val="a5"/>
        <w:spacing w:before="0" w:beforeAutospacing="0" w:after="0" w:afterAutospacing="0"/>
        <w:ind w:firstLine="567"/>
        <w:jc w:val="both"/>
        <w:rPr>
          <w:color w:val="000000"/>
          <w:sz w:val="28"/>
          <w:szCs w:val="28"/>
          <w:shd w:val="clear" w:color="auto" w:fill="FFFFFF"/>
        </w:rPr>
      </w:pPr>
      <w:r w:rsidRPr="00237219">
        <w:rPr>
          <w:color w:val="000000"/>
          <w:sz w:val="28"/>
          <w:szCs w:val="28"/>
          <w:shd w:val="clear" w:color="auto" w:fill="FFFFFF"/>
        </w:rPr>
        <w:t>Биологическая активация (бактериальное выщелачивание) использует микроорганизмы для извлечения металлов из руд. Они воздействуют на сульфидные минералы или ускоряют окисление железа (II) до железа (III). Thiobacillus ferrooxidans – распространённый микроорганизм, используемый в гидрометаллургии. Он функционирует в кислой среде (оптимальный pH 1,7-2,5), теряя активность при pH выше 6. Th. ferrooxidans выделяет ферменты, катализирующие химические реакции. Ферменты связываются с субстратами, образуя промежуточные комплексы, разложение которых приводит к образованию конечных продуктов. Образование комплекса снижает энергию активации, ускоряя выщелачивание. Th. ferrooxidans катализирует окисление железа (II) до железа (III). Железо (III) способствует выщелачиванию сульфидов цветных металлов, например, меди. Образующийся FeSO</w:t>
      </w:r>
      <w:r w:rsidRPr="00237219">
        <w:rPr>
          <w:color w:val="000000"/>
          <w:sz w:val="28"/>
          <w:szCs w:val="28"/>
          <w:shd w:val="clear" w:color="auto" w:fill="FFFFFF"/>
          <w:vertAlign w:val="subscript"/>
        </w:rPr>
        <w:t>4</w:t>
      </w:r>
      <w:r w:rsidRPr="00237219">
        <w:rPr>
          <w:color w:val="000000"/>
          <w:sz w:val="28"/>
          <w:szCs w:val="28"/>
          <w:shd w:val="clear" w:color="auto" w:fill="FFFFFF"/>
        </w:rPr>
        <w:t xml:space="preserve"> вновь окисляется бактериями до Fe</w:t>
      </w:r>
      <w:r w:rsidRPr="00237219">
        <w:rPr>
          <w:color w:val="000000"/>
          <w:sz w:val="28"/>
          <w:szCs w:val="28"/>
          <w:shd w:val="clear" w:color="auto" w:fill="FFFFFF"/>
          <w:vertAlign w:val="subscript"/>
        </w:rPr>
        <w:t>2</w:t>
      </w:r>
      <w:r w:rsidRPr="00237219">
        <w:rPr>
          <w:color w:val="000000"/>
          <w:sz w:val="28"/>
          <w:szCs w:val="28"/>
          <w:shd w:val="clear" w:color="auto" w:fill="FFFFFF"/>
        </w:rPr>
        <w:t>(SO</w:t>
      </w:r>
      <w:r w:rsidRPr="00237219">
        <w:rPr>
          <w:color w:val="000000"/>
          <w:sz w:val="28"/>
          <w:szCs w:val="28"/>
          <w:shd w:val="clear" w:color="auto" w:fill="FFFFFF"/>
          <w:vertAlign w:val="subscript"/>
        </w:rPr>
        <w:t>4</w:t>
      </w:r>
      <w:r w:rsidRPr="00237219">
        <w:rPr>
          <w:color w:val="000000"/>
          <w:sz w:val="28"/>
          <w:szCs w:val="28"/>
          <w:shd w:val="clear" w:color="auto" w:fill="FFFFFF"/>
        </w:rPr>
        <w:t>)</w:t>
      </w:r>
      <w:r w:rsidRPr="00237219">
        <w:rPr>
          <w:color w:val="000000"/>
          <w:sz w:val="28"/>
          <w:szCs w:val="28"/>
          <w:shd w:val="clear" w:color="auto" w:fill="FFFFFF"/>
          <w:vertAlign w:val="subscript"/>
        </w:rPr>
        <w:t>3</w:t>
      </w:r>
      <w:r w:rsidRPr="00237219">
        <w:rPr>
          <w:color w:val="000000"/>
          <w:sz w:val="28"/>
          <w:szCs w:val="28"/>
          <w:shd w:val="clear" w:color="auto" w:fill="FFFFFF"/>
        </w:rPr>
        <w:t>, создавая замкнутый цикл</w:t>
      </w:r>
      <w:r>
        <w:rPr>
          <w:color w:val="000000"/>
          <w:sz w:val="28"/>
          <w:szCs w:val="28"/>
          <w:shd w:val="clear" w:color="auto" w:fill="FFFFFF"/>
        </w:rPr>
        <w:t xml:space="preserve"> </w:t>
      </w:r>
      <w:r w:rsidRPr="007A1141">
        <w:rPr>
          <w:color w:val="000000"/>
          <w:sz w:val="28"/>
          <w:szCs w:val="28"/>
          <w:shd w:val="clear" w:color="auto" w:fill="FFFFFF"/>
        </w:rPr>
        <w:t>[</w:t>
      </w:r>
      <w:r>
        <w:rPr>
          <w:color w:val="000000"/>
          <w:sz w:val="28"/>
          <w:szCs w:val="28"/>
          <w:shd w:val="clear" w:color="auto" w:fill="FFFFFF"/>
        </w:rPr>
        <w:t>86</w:t>
      </w:r>
      <w:r w:rsidRPr="007A1141">
        <w:rPr>
          <w:color w:val="000000"/>
          <w:sz w:val="28"/>
          <w:szCs w:val="28"/>
          <w:shd w:val="clear" w:color="auto" w:fill="FFFFFF"/>
        </w:rPr>
        <w:t>].</w:t>
      </w:r>
    </w:p>
    <w:p w14:paraId="3954D76A" w14:textId="6494ABD9" w:rsidR="00237219" w:rsidRPr="00237219" w:rsidRDefault="00237219" w:rsidP="00237219">
      <w:pPr>
        <w:pStyle w:val="a5"/>
        <w:spacing w:before="0" w:beforeAutospacing="0" w:after="0" w:afterAutospacing="0"/>
        <w:ind w:firstLine="567"/>
        <w:jc w:val="both"/>
        <w:rPr>
          <w:color w:val="000000"/>
          <w:sz w:val="28"/>
          <w:szCs w:val="28"/>
          <w:shd w:val="clear" w:color="auto" w:fill="FFFFFF"/>
        </w:rPr>
      </w:pPr>
      <w:r w:rsidRPr="00237219">
        <w:rPr>
          <w:color w:val="000000"/>
          <w:sz w:val="28"/>
          <w:szCs w:val="28"/>
          <w:shd w:val="clear" w:color="auto" w:fill="FFFFFF"/>
        </w:rPr>
        <w:t>Ультразвуковое активирование.</w:t>
      </w:r>
    </w:p>
    <w:p w14:paraId="3FB04648" w14:textId="5056A088" w:rsidR="00866540" w:rsidRPr="00A70832" w:rsidRDefault="00237219" w:rsidP="00237219">
      <w:pPr>
        <w:pStyle w:val="a5"/>
        <w:spacing w:before="0" w:beforeAutospacing="0" w:after="0" w:afterAutospacing="0"/>
        <w:ind w:firstLine="567"/>
        <w:jc w:val="both"/>
        <w:rPr>
          <w:color w:val="000000"/>
          <w:sz w:val="28"/>
          <w:szCs w:val="28"/>
          <w:shd w:val="clear" w:color="auto" w:fill="FFFFFF"/>
        </w:rPr>
      </w:pPr>
      <w:r w:rsidRPr="00237219">
        <w:rPr>
          <w:color w:val="000000"/>
          <w:sz w:val="28"/>
          <w:szCs w:val="28"/>
          <w:shd w:val="clear" w:color="auto" w:fill="FFFFFF"/>
        </w:rPr>
        <w:t>Использование ультразвука (частота выше 20 кГц) ускоряет выщелачивание. Звуковые волны в жидкости создают зоны переменного давления. В областях неоднородностей, например, на поверхности твёрдых частиц, жидкость раскалывается, образуя кавитационные полости. При сжатии эти полости схлопываются, создавая ударные волны. Давление в кавитационных пустотах (до нескольких тысяч атмосфер) и его резкое падение разрушают твёрдую фазу: происходит дробление частиц, распад кристаллов и удаление поверхностных плёнок. Кроме того, ультразвук генерирует вихревые потоки, уменьшающие диффузионные сопротивления на границе раздела фаз, что ускоряет выщелачивание</w:t>
      </w:r>
      <w:r w:rsidRPr="007A1141">
        <w:rPr>
          <w:color w:val="000000"/>
          <w:sz w:val="28"/>
          <w:szCs w:val="28"/>
          <w:shd w:val="clear" w:color="auto" w:fill="FFFFFF"/>
        </w:rPr>
        <w:t>[</w:t>
      </w:r>
      <w:r>
        <w:rPr>
          <w:color w:val="000000"/>
          <w:sz w:val="28"/>
          <w:szCs w:val="28"/>
          <w:shd w:val="clear" w:color="auto" w:fill="FFFFFF"/>
        </w:rPr>
        <w:t>87</w:t>
      </w:r>
      <w:r w:rsidRPr="007A1141">
        <w:rPr>
          <w:color w:val="000000"/>
          <w:sz w:val="28"/>
          <w:szCs w:val="28"/>
          <w:shd w:val="clear" w:color="auto" w:fill="FFFFFF"/>
        </w:rPr>
        <w:t>].</w:t>
      </w:r>
    </w:p>
    <w:p w14:paraId="5BE9ED17" w14:textId="77777777" w:rsidR="000C3352" w:rsidRDefault="00DB3E2F" w:rsidP="00752AE2">
      <w:pPr>
        <w:pStyle w:val="12"/>
        <w:ind w:firstLine="567"/>
        <w:rPr>
          <w:rFonts w:ascii="Times New Roman" w:hAnsi="Times New Roman" w:cs="Times New Roman"/>
          <w:b/>
          <w:bCs/>
          <w:sz w:val="28"/>
          <w:szCs w:val="28"/>
        </w:rPr>
      </w:pPr>
      <w:r w:rsidRPr="00A70832">
        <w:rPr>
          <w:rFonts w:ascii="Times New Roman" w:hAnsi="Times New Roman" w:cs="Times New Roman"/>
          <w:sz w:val="28"/>
          <w:szCs w:val="28"/>
        </w:rPr>
        <w:t>Х</w:t>
      </w:r>
      <w:r w:rsidR="00866540" w:rsidRPr="00A70832">
        <w:rPr>
          <w:rFonts w:ascii="Times New Roman" w:hAnsi="Times New Roman" w:cs="Times New Roman"/>
          <w:sz w:val="28"/>
          <w:szCs w:val="28"/>
        </w:rPr>
        <w:t>имическая активация</w:t>
      </w:r>
      <w:r w:rsidR="00866540" w:rsidRPr="00A70832">
        <w:rPr>
          <w:rFonts w:ascii="Times New Roman" w:hAnsi="Times New Roman" w:cs="Times New Roman"/>
          <w:b/>
          <w:bCs/>
          <w:sz w:val="28"/>
          <w:szCs w:val="28"/>
        </w:rPr>
        <w:t>.</w:t>
      </w:r>
    </w:p>
    <w:p w14:paraId="0AFF3D4A" w14:textId="5ABE5A79" w:rsidR="00866540" w:rsidRPr="00BC102F" w:rsidRDefault="005E61EE" w:rsidP="00752AE2">
      <w:pPr>
        <w:pStyle w:val="12"/>
        <w:ind w:firstLine="567"/>
        <w:rPr>
          <w:rFonts w:ascii="Times New Roman" w:hAnsi="Times New Roman" w:cs="Times New Roman"/>
          <w:sz w:val="28"/>
          <w:szCs w:val="28"/>
        </w:rPr>
      </w:pPr>
      <w:r w:rsidRPr="005E61EE">
        <w:rPr>
          <w:rFonts w:ascii="Times New Roman" w:hAnsi="Times New Roman" w:cs="Times New Roman"/>
          <w:sz w:val="28"/>
          <w:szCs w:val="28"/>
        </w:rPr>
        <w:lastRenderedPageBreak/>
        <w:t xml:space="preserve">Разработаны методы предварительной химической активации минералов, трудноизвлекаемых из сырья, в растворе гидрокарбоната натрия с содержанием </w:t>
      </w:r>
      <w:r w:rsidRPr="005E61EE">
        <w:rPr>
          <w:rFonts w:ascii="Times New Roman" w:hAnsi="Times New Roman" w:cs="Times New Roman"/>
          <w:sz w:val="28"/>
          <w:szCs w:val="28"/>
          <w:lang w:val="en-US"/>
        </w:rPr>
        <w:t>Na</w:t>
      </w:r>
      <w:r w:rsidRPr="005E61EE">
        <w:rPr>
          <w:rFonts w:ascii="Times New Roman" w:hAnsi="Times New Roman" w:cs="Times New Roman"/>
          <w:sz w:val="28"/>
          <w:szCs w:val="28"/>
          <w:vertAlign w:val="subscript"/>
        </w:rPr>
        <w:t>2</w:t>
      </w:r>
      <w:r w:rsidRPr="005E61EE">
        <w:rPr>
          <w:rFonts w:ascii="Times New Roman" w:hAnsi="Times New Roman" w:cs="Times New Roman"/>
          <w:sz w:val="28"/>
          <w:szCs w:val="28"/>
          <w:lang w:val="en-US"/>
        </w:rPr>
        <w:t>O</w:t>
      </w:r>
      <w:r w:rsidRPr="005E61EE">
        <w:rPr>
          <w:rFonts w:ascii="Times New Roman" w:hAnsi="Times New Roman" w:cs="Times New Roman"/>
          <w:sz w:val="28"/>
          <w:szCs w:val="28"/>
          <w:vertAlign w:val="subscript"/>
        </w:rPr>
        <w:t xml:space="preserve">бкб </w:t>
      </w:r>
      <w:r w:rsidRPr="005E61EE">
        <w:rPr>
          <w:rFonts w:ascii="Times New Roman" w:hAnsi="Times New Roman" w:cs="Times New Roman"/>
          <w:sz w:val="28"/>
          <w:szCs w:val="28"/>
        </w:rPr>
        <w:t>100-150 г/дм</w:t>
      </w:r>
      <w:r w:rsidRPr="005E61EE">
        <w:rPr>
          <w:rFonts w:ascii="Times New Roman" w:hAnsi="Times New Roman" w:cs="Times New Roman"/>
          <w:sz w:val="28"/>
          <w:szCs w:val="28"/>
          <w:vertAlign w:val="superscript"/>
        </w:rPr>
        <w:t xml:space="preserve">3 </w:t>
      </w:r>
      <w:r w:rsidRPr="005E61EE">
        <w:rPr>
          <w:rFonts w:ascii="Times New Roman" w:hAnsi="Times New Roman" w:cs="Times New Roman"/>
          <w:sz w:val="28"/>
          <w:szCs w:val="28"/>
        </w:rPr>
        <w:t xml:space="preserve">и температуре 100-200 </w:t>
      </w:r>
      <w:r w:rsidRPr="005E61EE">
        <w:rPr>
          <w:rFonts w:ascii="Times New Roman" w:hAnsi="Times New Roman" w:cs="Times New Roman"/>
          <w:sz w:val="28"/>
          <w:szCs w:val="28"/>
          <w:vertAlign w:val="superscript"/>
        </w:rPr>
        <w:t>о</w:t>
      </w:r>
      <w:r w:rsidRPr="005E61EE">
        <w:rPr>
          <w:rFonts w:ascii="Times New Roman" w:hAnsi="Times New Roman" w:cs="Times New Roman"/>
          <w:sz w:val="28"/>
          <w:szCs w:val="28"/>
        </w:rPr>
        <w:t xml:space="preserve">С [88]. В результате происходят изменения в структуре фаз и минералов, что способствует улучшению извлечения компонентов после выщелачивания. Влияние гидрокарбоната натрия на минералы в указанных условиях объясняется тем, что при температуре от 60 – 200 </w:t>
      </w:r>
      <w:r w:rsidRPr="005E61EE">
        <w:rPr>
          <w:rFonts w:ascii="Times New Roman" w:hAnsi="Times New Roman" w:cs="Times New Roman"/>
          <w:sz w:val="28"/>
          <w:szCs w:val="28"/>
          <w:vertAlign w:val="superscript"/>
        </w:rPr>
        <w:t>о</w:t>
      </w:r>
      <w:r w:rsidRPr="005E61EE">
        <w:rPr>
          <w:rFonts w:ascii="Times New Roman" w:hAnsi="Times New Roman" w:cs="Times New Roman"/>
          <w:sz w:val="28"/>
          <w:szCs w:val="28"/>
        </w:rPr>
        <w:t xml:space="preserve">С он разлагается по </w:t>
      </w:r>
      <w:r w:rsidR="00866540" w:rsidRPr="005E61EE">
        <w:rPr>
          <w:rFonts w:ascii="Times New Roman" w:hAnsi="Times New Roman" w:cs="Times New Roman"/>
          <w:sz w:val="28"/>
          <w:szCs w:val="28"/>
        </w:rPr>
        <w:t>реакции</w:t>
      </w:r>
      <w:r w:rsidR="00866540" w:rsidRPr="00BC102F">
        <w:rPr>
          <w:rFonts w:ascii="Times New Roman" w:hAnsi="Times New Roman" w:cs="Times New Roman"/>
          <w:sz w:val="28"/>
          <w:szCs w:val="28"/>
        </w:rPr>
        <w:t xml:space="preserve"> [</w:t>
      </w:r>
      <w:r w:rsidR="009249E2">
        <w:rPr>
          <w:rFonts w:ascii="Times New Roman" w:hAnsi="Times New Roman" w:cs="Times New Roman"/>
          <w:sz w:val="28"/>
          <w:szCs w:val="28"/>
        </w:rPr>
        <w:t>89</w:t>
      </w:r>
      <w:r w:rsidR="00866540" w:rsidRPr="00BC102F">
        <w:rPr>
          <w:rFonts w:ascii="Times New Roman" w:hAnsi="Times New Roman" w:cs="Times New Roman"/>
          <w:sz w:val="28"/>
          <w:szCs w:val="28"/>
        </w:rPr>
        <w:t>]:</w:t>
      </w:r>
    </w:p>
    <w:p w14:paraId="7CDEF022" w14:textId="77777777" w:rsidR="00866540" w:rsidRPr="00BC102F" w:rsidRDefault="00866540" w:rsidP="00752AE2">
      <w:pPr>
        <w:spacing w:after="0" w:line="240" w:lineRule="auto"/>
        <w:ind w:firstLine="567"/>
        <w:jc w:val="both"/>
        <w:rPr>
          <w:rFonts w:ascii="Times New Roman" w:hAnsi="Times New Roman" w:cs="Times New Roman"/>
          <w:sz w:val="28"/>
          <w:szCs w:val="28"/>
        </w:rPr>
      </w:pPr>
    </w:p>
    <w:p w14:paraId="0FAF47A8" w14:textId="7BA00CBF" w:rsidR="00866540" w:rsidRPr="00BC102F" w:rsidRDefault="00866540" w:rsidP="00752AE2">
      <w:pPr>
        <w:pStyle w:val="12"/>
        <w:ind w:firstLine="567"/>
        <w:rPr>
          <w:rFonts w:ascii="Times New Roman" w:hAnsi="Times New Roman" w:cs="Times New Roman"/>
          <w:sz w:val="28"/>
          <w:szCs w:val="28"/>
        </w:rPr>
      </w:pPr>
      <w:r w:rsidRPr="00BC102F">
        <w:rPr>
          <w:rFonts w:ascii="Times New Roman" w:hAnsi="Times New Roman" w:cs="Times New Roman"/>
          <w:sz w:val="28"/>
          <w:szCs w:val="28"/>
        </w:rPr>
        <w:t>2</w:t>
      </w:r>
      <w:r w:rsidRPr="00BC102F">
        <w:rPr>
          <w:rFonts w:ascii="Times New Roman" w:hAnsi="Times New Roman" w:cs="Times New Roman"/>
          <w:sz w:val="28"/>
          <w:szCs w:val="28"/>
          <w:lang w:val="en-US"/>
        </w:rPr>
        <w:t>NaHCO</w:t>
      </w:r>
      <w:r w:rsidRPr="00BC102F">
        <w:rPr>
          <w:rFonts w:ascii="Times New Roman" w:hAnsi="Times New Roman" w:cs="Times New Roman"/>
          <w:sz w:val="28"/>
          <w:szCs w:val="28"/>
          <w:vertAlign w:val="subscript"/>
        </w:rPr>
        <w:t>3</w:t>
      </w:r>
      <w:r w:rsidRPr="00BC102F">
        <w:rPr>
          <w:rFonts w:ascii="Times New Roman" w:hAnsi="Times New Roman" w:cs="Times New Roman"/>
          <w:sz w:val="28"/>
          <w:szCs w:val="28"/>
        </w:rPr>
        <w:t>↔</w:t>
      </w:r>
      <w:r w:rsidRPr="00BC102F">
        <w:rPr>
          <w:rFonts w:ascii="Times New Roman" w:hAnsi="Times New Roman" w:cs="Times New Roman"/>
          <w:sz w:val="28"/>
          <w:szCs w:val="28"/>
          <w:lang w:val="en-US"/>
        </w:rPr>
        <w:t>Na</w:t>
      </w:r>
      <w:r w:rsidRPr="00BC102F">
        <w:rPr>
          <w:rFonts w:ascii="Times New Roman" w:hAnsi="Times New Roman" w:cs="Times New Roman"/>
          <w:sz w:val="28"/>
          <w:szCs w:val="28"/>
          <w:vertAlign w:val="subscript"/>
        </w:rPr>
        <w:t>2</w:t>
      </w:r>
      <w:r w:rsidRPr="00BC102F">
        <w:rPr>
          <w:rFonts w:ascii="Times New Roman" w:hAnsi="Times New Roman" w:cs="Times New Roman"/>
          <w:sz w:val="28"/>
          <w:szCs w:val="28"/>
          <w:lang w:val="en-US"/>
        </w:rPr>
        <w:t>CO</w:t>
      </w:r>
      <w:r w:rsidRPr="00BC102F">
        <w:rPr>
          <w:rFonts w:ascii="Times New Roman" w:hAnsi="Times New Roman" w:cs="Times New Roman"/>
          <w:sz w:val="28"/>
          <w:szCs w:val="28"/>
          <w:vertAlign w:val="subscript"/>
        </w:rPr>
        <w:t>3</w:t>
      </w:r>
      <w:r w:rsidRPr="00BC102F">
        <w:rPr>
          <w:rFonts w:ascii="Times New Roman" w:hAnsi="Times New Roman" w:cs="Times New Roman"/>
          <w:sz w:val="28"/>
          <w:szCs w:val="28"/>
        </w:rPr>
        <w:t xml:space="preserve"> + </w:t>
      </w:r>
      <w:r w:rsidRPr="00BC102F">
        <w:rPr>
          <w:rFonts w:ascii="Times New Roman" w:hAnsi="Times New Roman" w:cs="Times New Roman"/>
          <w:sz w:val="28"/>
          <w:szCs w:val="28"/>
          <w:lang w:val="en-US"/>
        </w:rPr>
        <w:t>H</w:t>
      </w:r>
      <w:r w:rsidRPr="00BC102F">
        <w:rPr>
          <w:rFonts w:ascii="Times New Roman" w:hAnsi="Times New Roman" w:cs="Times New Roman"/>
          <w:sz w:val="28"/>
          <w:szCs w:val="28"/>
          <w:vertAlign w:val="subscript"/>
        </w:rPr>
        <w:t>2</w:t>
      </w:r>
      <w:r w:rsidRPr="00BC102F">
        <w:rPr>
          <w:rFonts w:ascii="Times New Roman" w:hAnsi="Times New Roman" w:cs="Times New Roman"/>
          <w:sz w:val="28"/>
          <w:szCs w:val="28"/>
          <w:lang w:val="en-US"/>
        </w:rPr>
        <w:t>O</w:t>
      </w:r>
      <w:r w:rsidRPr="00BC102F">
        <w:rPr>
          <w:rFonts w:ascii="Times New Roman" w:hAnsi="Times New Roman" w:cs="Times New Roman"/>
          <w:sz w:val="28"/>
          <w:szCs w:val="28"/>
        </w:rPr>
        <w:t xml:space="preserve"> + </w:t>
      </w:r>
      <w:r w:rsidRPr="00BC102F">
        <w:rPr>
          <w:rFonts w:ascii="Times New Roman" w:hAnsi="Times New Roman" w:cs="Times New Roman"/>
          <w:sz w:val="28"/>
          <w:szCs w:val="28"/>
          <w:lang w:val="en-US"/>
        </w:rPr>
        <w:t>CO</w:t>
      </w:r>
      <w:r w:rsidRPr="00BC102F">
        <w:rPr>
          <w:rFonts w:ascii="Times New Roman" w:hAnsi="Times New Roman" w:cs="Times New Roman"/>
          <w:sz w:val="28"/>
          <w:szCs w:val="28"/>
          <w:vertAlign w:val="subscript"/>
        </w:rPr>
        <w:t>2</w:t>
      </w:r>
      <w:r w:rsidR="00A70832">
        <w:rPr>
          <w:rFonts w:ascii="Times New Roman" w:hAnsi="Times New Roman" w:cs="Times New Roman"/>
          <w:sz w:val="28"/>
          <w:szCs w:val="28"/>
        </w:rPr>
        <w:tab/>
      </w:r>
      <w:r w:rsidR="00A70832">
        <w:rPr>
          <w:rFonts w:ascii="Times New Roman" w:hAnsi="Times New Roman" w:cs="Times New Roman"/>
          <w:sz w:val="28"/>
          <w:szCs w:val="28"/>
        </w:rPr>
        <w:tab/>
      </w:r>
      <w:r w:rsidR="00A70832">
        <w:rPr>
          <w:rFonts w:ascii="Times New Roman" w:hAnsi="Times New Roman" w:cs="Times New Roman"/>
          <w:sz w:val="28"/>
          <w:szCs w:val="28"/>
        </w:rPr>
        <w:tab/>
      </w:r>
      <w:r w:rsidR="00A70832">
        <w:rPr>
          <w:rFonts w:ascii="Times New Roman" w:hAnsi="Times New Roman" w:cs="Times New Roman"/>
          <w:sz w:val="28"/>
          <w:szCs w:val="28"/>
        </w:rPr>
        <w:tab/>
      </w:r>
      <w:r w:rsidR="00A70832">
        <w:rPr>
          <w:rFonts w:ascii="Times New Roman" w:hAnsi="Times New Roman" w:cs="Times New Roman"/>
          <w:sz w:val="28"/>
          <w:szCs w:val="28"/>
        </w:rPr>
        <w:tab/>
      </w:r>
      <w:r w:rsidR="00A70832">
        <w:rPr>
          <w:rFonts w:ascii="Times New Roman" w:hAnsi="Times New Roman" w:cs="Times New Roman"/>
          <w:sz w:val="28"/>
          <w:szCs w:val="28"/>
        </w:rPr>
        <w:tab/>
      </w:r>
      <w:r w:rsidR="00A70832">
        <w:rPr>
          <w:rFonts w:ascii="Times New Roman" w:hAnsi="Times New Roman" w:cs="Times New Roman"/>
          <w:sz w:val="28"/>
          <w:szCs w:val="28"/>
        </w:rPr>
        <w:tab/>
      </w:r>
      <w:r w:rsidRPr="00BC102F">
        <w:rPr>
          <w:rFonts w:ascii="Times New Roman" w:hAnsi="Times New Roman" w:cs="Times New Roman"/>
          <w:sz w:val="28"/>
          <w:szCs w:val="28"/>
        </w:rPr>
        <w:t xml:space="preserve"> (</w:t>
      </w:r>
      <w:r w:rsidR="00A70832">
        <w:rPr>
          <w:rFonts w:ascii="Times New Roman" w:hAnsi="Times New Roman" w:cs="Times New Roman"/>
          <w:sz w:val="28"/>
          <w:szCs w:val="28"/>
        </w:rPr>
        <w:t>6</w:t>
      </w:r>
      <w:r w:rsidRPr="00BC102F">
        <w:rPr>
          <w:rFonts w:ascii="Times New Roman" w:hAnsi="Times New Roman" w:cs="Times New Roman"/>
          <w:sz w:val="28"/>
          <w:szCs w:val="28"/>
        </w:rPr>
        <w:t>)</w:t>
      </w:r>
    </w:p>
    <w:p w14:paraId="525CC2E2" w14:textId="77777777" w:rsidR="00866540" w:rsidRPr="00BC102F" w:rsidRDefault="00866540" w:rsidP="00921D05">
      <w:pPr>
        <w:spacing w:after="0" w:line="240" w:lineRule="auto"/>
        <w:jc w:val="both"/>
        <w:rPr>
          <w:rFonts w:ascii="Times New Roman" w:hAnsi="Times New Roman" w:cs="Times New Roman"/>
          <w:sz w:val="28"/>
          <w:szCs w:val="28"/>
        </w:rPr>
      </w:pPr>
    </w:p>
    <w:p w14:paraId="31F5D471" w14:textId="3EE3C3AD" w:rsidR="00AA135D" w:rsidRDefault="00AA135D" w:rsidP="00AA135D">
      <w:pPr>
        <w:pStyle w:val="12"/>
        <w:ind w:firstLine="567"/>
        <w:rPr>
          <w:rFonts w:ascii="Times New Roman" w:hAnsi="Times New Roman" w:cs="Times New Roman"/>
          <w:sz w:val="28"/>
          <w:szCs w:val="28"/>
        </w:rPr>
      </w:pPr>
      <w:r w:rsidRPr="00AA135D">
        <w:rPr>
          <w:rFonts w:ascii="Times New Roman" w:hAnsi="Times New Roman" w:cs="Times New Roman"/>
          <w:sz w:val="28"/>
          <w:szCs w:val="28"/>
        </w:rPr>
        <w:t>Реакция, происходящая в автоклаве при химическом обогащении, является обратимой. Все вещества, участвующие в образовании и распаде гидрокарбоната натрия, находятся в растворе в активном состоянии. Минеральное сырье, взаимодействуя с этим раствором, образует растворимые гидрокарбонатные соли, которые извлекаются из его структуры. Под воздействием высокой температуры эти соли разлагаются, превращаясь в менее растворимые карбонаты, которые формируют новую минеральную структуру. Этот метод используется для химической активации различных типов минерального сырья</w:t>
      </w:r>
      <w:r>
        <w:rPr>
          <w:rFonts w:ascii="Times New Roman" w:hAnsi="Times New Roman" w:cs="Times New Roman"/>
          <w:sz w:val="28"/>
          <w:szCs w:val="28"/>
        </w:rPr>
        <w:t>.</w:t>
      </w:r>
    </w:p>
    <w:p w14:paraId="0F5929C9" w14:textId="2511ABBA" w:rsidR="00AC48FB" w:rsidRPr="00AA135D" w:rsidRDefault="00AC48FB" w:rsidP="00AA135D">
      <w:pPr>
        <w:pStyle w:val="12"/>
        <w:ind w:firstLine="567"/>
        <w:rPr>
          <w:rFonts w:ascii="Times New Roman" w:hAnsi="Times New Roman" w:cs="Times New Roman"/>
          <w:sz w:val="28"/>
          <w:szCs w:val="28"/>
        </w:rPr>
      </w:pPr>
      <w:r w:rsidRPr="00BC102F">
        <w:rPr>
          <w:rFonts w:ascii="Times New Roman" w:hAnsi="Times New Roman" w:cs="Times New Roman"/>
          <w:sz w:val="28"/>
          <w:szCs w:val="28"/>
        </w:rPr>
        <w:t xml:space="preserve">При химической активации золы в растворе гидрокарбоната натрия при температурах 120-160 </w:t>
      </w:r>
      <w:r w:rsidRPr="00BC102F">
        <w:rPr>
          <w:rFonts w:ascii="Times New Roman" w:hAnsi="Times New Roman" w:cs="Times New Roman"/>
          <w:sz w:val="28"/>
          <w:szCs w:val="28"/>
          <w:vertAlign w:val="superscript"/>
        </w:rPr>
        <w:t>о</w:t>
      </w:r>
      <w:r w:rsidRPr="00BC102F">
        <w:rPr>
          <w:rFonts w:ascii="Times New Roman" w:hAnsi="Times New Roman" w:cs="Times New Roman"/>
          <w:sz w:val="28"/>
          <w:szCs w:val="28"/>
        </w:rPr>
        <w:t>С</w:t>
      </w:r>
      <w:r w:rsidR="00866540" w:rsidRPr="00BC102F">
        <w:rPr>
          <w:rFonts w:ascii="Times New Roman" w:hAnsi="Times New Roman" w:cs="Times New Roman"/>
          <w:sz w:val="28"/>
          <w:szCs w:val="28"/>
        </w:rPr>
        <w:t xml:space="preserve"> </w:t>
      </w:r>
      <w:r w:rsidRPr="00BC102F">
        <w:rPr>
          <w:rFonts w:ascii="Times New Roman" w:eastAsia="Calibri" w:hAnsi="Times New Roman" w:cs="Times New Roman"/>
          <w:sz w:val="28"/>
          <w:szCs w:val="28"/>
          <w:lang w:val="kk-KZ"/>
        </w:rPr>
        <w:t>с</w:t>
      </w:r>
      <w:r w:rsidR="00866540" w:rsidRPr="00BC102F">
        <w:rPr>
          <w:rFonts w:ascii="Times New Roman" w:hAnsi="Times New Roman" w:cs="Times New Roman"/>
          <w:sz w:val="28"/>
          <w:szCs w:val="28"/>
        </w:rPr>
        <w:t xml:space="preserve">тепень фазовых превращений зависит от температуры. </w:t>
      </w:r>
      <w:r w:rsidR="008C2089" w:rsidRPr="00BC102F">
        <w:rPr>
          <w:rFonts w:ascii="Times New Roman" w:hAnsi="Times New Roman" w:cs="Times New Roman"/>
          <w:sz w:val="28"/>
          <w:szCs w:val="28"/>
        </w:rPr>
        <w:t>[</w:t>
      </w:r>
      <w:r w:rsidR="009249E2">
        <w:rPr>
          <w:rFonts w:ascii="Times New Roman" w:hAnsi="Times New Roman" w:cs="Times New Roman"/>
          <w:sz w:val="28"/>
          <w:szCs w:val="28"/>
        </w:rPr>
        <w:t>9</w:t>
      </w:r>
      <w:r w:rsidR="00E74EC5">
        <w:rPr>
          <w:rFonts w:ascii="Times New Roman" w:hAnsi="Times New Roman" w:cs="Times New Roman"/>
          <w:sz w:val="28"/>
          <w:szCs w:val="28"/>
        </w:rPr>
        <w:t>0</w:t>
      </w:r>
      <w:r w:rsidR="008C2089" w:rsidRPr="00BC102F">
        <w:rPr>
          <w:rFonts w:ascii="Times New Roman" w:hAnsi="Times New Roman" w:cs="Times New Roman"/>
          <w:sz w:val="28"/>
          <w:szCs w:val="28"/>
        </w:rPr>
        <w:t>]</w:t>
      </w:r>
      <w:r w:rsidRPr="00BC102F">
        <w:rPr>
          <w:rFonts w:ascii="Times New Roman" w:eastAsia="Calibri" w:hAnsi="Times New Roman" w:cs="Times New Roman"/>
          <w:sz w:val="28"/>
          <w:szCs w:val="28"/>
          <w:lang w:val="kk-KZ"/>
        </w:rPr>
        <w:t xml:space="preserve">. </w:t>
      </w:r>
      <w:r w:rsidR="00866540" w:rsidRPr="00BC102F">
        <w:rPr>
          <w:rFonts w:ascii="Times New Roman" w:hAnsi="Times New Roman" w:cs="Times New Roman"/>
          <w:sz w:val="28"/>
          <w:szCs w:val="28"/>
        </w:rPr>
        <w:t xml:space="preserve">При температуре ниже 120 </w:t>
      </w:r>
      <w:r w:rsidR="00866540" w:rsidRPr="00BC102F">
        <w:rPr>
          <w:rFonts w:ascii="Times New Roman" w:hAnsi="Times New Roman" w:cs="Times New Roman"/>
          <w:sz w:val="28"/>
          <w:szCs w:val="28"/>
          <w:vertAlign w:val="superscript"/>
        </w:rPr>
        <w:t>о</w:t>
      </w:r>
      <w:r w:rsidR="00866540" w:rsidRPr="00BC102F">
        <w:rPr>
          <w:rFonts w:ascii="Times New Roman" w:hAnsi="Times New Roman" w:cs="Times New Roman"/>
          <w:sz w:val="28"/>
          <w:szCs w:val="28"/>
        </w:rPr>
        <w:t xml:space="preserve">С изменения минеральной структуры низкая. Увеличение температуры обработки выше 160 </w:t>
      </w:r>
      <w:r w:rsidR="00866540" w:rsidRPr="00BC102F">
        <w:rPr>
          <w:rFonts w:ascii="Times New Roman" w:hAnsi="Times New Roman" w:cs="Times New Roman"/>
          <w:sz w:val="28"/>
          <w:szCs w:val="28"/>
          <w:vertAlign w:val="superscript"/>
        </w:rPr>
        <w:t>о</w:t>
      </w:r>
      <w:r w:rsidR="00866540" w:rsidRPr="00BC102F">
        <w:rPr>
          <w:rFonts w:ascii="Times New Roman" w:hAnsi="Times New Roman" w:cs="Times New Roman"/>
          <w:sz w:val="28"/>
          <w:szCs w:val="28"/>
        </w:rPr>
        <w:t>С неоправданно, так как это не приводит к дополнительным изменениям в минеральной структуре сырья.</w:t>
      </w:r>
    </w:p>
    <w:p w14:paraId="23DD50B4" w14:textId="77777777" w:rsidR="00AC48FB" w:rsidRPr="00BC102F" w:rsidRDefault="00AC48FB" w:rsidP="00752AE2">
      <w:pPr>
        <w:spacing w:after="0" w:line="240" w:lineRule="auto"/>
        <w:ind w:firstLine="567"/>
        <w:jc w:val="both"/>
        <w:rPr>
          <w:rFonts w:ascii="Times New Roman" w:hAnsi="Times New Roman" w:cs="Times New Roman"/>
          <w:bCs/>
          <w:sz w:val="28"/>
          <w:szCs w:val="28"/>
        </w:rPr>
      </w:pPr>
      <w:r w:rsidRPr="00BC102F">
        <w:rPr>
          <w:rFonts w:ascii="Times New Roman" w:hAnsi="Times New Roman" w:cs="Times New Roman"/>
          <w:bCs/>
          <w:sz w:val="28"/>
          <w:szCs w:val="28"/>
        </w:rPr>
        <w:t>В</w:t>
      </w:r>
      <w:r w:rsidR="00866540" w:rsidRPr="00BC102F">
        <w:rPr>
          <w:rFonts w:ascii="Times New Roman" w:hAnsi="Times New Roman" w:cs="Times New Roman"/>
          <w:bCs/>
          <w:sz w:val="28"/>
          <w:szCs w:val="28"/>
        </w:rPr>
        <w:t xml:space="preserve"> </w:t>
      </w:r>
      <w:r w:rsidRPr="00BC102F">
        <w:rPr>
          <w:rFonts w:ascii="Times New Roman" w:hAnsi="Times New Roman" w:cs="Times New Roman"/>
          <w:bCs/>
          <w:sz w:val="28"/>
          <w:szCs w:val="28"/>
        </w:rPr>
        <w:t xml:space="preserve">результате активации в </w:t>
      </w:r>
      <w:r w:rsidR="00866540" w:rsidRPr="00BC102F">
        <w:rPr>
          <w:rFonts w:ascii="Times New Roman" w:hAnsi="Times New Roman" w:cs="Times New Roman"/>
          <w:bCs/>
          <w:sz w:val="28"/>
          <w:szCs w:val="28"/>
        </w:rPr>
        <w:t>минеральной структуре золы прои</w:t>
      </w:r>
      <w:r w:rsidRPr="00BC102F">
        <w:rPr>
          <w:rFonts w:ascii="Times New Roman" w:hAnsi="Times New Roman" w:cs="Times New Roman"/>
          <w:bCs/>
          <w:sz w:val="28"/>
          <w:szCs w:val="28"/>
        </w:rPr>
        <w:t>сходят</w:t>
      </w:r>
      <w:r w:rsidR="00866540" w:rsidRPr="00BC102F">
        <w:rPr>
          <w:rFonts w:ascii="Times New Roman" w:hAnsi="Times New Roman" w:cs="Times New Roman"/>
          <w:bCs/>
          <w:sz w:val="28"/>
          <w:szCs w:val="28"/>
        </w:rPr>
        <w:t xml:space="preserve"> изменения:</w:t>
      </w:r>
    </w:p>
    <w:p w14:paraId="7C17BF2A" w14:textId="3ADF4EC3" w:rsidR="00866540" w:rsidRPr="00BC102F" w:rsidRDefault="00866540" w:rsidP="00752AE2">
      <w:pPr>
        <w:spacing w:after="0" w:line="240" w:lineRule="auto"/>
        <w:ind w:firstLine="567"/>
        <w:jc w:val="both"/>
        <w:rPr>
          <w:rFonts w:ascii="Times New Roman" w:hAnsi="Times New Roman" w:cs="Times New Roman"/>
          <w:bCs/>
          <w:sz w:val="28"/>
          <w:szCs w:val="28"/>
        </w:rPr>
      </w:pPr>
      <w:r w:rsidRPr="00BC102F">
        <w:rPr>
          <w:rFonts w:ascii="Times New Roman" w:hAnsi="Times New Roman" w:cs="Times New Roman"/>
          <w:bCs/>
          <w:sz w:val="28"/>
          <w:szCs w:val="28"/>
        </w:rPr>
        <w:t xml:space="preserve">-исчезли фазы силиката алюминия – силиманита и геденбергита; </w:t>
      </w:r>
    </w:p>
    <w:p w14:paraId="360D9822" w14:textId="7E712224" w:rsidR="00866540" w:rsidRPr="00BC102F" w:rsidRDefault="00866540" w:rsidP="00752AE2">
      <w:pPr>
        <w:pStyle w:val="12"/>
        <w:ind w:firstLine="567"/>
        <w:rPr>
          <w:rFonts w:ascii="Times New Roman" w:hAnsi="Times New Roman" w:cs="Times New Roman"/>
          <w:bCs/>
          <w:sz w:val="28"/>
          <w:szCs w:val="28"/>
        </w:rPr>
      </w:pPr>
      <w:r w:rsidRPr="00BC102F">
        <w:rPr>
          <w:rFonts w:ascii="Times New Roman" w:hAnsi="Times New Roman" w:cs="Times New Roman"/>
          <w:bCs/>
          <w:sz w:val="28"/>
          <w:szCs w:val="28"/>
        </w:rPr>
        <w:t>-произошли изменения в муллите в сторону увеличения содержания в нем алюминия и уменьшения в нем кремнезема;</w:t>
      </w:r>
    </w:p>
    <w:p w14:paraId="42921D27" w14:textId="77777777" w:rsidR="00866540" w:rsidRPr="00BC102F" w:rsidRDefault="00866540" w:rsidP="00752AE2">
      <w:pPr>
        <w:pStyle w:val="12"/>
        <w:ind w:firstLine="567"/>
        <w:rPr>
          <w:rFonts w:ascii="Times New Roman" w:hAnsi="Times New Roman" w:cs="Times New Roman"/>
          <w:bCs/>
          <w:sz w:val="28"/>
          <w:szCs w:val="28"/>
        </w:rPr>
      </w:pPr>
      <w:r w:rsidRPr="00BC102F">
        <w:rPr>
          <w:rFonts w:ascii="Times New Roman" w:hAnsi="Times New Roman" w:cs="Times New Roman"/>
          <w:bCs/>
          <w:sz w:val="28"/>
          <w:szCs w:val="28"/>
        </w:rPr>
        <w:t>-увеличилось содержание свободного кремнезема с 8,7 до 36,1 %;</w:t>
      </w:r>
    </w:p>
    <w:p w14:paraId="7A7541F9" w14:textId="77777777" w:rsidR="00866540" w:rsidRPr="00BC102F" w:rsidRDefault="00866540" w:rsidP="00752AE2">
      <w:pPr>
        <w:pStyle w:val="12"/>
        <w:ind w:firstLine="567"/>
        <w:rPr>
          <w:rFonts w:ascii="Times New Roman" w:hAnsi="Times New Roman" w:cs="Times New Roman"/>
          <w:bCs/>
          <w:sz w:val="28"/>
          <w:szCs w:val="28"/>
        </w:rPr>
      </w:pPr>
      <w:r w:rsidRPr="00BC102F">
        <w:rPr>
          <w:rFonts w:ascii="Times New Roman" w:hAnsi="Times New Roman" w:cs="Times New Roman"/>
          <w:bCs/>
          <w:sz w:val="28"/>
          <w:szCs w:val="28"/>
        </w:rPr>
        <w:t>- появилась фаза кальцита.</w:t>
      </w:r>
    </w:p>
    <w:p w14:paraId="7F70E15E" w14:textId="77777777" w:rsidR="00866540" w:rsidRPr="00BC102F" w:rsidRDefault="00866540" w:rsidP="00752AE2">
      <w:pPr>
        <w:pStyle w:val="12"/>
        <w:ind w:firstLine="567"/>
        <w:rPr>
          <w:rFonts w:ascii="Times New Roman" w:hAnsi="Times New Roman" w:cs="Times New Roman"/>
          <w:sz w:val="28"/>
          <w:szCs w:val="28"/>
        </w:rPr>
      </w:pPr>
      <w:r w:rsidRPr="00BC102F">
        <w:rPr>
          <w:rFonts w:ascii="Times New Roman" w:hAnsi="Times New Roman" w:cs="Times New Roman"/>
          <w:bCs/>
          <w:sz w:val="28"/>
          <w:szCs w:val="28"/>
        </w:rPr>
        <w:t xml:space="preserve"> </w:t>
      </w:r>
      <w:r w:rsidRPr="00BC102F">
        <w:rPr>
          <w:rFonts w:ascii="Times New Roman" w:hAnsi="Times New Roman" w:cs="Times New Roman"/>
          <w:sz w:val="28"/>
          <w:szCs w:val="28"/>
        </w:rPr>
        <w:t>Химический состав золы при активации не изменился.</w:t>
      </w:r>
    </w:p>
    <w:p w14:paraId="2882D35A" w14:textId="4B56D96E" w:rsidR="00866540" w:rsidRPr="00BC102F" w:rsidRDefault="00866540" w:rsidP="00752AE2">
      <w:pPr>
        <w:pStyle w:val="12"/>
        <w:ind w:firstLine="567"/>
        <w:rPr>
          <w:rFonts w:ascii="Times New Roman" w:hAnsi="Times New Roman" w:cs="Times New Roman"/>
          <w:bCs/>
          <w:sz w:val="28"/>
          <w:szCs w:val="28"/>
        </w:rPr>
      </w:pPr>
      <w:r w:rsidRPr="00BC102F">
        <w:rPr>
          <w:rFonts w:ascii="Times New Roman" w:hAnsi="Times New Roman" w:cs="Times New Roman"/>
          <w:sz w:val="28"/>
          <w:szCs w:val="28"/>
        </w:rPr>
        <w:t>Положительное влияние предварительной химической активации золы определено на степени извлечения кремнезема в щелочной раствор, которая возрастае</w:t>
      </w:r>
      <w:r w:rsidR="00AC48FB" w:rsidRPr="00BC102F">
        <w:rPr>
          <w:rFonts w:ascii="Times New Roman" w:hAnsi="Times New Roman" w:cs="Times New Roman"/>
          <w:sz w:val="28"/>
          <w:szCs w:val="28"/>
        </w:rPr>
        <w:t>т</w:t>
      </w:r>
      <w:r w:rsidRPr="00BC102F">
        <w:rPr>
          <w:rFonts w:ascii="Times New Roman" w:hAnsi="Times New Roman" w:cs="Times New Roman"/>
          <w:sz w:val="28"/>
          <w:szCs w:val="28"/>
        </w:rPr>
        <w:t xml:space="preserve"> в зависимости от температуры для 120 </w:t>
      </w:r>
      <w:r w:rsidRPr="00BC102F">
        <w:rPr>
          <w:rFonts w:ascii="Times New Roman" w:hAnsi="Times New Roman" w:cs="Times New Roman"/>
          <w:sz w:val="28"/>
          <w:szCs w:val="28"/>
          <w:vertAlign w:val="superscript"/>
        </w:rPr>
        <w:t>о</w:t>
      </w:r>
      <w:r w:rsidRPr="00BC102F">
        <w:rPr>
          <w:rFonts w:ascii="Times New Roman" w:hAnsi="Times New Roman" w:cs="Times New Roman"/>
          <w:sz w:val="28"/>
          <w:szCs w:val="28"/>
        </w:rPr>
        <w:t xml:space="preserve">С – 55,0 %; 140 </w:t>
      </w:r>
      <w:r w:rsidRPr="00BC102F">
        <w:rPr>
          <w:rFonts w:ascii="Times New Roman" w:hAnsi="Times New Roman" w:cs="Times New Roman"/>
          <w:sz w:val="28"/>
          <w:szCs w:val="28"/>
          <w:vertAlign w:val="superscript"/>
        </w:rPr>
        <w:t>о</w:t>
      </w:r>
      <w:r w:rsidRPr="00BC102F">
        <w:rPr>
          <w:rFonts w:ascii="Times New Roman" w:hAnsi="Times New Roman" w:cs="Times New Roman"/>
          <w:sz w:val="28"/>
          <w:szCs w:val="28"/>
        </w:rPr>
        <w:t xml:space="preserve">С – 61,2 %; 160 </w:t>
      </w:r>
      <w:r w:rsidRPr="00BC102F">
        <w:rPr>
          <w:rFonts w:ascii="Times New Roman" w:hAnsi="Times New Roman" w:cs="Times New Roman"/>
          <w:sz w:val="28"/>
          <w:szCs w:val="28"/>
          <w:vertAlign w:val="superscript"/>
        </w:rPr>
        <w:t>о</w:t>
      </w:r>
      <w:r w:rsidRPr="00BC102F">
        <w:rPr>
          <w:rFonts w:ascii="Times New Roman" w:hAnsi="Times New Roman" w:cs="Times New Roman"/>
          <w:sz w:val="28"/>
          <w:szCs w:val="28"/>
        </w:rPr>
        <w:t>С – 68,0 %. С</w:t>
      </w:r>
      <w:r w:rsidRPr="00BC102F">
        <w:rPr>
          <w:rFonts w:ascii="Times New Roman" w:hAnsi="Times New Roman" w:cs="Times New Roman"/>
          <w:bCs/>
          <w:sz w:val="28"/>
          <w:szCs w:val="28"/>
        </w:rPr>
        <w:t>тепень извлечения кремнезема при обогащении золы после предварительной химической активации на 15-20 % выше, чем для золы без активации</w:t>
      </w:r>
      <w:r w:rsidR="00AC48FB" w:rsidRPr="00BC102F">
        <w:rPr>
          <w:rFonts w:ascii="Times New Roman" w:hAnsi="Times New Roman" w:cs="Times New Roman"/>
          <w:bCs/>
          <w:sz w:val="28"/>
          <w:szCs w:val="28"/>
        </w:rPr>
        <w:t>.</w:t>
      </w:r>
    </w:p>
    <w:p w14:paraId="3DF2F571" w14:textId="1B23D711" w:rsidR="00866540" w:rsidRPr="00BC102F" w:rsidRDefault="00E65D53" w:rsidP="00E65D53">
      <w:pPr>
        <w:spacing w:after="0" w:line="240" w:lineRule="auto"/>
        <w:ind w:firstLine="567"/>
        <w:jc w:val="both"/>
        <w:rPr>
          <w:rFonts w:ascii="Times New Roman" w:hAnsi="Times New Roman" w:cs="Times New Roman"/>
          <w:sz w:val="28"/>
          <w:szCs w:val="28"/>
        </w:rPr>
      </w:pPr>
      <w:r w:rsidRPr="00E65D53">
        <w:rPr>
          <w:rFonts w:ascii="Times New Roman" w:hAnsi="Times New Roman" w:cs="Times New Roman"/>
          <w:sz w:val="28"/>
          <w:szCs w:val="28"/>
        </w:rPr>
        <w:t xml:space="preserve">С целью химической активации шламовых отходов, полученных при переработке хромовой руды и содержащих хромит, была применена обработка раствором гидрокарбоната натрия с концентрацией </w:t>
      </w:r>
      <w:r w:rsidRPr="00E65D53">
        <w:rPr>
          <w:rFonts w:ascii="Times New Roman" w:hAnsi="Times New Roman" w:cs="Times New Roman"/>
          <w:sz w:val="28"/>
          <w:szCs w:val="28"/>
          <w:lang w:val="kk-KZ"/>
        </w:rPr>
        <w:t>120 г/дм</w:t>
      </w:r>
      <w:r w:rsidRPr="00E65D53">
        <w:rPr>
          <w:rFonts w:ascii="Times New Roman" w:hAnsi="Times New Roman" w:cs="Times New Roman"/>
          <w:sz w:val="28"/>
          <w:szCs w:val="28"/>
          <w:vertAlign w:val="superscript"/>
          <w:lang w:val="kk-KZ"/>
        </w:rPr>
        <w:t>3</w:t>
      </w:r>
      <w:r w:rsidRPr="00E65D53">
        <w:rPr>
          <w:rFonts w:ascii="Times New Roman" w:hAnsi="Times New Roman" w:cs="Times New Roman"/>
          <w:sz w:val="28"/>
          <w:szCs w:val="28"/>
        </w:rPr>
        <w:t>. Процесс проводился при температурах в диапазоне 100-240°C в течение 90 минут. Соотношение жидкой и твердой фаз составляло 10,0. В пульпу добавлялся газ, содержащий углекислый газ в концентрации 12-14%, при этом отношение объема газа к объему пульпы поддерживалось на уровне 1 ÷ 3 в минуту [91].</w:t>
      </w:r>
    </w:p>
    <w:p w14:paraId="2CBED069" w14:textId="204709AF" w:rsidR="00866540" w:rsidRPr="00BC102F" w:rsidRDefault="003023FC" w:rsidP="00752AE2">
      <w:pPr>
        <w:spacing w:after="0" w:line="240" w:lineRule="auto"/>
        <w:ind w:firstLine="567"/>
        <w:jc w:val="both"/>
        <w:rPr>
          <w:rFonts w:ascii="Times New Roman" w:hAnsi="Times New Roman" w:cs="Times New Roman"/>
          <w:sz w:val="28"/>
          <w:szCs w:val="28"/>
        </w:rPr>
      </w:pPr>
      <w:r w:rsidRPr="003023FC">
        <w:rPr>
          <w:rFonts w:ascii="Times New Roman" w:hAnsi="Times New Roman" w:cs="Times New Roman"/>
          <w:sz w:val="28"/>
          <w:szCs w:val="28"/>
        </w:rPr>
        <w:lastRenderedPageBreak/>
        <w:t>Ввод CO</w:t>
      </w:r>
      <w:r w:rsidRPr="003023FC">
        <w:rPr>
          <w:rFonts w:ascii="Times New Roman" w:hAnsi="Times New Roman" w:cs="Times New Roman"/>
          <w:sz w:val="28"/>
          <w:szCs w:val="28"/>
          <w:vertAlign w:val="subscript"/>
        </w:rPr>
        <w:t>2</w:t>
      </w:r>
      <w:r w:rsidRPr="003023FC">
        <w:rPr>
          <w:rFonts w:ascii="Times New Roman" w:hAnsi="Times New Roman" w:cs="Times New Roman"/>
          <w:sz w:val="28"/>
          <w:szCs w:val="28"/>
        </w:rPr>
        <w:t>-содержащего газа в предварительно определенном объеме</w:t>
      </w:r>
      <w:r>
        <w:rPr>
          <w:rFonts w:ascii="Times New Roman" w:hAnsi="Times New Roman" w:cs="Times New Roman"/>
          <w:sz w:val="28"/>
          <w:szCs w:val="28"/>
        </w:rPr>
        <w:t xml:space="preserve"> </w:t>
      </w:r>
      <w:r w:rsidR="00866540" w:rsidRPr="00BC102F">
        <w:rPr>
          <w:rFonts w:ascii="Times New Roman" w:hAnsi="Times New Roman" w:cs="Times New Roman"/>
          <w:sz w:val="28"/>
          <w:szCs w:val="28"/>
        </w:rPr>
        <w:t xml:space="preserve">газа сдвигает равновесие реакции </w:t>
      </w:r>
      <w:r w:rsidR="00866540" w:rsidRPr="00A70832">
        <w:rPr>
          <w:rFonts w:ascii="Times New Roman" w:hAnsi="Times New Roman" w:cs="Times New Roman"/>
          <w:sz w:val="28"/>
          <w:szCs w:val="28"/>
        </w:rPr>
        <w:t>(</w:t>
      </w:r>
      <w:r w:rsidR="00A70832" w:rsidRPr="00A70832">
        <w:rPr>
          <w:rFonts w:ascii="Times New Roman" w:hAnsi="Times New Roman" w:cs="Times New Roman"/>
          <w:sz w:val="28"/>
          <w:szCs w:val="28"/>
        </w:rPr>
        <w:t>6</w:t>
      </w:r>
      <w:r w:rsidR="00866540" w:rsidRPr="00A70832">
        <w:rPr>
          <w:rFonts w:ascii="Times New Roman" w:hAnsi="Times New Roman" w:cs="Times New Roman"/>
          <w:sz w:val="28"/>
          <w:szCs w:val="28"/>
        </w:rPr>
        <w:t>)</w:t>
      </w:r>
      <w:r w:rsidR="00866540" w:rsidRPr="00BC102F">
        <w:rPr>
          <w:rFonts w:ascii="Times New Roman" w:hAnsi="Times New Roman" w:cs="Times New Roman"/>
          <w:sz w:val="28"/>
          <w:szCs w:val="28"/>
        </w:rPr>
        <w:t xml:space="preserve"> влево и устраняет торможение процессов образования гидрокарбонатных солей, что повышает эффективность проведения обработки. </w:t>
      </w:r>
    </w:p>
    <w:p w14:paraId="49D4A1D8" w14:textId="77777777" w:rsidR="003023FC" w:rsidRDefault="0025618A" w:rsidP="003023FC">
      <w:pPr>
        <w:spacing w:after="0" w:line="240" w:lineRule="auto"/>
        <w:ind w:firstLine="567"/>
        <w:jc w:val="both"/>
        <w:rPr>
          <w:rFonts w:ascii="Times New Roman" w:hAnsi="Times New Roman" w:cs="Times New Roman"/>
          <w:sz w:val="28"/>
          <w:szCs w:val="28"/>
          <w:lang w:val="kk-KZ"/>
        </w:rPr>
      </w:pPr>
      <w:r w:rsidRPr="00BC102F">
        <w:rPr>
          <w:rFonts w:ascii="Times New Roman" w:hAnsi="Times New Roman" w:cs="Times New Roman"/>
          <w:sz w:val="28"/>
          <w:szCs w:val="28"/>
          <w:lang w:val="kk-KZ"/>
        </w:rPr>
        <w:t>П</w:t>
      </w:r>
      <w:r w:rsidR="00866540" w:rsidRPr="00BC102F">
        <w:rPr>
          <w:rFonts w:ascii="Times New Roman" w:hAnsi="Times New Roman" w:cs="Times New Roman"/>
          <w:sz w:val="28"/>
          <w:szCs w:val="28"/>
          <w:lang w:val="kk-KZ"/>
        </w:rPr>
        <w:t xml:space="preserve">ри химической активации меняется минеральный состав хромитсодержащего шлама, уменьшается количество лизардита и муллита, появляются новые фазы – энстатит и форстерит. </w:t>
      </w:r>
    </w:p>
    <w:p w14:paraId="2AC90F7B" w14:textId="77777777" w:rsidR="00E65D53" w:rsidRPr="00E65D53" w:rsidRDefault="00E65D53" w:rsidP="00E65D53">
      <w:pPr>
        <w:spacing w:after="0" w:line="240" w:lineRule="auto"/>
        <w:ind w:firstLine="567"/>
        <w:jc w:val="both"/>
        <w:rPr>
          <w:rFonts w:ascii="Times New Roman" w:hAnsi="Times New Roman" w:cs="Times New Roman"/>
          <w:sz w:val="28"/>
          <w:szCs w:val="28"/>
          <w:lang w:val="kk-KZ"/>
        </w:rPr>
      </w:pPr>
      <w:r w:rsidRPr="00E65D53">
        <w:rPr>
          <w:rFonts w:ascii="Times New Roman" w:hAnsi="Times New Roman" w:cs="Times New Roman"/>
          <w:sz w:val="28"/>
          <w:szCs w:val="28"/>
        </w:rPr>
        <w:t xml:space="preserve">Обработка хромсодержащего осадка дала возможность получить смешанный концентрат с концентрацией 51,35%, при этом извлечение </w:t>
      </w:r>
      <w:r w:rsidRPr="00E65D53">
        <w:rPr>
          <w:rFonts w:ascii="Times New Roman" w:hAnsi="Times New Roman" w:cs="Times New Roman"/>
          <w:sz w:val="28"/>
          <w:szCs w:val="28"/>
          <w:lang w:val="kk-KZ"/>
        </w:rPr>
        <w:t>Cr</w:t>
      </w:r>
      <w:r w:rsidRPr="00E65D53">
        <w:rPr>
          <w:rFonts w:ascii="Times New Roman" w:hAnsi="Times New Roman" w:cs="Times New Roman"/>
          <w:sz w:val="28"/>
          <w:szCs w:val="28"/>
          <w:vertAlign w:val="subscript"/>
          <w:lang w:val="kk-KZ"/>
        </w:rPr>
        <w:t>2</w:t>
      </w:r>
      <w:r w:rsidRPr="00E65D53">
        <w:rPr>
          <w:rFonts w:ascii="Times New Roman" w:hAnsi="Times New Roman" w:cs="Times New Roman"/>
          <w:sz w:val="28"/>
          <w:szCs w:val="28"/>
          <w:lang w:val="kk-KZ"/>
        </w:rPr>
        <w:t>O</w:t>
      </w:r>
      <w:r w:rsidRPr="00E65D53">
        <w:rPr>
          <w:rFonts w:ascii="Times New Roman" w:hAnsi="Times New Roman" w:cs="Times New Roman"/>
          <w:sz w:val="28"/>
          <w:szCs w:val="28"/>
          <w:vertAlign w:val="subscript"/>
          <w:lang w:val="kk-KZ"/>
        </w:rPr>
        <w:t>3</w:t>
      </w:r>
      <w:r w:rsidRPr="00E65D53">
        <w:rPr>
          <w:rFonts w:ascii="Times New Roman" w:hAnsi="Times New Roman" w:cs="Times New Roman"/>
          <w:sz w:val="28"/>
          <w:szCs w:val="28"/>
        </w:rPr>
        <w:t>достигло 68,1%, а выход обогащения составил 41,7%, что соответствует 34,47% от исходного объема осадка. Переход в раствор оксидов редкоземельных металлов достиг уровня СаО – 67,0%, а MgO – 0,1%. Концентрация остальных компонентов не претерпела существенных изменений.</w:t>
      </w:r>
      <w:r w:rsidRPr="00E65D53">
        <w:rPr>
          <w:rFonts w:ascii="Times New Roman" w:hAnsi="Times New Roman" w:cs="Times New Roman"/>
          <w:sz w:val="28"/>
          <w:szCs w:val="28"/>
          <w:lang w:val="kk-KZ"/>
        </w:rPr>
        <w:t xml:space="preserve"> </w:t>
      </w:r>
    </w:p>
    <w:p w14:paraId="797C8EB1" w14:textId="291E25A2" w:rsidR="00866540" w:rsidRPr="00BC102F" w:rsidRDefault="00866540" w:rsidP="003023FC">
      <w:pPr>
        <w:spacing w:after="0" w:line="240" w:lineRule="auto"/>
        <w:ind w:firstLine="567"/>
        <w:jc w:val="both"/>
        <w:rPr>
          <w:rFonts w:ascii="Times New Roman" w:hAnsi="Times New Roman" w:cs="Times New Roman"/>
          <w:sz w:val="28"/>
          <w:szCs w:val="28"/>
          <w:lang w:val="kk-KZ"/>
        </w:rPr>
      </w:pPr>
      <w:r w:rsidRPr="00BC102F">
        <w:rPr>
          <w:rFonts w:ascii="Times New Roman" w:hAnsi="Times New Roman" w:cs="Times New Roman"/>
          <w:sz w:val="28"/>
          <w:szCs w:val="28"/>
          <w:lang w:val="kk-KZ"/>
        </w:rPr>
        <w:t>Положительное влияние предварительной химической активации хромитсодержащих шламов</w:t>
      </w:r>
      <w:r w:rsidR="006A47ED">
        <w:rPr>
          <w:rFonts w:ascii="Times New Roman" w:hAnsi="Times New Roman" w:cs="Times New Roman"/>
          <w:sz w:val="28"/>
          <w:szCs w:val="28"/>
          <w:lang w:val="kk-KZ"/>
        </w:rPr>
        <w:t xml:space="preserve"> </w:t>
      </w:r>
      <w:r w:rsidRPr="00BC102F">
        <w:rPr>
          <w:rFonts w:ascii="Times New Roman" w:hAnsi="Times New Roman" w:cs="Times New Roman"/>
          <w:sz w:val="28"/>
          <w:szCs w:val="28"/>
          <w:lang w:val="kk-KZ"/>
        </w:rPr>
        <w:t xml:space="preserve">определено при гравитационном обогащении. </w:t>
      </w:r>
      <w:r w:rsidR="00DA2E12" w:rsidRPr="00DA2E12">
        <w:rPr>
          <w:rFonts w:ascii="Times New Roman" w:hAnsi="Times New Roman" w:cs="Times New Roman"/>
          <w:sz w:val="28"/>
          <w:szCs w:val="28"/>
          <w:lang w:val="kk-KZ"/>
        </w:rPr>
        <w:t>После начальной активации был достигнут концентрат, превышающий на 8,42 % содержание, чем при обогащении хвостов без предварительной активации</w:t>
      </w:r>
      <w:r w:rsidRPr="00BC102F">
        <w:rPr>
          <w:rFonts w:ascii="Times New Roman" w:hAnsi="Times New Roman" w:cs="Times New Roman"/>
          <w:sz w:val="28"/>
          <w:szCs w:val="28"/>
        </w:rPr>
        <w:t>.</w:t>
      </w:r>
      <w:r w:rsidRPr="00BC102F">
        <w:rPr>
          <w:rFonts w:ascii="Times New Roman" w:hAnsi="Times New Roman" w:cs="Times New Roman"/>
          <w:sz w:val="28"/>
          <w:szCs w:val="28"/>
          <w:lang w:val="kk-KZ"/>
        </w:rPr>
        <w:t xml:space="preserve"> </w:t>
      </w:r>
    </w:p>
    <w:p w14:paraId="1DF90A18" w14:textId="74C66659" w:rsidR="00866540" w:rsidRPr="00BC102F" w:rsidRDefault="00866540" w:rsidP="00752AE2">
      <w:pPr>
        <w:spacing w:after="0" w:line="240" w:lineRule="auto"/>
        <w:ind w:firstLine="567"/>
        <w:jc w:val="both"/>
        <w:rPr>
          <w:rFonts w:ascii="Times New Roman" w:hAnsi="Times New Roman" w:cs="Times New Roman"/>
          <w:sz w:val="28"/>
          <w:szCs w:val="28"/>
        </w:rPr>
      </w:pPr>
      <w:r w:rsidRPr="00BC102F">
        <w:rPr>
          <w:rFonts w:ascii="Times New Roman" w:hAnsi="Times New Roman" w:cs="Times New Roman"/>
          <w:sz w:val="28"/>
          <w:szCs w:val="28"/>
        </w:rPr>
        <w:t>В</w:t>
      </w:r>
      <w:r w:rsidR="0025618A" w:rsidRPr="00BC102F">
        <w:rPr>
          <w:rFonts w:ascii="Times New Roman" w:hAnsi="Times New Roman" w:cs="Times New Roman"/>
          <w:sz w:val="28"/>
          <w:szCs w:val="28"/>
        </w:rPr>
        <w:t xml:space="preserve"> работе</w:t>
      </w:r>
      <w:r w:rsidRPr="00BC102F">
        <w:rPr>
          <w:rFonts w:ascii="Times New Roman" w:hAnsi="Times New Roman" w:cs="Times New Roman"/>
          <w:sz w:val="28"/>
          <w:szCs w:val="28"/>
        </w:rPr>
        <w:t xml:space="preserve"> </w:t>
      </w:r>
      <w:r w:rsidR="008C2089" w:rsidRPr="00BC102F">
        <w:rPr>
          <w:rFonts w:ascii="Times New Roman" w:hAnsi="Times New Roman" w:cs="Times New Roman"/>
          <w:sz w:val="28"/>
          <w:szCs w:val="28"/>
        </w:rPr>
        <w:t>[</w:t>
      </w:r>
      <w:r w:rsidR="009249E2">
        <w:rPr>
          <w:rFonts w:ascii="Times New Roman" w:hAnsi="Times New Roman" w:cs="Times New Roman"/>
          <w:sz w:val="28"/>
          <w:szCs w:val="28"/>
        </w:rPr>
        <w:t>9</w:t>
      </w:r>
      <w:r w:rsidR="00E74EC5">
        <w:rPr>
          <w:rFonts w:ascii="Times New Roman" w:hAnsi="Times New Roman" w:cs="Times New Roman"/>
          <w:sz w:val="28"/>
          <w:szCs w:val="28"/>
        </w:rPr>
        <w:t>2</w:t>
      </w:r>
      <w:r w:rsidR="008C2089" w:rsidRPr="00BC102F">
        <w:rPr>
          <w:rFonts w:ascii="Times New Roman" w:hAnsi="Times New Roman" w:cs="Times New Roman"/>
          <w:sz w:val="28"/>
          <w:szCs w:val="28"/>
        </w:rPr>
        <w:t>]</w:t>
      </w:r>
      <w:r w:rsidR="008C2089" w:rsidRPr="00BC102F">
        <w:rPr>
          <w:rFonts w:ascii="Times New Roman" w:eastAsia="Calibri" w:hAnsi="Times New Roman" w:cs="Times New Roman"/>
          <w:sz w:val="28"/>
          <w:szCs w:val="28"/>
        </w:rPr>
        <w:t xml:space="preserve"> </w:t>
      </w:r>
      <w:r w:rsidRPr="00BC102F">
        <w:rPr>
          <w:rFonts w:ascii="Times New Roman" w:hAnsi="Times New Roman" w:cs="Times New Roman"/>
          <w:sz w:val="28"/>
          <w:szCs w:val="28"/>
        </w:rPr>
        <w:t xml:space="preserve">проведены исследования влияния предварительной химической </w:t>
      </w:r>
      <w:r w:rsidRPr="00BC102F">
        <w:rPr>
          <w:rFonts w:ascii="Times New Roman" w:hAnsi="Times New Roman" w:cs="Times New Roman"/>
          <w:sz w:val="28"/>
          <w:szCs w:val="28"/>
          <w:lang w:val="kk-KZ"/>
        </w:rPr>
        <w:t>активации</w:t>
      </w:r>
      <w:r w:rsidRPr="00BC102F">
        <w:rPr>
          <w:rFonts w:ascii="Times New Roman" w:hAnsi="Times New Roman" w:cs="Times New Roman"/>
          <w:sz w:val="28"/>
          <w:szCs w:val="28"/>
        </w:rPr>
        <w:t xml:space="preserve"> трудновскрываемого алюмосиликатного сырья – нефелиновых сиенитов в растворе гидрокарбоната натрия на последующее обогащение.</w:t>
      </w:r>
    </w:p>
    <w:p w14:paraId="2E6A435F" w14:textId="77777777" w:rsidR="00A70832" w:rsidRDefault="00866540" w:rsidP="00752AE2">
      <w:pPr>
        <w:tabs>
          <w:tab w:val="left" w:pos="993"/>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spacing w:after="0" w:line="240" w:lineRule="auto"/>
        <w:ind w:firstLine="567"/>
        <w:contextualSpacing/>
        <w:jc w:val="both"/>
        <w:rPr>
          <w:rFonts w:ascii="Times New Roman" w:hAnsi="Times New Roman" w:cs="Times New Roman"/>
          <w:sz w:val="28"/>
          <w:szCs w:val="28"/>
          <w:lang w:val="kk-KZ"/>
        </w:rPr>
      </w:pPr>
      <w:r w:rsidRPr="00BC102F">
        <w:rPr>
          <w:rFonts w:ascii="Times New Roman" w:hAnsi="Times New Roman" w:cs="Times New Roman"/>
          <w:sz w:val="28"/>
          <w:szCs w:val="28"/>
        </w:rPr>
        <w:t>В результате предварительной химической активации химической активации в зависимости от температуры (100-280 ⁰С) и продолжительности (90 -300 мин) произошли изменения в фазовом составе нефелиновых сиенитов</w:t>
      </w:r>
      <w:r w:rsidRPr="00BC102F">
        <w:rPr>
          <w:rFonts w:ascii="Times New Roman" w:hAnsi="Times New Roman" w:cs="Times New Roman"/>
          <w:sz w:val="28"/>
          <w:szCs w:val="28"/>
          <w:lang w:val="kk-KZ"/>
        </w:rPr>
        <w:t>:</w:t>
      </w:r>
      <w:r w:rsidR="00A70832">
        <w:rPr>
          <w:rFonts w:ascii="Times New Roman" w:hAnsi="Times New Roman" w:cs="Times New Roman"/>
          <w:sz w:val="28"/>
          <w:szCs w:val="28"/>
          <w:lang w:val="kk-KZ"/>
        </w:rPr>
        <w:t xml:space="preserve"> </w:t>
      </w:r>
    </w:p>
    <w:p w14:paraId="3AC4B133" w14:textId="403E3B00" w:rsidR="00866540" w:rsidRPr="00A70832" w:rsidRDefault="00A70832" w:rsidP="00752AE2">
      <w:pPr>
        <w:tabs>
          <w:tab w:val="left" w:pos="993"/>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spacing w:after="0" w:line="240" w:lineRule="auto"/>
        <w:ind w:firstLine="567"/>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866540" w:rsidRPr="00A70832">
        <w:rPr>
          <w:rFonts w:ascii="Times New Roman" w:hAnsi="Times New Roman" w:cs="Times New Roman"/>
          <w:sz w:val="28"/>
          <w:szCs w:val="28"/>
          <w:lang w:val="kk-KZ"/>
        </w:rPr>
        <w:t xml:space="preserve">уменьшилось содержание микроклина с 43,0 до 15,3 (280⁰С); </w:t>
      </w:r>
    </w:p>
    <w:p w14:paraId="26CED5B5" w14:textId="586346AA" w:rsidR="00866540" w:rsidRPr="00A70832" w:rsidRDefault="00A70832" w:rsidP="00752AE2">
      <w:pPr>
        <w:tabs>
          <w:tab w:val="left" w:pos="993"/>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866540" w:rsidRPr="00A70832">
        <w:rPr>
          <w:rFonts w:ascii="Times New Roman" w:hAnsi="Times New Roman" w:cs="Times New Roman"/>
          <w:sz w:val="28"/>
          <w:szCs w:val="28"/>
          <w:lang w:val="kk-KZ"/>
        </w:rPr>
        <w:t>увеличилось содержание альбита с 15,4 до 31,5 (280⁰С);</w:t>
      </w:r>
    </w:p>
    <w:p w14:paraId="67E954F9" w14:textId="68FAB85C" w:rsidR="00866540" w:rsidRPr="00A70832" w:rsidRDefault="00A70832" w:rsidP="00752AE2">
      <w:pPr>
        <w:tabs>
          <w:tab w:val="left" w:pos="993"/>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w:t>
      </w:r>
      <w:r w:rsidR="00866540" w:rsidRPr="00A70832">
        <w:rPr>
          <w:rFonts w:ascii="Times New Roman" w:hAnsi="Times New Roman" w:cs="Times New Roman"/>
          <w:sz w:val="28"/>
          <w:szCs w:val="28"/>
          <w:lang w:val="kk-KZ"/>
        </w:rPr>
        <w:t>образовались фазы гидросодалита, кальциево-железистого оксида и анальцима;</w:t>
      </w:r>
    </w:p>
    <w:p w14:paraId="7D6DB496" w14:textId="2230C9B6" w:rsidR="00866540" w:rsidRPr="00A70832" w:rsidRDefault="00A70832" w:rsidP="00752AE2">
      <w:pPr>
        <w:tabs>
          <w:tab w:val="left" w:pos="993"/>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866540" w:rsidRPr="00A70832">
        <w:rPr>
          <w:rFonts w:ascii="Times New Roman" w:hAnsi="Times New Roman" w:cs="Times New Roman"/>
          <w:sz w:val="28"/>
          <w:szCs w:val="28"/>
          <w:lang w:val="kk-KZ"/>
        </w:rPr>
        <w:t xml:space="preserve">исчезли фазы андрадита и корунда. </w:t>
      </w:r>
    </w:p>
    <w:p w14:paraId="74B5E06A" w14:textId="26CDE91D" w:rsidR="00866540" w:rsidRPr="00BC102F" w:rsidRDefault="00866540" w:rsidP="00752AE2">
      <w:pPr>
        <w:spacing w:after="0" w:line="240" w:lineRule="auto"/>
        <w:ind w:firstLine="567"/>
        <w:contextualSpacing/>
        <w:jc w:val="both"/>
        <w:rPr>
          <w:rFonts w:ascii="Times New Roman" w:hAnsi="Times New Roman" w:cs="Times New Roman"/>
          <w:sz w:val="28"/>
          <w:szCs w:val="28"/>
        </w:rPr>
      </w:pPr>
      <w:r w:rsidRPr="00BC102F">
        <w:rPr>
          <w:rFonts w:ascii="Times New Roman" w:hAnsi="Times New Roman" w:cs="Times New Roman"/>
          <w:sz w:val="28"/>
          <w:szCs w:val="28"/>
        </w:rPr>
        <w:t>Максимальные фазовые превращения произошли при температуре 280⁰С</w:t>
      </w:r>
      <w:r w:rsidR="0025618A" w:rsidRPr="00BC102F">
        <w:rPr>
          <w:rFonts w:ascii="Times New Roman" w:hAnsi="Times New Roman" w:cs="Times New Roman"/>
          <w:sz w:val="28"/>
          <w:szCs w:val="28"/>
        </w:rPr>
        <w:t xml:space="preserve"> и </w:t>
      </w:r>
      <w:r w:rsidRPr="00BC102F">
        <w:rPr>
          <w:rFonts w:ascii="Times New Roman" w:hAnsi="Times New Roman" w:cs="Times New Roman"/>
          <w:sz w:val="28"/>
          <w:szCs w:val="28"/>
        </w:rPr>
        <w:t xml:space="preserve">продолжительности 90 минут. </w:t>
      </w:r>
      <w:r w:rsidR="0025618A" w:rsidRPr="00BC102F">
        <w:rPr>
          <w:rFonts w:ascii="Times New Roman" w:hAnsi="Times New Roman" w:cs="Times New Roman"/>
          <w:sz w:val="28"/>
          <w:szCs w:val="28"/>
        </w:rPr>
        <w:t>После активации с</w:t>
      </w:r>
      <w:r w:rsidRPr="00BC102F">
        <w:rPr>
          <w:rFonts w:ascii="Times New Roman" w:hAnsi="Times New Roman" w:cs="Times New Roman"/>
          <w:sz w:val="28"/>
          <w:szCs w:val="28"/>
        </w:rPr>
        <w:t>тепень извлечения кремнезема</w:t>
      </w:r>
      <w:r w:rsidR="0025618A" w:rsidRPr="00BC102F">
        <w:rPr>
          <w:rFonts w:ascii="Times New Roman" w:hAnsi="Times New Roman" w:cs="Times New Roman"/>
          <w:sz w:val="28"/>
          <w:szCs w:val="28"/>
        </w:rPr>
        <w:t xml:space="preserve"> из сиенитов</w:t>
      </w:r>
      <w:r w:rsidRPr="00BC102F">
        <w:rPr>
          <w:rFonts w:ascii="Times New Roman" w:hAnsi="Times New Roman" w:cs="Times New Roman"/>
          <w:sz w:val="28"/>
          <w:szCs w:val="28"/>
        </w:rPr>
        <w:t xml:space="preserve"> при химическом обогащении в щелочной раствор</w:t>
      </w:r>
      <w:r w:rsidR="0025618A" w:rsidRPr="00BC102F">
        <w:rPr>
          <w:rFonts w:ascii="Times New Roman" w:hAnsi="Times New Roman" w:cs="Times New Roman"/>
          <w:sz w:val="28"/>
          <w:szCs w:val="28"/>
        </w:rPr>
        <w:t xml:space="preserve"> с</w:t>
      </w:r>
      <w:r w:rsidRPr="00BC102F">
        <w:rPr>
          <w:rFonts w:ascii="Times New Roman" w:hAnsi="Times New Roman" w:cs="Times New Roman"/>
          <w:sz w:val="28"/>
          <w:szCs w:val="28"/>
        </w:rPr>
        <w:t xml:space="preserve"> содержа</w:t>
      </w:r>
      <w:r w:rsidR="0025618A" w:rsidRPr="00BC102F">
        <w:rPr>
          <w:rFonts w:ascii="Times New Roman" w:hAnsi="Times New Roman" w:cs="Times New Roman"/>
          <w:sz w:val="28"/>
          <w:szCs w:val="28"/>
        </w:rPr>
        <w:t>нием</w:t>
      </w:r>
      <w:r w:rsidRPr="00BC102F">
        <w:rPr>
          <w:rFonts w:ascii="Times New Roman" w:hAnsi="Times New Roman" w:cs="Times New Roman"/>
          <w:sz w:val="28"/>
          <w:szCs w:val="28"/>
        </w:rPr>
        <w:t xml:space="preserve"> 240 г/дм</w:t>
      </w:r>
      <w:r w:rsidRPr="00BC102F">
        <w:rPr>
          <w:rFonts w:ascii="Times New Roman" w:hAnsi="Times New Roman" w:cs="Times New Roman"/>
          <w:sz w:val="28"/>
          <w:szCs w:val="28"/>
          <w:vertAlign w:val="superscript"/>
        </w:rPr>
        <w:t>3</w:t>
      </w:r>
      <w:r w:rsidRPr="00BC102F">
        <w:rPr>
          <w:rFonts w:ascii="Times New Roman" w:hAnsi="Times New Roman" w:cs="Times New Roman"/>
          <w:sz w:val="28"/>
          <w:szCs w:val="28"/>
        </w:rPr>
        <w:t xml:space="preserve"> Na</w:t>
      </w:r>
      <w:r w:rsidRPr="00BC102F">
        <w:rPr>
          <w:rFonts w:ascii="Times New Roman" w:hAnsi="Times New Roman" w:cs="Times New Roman"/>
          <w:sz w:val="28"/>
          <w:szCs w:val="28"/>
          <w:vertAlign w:val="subscript"/>
        </w:rPr>
        <w:t>2</w:t>
      </w:r>
      <w:r w:rsidRPr="00BC102F">
        <w:rPr>
          <w:rFonts w:ascii="Times New Roman" w:hAnsi="Times New Roman" w:cs="Times New Roman"/>
          <w:sz w:val="28"/>
          <w:szCs w:val="28"/>
        </w:rPr>
        <w:t>O и температуре 280 °С составило 59,6</w:t>
      </w:r>
      <w:r w:rsidR="0025618A" w:rsidRPr="00BC102F">
        <w:rPr>
          <w:rFonts w:ascii="Times New Roman" w:hAnsi="Times New Roman" w:cs="Times New Roman"/>
          <w:sz w:val="28"/>
          <w:szCs w:val="28"/>
        </w:rPr>
        <w:t xml:space="preserve"> %</w:t>
      </w:r>
      <w:r w:rsidRPr="00BC102F">
        <w:rPr>
          <w:rFonts w:ascii="Times New Roman" w:hAnsi="Times New Roman" w:cs="Times New Roman"/>
          <w:sz w:val="28"/>
          <w:szCs w:val="28"/>
        </w:rPr>
        <w:t>.</w:t>
      </w:r>
      <w:r w:rsidR="006A47ED">
        <w:rPr>
          <w:rFonts w:ascii="Times New Roman" w:hAnsi="Times New Roman" w:cs="Times New Roman"/>
          <w:sz w:val="28"/>
          <w:szCs w:val="28"/>
        </w:rPr>
        <w:t xml:space="preserve"> </w:t>
      </w:r>
      <w:r w:rsidRPr="00BC102F">
        <w:rPr>
          <w:rFonts w:ascii="Times New Roman" w:hAnsi="Times New Roman" w:cs="Times New Roman"/>
          <w:sz w:val="28"/>
          <w:szCs w:val="28"/>
        </w:rPr>
        <w:t xml:space="preserve">Сделан вывод, что способ предварительной химической активации нефелиновых сиенитов может заменить энергозатратный способ предварительного обжига. </w:t>
      </w:r>
    </w:p>
    <w:p w14:paraId="3B6C9AD6" w14:textId="77777777" w:rsidR="004E1EBC" w:rsidRDefault="004E1EBC" w:rsidP="00882A1C">
      <w:pPr>
        <w:spacing w:line="240" w:lineRule="auto"/>
        <w:rPr>
          <w:rFonts w:ascii="Times New Roman" w:hAnsi="Times New Roman" w:cs="Times New Roman"/>
          <w:b/>
          <w:bCs/>
          <w:color w:val="161616"/>
          <w:sz w:val="28"/>
          <w:szCs w:val="28"/>
        </w:rPr>
      </w:pPr>
    </w:p>
    <w:p w14:paraId="4AAA3792" w14:textId="6B807DF2" w:rsidR="00720CB7" w:rsidRPr="00BC102F" w:rsidRDefault="00720CB7" w:rsidP="00882A1C">
      <w:pPr>
        <w:spacing w:line="240" w:lineRule="auto"/>
        <w:rPr>
          <w:rFonts w:ascii="Times New Roman" w:hAnsi="Times New Roman" w:cs="Times New Roman"/>
          <w:b/>
          <w:bCs/>
          <w:color w:val="161616"/>
          <w:sz w:val="28"/>
          <w:szCs w:val="28"/>
        </w:rPr>
      </w:pPr>
      <w:r w:rsidRPr="00BC102F">
        <w:rPr>
          <w:rFonts w:ascii="Times New Roman" w:hAnsi="Times New Roman" w:cs="Times New Roman"/>
          <w:b/>
          <w:bCs/>
          <w:color w:val="161616"/>
          <w:sz w:val="28"/>
          <w:szCs w:val="28"/>
        </w:rPr>
        <w:t>Выводы по разделу 1</w:t>
      </w:r>
    </w:p>
    <w:p w14:paraId="1BFCA61E" w14:textId="6510885C" w:rsidR="00720CB7" w:rsidRPr="00BC102F" w:rsidRDefault="00720CB7" w:rsidP="00882A1C">
      <w:pPr>
        <w:pStyle w:val="aa"/>
        <w:spacing w:after="0"/>
        <w:jc w:val="both"/>
        <w:rPr>
          <w:color w:val="000000"/>
          <w:sz w:val="28"/>
          <w:szCs w:val="28"/>
        </w:rPr>
      </w:pPr>
      <w:r w:rsidRPr="00BC102F">
        <w:rPr>
          <w:b/>
          <w:sz w:val="28"/>
          <w:szCs w:val="28"/>
        </w:rPr>
        <w:t>1.</w:t>
      </w:r>
      <w:r w:rsidRPr="00BC102F">
        <w:rPr>
          <w:color w:val="000000"/>
          <w:sz w:val="28"/>
          <w:szCs w:val="28"/>
        </w:rPr>
        <w:t>Техногенные отходы сернокислотного производства – ПО могут служить</w:t>
      </w:r>
      <w:r w:rsidR="006A47ED">
        <w:rPr>
          <w:color w:val="000000"/>
          <w:sz w:val="28"/>
          <w:szCs w:val="28"/>
        </w:rPr>
        <w:t xml:space="preserve"> </w:t>
      </w:r>
      <w:r w:rsidRPr="00BC102F">
        <w:rPr>
          <w:color w:val="000000"/>
          <w:sz w:val="28"/>
          <w:szCs w:val="28"/>
        </w:rPr>
        <w:t xml:space="preserve">в качестве новых источников сырья для производства </w:t>
      </w:r>
      <w:r w:rsidR="00D15CEB" w:rsidRPr="00BC102F">
        <w:rPr>
          <w:color w:val="000000"/>
          <w:sz w:val="28"/>
          <w:szCs w:val="28"/>
        </w:rPr>
        <w:t xml:space="preserve">благородных </w:t>
      </w:r>
      <w:r w:rsidR="00D15CEB">
        <w:rPr>
          <w:color w:val="000000"/>
          <w:sz w:val="28"/>
          <w:szCs w:val="28"/>
        </w:rPr>
        <w:t xml:space="preserve">и </w:t>
      </w:r>
      <w:r w:rsidRPr="00BC102F">
        <w:rPr>
          <w:color w:val="000000"/>
          <w:sz w:val="28"/>
          <w:szCs w:val="28"/>
        </w:rPr>
        <w:t>цветных металлов при разработке эффективных технологий;</w:t>
      </w:r>
    </w:p>
    <w:p w14:paraId="3C71459B" w14:textId="32F1DDA4" w:rsidR="00D15CEB" w:rsidRDefault="00D15CEB" w:rsidP="00882A1C">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w:t>
      </w:r>
      <w:r w:rsidR="00720CB7" w:rsidRPr="00BC102F">
        <w:rPr>
          <w:rFonts w:ascii="Times New Roman" w:hAnsi="Times New Roman" w:cs="Times New Roman"/>
          <w:sz w:val="28"/>
          <w:szCs w:val="28"/>
        </w:rPr>
        <w:t xml:space="preserve">. </w:t>
      </w:r>
      <w:r>
        <w:rPr>
          <w:rFonts w:ascii="Times New Roman" w:hAnsi="Times New Roman" w:cs="Times New Roman"/>
          <w:sz w:val="28"/>
          <w:szCs w:val="28"/>
        </w:rPr>
        <w:t>Выбор гидрометаллургического способа переработки зависит от индивидуального минералогического состава сырья</w:t>
      </w:r>
      <w:r w:rsidR="00E30CD1">
        <w:rPr>
          <w:rFonts w:ascii="Times New Roman" w:hAnsi="Times New Roman" w:cs="Times New Roman"/>
          <w:sz w:val="28"/>
          <w:szCs w:val="28"/>
        </w:rPr>
        <w:t>.</w:t>
      </w:r>
    </w:p>
    <w:p w14:paraId="5BDD2491" w14:textId="5B2D510B" w:rsidR="00720CB7" w:rsidRPr="00BC102F" w:rsidRDefault="00D15CEB" w:rsidP="00882A1C">
      <w:pPr>
        <w:spacing w:after="0" w:line="240" w:lineRule="auto"/>
        <w:jc w:val="both"/>
        <w:rPr>
          <w:rFonts w:ascii="Times New Roman" w:hAnsi="Times New Roman" w:cs="Times New Roman"/>
          <w:sz w:val="28"/>
          <w:szCs w:val="28"/>
        </w:rPr>
      </w:pPr>
      <w:r w:rsidRPr="005338CC">
        <w:rPr>
          <w:rFonts w:ascii="Times New Roman" w:hAnsi="Times New Roman" w:cs="Times New Roman"/>
          <w:sz w:val="28"/>
          <w:szCs w:val="28"/>
        </w:rPr>
        <w:lastRenderedPageBreak/>
        <w:t>3. П</w:t>
      </w:r>
      <w:r w:rsidR="00720CB7" w:rsidRPr="005338CC">
        <w:rPr>
          <w:rFonts w:ascii="Times New Roman" w:hAnsi="Times New Roman" w:cs="Times New Roman"/>
          <w:sz w:val="28"/>
          <w:szCs w:val="28"/>
        </w:rPr>
        <w:t>ерспективным</w:t>
      </w:r>
      <w:r w:rsidRPr="005338CC">
        <w:rPr>
          <w:rFonts w:ascii="Times New Roman" w:hAnsi="Times New Roman" w:cs="Times New Roman"/>
          <w:sz w:val="28"/>
          <w:szCs w:val="28"/>
        </w:rPr>
        <w:t>и</w:t>
      </w:r>
      <w:r w:rsidR="00720CB7" w:rsidRPr="005338CC">
        <w:rPr>
          <w:rFonts w:ascii="Times New Roman" w:hAnsi="Times New Roman" w:cs="Times New Roman"/>
          <w:sz w:val="28"/>
          <w:szCs w:val="28"/>
        </w:rPr>
        <w:t xml:space="preserve"> </w:t>
      </w:r>
      <w:r w:rsidRPr="005338CC">
        <w:rPr>
          <w:rFonts w:ascii="Times New Roman" w:hAnsi="Times New Roman" w:cs="Times New Roman"/>
          <w:sz w:val="28"/>
          <w:szCs w:val="28"/>
        </w:rPr>
        <w:t xml:space="preserve">способами </w:t>
      </w:r>
      <w:r w:rsidR="00E30CD1" w:rsidRPr="005338CC">
        <w:rPr>
          <w:rFonts w:ascii="Times New Roman" w:hAnsi="Times New Roman" w:cs="Times New Roman"/>
          <w:sz w:val="28"/>
          <w:szCs w:val="28"/>
        </w:rPr>
        <w:t>извлечения</w:t>
      </w:r>
      <w:r w:rsidR="00720CB7" w:rsidRPr="005338CC">
        <w:rPr>
          <w:rFonts w:ascii="Times New Roman" w:hAnsi="Times New Roman" w:cs="Times New Roman"/>
          <w:sz w:val="28"/>
          <w:szCs w:val="28"/>
        </w:rPr>
        <w:t xml:space="preserve"> </w:t>
      </w:r>
      <w:r w:rsidR="00E30CD1">
        <w:rPr>
          <w:rFonts w:ascii="Times New Roman" w:hAnsi="Times New Roman" w:cs="Times New Roman"/>
          <w:sz w:val="28"/>
          <w:szCs w:val="28"/>
        </w:rPr>
        <w:t>благородных металлов являются гидрохлорирование, электрохлоринация, тиосульфатное и тиомочевиное выщелачивание.</w:t>
      </w:r>
    </w:p>
    <w:p w14:paraId="558CE98B" w14:textId="6A795526" w:rsidR="00401C02" w:rsidRPr="00E6717F" w:rsidRDefault="00C97258" w:rsidP="00E6717F">
      <w:pPr>
        <w:spacing w:after="0" w:line="240" w:lineRule="auto"/>
        <w:jc w:val="both"/>
        <w:rPr>
          <w:rFonts w:ascii="Times New Roman" w:hAnsi="Times New Roman" w:cs="Times New Roman"/>
          <w:sz w:val="28"/>
          <w:szCs w:val="28"/>
        </w:rPr>
      </w:pPr>
      <w:r w:rsidRPr="00BC102F">
        <w:rPr>
          <w:rFonts w:ascii="Times New Roman" w:hAnsi="Times New Roman" w:cs="Times New Roman"/>
          <w:sz w:val="28"/>
          <w:szCs w:val="28"/>
        </w:rPr>
        <w:t xml:space="preserve">4. </w:t>
      </w:r>
      <w:r w:rsidR="00C763E7">
        <w:rPr>
          <w:rFonts w:ascii="Times New Roman" w:hAnsi="Times New Roman" w:cs="Times New Roman"/>
          <w:sz w:val="28"/>
          <w:szCs w:val="28"/>
        </w:rPr>
        <w:t xml:space="preserve">Для эффективной гидрометаллургической переработки </w:t>
      </w:r>
      <w:r w:rsidR="00E30CD1">
        <w:rPr>
          <w:rFonts w:ascii="Times New Roman" w:hAnsi="Times New Roman" w:cs="Times New Roman"/>
          <w:sz w:val="28"/>
          <w:szCs w:val="28"/>
        </w:rPr>
        <w:t>трудновскрываемого сырья</w:t>
      </w:r>
      <w:r w:rsidR="00C763E7">
        <w:rPr>
          <w:rFonts w:ascii="Times New Roman" w:hAnsi="Times New Roman" w:cs="Times New Roman"/>
          <w:sz w:val="28"/>
          <w:szCs w:val="28"/>
        </w:rPr>
        <w:t xml:space="preserve"> необходимо проведение предварительной активации.</w:t>
      </w:r>
      <w:r w:rsidR="00044AD6">
        <w:rPr>
          <w:rFonts w:ascii="Times New Roman" w:hAnsi="Times New Roman" w:cs="Times New Roman"/>
          <w:b/>
          <w:bCs/>
          <w:sz w:val="28"/>
          <w:szCs w:val="28"/>
        </w:rPr>
        <w:br w:type="page"/>
      </w:r>
    </w:p>
    <w:p w14:paraId="3759CD7E" w14:textId="5BA61B6A" w:rsidR="00E25755" w:rsidRPr="00752AE2" w:rsidRDefault="00E25755" w:rsidP="00752AE2">
      <w:pPr>
        <w:ind w:firstLine="567"/>
        <w:rPr>
          <w:rFonts w:ascii="Times New Roman" w:hAnsi="Times New Roman" w:cs="Times New Roman"/>
          <w:b/>
          <w:bCs/>
          <w:sz w:val="28"/>
          <w:szCs w:val="28"/>
        </w:rPr>
      </w:pPr>
      <w:r w:rsidRPr="00752AE2">
        <w:rPr>
          <w:rFonts w:ascii="Times New Roman" w:hAnsi="Times New Roman" w:cs="Times New Roman"/>
          <w:b/>
          <w:bCs/>
          <w:sz w:val="28"/>
          <w:szCs w:val="28"/>
        </w:rPr>
        <w:lastRenderedPageBreak/>
        <w:t>2 МАТЕРИАЛЫ И МЕТОДЫ ИССЛЕДОВАНИЯ</w:t>
      </w:r>
    </w:p>
    <w:p w14:paraId="6DAC79B5" w14:textId="53BB60F8" w:rsidR="00AA135D" w:rsidRPr="00EA5CF2" w:rsidRDefault="00E25755" w:rsidP="00EA5CF2">
      <w:pPr>
        <w:ind w:firstLine="567"/>
        <w:rPr>
          <w:rFonts w:ascii="Times New Roman" w:hAnsi="Times New Roman" w:cs="Times New Roman"/>
          <w:b/>
          <w:bCs/>
          <w:sz w:val="28"/>
          <w:szCs w:val="28"/>
        </w:rPr>
      </w:pPr>
      <w:r w:rsidRPr="00752AE2">
        <w:rPr>
          <w:rFonts w:ascii="Times New Roman" w:hAnsi="Times New Roman" w:cs="Times New Roman"/>
          <w:b/>
          <w:bCs/>
          <w:sz w:val="28"/>
          <w:szCs w:val="28"/>
        </w:rPr>
        <w:t xml:space="preserve">2.1 Методы </w:t>
      </w:r>
      <w:r w:rsidR="00E65CA2" w:rsidRPr="00752AE2">
        <w:rPr>
          <w:rFonts w:ascii="Times New Roman" w:hAnsi="Times New Roman" w:cs="Times New Roman"/>
          <w:b/>
          <w:bCs/>
          <w:sz w:val="28"/>
          <w:szCs w:val="28"/>
        </w:rPr>
        <w:t>анализа</w:t>
      </w:r>
    </w:p>
    <w:p w14:paraId="2A752585" w14:textId="4C910785" w:rsidR="00AA135D" w:rsidRPr="00AA135D" w:rsidRDefault="00AA135D" w:rsidP="00AA135D">
      <w:pPr>
        <w:shd w:val="clear" w:color="auto" w:fill="FFFFFF" w:themeFill="background1"/>
        <w:spacing w:after="0" w:line="240" w:lineRule="auto"/>
        <w:ind w:firstLine="567"/>
        <w:jc w:val="both"/>
        <w:rPr>
          <w:rFonts w:ascii="Times New Roman" w:hAnsi="Times New Roman" w:cs="Times New Roman"/>
          <w:sz w:val="28"/>
          <w:szCs w:val="28"/>
        </w:rPr>
      </w:pPr>
      <w:r w:rsidRPr="00AA135D">
        <w:rPr>
          <w:rFonts w:ascii="Times New Roman" w:hAnsi="Times New Roman" w:cs="Times New Roman"/>
          <w:sz w:val="28"/>
          <w:szCs w:val="28"/>
        </w:rPr>
        <w:t>Рентгенофлуоресцентный анализ (РФА) пиритных огарков для определения элементного состава был выполнен на спектрометре Venus 200 (PANalytical B.V., Нидерланды), использующем принцип волновой дисперсии.</w:t>
      </w:r>
    </w:p>
    <w:p w14:paraId="723779FD" w14:textId="3C19BE30" w:rsidR="00AA135D" w:rsidRPr="00AA135D" w:rsidRDefault="00AA135D" w:rsidP="00AA135D">
      <w:pPr>
        <w:shd w:val="clear" w:color="auto" w:fill="FFFFFF" w:themeFill="background1"/>
        <w:spacing w:after="0" w:line="240" w:lineRule="auto"/>
        <w:ind w:firstLine="567"/>
        <w:jc w:val="both"/>
        <w:rPr>
          <w:rFonts w:ascii="Times New Roman" w:hAnsi="Times New Roman" w:cs="Times New Roman"/>
          <w:sz w:val="28"/>
          <w:szCs w:val="28"/>
        </w:rPr>
      </w:pPr>
      <w:r w:rsidRPr="00AA135D">
        <w:rPr>
          <w:rFonts w:ascii="Times New Roman" w:hAnsi="Times New Roman" w:cs="Times New Roman"/>
          <w:sz w:val="28"/>
          <w:szCs w:val="28"/>
        </w:rPr>
        <w:t>Оптико-эмиссионная спектрометрия с индуктивно связанной плазмой (ОЭС-ИСП), реализованная на спектрометре Optima 8300 DV (PerkinElmer, США), применялась для количественного химического анализа образцов пиритных огарков. Погрешность измерений не превышала 2,0 %.</w:t>
      </w:r>
    </w:p>
    <w:p w14:paraId="6321EDEB" w14:textId="4C33DDEA" w:rsidR="00AA135D" w:rsidRPr="00AA135D" w:rsidRDefault="00AA135D" w:rsidP="00AA135D">
      <w:pPr>
        <w:shd w:val="clear" w:color="auto" w:fill="FFFFFF" w:themeFill="background1"/>
        <w:spacing w:after="0" w:line="240" w:lineRule="auto"/>
        <w:ind w:firstLine="567"/>
        <w:jc w:val="both"/>
        <w:rPr>
          <w:rFonts w:ascii="Times New Roman" w:hAnsi="Times New Roman" w:cs="Times New Roman"/>
          <w:sz w:val="28"/>
          <w:szCs w:val="28"/>
        </w:rPr>
      </w:pPr>
      <w:r w:rsidRPr="00AA135D">
        <w:rPr>
          <w:rFonts w:ascii="Times New Roman" w:hAnsi="Times New Roman" w:cs="Times New Roman"/>
          <w:sz w:val="28"/>
          <w:szCs w:val="28"/>
        </w:rPr>
        <w:t>Рентгенофазовый анализ (РФА) для идентификации кристаллических фаз проводился на дифрактометре D8 Advance (Bruker, США) с использованием CuKα излучения (40 кВ, 40 мА). Для обработки дифрактограмм, расчета межплоскостных расстояний и идентификации фаз применялось программное обеспечение EVA и база данных порошковой дифракции PDF-2.</w:t>
      </w:r>
    </w:p>
    <w:p w14:paraId="1C691ACB" w14:textId="171DF21A" w:rsidR="00AA135D" w:rsidRPr="00AA135D" w:rsidRDefault="00195218" w:rsidP="00AA135D">
      <w:pPr>
        <w:shd w:val="clear" w:color="auto" w:fill="FFFFFF" w:themeFill="background1"/>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Дифференциальный </w:t>
      </w:r>
      <w:r w:rsidR="00AA135D" w:rsidRPr="00AA135D">
        <w:rPr>
          <w:rFonts w:ascii="Times New Roman" w:hAnsi="Times New Roman" w:cs="Times New Roman"/>
          <w:sz w:val="28"/>
          <w:szCs w:val="28"/>
        </w:rPr>
        <w:t>термический анализ (</w:t>
      </w:r>
      <w:r>
        <w:rPr>
          <w:rFonts w:ascii="Times New Roman" w:hAnsi="Times New Roman" w:cs="Times New Roman"/>
          <w:sz w:val="28"/>
          <w:szCs w:val="28"/>
        </w:rPr>
        <w:t>ДТА</w:t>
      </w:r>
      <w:r w:rsidR="00AA135D" w:rsidRPr="00AA135D">
        <w:rPr>
          <w:rFonts w:ascii="Times New Roman" w:hAnsi="Times New Roman" w:cs="Times New Roman"/>
          <w:sz w:val="28"/>
          <w:szCs w:val="28"/>
        </w:rPr>
        <w:t>) выполнялся на приборе STA 449 F3 Jupiter. Образцы нагревались со скоростью 100 °C/мин в атмосфере аргона высокой чистоты (поток 100-110 мл/мин) после предварительной вакуумной откачки (~92 %) и продувки инертным газом. Для обработки данных использовалось программное обеспечение NETZSCH Proteus.</w:t>
      </w:r>
    </w:p>
    <w:p w14:paraId="07359FFD" w14:textId="679348CB" w:rsidR="00AA135D" w:rsidRPr="00AA135D" w:rsidRDefault="00196E29" w:rsidP="00AA135D">
      <w:pPr>
        <w:shd w:val="clear" w:color="auto" w:fill="FFFFFF" w:themeFill="background1"/>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Микрофоторграфии</w:t>
      </w:r>
      <w:r w:rsidR="00AA135D" w:rsidRPr="00AA135D">
        <w:rPr>
          <w:rFonts w:ascii="Times New Roman" w:hAnsi="Times New Roman" w:cs="Times New Roman"/>
          <w:sz w:val="28"/>
          <w:szCs w:val="28"/>
        </w:rPr>
        <w:t xml:space="preserve"> образцов </w:t>
      </w:r>
      <w:r>
        <w:rPr>
          <w:rFonts w:ascii="Times New Roman" w:hAnsi="Times New Roman" w:cs="Times New Roman"/>
          <w:sz w:val="28"/>
          <w:szCs w:val="28"/>
        </w:rPr>
        <w:t>пиритных огарков получены</w:t>
      </w:r>
      <w:r w:rsidR="00AA135D" w:rsidRPr="00AA135D">
        <w:rPr>
          <w:rFonts w:ascii="Times New Roman" w:hAnsi="Times New Roman" w:cs="Times New Roman"/>
          <w:sz w:val="28"/>
          <w:szCs w:val="28"/>
        </w:rPr>
        <w:t xml:space="preserve"> с помощью растрового электронного микроскопа (РЭМ) JSM-6610LV (JEOL) с термоэмиссионным катодом (LaB6) в режиме низкого вакуума. Микроскоп оснащен детекторами для энергодисперсионного (ЭДС) и волнодисперсионного (ВДС) микроанализа, системой анализа дифракции обратно рассеянных электронов (EBSD), а также детекторами отраженных и вторичных электронов (включая детектор для низковакуумного режима).</w:t>
      </w:r>
    </w:p>
    <w:p w14:paraId="4508BF58" w14:textId="303D7EA0" w:rsidR="00AA135D" w:rsidRPr="00AA135D" w:rsidRDefault="00AA135D" w:rsidP="00AA135D">
      <w:pPr>
        <w:shd w:val="clear" w:color="auto" w:fill="FFFFFF" w:themeFill="background1"/>
        <w:spacing w:after="0" w:line="240" w:lineRule="auto"/>
        <w:ind w:firstLine="567"/>
        <w:jc w:val="both"/>
        <w:rPr>
          <w:rFonts w:ascii="Times New Roman" w:hAnsi="Times New Roman" w:cs="Times New Roman"/>
          <w:sz w:val="28"/>
          <w:szCs w:val="28"/>
        </w:rPr>
      </w:pPr>
      <w:r w:rsidRPr="00AA135D">
        <w:rPr>
          <w:rFonts w:ascii="Times New Roman" w:hAnsi="Times New Roman" w:cs="Times New Roman"/>
          <w:sz w:val="28"/>
          <w:szCs w:val="28"/>
        </w:rPr>
        <w:t>Мессбауэровская спектроскопия проводилась на спектрометре СМ2201 с источником 57Co(Rh) активностью 100 мКи при комнатной температуре (293 K) в геометрии "на просвет". Спектры обрабатывались методом наименьших квадратов. Значения изомерных сдвигов (Is) приведены относительно α-Fe.</w:t>
      </w:r>
    </w:p>
    <w:p w14:paraId="1A01E5F7" w14:textId="422F9911" w:rsidR="00FC4E5C" w:rsidRDefault="00AA135D" w:rsidP="00AA135D">
      <w:pPr>
        <w:shd w:val="clear" w:color="auto" w:fill="FFFFFF" w:themeFill="background1"/>
        <w:spacing w:after="0" w:line="240" w:lineRule="auto"/>
        <w:ind w:firstLine="567"/>
        <w:jc w:val="both"/>
        <w:rPr>
          <w:rFonts w:ascii="Times New Roman" w:hAnsi="Times New Roman" w:cs="Times New Roman"/>
          <w:sz w:val="28"/>
          <w:szCs w:val="28"/>
        </w:rPr>
      </w:pPr>
      <w:r w:rsidRPr="00AA135D">
        <w:rPr>
          <w:rFonts w:ascii="Times New Roman" w:hAnsi="Times New Roman" w:cs="Times New Roman"/>
          <w:sz w:val="28"/>
          <w:szCs w:val="28"/>
        </w:rPr>
        <w:t>Инфракрасная спектроскопия с Фурье-преобразованием (ИК-Фурье) выполнялась на спектрометре Avatar 370CsI в диапазоне 4000-300 см^-1. Образцы анализировались в виде таблеток, полученных прессованием смеси 2 мг вещества и 200 мг KBr. Спектр KBr использовался в качестве фона. Использовалась приставка Transmission E.S.P.</w:t>
      </w:r>
    </w:p>
    <w:p w14:paraId="370FEBF5" w14:textId="77777777" w:rsidR="00196E29" w:rsidRPr="00BC102F" w:rsidRDefault="00196E29" w:rsidP="00AA135D">
      <w:pPr>
        <w:shd w:val="clear" w:color="auto" w:fill="FFFFFF" w:themeFill="background1"/>
        <w:spacing w:after="0" w:line="240" w:lineRule="auto"/>
        <w:ind w:firstLine="567"/>
        <w:jc w:val="both"/>
        <w:rPr>
          <w:rFonts w:ascii="Times New Roman" w:hAnsi="Times New Roman" w:cs="Times New Roman"/>
          <w:sz w:val="28"/>
          <w:szCs w:val="28"/>
        </w:rPr>
      </w:pPr>
    </w:p>
    <w:p w14:paraId="3C9B7582" w14:textId="1862489A" w:rsidR="00E65CA2" w:rsidRPr="00BC102F" w:rsidRDefault="00E65CA2" w:rsidP="00752AE2">
      <w:pPr>
        <w:shd w:val="clear" w:color="auto" w:fill="FFFFFF" w:themeFill="background1"/>
        <w:spacing w:after="0" w:line="240" w:lineRule="auto"/>
        <w:ind w:firstLine="567"/>
        <w:jc w:val="both"/>
        <w:rPr>
          <w:rFonts w:ascii="Times New Roman" w:hAnsi="Times New Roman" w:cs="Times New Roman"/>
          <w:b/>
          <w:bCs/>
          <w:sz w:val="28"/>
          <w:szCs w:val="28"/>
        </w:rPr>
      </w:pPr>
      <w:r w:rsidRPr="00752AE2">
        <w:rPr>
          <w:rFonts w:ascii="Times New Roman" w:hAnsi="Times New Roman" w:cs="Times New Roman"/>
          <w:b/>
          <w:bCs/>
          <w:sz w:val="28"/>
          <w:szCs w:val="28"/>
        </w:rPr>
        <w:t>2.2 Используемые химические реактивы</w:t>
      </w:r>
    </w:p>
    <w:p w14:paraId="51E3DC2C" w14:textId="65217EFD" w:rsidR="007C3184" w:rsidRPr="00BC102F" w:rsidRDefault="00E5012C" w:rsidP="00752AE2">
      <w:pPr>
        <w:pStyle w:val="aa"/>
        <w:spacing w:after="0"/>
        <w:ind w:firstLine="567"/>
        <w:jc w:val="both"/>
        <w:rPr>
          <w:sz w:val="28"/>
          <w:szCs w:val="28"/>
        </w:rPr>
      </w:pPr>
      <w:r w:rsidRPr="00BC102F">
        <w:rPr>
          <w:i/>
          <w:sz w:val="28"/>
          <w:szCs w:val="28"/>
        </w:rPr>
        <w:t xml:space="preserve">Растворы кислот. </w:t>
      </w:r>
      <w:r w:rsidRPr="00BC102F">
        <w:rPr>
          <w:sz w:val="28"/>
          <w:szCs w:val="28"/>
        </w:rPr>
        <w:t xml:space="preserve">Для проведения исследования </w:t>
      </w:r>
      <w:r w:rsidR="007C3184" w:rsidRPr="00BC102F">
        <w:rPr>
          <w:sz w:val="28"/>
          <w:szCs w:val="28"/>
        </w:rPr>
        <w:t xml:space="preserve">и анализов </w:t>
      </w:r>
      <w:r w:rsidRPr="00BC102F">
        <w:rPr>
          <w:sz w:val="28"/>
          <w:szCs w:val="28"/>
        </w:rPr>
        <w:t>использовали</w:t>
      </w:r>
      <w:r w:rsidR="007C3184" w:rsidRPr="00BC102F">
        <w:rPr>
          <w:sz w:val="28"/>
          <w:szCs w:val="28"/>
        </w:rPr>
        <w:t xml:space="preserve"> серную</w:t>
      </w:r>
      <w:r w:rsidRPr="00BC102F">
        <w:rPr>
          <w:sz w:val="28"/>
          <w:szCs w:val="28"/>
        </w:rPr>
        <w:t xml:space="preserve"> кислоту марки</w:t>
      </w:r>
      <w:r w:rsidR="006A47ED">
        <w:rPr>
          <w:sz w:val="28"/>
          <w:szCs w:val="28"/>
        </w:rPr>
        <w:t xml:space="preserve"> </w:t>
      </w:r>
      <w:r w:rsidRPr="00BC102F">
        <w:rPr>
          <w:sz w:val="28"/>
          <w:szCs w:val="28"/>
        </w:rPr>
        <w:t>хч</w:t>
      </w:r>
      <w:r w:rsidR="007C3184" w:rsidRPr="00BC102F">
        <w:rPr>
          <w:sz w:val="28"/>
          <w:szCs w:val="28"/>
        </w:rPr>
        <w:t>, ГОСТ 4204-77.</w:t>
      </w:r>
    </w:p>
    <w:p w14:paraId="728EAFDB" w14:textId="676903A9" w:rsidR="00E5012C" w:rsidRPr="00BC102F" w:rsidRDefault="00E5012C" w:rsidP="00E5012C">
      <w:pPr>
        <w:pStyle w:val="aa"/>
        <w:spacing w:after="0"/>
        <w:ind w:firstLine="709"/>
        <w:jc w:val="both"/>
        <w:rPr>
          <w:b/>
          <w:sz w:val="28"/>
          <w:szCs w:val="28"/>
        </w:rPr>
      </w:pPr>
      <w:r w:rsidRPr="00BC102F">
        <w:rPr>
          <w:i/>
          <w:sz w:val="28"/>
          <w:szCs w:val="28"/>
        </w:rPr>
        <w:t xml:space="preserve">Соли и основания. </w:t>
      </w:r>
      <w:r w:rsidRPr="00BC102F">
        <w:rPr>
          <w:sz w:val="28"/>
          <w:szCs w:val="28"/>
        </w:rPr>
        <w:t>В ходе экспериментов использовали</w:t>
      </w:r>
      <w:r w:rsidRPr="00BC102F">
        <w:rPr>
          <w:i/>
          <w:sz w:val="28"/>
          <w:szCs w:val="28"/>
        </w:rPr>
        <w:t xml:space="preserve"> </w:t>
      </w:r>
      <w:r w:rsidRPr="00BC102F">
        <w:rPr>
          <w:sz w:val="28"/>
          <w:szCs w:val="28"/>
        </w:rPr>
        <w:t>следующие соли и основания</w:t>
      </w:r>
      <w:r w:rsidR="007C3184" w:rsidRPr="00BC102F">
        <w:rPr>
          <w:sz w:val="28"/>
          <w:szCs w:val="28"/>
        </w:rPr>
        <w:t>.</w:t>
      </w:r>
    </w:p>
    <w:p w14:paraId="66FD6BF4" w14:textId="0793C973" w:rsidR="00E5012C" w:rsidRPr="00BC102F" w:rsidRDefault="007C3184" w:rsidP="00E5012C">
      <w:pPr>
        <w:pStyle w:val="aa"/>
        <w:spacing w:after="0"/>
        <w:ind w:firstLine="709"/>
        <w:jc w:val="both"/>
        <w:rPr>
          <w:bCs/>
          <w:sz w:val="28"/>
          <w:szCs w:val="28"/>
        </w:rPr>
      </w:pPr>
      <w:r w:rsidRPr="00BC102F">
        <w:rPr>
          <w:bCs/>
          <w:sz w:val="28"/>
          <w:szCs w:val="28"/>
        </w:rPr>
        <w:t xml:space="preserve">Характеристика солей и оснований приведена в таблице </w:t>
      </w:r>
      <w:r w:rsidR="003661E2">
        <w:rPr>
          <w:bCs/>
          <w:sz w:val="28"/>
          <w:szCs w:val="28"/>
        </w:rPr>
        <w:t>2</w:t>
      </w:r>
      <w:r w:rsidRPr="00BC102F">
        <w:rPr>
          <w:bCs/>
          <w:sz w:val="28"/>
          <w:szCs w:val="28"/>
        </w:rPr>
        <w:t>.</w:t>
      </w:r>
    </w:p>
    <w:p w14:paraId="25E07E1A" w14:textId="77777777" w:rsidR="007C3184" w:rsidRPr="00BC102F" w:rsidRDefault="007C3184" w:rsidP="00E5012C">
      <w:pPr>
        <w:pStyle w:val="aa"/>
        <w:spacing w:after="0"/>
        <w:ind w:firstLine="709"/>
        <w:jc w:val="both"/>
        <w:rPr>
          <w:bCs/>
          <w:sz w:val="28"/>
          <w:szCs w:val="28"/>
        </w:rPr>
      </w:pPr>
    </w:p>
    <w:p w14:paraId="2323522C" w14:textId="6A4BC563" w:rsidR="00E5012C" w:rsidRPr="00BC102F" w:rsidRDefault="00E5012C" w:rsidP="00254FDC">
      <w:pPr>
        <w:pStyle w:val="aa"/>
        <w:spacing w:after="0"/>
        <w:jc w:val="both"/>
        <w:rPr>
          <w:b/>
          <w:sz w:val="28"/>
          <w:szCs w:val="28"/>
        </w:rPr>
      </w:pPr>
      <w:r w:rsidRPr="00BC102F">
        <w:rPr>
          <w:sz w:val="28"/>
          <w:szCs w:val="28"/>
        </w:rPr>
        <w:lastRenderedPageBreak/>
        <w:t xml:space="preserve">Таблица </w:t>
      </w:r>
      <w:r w:rsidR="003661E2">
        <w:rPr>
          <w:sz w:val="28"/>
          <w:szCs w:val="28"/>
        </w:rPr>
        <w:t>2</w:t>
      </w:r>
      <w:r w:rsidRPr="00BC102F">
        <w:rPr>
          <w:sz w:val="28"/>
          <w:szCs w:val="28"/>
        </w:rPr>
        <w:t xml:space="preserve"> – Характеристики солей и оснований</w:t>
      </w:r>
    </w:p>
    <w:tbl>
      <w:tblPr>
        <w:tblpPr w:leftFromText="180" w:rightFromText="180" w:vertAnchor="text" w:horzAnchor="margin" w:tblpY="379"/>
        <w:tblW w:w="9209" w:type="dxa"/>
        <w:tblLayout w:type="fixed"/>
        <w:tblCellMar>
          <w:left w:w="0" w:type="dxa"/>
          <w:right w:w="0" w:type="dxa"/>
        </w:tblCellMar>
        <w:tblLook w:val="0000" w:firstRow="0" w:lastRow="0" w:firstColumn="0" w:lastColumn="0" w:noHBand="0" w:noVBand="0"/>
      </w:tblPr>
      <w:tblGrid>
        <w:gridCol w:w="3408"/>
        <w:gridCol w:w="2010"/>
        <w:gridCol w:w="3791"/>
      </w:tblGrid>
      <w:tr w:rsidR="00E5012C" w:rsidRPr="00882A1C" w14:paraId="78755FEB" w14:textId="77777777" w:rsidTr="00882A1C">
        <w:trPr>
          <w:trHeight w:val="132"/>
        </w:trPr>
        <w:tc>
          <w:tcPr>
            <w:tcW w:w="3408" w:type="dxa"/>
            <w:tcBorders>
              <w:top w:val="single" w:sz="4" w:space="0" w:color="auto"/>
              <w:left w:val="single" w:sz="4" w:space="0" w:color="auto"/>
              <w:bottom w:val="single" w:sz="4" w:space="0" w:color="auto"/>
              <w:right w:val="single" w:sz="4" w:space="0" w:color="auto"/>
            </w:tcBorders>
            <w:shd w:val="clear" w:color="auto" w:fill="FFFFFF"/>
            <w:vAlign w:val="center"/>
          </w:tcPr>
          <w:p w14:paraId="1D14365B" w14:textId="77777777" w:rsidR="00E5012C" w:rsidRPr="00882A1C" w:rsidRDefault="00E5012C" w:rsidP="00254FDC">
            <w:pPr>
              <w:pStyle w:val="aa"/>
              <w:spacing w:after="0"/>
              <w:ind w:left="580"/>
              <w:jc w:val="center"/>
              <w:rPr>
                <w:b/>
                <w:sz w:val="28"/>
                <w:szCs w:val="28"/>
              </w:rPr>
            </w:pPr>
            <w:r w:rsidRPr="00882A1C">
              <w:rPr>
                <w:sz w:val="28"/>
                <w:szCs w:val="28"/>
              </w:rPr>
              <w:t>Название реактива</w:t>
            </w:r>
          </w:p>
        </w:tc>
        <w:tc>
          <w:tcPr>
            <w:tcW w:w="2010" w:type="dxa"/>
            <w:tcBorders>
              <w:top w:val="single" w:sz="4" w:space="0" w:color="auto"/>
              <w:left w:val="single" w:sz="4" w:space="0" w:color="auto"/>
              <w:bottom w:val="single" w:sz="4" w:space="0" w:color="auto"/>
              <w:right w:val="single" w:sz="4" w:space="0" w:color="auto"/>
            </w:tcBorders>
            <w:shd w:val="clear" w:color="auto" w:fill="FFFFFF"/>
            <w:vAlign w:val="center"/>
          </w:tcPr>
          <w:p w14:paraId="2B7608C4" w14:textId="77777777" w:rsidR="00E5012C" w:rsidRPr="00882A1C" w:rsidRDefault="00E5012C" w:rsidP="00254FDC">
            <w:pPr>
              <w:pStyle w:val="aa"/>
              <w:spacing w:after="0"/>
              <w:ind w:left="360"/>
              <w:jc w:val="center"/>
              <w:rPr>
                <w:b/>
                <w:sz w:val="28"/>
                <w:szCs w:val="28"/>
              </w:rPr>
            </w:pPr>
            <w:r w:rsidRPr="00882A1C">
              <w:rPr>
                <w:sz w:val="28"/>
                <w:szCs w:val="28"/>
              </w:rPr>
              <w:t>Формула</w:t>
            </w:r>
          </w:p>
        </w:tc>
        <w:tc>
          <w:tcPr>
            <w:tcW w:w="3791" w:type="dxa"/>
            <w:tcBorders>
              <w:top w:val="single" w:sz="4" w:space="0" w:color="auto"/>
              <w:left w:val="single" w:sz="4" w:space="0" w:color="auto"/>
              <w:bottom w:val="single" w:sz="4" w:space="0" w:color="auto"/>
              <w:right w:val="single" w:sz="4" w:space="0" w:color="auto"/>
            </w:tcBorders>
            <w:shd w:val="clear" w:color="auto" w:fill="FFFFFF"/>
            <w:vAlign w:val="center"/>
          </w:tcPr>
          <w:p w14:paraId="6A3B1A85" w14:textId="1E0BFD19" w:rsidR="00E5012C" w:rsidRPr="00882A1C" w:rsidRDefault="00E5012C" w:rsidP="00254FDC">
            <w:pPr>
              <w:pStyle w:val="aa"/>
              <w:spacing w:after="0"/>
              <w:ind w:left="11"/>
              <w:jc w:val="center"/>
              <w:rPr>
                <w:b/>
                <w:sz w:val="28"/>
                <w:szCs w:val="28"/>
              </w:rPr>
            </w:pPr>
            <w:r w:rsidRPr="00882A1C">
              <w:rPr>
                <w:sz w:val="28"/>
                <w:szCs w:val="28"/>
              </w:rPr>
              <w:t>ГОСТ</w:t>
            </w:r>
          </w:p>
        </w:tc>
      </w:tr>
      <w:tr w:rsidR="008F0F38" w:rsidRPr="00882A1C" w14:paraId="743B84C1" w14:textId="77777777" w:rsidTr="00882A1C">
        <w:trPr>
          <w:trHeight w:val="132"/>
        </w:trPr>
        <w:tc>
          <w:tcPr>
            <w:tcW w:w="3408" w:type="dxa"/>
            <w:tcBorders>
              <w:top w:val="single" w:sz="4" w:space="0" w:color="auto"/>
              <w:left w:val="single" w:sz="4" w:space="0" w:color="auto"/>
              <w:bottom w:val="single" w:sz="4" w:space="0" w:color="auto"/>
              <w:right w:val="single" w:sz="4" w:space="0" w:color="auto"/>
            </w:tcBorders>
            <w:shd w:val="clear" w:color="auto" w:fill="FFFFFF"/>
            <w:vAlign w:val="center"/>
          </w:tcPr>
          <w:p w14:paraId="7BE695FC" w14:textId="1130FC10" w:rsidR="008F0F38" w:rsidRPr="00882A1C" w:rsidRDefault="008F0F38" w:rsidP="00882A1C">
            <w:pPr>
              <w:pStyle w:val="aa"/>
              <w:spacing w:after="0"/>
              <w:jc w:val="center"/>
              <w:rPr>
                <w:sz w:val="28"/>
                <w:szCs w:val="28"/>
              </w:rPr>
            </w:pPr>
            <w:r w:rsidRPr="00882A1C">
              <w:rPr>
                <w:sz w:val="28"/>
                <w:szCs w:val="28"/>
              </w:rPr>
              <w:t>Натрия гидроксид</w:t>
            </w:r>
          </w:p>
        </w:tc>
        <w:tc>
          <w:tcPr>
            <w:tcW w:w="2010" w:type="dxa"/>
            <w:tcBorders>
              <w:top w:val="single" w:sz="4" w:space="0" w:color="auto"/>
              <w:left w:val="single" w:sz="4" w:space="0" w:color="auto"/>
              <w:bottom w:val="single" w:sz="4" w:space="0" w:color="auto"/>
              <w:right w:val="single" w:sz="4" w:space="0" w:color="auto"/>
            </w:tcBorders>
            <w:shd w:val="clear" w:color="auto" w:fill="FFFFFF"/>
            <w:vAlign w:val="center"/>
          </w:tcPr>
          <w:p w14:paraId="5814D7A3" w14:textId="1F42A451" w:rsidR="008F0F38" w:rsidRPr="00882A1C" w:rsidRDefault="008F0F38" w:rsidP="00882A1C">
            <w:pPr>
              <w:pStyle w:val="aa"/>
              <w:spacing w:after="0"/>
              <w:ind w:left="360"/>
              <w:jc w:val="center"/>
              <w:rPr>
                <w:sz w:val="28"/>
                <w:szCs w:val="28"/>
              </w:rPr>
            </w:pPr>
            <w:r w:rsidRPr="00882A1C">
              <w:rPr>
                <w:sz w:val="28"/>
                <w:szCs w:val="28"/>
                <w:lang w:val="en-US"/>
              </w:rPr>
              <w:t>NaOH</w:t>
            </w:r>
          </w:p>
        </w:tc>
        <w:tc>
          <w:tcPr>
            <w:tcW w:w="3791" w:type="dxa"/>
            <w:tcBorders>
              <w:top w:val="single" w:sz="4" w:space="0" w:color="auto"/>
              <w:left w:val="single" w:sz="4" w:space="0" w:color="auto"/>
              <w:bottom w:val="single" w:sz="4" w:space="0" w:color="auto"/>
              <w:right w:val="single" w:sz="4" w:space="0" w:color="auto"/>
            </w:tcBorders>
            <w:shd w:val="clear" w:color="auto" w:fill="FFFFFF"/>
            <w:vAlign w:val="center"/>
          </w:tcPr>
          <w:p w14:paraId="32A1620E" w14:textId="0B758BD7" w:rsidR="008F0F38" w:rsidRPr="00882A1C" w:rsidRDefault="008F0F38" w:rsidP="00882A1C">
            <w:pPr>
              <w:pStyle w:val="aa"/>
              <w:spacing w:after="0"/>
              <w:ind w:left="11"/>
              <w:jc w:val="center"/>
              <w:rPr>
                <w:sz w:val="28"/>
                <w:szCs w:val="28"/>
              </w:rPr>
            </w:pPr>
            <w:r w:rsidRPr="00882A1C">
              <w:rPr>
                <w:bCs/>
                <w:spacing w:val="2"/>
                <w:sz w:val="28"/>
                <w:szCs w:val="28"/>
              </w:rPr>
              <w:t>55064-201</w:t>
            </w:r>
          </w:p>
        </w:tc>
      </w:tr>
      <w:tr w:rsidR="008F0F38" w:rsidRPr="00882A1C" w14:paraId="15CC01FF" w14:textId="77777777" w:rsidTr="00882A1C">
        <w:trPr>
          <w:trHeight w:val="76"/>
        </w:trPr>
        <w:tc>
          <w:tcPr>
            <w:tcW w:w="3408" w:type="dxa"/>
            <w:tcBorders>
              <w:top w:val="single" w:sz="4" w:space="0" w:color="auto"/>
              <w:left w:val="single" w:sz="4" w:space="0" w:color="auto"/>
              <w:bottom w:val="single" w:sz="4" w:space="0" w:color="auto"/>
              <w:right w:val="single" w:sz="4" w:space="0" w:color="auto"/>
            </w:tcBorders>
            <w:shd w:val="clear" w:color="auto" w:fill="FFFFFF"/>
            <w:vAlign w:val="center"/>
          </w:tcPr>
          <w:p w14:paraId="37B4854A" w14:textId="4D4B56F0" w:rsidR="008F0F38" w:rsidRPr="00882A1C" w:rsidRDefault="008F0F38" w:rsidP="00882A1C">
            <w:pPr>
              <w:pStyle w:val="aa"/>
              <w:spacing w:after="0"/>
              <w:ind w:left="142"/>
              <w:jc w:val="center"/>
              <w:rPr>
                <w:bCs/>
                <w:sz w:val="28"/>
                <w:szCs w:val="28"/>
              </w:rPr>
            </w:pPr>
            <w:r w:rsidRPr="00882A1C">
              <w:rPr>
                <w:bCs/>
                <w:sz w:val="28"/>
                <w:szCs w:val="28"/>
              </w:rPr>
              <w:t>Карбонат кальция</w:t>
            </w:r>
          </w:p>
        </w:tc>
        <w:tc>
          <w:tcPr>
            <w:tcW w:w="2010" w:type="dxa"/>
            <w:tcBorders>
              <w:top w:val="single" w:sz="4" w:space="0" w:color="auto"/>
              <w:left w:val="single" w:sz="4" w:space="0" w:color="auto"/>
              <w:bottom w:val="single" w:sz="4" w:space="0" w:color="auto"/>
              <w:right w:val="single" w:sz="4" w:space="0" w:color="auto"/>
            </w:tcBorders>
            <w:shd w:val="clear" w:color="auto" w:fill="FFFFFF"/>
            <w:vAlign w:val="center"/>
          </w:tcPr>
          <w:p w14:paraId="236A32BD" w14:textId="45F91251" w:rsidR="008F0F38" w:rsidRPr="00882A1C" w:rsidRDefault="008F0F38" w:rsidP="00882A1C">
            <w:pPr>
              <w:pStyle w:val="aa"/>
              <w:spacing w:after="0"/>
              <w:ind w:left="141"/>
              <w:jc w:val="center"/>
              <w:rPr>
                <w:b/>
                <w:sz w:val="28"/>
                <w:szCs w:val="28"/>
                <w:lang w:val="en-US"/>
              </w:rPr>
            </w:pPr>
            <w:r w:rsidRPr="00882A1C">
              <w:rPr>
                <w:sz w:val="28"/>
                <w:szCs w:val="28"/>
                <w:lang w:val="en-US"/>
              </w:rPr>
              <w:t>CaCO</w:t>
            </w:r>
            <w:r w:rsidRPr="00882A1C">
              <w:rPr>
                <w:sz w:val="28"/>
                <w:szCs w:val="28"/>
                <w:vertAlign w:val="subscript"/>
                <w:lang w:val="en-US"/>
              </w:rPr>
              <w:t>3</w:t>
            </w:r>
          </w:p>
        </w:tc>
        <w:tc>
          <w:tcPr>
            <w:tcW w:w="3791" w:type="dxa"/>
            <w:tcBorders>
              <w:top w:val="single" w:sz="4" w:space="0" w:color="auto"/>
              <w:left w:val="single" w:sz="4" w:space="0" w:color="auto"/>
              <w:bottom w:val="single" w:sz="4" w:space="0" w:color="auto"/>
              <w:right w:val="single" w:sz="4" w:space="0" w:color="auto"/>
            </w:tcBorders>
            <w:shd w:val="clear" w:color="auto" w:fill="FFFFFF"/>
            <w:vAlign w:val="center"/>
          </w:tcPr>
          <w:p w14:paraId="3C2941BF" w14:textId="2DF07FDD" w:rsidR="008F0F38" w:rsidRPr="00882A1C" w:rsidRDefault="006824C9" w:rsidP="00882A1C">
            <w:pPr>
              <w:pStyle w:val="aa"/>
              <w:spacing w:after="0"/>
              <w:ind w:left="4" w:hanging="4"/>
              <w:jc w:val="center"/>
              <w:rPr>
                <w:bCs/>
                <w:sz w:val="28"/>
                <w:szCs w:val="28"/>
              </w:rPr>
            </w:pPr>
            <w:r w:rsidRPr="00882A1C">
              <w:rPr>
                <w:bCs/>
                <w:sz w:val="28"/>
                <w:szCs w:val="28"/>
              </w:rPr>
              <w:t>4530-76</w:t>
            </w:r>
          </w:p>
        </w:tc>
      </w:tr>
      <w:tr w:rsidR="00D335F8" w:rsidRPr="00882A1C" w14:paraId="6C894E27" w14:textId="77777777" w:rsidTr="00882A1C">
        <w:trPr>
          <w:trHeight w:val="76"/>
        </w:trPr>
        <w:tc>
          <w:tcPr>
            <w:tcW w:w="3408" w:type="dxa"/>
            <w:tcBorders>
              <w:top w:val="single" w:sz="4" w:space="0" w:color="auto"/>
              <w:left w:val="single" w:sz="4" w:space="0" w:color="auto"/>
              <w:bottom w:val="single" w:sz="4" w:space="0" w:color="auto"/>
              <w:right w:val="single" w:sz="4" w:space="0" w:color="auto"/>
            </w:tcBorders>
            <w:shd w:val="clear" w:color="auto" w:fill="FFFFFF"/>
            <w:vAlign w:val="center"/>
          </w:tcPr>
          <w:p w14:paraId="2E56EF4A" w14:textId="36030674" w:rsidR="00D335F8" w:rsidRPr="00882A1C" w:rsidRDefault="00D335F8" w:rsidP="00882A1C">
            <w:pPr>
              <w:pStyle w:val="aa"/>
              <w:spacing w:after="0"/>
              <w:ind w:left="142"/>
              <w:jc w:val="center"/>
              <w:rPr>
                <w:bCs/>
                <w:sz w:val="28"/>
                <w:szCs w:val="28"/>
              </w:rPr>
            </w:pPr>
            <w:r w:rsidRPr="00882A1C">
              <w:rPr>
                <w:bCs/>
                <w:sz w:val="28"/>
                <w:szCs w:val="28"/>
              </w:rPr>
              <w:t>Хлорид натрия</w:t>
            </w:r>
          </w:p>
        </w:tc>
        <w:tc>
          <w:tcPr>
            <w:tcW w:w="2010" w:type="dxa"/>
            <w:tcBorders>
              <w:top w:val="single" w:sz="4" w:space="0" w:color="auto"/>
              <w:left w:val="single" w:sz="4" w:space="0" w:color="auto"/>
              <w:bottom w:val="single" w:sz="4" w:space="0" w:color="auto"/>
              <w:right w:val="single" w:sz="4" w:space="0" w:color="auto"/>
            </w:tcBorders>
            <w:shd w:val="clear" w:color="auto" w:fill="FFFFFF"/>
            <w:vAlign w:val="center"/>
          </w:tcPr>
          <w:p w14:paraId="5826BB7B" w14:textId="61FEBF70" w:rsidR="00D335F8" w:rsidRPr="00882A1C" w:rsidRDefault="00D335F8" w:rsidP="00882A1C">
            <w:pPr>
              <w:pStyle w:val="aa"/>
              <w:spacing w:after="0"/>
              <w:ind w:left="141"/>
              <w:jc w:val="center"/>
              <w:rPr>
                <w:sz w:val="28"/>
                <w:szCs w:val="28"/>
                <w:lang w:val="en-US"/>
              </w:rPr>
            </w:pPr>
            <w:r w:rsidRPr="00882A1C">
              <w:rPr>
                <w:sz w:val="28"/>
                <w:szCs w:val="28"/>
                <w:lang w:val="en-US"/>
              </w:rPr>
              <w:t>NaCl</w:t>
            </w:r>
          </w:p>
        </w:tc>
        <w:tc>
          <w:tcPr>
            <w:tcW w:w="3791" w:type="dxa"/>
            <w:tcBorders>
              <w:top w:val="single" w:sz="4" w:space="0" w:color="auto"/>
              <w:left w:val="single" w:sz="4" w:space="0" w:color="auto"/>
              <w:bottom w:val="single" w:sz="4" w:space="0" w:color="auto"/>
              <w:right w:val="single" w:sz="4" w:space="0" w:color="auto"/>
            </w:tcBorders>
            <w:shd w:val="clear" w:color="auto" w:fill="FFFFFF"/>
            <w:vAlign w:val="center"/>
          </w:tcPr>
          <w:p w14:paraId="60F3301A" w14:textId="2B9D76FB" w:rsidR="00D335F8" w:rsidRPr="00882A1C" w:rsidRDefault="00D335F8" w:rsidP="00882A1C">
            <w:pPr>
              <w:pStyle w:val="aa"/>
              <w:spacing w:after="0"/>
              <w:ind w:left="4" w:hanging="4"/>
              <w:jc w:val="center"/>
              <w:rPr>
                <w:bCs/>
                <w:sz w:val="28"/>
                <w:szCs w:val="28"/>
              </w:rPr>
            </w:pPr>
            <w:r w:rsidRPr="00882A1C">
              <w:rPr>
                <w:bCs/>
                <w:sz w:val="28"/>
                <w:szCs w:val="28"/>
              </w:rPr>
              <w:t>4233-77</w:t>
            </w:r>
          </w:p>
        </w:tc>
      </w:tr>
      <w:tr w:rsidR="00D335F8" w:rsidRPr="00882A1C" w14:paraId="12D11F3B" w14:textId="77777777" w:rsidTr="00882A1C">
        <w:trPr>
          <w:trHeight w:val="76"/>
        </w:trPr>
        <w:tc>
          <w:tcPr>
            <w:tcW w:w="3408" w:type="dxa"/>
            <w:tcBorders>
              <w:top w:val="single" w:sz="4" w:space="0" w:color="auto"/>
              <w:left w:val="single" w:sz="4" w:space="0" w:color="auto"/>
              <w:bottom w:val="single" w:sz="4" w:space="0" w:color="auto"/>
              <w:right w:val="single" w:sz="4" w:space="0" w:color="auto"/>
            </w:tcBorders>
            <w:shd w:val="clear" w:color="auto" w:fill="FFFFFF"/>
            <w:vAlign w:val="center"/>
          </w:tcPr>
          <w:p w14:paraId="356FA20E" w14:textId="31151B64" w:rsidR="00D335F8" w:rsidRPr="00882A1C" w:rsidRDefault="00D335F8" w:rsidP="00882A1C">
            <w:pPr>
              <w:pStyle w:val="aa"/>
              <w:spacing w:after="0"/>
              <w:ind w:left="142"/>
              <w:jc w:val="center"/>
              <w:rPr>
                <w:bCs/>
                <w:sz w:val="28"/>
                <w:szCs w:val="28"/>
              </w:rPr>
            </w:pPr>
            <w:r w:rsidRPr="00882A1C">
              <w:rPr>
                <w:bCs/>
                <w:sz w:val="28"/>
                <w:szCs w:val="28"/>
              </w:rPr>
              <w:t>Сульфит натрия</w:t>
            </w:r>
          </w:p>
        </w:tc>
        <w:tc>
          <w:tcPr>
            <w:tcW w:w="2010" w:type="dxa"/>
            <w:tcBorders>
              <w:top w:val="single" w:sz="4" w:space="0" w:color="auto"/>
              <w:left w:val="single" w:sz="4" w:space="0" w:color="auto"/>
              <w:bottom w:val="single" w:sz="4" w:space="0" w:color="auto"/>
              <w:right w:val="single" w:sz="4" w:space="0" w:color="auto"/>
            </w:tcBorders>
            <w:shd w:val="clear" w:color="auto" w:fill="FFFFFF"/>
            <w:vAlign w:val="center"/>
          </w:tcPr>
          <w:p w14:paraId="16A8B780" w14:textId="46E3F883" w:rsidR="00D335F8" w:rsidRPr="00882A1C" w:rsidRDefault="00D335F8" w:rsidP="00882A1C">
            <w:pPr>
              <w:pStyle w:val="aa"/>
              <w:spacing w:after="0"/>
              <w:ind w:left="141"/>
              <w:jc w:val="center"/>
              <w:rPr>
                <w:sz w:val="28"/>
                <w:szCs w:val="28"/>
                <w:lang w:val="en-US"/>
              </w:rPr>
            </w:pPr>
            <w:r w:rsidRPr="00882A1C">
              <w:rPr>
                <w:sz w:val="28"/>
                <w:szCs w:val="28"/>
                <w:lang w:val="en-US"/>
              </w:rPr>
              <w:t>Na</w:t>
            </w:r>
            <w:r w:rsidRPr="00882A1C">
              <w:rPr>
                <w:sz w:val="28"/>
                <w:szCs w:val="28"/>
                <w:vertAlign w:val="subscript"/>
              </w:rPr>
              <w:t>2</w:t>
            </w:r>
            <w:r w:rsidRPr="00882A1C">
              <w:rPr>
                <w:sz w:val="28"/>
                <w:szCs w:val="28"/>
                <w:lang w:val="en-US"/>
              </w:rPr>
              <w:t>SO</w:t>
            </w:r>
            <w:r w:rsidRPr="00882A1C">
              <w:rPr>
                <w:sz w:val="28"/>
                <w:szCs w:val="28"/>
                <w:vertAlign w:val="subscript"/>
              </w:rPr>
              <w:t>3</w:t>
            </w:r>
          </w:p>
        </w:tc>
        <w:tc>
          <w:tcPr>
            <w:tcW w:w="3791" w:type="dxa"/>
            <w:tcBorders>
              <w:top w:val="single" w:sz="4" w:space="0" w:color="auto"/>
              <w:left w:val="single" w:sz="4" w:space="0" w:color="auto"/>
              <w:bottom w:val="single" w:sz="4" w:space="0" w:color="auto"/>
              <w:right w:val="single" w:sz="4" w:space="0" w:color="auto"/>
            </w:tcBorders>
            <w:shd w:val="clear" w:color="auto" w:fill="FFFFFF"/>
            <w:vAlign w:val="center"/>
          </w:tcPr>
          <w:p w14:paraId="619456C1" w14:textId="3B396909" w:rsidR="00D335F8" w:rsidRPr="00882A1C" w:rsidRDefault="00D335F8" w:rsidP="00882A1C">
            <w:pPr>
              <w:pStyle w:val="aa"/>
              <w:spacing w:after="0"/>
              <w:ind w:left="4" w:hanging="4"/>
              <w:jc w:val="center"/>
              <w:rPr>
                <w:bCs/>
                <w:sz w:val="28"/>
                <w:szCs w:val="28"/>
              </w:rPr>
            </w:pPr>
            <w:r w:rsidRPr="00882A1C">
              <w:rPr>
                <w:bCs/>
                <w:sz w:val="28"/>
                <w:szCs w:val="28"/>
              </w:rPr>
              <w:t>5644-75</w:t>
            </w:r>
          </w:p>
        </w:tc>
      </w:tr>
      <w:tr w:rsidR="008F0F38" w:rsidRPr="00882A1C" w14:paraId="5F80A46B" w14:textId="77777777" w:rsidTr="00882A1C">
        <w:trPr>
          <w:trHeight w:val="76"/>
        </w:trPr>
        <w:tc>
          <w:tcPr>
            <w:tcW w:w="3408" w:type="dxa"/>
            <w:tcBorders>
              <w:top w:val="single" w:sz="4" w:space="0" w:color="auto"/>
              <w:left w:val="single" w:sz="4" w:space="0" w:color="auto"/>
              <w:bottom w:val="single" w:sz="4" w:space="0" w:color="auto"/>
              <w:right w:val="single" w:sz="4" w:space="0" w:color="auto"/>
            </w:tcBorders>
            <w:shd w:val="clear" w:color="auto" w:fill="FFFFFF"/>
            <w:vAlign w:val="center"/>
          </w:tcPr>
          <w:p w14:paraId="4E7563A9" w14:textId="5AA67B3C" w:rsidR="008F0F38" w:rsidRPr="00882A1C" w:rsidRDefault="008F0F38" w:rsidP="00882A1C">
            <w:pPr>
              <w:pStyle w:val="aa"/>
              <w:spacing w:after="0"/>
              <w:ind w:left="142"/>
              <w:jc w:val="center"/>
              <w:rPr>
                <w:b/>
                <w:sz w:val="28"/>
                <w:szCs w:val="28"/>
              </w:rPr>
            </w:pPr>
            <w:r w:rsidRPr="00882A1C">
              <w:rPr>
                <w:sz w:val="28"/>
                <w:szCs w:val="28"/>
              </w:rPr>
              <w:t>Сода кальцинированная</w:t>
            </w:r>
          </w:p>
        </w:tc>
        <w:tc>
          <w:tcPr>
            <w:tcW w:w="2010" w:type="dxa"/>
            <w:tcBorders>
              <w:top w:val="single" w:sz="4" w:space="0" w:color="auto"/>
              <w:left w:val="single" w:sz="4" w:space="0" w:color="auto"/>
              <w:bottom w:val="single" w:sz="4" w:space="0" w:color="auto"/>
              <w:right w:val="single" w:sz="4" w:space="0" w:color="auto"/>
            </w:tcBorders>
            <w:shd w:val="clear" w:color="auto" w:fill="FFFFFF"/>
            <w:vAlign w:val="center"/>
          </w:tcPr>
          <w:p w14:paraId="087D23F0" w14:textId="77777777" w:rsidR="008F0F38" w:rsidRPr="00882A1C" w:rsidRDefault="008F0F38" w:rsidP="00882A1C">
            <w:pPr>
              <w:pStyle w:val="aa"/>
              <w:spacing w:after="0"/>
              <w:ind w:left="141"/>
              <w:jc w:val="center"/>
              <w:rPr>
                <w:b/>
                <w:sz w:val="28"/>
                <w:szCs w:val="28"/>
              </w:rPr>
            </w:pPr>
            <w:r w:rsidRPr="00882A1C">
              <w:rPr>
                <w:sz w:val="28"/>
                <w:szCs w:val="28"/>
                <w:lang w:val="en-US"/>
              </w:rPr>
              <w:t>Na</w:t>
            </w:r>
            <w:r w:rsidRPr="00882A1C">
              <w:rPr>
                <w:sz w:val="28"/>
                <w:szCs w:val="28"/>
                <w:vertAlign w:val="subscript"/>
              </w:rPr>
              <w:t>2</w:t>
            </w:r>
            <w:r w:rsidRPr="00882A1C">
              <w:rPr>
                <w:sz w:val="28"/>
                <w:szCs w:val="28"/>
              </w:rPr>
              <w:t>С</w:t>
            </w:r>
            <w:r w:rsidRPr="00882A1C">
              <w:rPr>
                <w:sz w:val="28"/>
                <w:szCs w:val="28"/>
                <w:lang w:val="en-US"/>
              </w:rPr>
              <w:t>O</w:t>
            </w:r>
            <w:r w:rsidRPr="00882A1C">
              <w:rPr>
                <w:sz w:val="28"/>
                <w:szCs w:val="28"/>
                <w:vertAlign w:val="subscript"/>
              </w:rPr>
              <w:t>3</w:t>
            </w:r>
          </w:p>
        </w:tc>
        <w:tc>
          <w:tcPr>
            <w:tcW w:w="3791" w:type="dxa"/>
            <w:tcBorders>
              <w:top w:val="single" w:sz="4" w:space="0" w:color="auto"/>
              <w:left w:val="single" w:sz="4" w:space="0" w:color="auto"/>
              <w:bottom w:val="single" w:sz="4" w:space="0" w:color="auto"/>
              <w:right w:val="single" w:sz="4" w:space="0" w:color="auto"/>
            </w:tcBorders>
            <w:shd w:val="clear" w:color="auto" w:fill="FFFFFF"/>
            <w:vAlign w:val="center"/>
          </w:tcPr>
          <w:p w14:paraId="43D863FC" w14:textId="0A607C9D" w:rsidR="008F0F38" w:rsidRPr="00882A1C" w:rsidRDefault="008F0F38" w:rsidP="00882A1C">
            <w:pPr>
              <w:pStyle w:val="aa"/>
              <w:spacing w:after="0"/>
              <w:ind w:left="4" w:hanging="4"/>
              <w:jc w:val="center"/>
              <w:rPr>
                <w:bCs/>
                <w:sz w:val="28"/>
                <w:szCs w:val="28"/>
              </w:rPr>
            </w:pPr>
            <w:r w:rsidRPr="00882A1C">
              <w:rPr>
                <w:bCs/>
                <w:sz w:val="28"/>
                <w:szCs w:val="28"/>
              </w:rPr>
              <w:t>5100-85</w:t>
            </w:r>
          </w:p>
        </w:tc>
      </w:tr>
      <w:tr w:rsidR="008F0F38" w:rsidRPr="00882A1C" w14:paraId="6455517C" w14:textId="77777777" w:rsidTr="00882A1C">
        <w:trPr>
          <w:trHeight w:val="76"/>
        </w:trPr>
        <w:tc>
          <w:tcPr>
            <w:tcW w:w="3408" w:type="dxa"/>
            <w:tcBorders>
              <w:top w:val="single" w:sz="4" w:space="0" w:color="auto"/>
              <w:left w:val="single" w:sz="4" w:space="0" w:color="auto"/>
              <w:bottom w:val="single" w:sz="4" w:space="0" w:color="auto"/>
              <w:right w:val="single" w:sz="4" w:space="0" w:color="auto"/>
            </w:tcBorders>
            <w:shd w:val="clear" w:color="auto" w:fill="FFFFFF"/>
            <w:vAlign w:val="center"/>
          </w:tcPr>
          <w:p w14:paraId="65308FF6" w14:textId="3C714687" w:rsidR="008F0F38" w:rsidRPr="00882A1C" w:rsidRDefault="008F0F38" w:rsidP="00882A1C">
            <w:pPr>
              <w:pStyle w:val="aa"/>
              <w:spacing w:after="0"/>
              <w:ind w:left="142"/>
              <w:jc w:val="center"/>
              <w:rPr>
                <w:bCs/>
                <w:sz w:val="28"/>
                <w:szCs w:val="28"/>
              </w:rPr>
            </w:pPr>
            <w:r w:rsidRPr="00882A1C">
              <w:rPr>
                <w:bCs/>
                <w:sz w:val="28"/>
                <w:szCs w:val="28"/>
              </w:rPr>
              <w:t>Карбонат калия</w:t>
            </w:r>
          </w:p>
        </w:tc>
        <w:tc>
          <w:tcPr>
            <w:tcW w:w="2010" w:type="dxa"/>
            <w:tcBorders>
              <w:top w:val="single" w:sz="4" w:space="0" w:color="auto"/>
              <w:left w:val="single" w:sz="4" w:space="0" w:color="auto"/>
              <w:bottom w:val="single" w:sz="4" w:space="0" w:color="auto"/>
              <w:right w:val="single" w:sz="4" w:space="0" w:color="auto"/>
            </w:tcBorders>
            <w:shd w:val="clear" w:color="auto" w:fill="FFFFFF"/>
            <w:vAlign w:val="center"/>
          </w:tcPr>
          <w:p w14:paraId="130FAA36" w14:textId="6519DFEA" w:rsidR="008F0F38" w:rsidRPr="00882A1C" w:rsidRDefault="008F0F38" w:rsidP="00882A1C">
            <w:pPr>
              <w:pStyle w:val="aa"/>
              <w:spacing w:after="0"/>
              <w:ind w:left="141"/>
              <w:jc w:val="center"/>
              <w:rPr>
                <w:b/>
                <w:sz w:val="28"/>
                <w:szCs w:val="28"/>
              </w:rPr>
            </w:pPr>
            <w:r w:rsidRPr="00882A1C">
              <w:rPr>
                <w:sz w:val="28"/>
                <w:szCs w:val="28"/>
                <w:lang w:val="en-US"/>
              </w:rPr>
              <w:t>K</w:t>
            </w:r>
            <w:r w:rsidRPr="00882A1C">
              <w:rPr>
                <w:sz w:val="28"/>
                <w:szCs w:val="28"/>
                <w:vertAlign w:val="subscript"/>
                <w:lang w:val="en-US"/>
              </w:rPr>
              <w:t>2</w:t>
            </w:r>
            <w:r w:rsidRPr="00882A1C">
              <w:rPr>
                <w:sz w:val="28"/>
                <w:szCs w:val="28"/>
                <w:lang w:val="en-US"/>
              </w:rPr>
              <w:t>CO</w:t>
            </w:r>
            <w:r w:rsidRPr="00882A1C">
              <w:rPr>
                <w:sz w:val="28"/>
                <w:szCs w:val="28"/>
                <w:vertAlign w:val="subscript"/>
                <w:lang w:val="en-US"/>
              </w:rPr>
              <w:t>3</w:t>
            </w:r>
          </w:p>
        </w:tc>
        <w:tc>
          <w:tcPr>
            <w:tcW w:w="3791" w:type="dxa"/>
            <w:tcBorders>
              <w:top w:val="single" w:sz="4" w:space="0" w:color="auto"/>
              <w:left w:val="single" w:sz="4" w:space="0" w:color="auto"/>
              <w:bottom w:val="single" w:sz="4" w:space="0" w:color="auto"/>
              <w:right w:val="single" w:sz="4" w:space="0" w:color="auto"/>
            </w:tcBorders>
            <w:shd w:val="clear" w:color="auto" w:fill="FFFFFF"/>
            <w:vAlign w:val="center"/>
          </w:tcPr>
          <w:p w14:paraId="5B0184ED" w14:textId="3FD29566" w:rsidR="008F0F38" w:rsidRPr="00882A1C" w:rsidRDefault="006824C9" w:rsidP="00882A1C">
            <w:pPr>
              <w:pStyle w:val="aa"/>
              <w:spacing w:after="0"/>
              <w:ind w:left="4" w:hanging="4"/>
              <w:jc w:val="center"/>
              <w:rPr>
                <w:bCs/>
                <w:sz w:val="28"/>
                <w:szCs w:val="28"/>
              </w:rPr>
            </w:pPr>
            <w:r w:rsidRPr="00882A1C">
              <w:rPr>
                <w:bCs/>
                <w:sz w:val="28"/>
                <w:szCs w:val="28"/>
              </w:rPr>
              <w:t>4221-76</w:t>
            </w:r>
          </w:p>
        </w:tc>
      </w:tr>
      <w:tr w:rsidR="008F0F38" w:rsidRPr="00882A1C" w14:paraId="6C013569" w14:textId="77777777" w:rsidTr="00882A1C">
        <w:trPr>
          <w:trHeight w:val="76"/>
        </w:trPr>
        <w:tc>
          <w:tcPr>
            <w:tcW w:w="3408" w:type="dxa"/>
            <w:tcBorders>
              <w:top w:val="single" w:sz="4" w:space="0" w:color="auto"/>
              <w:left w:val="single" w:sz="4" w:space="0" w:color="auto"/>
              <w:bottom w:val="single" w:sz="4" w:space="0" w:color="auto"/>
              <w:right w:val="single" w:sz="4" w:space="0" w:color="auto"/>
            </w:tcBorders>
            <w:shd w:val="clear" w:color="auto" w:fill="FFFFFF"/>
            <w:vAlign w:val="center"/>
          </w:tcPr>
          <w:p w14:paraId="1CE3B0B5" w14:textId="7230C6F9" w:rsidR="008F0F38" w:rsidRPr="00882A1C" w:rsidRDefault="008F0F38" w:rsidP="00882A1C">
            <w:pPr>
              <w:pStyle w:val="aa"/>
              <w:spacing w:after="0"/>
              <w:ind w:left="142"/>
              <w:jc w:val="center"/>
              <w:rPr>
                <w:bCs/>
                <w:sz w:val="28"/>
                <w:szCs w:val="28"/>
              </w:rPr>
            </w:pPr>
            <w:r w:rsidRPr="00882A1C">
              <w:rPr>
                <w:bCs/>
                <w:sz w:val="28"/>
                <w:szCs w:val="28"/>
              </w:rPr>
              <w:t>Тиомочевина, тиокарбамид</w:t>
            </w:r>
          </w:p>
        </w:tc>
        <w:tc>
          <w:tcPr>
            <w:tcW w:w="2010" w:type="dxa"/>
            <w:tcBorders>
              <w:top w:val="single" w:sz="4" w:space="0" w:color="auto"/>
              <w:left w:val="single" w:sz="4" w:space="0" w:color="auto"/>
              <w:bottom w:val="single" w:sz="4" w:space="0" w:color="auto"/>
              <w:right w:val="single" w:sz="4" w:space="0" w:color="auto"/>
            </w:tcBorders>
            <w:shd w:val="clear" w:color="auto" w:fill="FFFFFF"/>
            <w:vAlign w:val="center"/>
          </w:tcPr>
          <w:p w14:paraId="65FEDA61" w14:textId="5611DA25" w:rsidR="008F0F38" w:rsidRPr="00882A1C" w:rsidRDefault="008F0F38" w:rsidP="00882A1C">
            <w:pPr>
              <w:pStyle w:val="aa"/>
              <w:spacing w:after="0"/>
              <w:ind w:left="141"/>
              <w:jc w:val="center"/>
              <w:rPr>
                <w:sz w:val="28"/>
                <w:szCs w:val="28"/>
                <w:lang w:val="en-US"/>
              </w:rPr>
            </w:pPr>
            <w:r w:rsidRPr="00882A1C">
              <w:rPr>
                <w:bCs/>
                <w:sz w:val="28"/>
                <w:szCs w:val="28"/>
              </w:rPr>
              <w:t>CH</w:t>
            </w:r>
            <w:r w:rsidRPr="00882A1C">
              <w:rPr>
                <w:bCs/>
                <w:sz w:val="28"/>
                <w:szCs w:val="28"/>
                <w:vertAlign w:val="subscript"/>
              </w:rPr>
              <w:t>4</w:t>
            </w:r>
            <w:r w:rsidRPr="00882A1C">
              <w:rPr>
                <w:bCs/>
                <w:sz w:val="28"/>
                <w:szCs w:val="28"/>
              </w:rPr>
              <w:t>N</w:t>
            </w:r>
            <w:r w:rsidRPr="00882A1C">
              <w:rPr>
                <w:bCs/>
                <w:sz w:val="28"/>
                <w:szCs w:val="28"/>
                <w:vertAlign w:val="subscript"/>
              </w:rPr>
              <w:t>2</w:t>
            </w:r>
            <w:r w:rsidRPr="00882A1C">
              <w:rPr>
                <w:bCs/>
                <w:sz w:val="28"/>
                <w:szCs w:val="28"/>
              </w:rPr>
              <w:t>S</w:t>
            </w:r>
          </w:p>
        </w:tc>
        <w:tc>
          <w:tcPr>
            <w:tcW w:w="3791" w:type="dxa"/>
            <w:tcBorders>
              <w:top w:val="single" w:sz="4" w:space="0" w:color="auto"/>
              <w:left w:val="single" w:sz="4" w:space="0" w:color="auto"/>
              <w:bottom w:val="single" w:sz="4" w:space="0" w:color="auto"/>
              <w:right w:val="single" w:sz="4" w:space="0" w:color="auto"/>
            </w:tcBorders>
            <w:shd w:val="clear" w:color="auto" w:fill="FFFFFF"/>
            <w:vAlign w:val="center"/>
          </w:tcPr>
          <w:p w14:paraId="7D0CB824" w14:textId="0CBA336A" w:rsidR="008F0F38" w:rsidRPr="00882A1C" w:rsidRDefault="006824C9" w:rsidP="00882A1C">
            <w:pPr>
              <w:pStyle w:val="aa"/>
              <w:spacing w:after="0"/>
              <w:ind w:left="4" w:hanging="4"/>
              <w:jc w:val="center"/>
              <w:rPr>
                <w:bCs/>
                <w:sz w:val="28"/>
                <w:szCs w:val="28"/>
              </w:rPr>
            </w:pPr>
            <w:r w:rsidRPr="00882A1C">
              <w:rPr>
                <w:bCs/>
                <w:sz w:val="28"/>
                <w:szCs w:val="28"/>
              </w:rPr>
              <w:t>6344-73</w:t>
            </w:r>
          </w:p>
        </w:tc>
      </w:tr>
      <w:tr w:rsidR="003661E2" w:rsidRPr="00882A1C" w14:paraId="6406A8FF" w14:textId="77777777" w:rsidTr="00882A1C">
        <w:trPr>
          <w:trHeight w:val="76"/>
        </w:trPr>
        <w:tc>
          <w:tcPr>
            <w:tcW w:w="3408" w:type="dxa"/>
            <w:tcBorders>
              <w:top w:val="single" w:sz="4" w:space="0" w:color="auto"/>
              <w:left w:val="single" w:sz="4" w:space="0" w:color="auto"/>
              <w:bottom w:val="single" w:sz="4" w:space="0" w:color="auto"/>
              <w:right w:val="single" w:sz="4" w:space="0" w:color="auto"/>
            </w:tcBorders>
            <w:shd w:val="clear" w:color="auto" w:fill="FFFFFF"/>
            <w:vAlign w:val="center"/>
          </w:tcPr>
          <w:p w14:paraId="25DF32F9" w14:textId="48199322" w:rsidR="003661E2" w:rsidRPr="00882A1C" w:rsidRDefault="003661E2" w:rsidP="00882A1C">
            <w:pPr>
              <w:pStyle w:val="aa"/>
              <w:spacing w:after="0"/>
              <w:ind w:left="142"/>
              <w:jc w:val="center"/>
              <w:rPr>
                <w:bCs/>
                <w:sz w:val="28"/>
                <w:szCs w:val="28"/>
              </w:rPr>
            </w:pPr>
            <w:r w:rsidRPr="00882A1C">
              <w:rPr>
                <w:bCs/>
                <w:sz w:val="28"/>
                <w:szCs w:val="28"/>
              </w:rPr>
              <w:t>Тиосульфат натрия</w:t>
            </w:r>
          </w:p>
        </w:tc>
        <w:tc>
          <w:tcPr>
            <w:tcW w:w="2010" w:type="dxa"/>
            <w:tcBorders>
              <w:top w:val="single" w:sz="4" w:space="0" w:color="auto"/>
              <w:left w:val="single" w:sz="4" w:space="0" w:color="auto"/>
              <w:bottom w:val="single" w:sz="4" w:space="0" w:color="auto"/>
              <w:right w:val="single" w:sz="4" w:space="0" w:color="auto"/>
            </w:tcBorders>
            <w:shd w:val="clear" w:color="auto" w:fill="FFFFFF"/>
            <w:vAlign w:val="center"/>
          </w:tcPr>
          <w:p w14:paraId="7EB339FE" w14:textId="1A443713" w:rsidR="003661E2" w:rsidRPr="00882A1C" w:rsidRDefault="00D335F8" w:rsidP="00882A1C">
            <w:pPr>
              <w:pStyle w:val="aa"/>
              <w:spacing w:after="0"/>
              <w:ind w:left="141"/>
              <w:jc w:val="center"/>
              <w:rPr>
                <w:bCs/>
                <w:sz w:val="28"/>
                <w:szCs w:val="28"/>
              </w:rPr>
            </w:pPr>
            <w:r w:rsidRPr="00882A1C">
              <w:rPr>
                <w:color w:val="333333"/>
                <w:sz w:val="28"/>
                <w:szCs w:val="28"/>
                <w:shd w:val="clear" w:color="auto" w:fill="FFFFFF"/>
              </w:rPr>
              <w:t>Na₂S₂O₃</w:t>
            </w:r>
          </w:p>
        </w:tc>
        <w:tc>
          <w:tcPr>
            <w:tcW w:w="3791" w:type="dxa"/>
            <w:tcBorders>
              <w:top w:val="single" w:sz="4" w:space="0" w:color="auto"/>
              <w:left w:val="single" w:sz="4" w:space="0" w:color="auto"/>
              <w:bottom w:val="single" w:sz="4" w:space="0" w:color="auto"/>
              <w:right w:val="single" w:sz="4" w:space="0" w:color="auto"/>
            </w:tcBorders>
            <w:shd w:val="clear" w:color="auto" w:fill="FFFFFF"/>
            <w:vAlign w:val="center"/>
          </w:tcPr>
          <w:p w14:paraId="3CC4C6AD" w14:textId="7A925F1D" w:rsidR="003661E2" w:rsidRPr="00882A1C" w:rsidRDefault="00D335F8" w:rsidP="00882A1C">
            <w:pPr>
              <w:pStyle w:val="aa"/>
              <w:spacing w:after="0"/>
              <w:ind w:left="4" w:hanging="4"/>
              <w:jc w:val="center"/>
              <w:rPr>
                <w:bCs/>
                <w:sz w:val="28"/>
                <w:szCs w:val="28"/>
              </w:rPr>
            </w:pPr>
            <w:r w:rsidRPr="00882A1C">
              <w:rPr>
                <w:bCs/>
                <w:sz w:val="28"/>
                <w:szCs w:val="28"/>
              </w:rPr>
              <w:t>244-76</w:t>
            </w:r>
          </w:p>
        </w:tc>
      </w:tr>
      <w:tr w:rsidR="003661E2" w:rsidRPr="00882A1C" w14:paraId="3F54C49C" w14:textId="77777777" w:rsidTr="00882A1C">
        <w:trPr>
          <w:trHeight w:val="76"/>
        </w:trPr>
        <w:tc>
          <w:tcPr>
            <w:tcW w:w="3408" w:type="dxa"/>
            <w:tcBorders>
              <w:top w:val="single" w:sz="4" w:space="0" w:color="auto"/>
              <w:left w:val="single" w:sz="4" w:space="0" w:color="auto"/>
              <w:bottom w:val="single" w:sz="4" w:space="0" w:color="auto"/>
              <w:right w:val="single" w:sz="4" w:space="0" w:color="auto"/>
            </w:tcBorders>
            <w:shd w:val="clear" w:color="auto" w:fill="FFFFFF"/>
            <w:vAlign w:val="center"/>
          </w:tcPr>
          <w:p w14:paraId="0AF72531" w14:textId="26ACA718" w:rsidR="003661E2" w:rsidRPr="00882A1C" w:rsidRDefault="003661E2" w:rsidP="00882A1C">
            <w:pPr>
              <w:pStyle w:val="aa"/>
              <w:spacing w:after="0"/>
              <w:ind w:left="142"/>
              <w:jc w:val="center"/>
              <w:rPr>
                <w:bCs/>
                <w:sz w:val="28"/>
                <w:szCs w:val="28"/>
              </w:rPr>
            </w:pPr>
            <w:r w:rsidRPr="00882A1C">
              <w:rPr>
                <w:bCs/>
                <w:sz w:val="28"/>
                <w:szCs w:val="28"/>
              </w:rPr>
              <w:t>Аммиак</w:t>
            </w:r>
          </w:p>
        </w:tc>
        <w:tc>
          <w:tcPr>
            <w:tcW w:w="2010" w:type="dxa"/>
            <w:tcBorders>
              <w:top w:val="single" w:sz="4" w:space="0" w:color="auto"/>
              <w:left w:val="single" w:sz="4" w:space="0" w:color="auto"/>
              <w:bottom w:val="single" w:sz="4" w:space="0" w:color="auto"/>
              <w:right w:val="single" w:sz="4" w:space="0" w:color="auto"/>
            </w:tcBorders>
            <w:shd w:val="clear" w:color="auto" w:fill="FFFFFF"/>
            <w:vAlign w:val="center"/>
          </w:tcPr>
          <w:p w14:paraId="465A8531" w14:textId="4BA724C1" w:rsidR="003661E2" w:rsidRPr="00882A1C" w:rsidRDefault="00D335F8" w:rsidP="00882A1C">
            <w:pPr>
              <w:pStyle w:val="aa"/>
              <w:spacing w:after="0"/>
              <w:ind w:left="141"/>
              <w:jc w:val="center"/>
              <w:rPr>
                <w:bCs/>
                <w:sz w:val="28"/>
                <w:szCs w:val="28"/>
                <w:lang w:val="en-US"/>
              </w:rPr>
            </w:pPr>
            <w:r w:rsidRPr="00882A1C">
              <w:rPr>
                <w:bCs/>
                <w:sz w:val="28"/>
                <w:szCs w:val="28"/>
                <w:lang w:val="en-US"/>
              </w:rPr>
              <w:t>NH</w:t>
            </w:r>
            <w:r w:rsidRPr="00882A1C">
              <w:rPr>
                <w:bCs/>
                <w:sz w:val="28"/>
                <w:szCs w:val="28"/>
                <w:vertAlign w:val="subscript"/>
                <w:lang w:val="en-US"/>
              </w:rPr>
              <w:t>3</w:t>
            </w:r>
          </w:p>
        </w:tc>
        <w:tc>
          <w:tcPr>
            <w:tcW w:w="3791" w:type="dxa"/>
            <w:tcBorders>
              <w:top w:val="single" w:sz="4" w:space="0" w:color="auto"/>
              <w:left w:val="single" w:sz="4" w:space="0" w:color="auto"/>
              <w:bottom w:val="single" w:sz="4" w:space="0" w:color="auto"/>
              <w:right w:val="single" w:sz="4" w:space="0" w:color="auto"/>
            </w:tcBorders>
            <w:shd w:val="clear" w:color="auto" w:fill="FFFFFF"/>
            <w:vAlign w:val="center"/>
          </w:tcPr>
          <w:p w14:paraId="19B49214" w14:textId="1800DAA5" w:rsidR="003661E2" w:rsidRPr="00882A1C" w:rsidRDefault="00D335F8" w:rsidP="00882A1C">
            <w:pPr>
              <w:pStyle w:val="aa"/>
              <w:spacing w:after="0"/>
              <w:ind w:left="4" w:hanging="4"/>
              <w:jc w:val="center"/>
              <w:rPr>
                <w:bCs/>
                <w:sz w:val="28"/>
                <w:szCs w:val="28"/>
              </w:rPr>
            </w:pPr>
            <w:r w:rsidRPr="00882A1C">
              <w:rPr>
                <w:bCs/>
                <w:sz w:val="28"/>
                <w:szCs w:val="28"/>
              </w:rPr>
              <w:t>3760-79</w:t>
            </w:r>
          </w:p>
        </w:tc>
      </w:tr>
      <w:tr w:rsidR="003661E2" w:rsidRPr="00882A1C" w14:paraId="0F570FA0" w14:textId="77777777" w:rsidTr="00882A1C">
        <w:trPr>
          <w:trHeight w:val="76"/>
        </w:trPr>
        <w:tc>
          <w:tcPr>
            <w:tcW w:w="3408" w:type="dxa"/>
            <w:tcBorders>
              <w:top w:val="single" w:sz="4" w:space="0" w:color="auto"/>
              <w:left w:val="single" w:sz="4" w:space="0" w:color="auto"/>
              <w:bottom w:val="single" w:sz="4" w:space="0" w:color="auto"/>
              <w:right w:val="single" w:sz="4" w:space="0" w:color="auto"/>
            </w:tcBorders>
            <w:shd w:val="clear" w:color="auto" w:fill="FFFFFF"/>
            <w:vAlign w:val="center"/>
          </w:tcPr>
          <w:p w14:paraId="4659B7FC" w14:textId="044F77A8" w:rsidR="003661E2" w:rsidRPr="00882A1C" w:rsidRDefault="003661E2" w:rsidP="00882A1C">
            <w:pPr>
              <w:pStyle w:val="aa"/>
              <w:spacing w:after="0"/>
              <w:ind w:left="142"/>
              <w:jc w:val="center"/>
              <w:rPr>
                <w:bCs/>
                <w:sz w:val="28"/>
                <w:szCs w:val="28"/>
              </w:rPr>
            </w:pPr>
            <w:r w:rsidRPr="00882A1C">
              <w:rPr>
                <w:bCs/>
                <w:sz w:val="28"/>
                <w:szCs w:val="28"/>
              </w:rPr>
              <w:t>Сульфат</w:t>
            </w:r>
            <w:r w:rsidR="006A47ED" w:rsidRPr="00882A1C">
              <w:rPr>
                <w:bCs/>
                <w:sz w:val="28"/>
                <w:szCs w:val="28"/>
              </w:rPr>
              <w:t xml:space="preserve"> </w:t>
            </w:r>
            <w:r w:rsidR="00D335F8" w:rsidRPr="00882A1C">
              <w:rPr>
                <w:bCs/>
                <w:sz w:val="28"/>
                <w:szCs w:val="28"/>
              </w:rPr>
              <w:t>меди</w:t>
            </w:r>
          </w:p>
        </w:tc>
        <w:tc>
          <w:tcPr>
            <w:tcW w:w="2010" w:type="dxa"/>
            <w:tcBorders>
              <w:top w:val="single" w:sz="4" w:space="0" w:color="auto"/>
              <w:left w:val="single" w:sz="4" w:space="0" w:color="auto"/>
              <w:bottom w:val="single" w:sz="4" w:space="0" w:color="auto"/>
              <w:right w:val="single" w:sz="4" w:space="0" w:color="auto"/>
            </w:tcBorders>
            <w:shd w:val="clear" w:color="auto" w:fill="FFFFFF"/>
            <w:vAlign w:val="center"/>
          </w:tcPr>
          <w:p w14:paraId="7AF40966" w14:textId="307A9962" w:rsidR="003661E2" w:rsidRPr="00882A1C" w:rsidRDefault="00D335F8" w:rsidP="00882A1C">
            <w:pPr>
              <w:pStyle w:val="aa"/>
              <w:spacing w:after="0"/>
              <w:ind w:left="141"/>
              <w:jc w:val="center"/>
              <w:rPr>
                <w:bCs/>
                <w:sz w:val="28"/>
                <w:szCs w:val="28"/>
                <w:lang w:val="en-US"/>
              </w:rPr>
            </w:pPr>
            <w:r w:rsidRPr="00882A1C">
              <w:rPr>
                <w:bCs/>
                <w:sz w:val="28"/>
                <w:szCs w:val="28"/>
                <w:lang w:val="en-US"/>
              </w:rPr>
              <w:t>CuSO4</w:t>
            </w:r>
          </w:p>
        </w:tc>
        <w:tc>
          <w:tcPr>
            <w:tcW w:w="3791" w:type="dxa"/>
            <w:tcBorders>
              <w:top w:val="single" w:sz="4" w:space="0" w:color="auto"/>
              <w:left w:val="single" w:sz="4" w:space="0" w:color="auto"/>
              <w:bottom w:val="single" w:sz="4" w:space="0" w:color="auto"/>
              <w:right w:val="single" w:sz="4" w:space="0" w:color="auto"/>
            </w:tcBorders>
            <w:shd w:val="clear" w:color="auto" w:fill="FFFFFF"/>
            <w:vAlign w:val="center"/>
          </w:tcPr>
          <w:p w14:paraId="7F197980" w14:textId="35A2348B" w:rsidR="003661E2" w:rsidRPr="00882A1C" w:rsidRDefault="00D335F8" w:rsidP="00882A1C">
            <w:pPr>
              <w:pStyle w:val="aa"/>
              <w:spacing w:after="0"/>
              <w:ind w:left="4" w:hanging="4"/>
              <w:jc w:val="center"/>
              <w:rPr>
                <w:bCs/>
                <w:sz w:val="28"/>
                <w:szCs w:val="28"/>
              </w:rPr>
            </w:pPr>
            <w:r w:rsidRPr="00882A1C">
              <w:rPr>
                <w:bCs/>
                <w:sz w:val="28"/>
                <w:szCs w:val="28"/>
              </w:rPr>
              <w:t>19347-2014</w:t>
            </w:r>
          </w:p>
        </w:tc>
      </w:tr>
      <w:tr w:rsidR="009B55A0" w:rsidRPr="00882A1C" w14:paraId="19108DE3" w14:textId="77777777" w:rsidTr="00882A1C">
        <w:trPr>
          <w:trHeight w:val="76"/>
        </w:trPr>
        <w:tc>
          <w:tcPr>
            <w:tcW w:w="3408" w:type="dxa"/>
            <w:tcBorders>
              <w:top w:val="single" w:sz="4" w:space="0" w:color="auto"/>
              <w:left w:val="single" w:sz="4" w:space="0" w:color="auto"/>
              <w:bottom w:val="single" w:sz="4" w:space="0" w:color="auto"/>
              <w:right w:val="single" w:sz="4" w:space="0" w:color="auto"/>
            </w:tcBorders>
            <w:shd w:val="clear" w:color="auto" w:fill="FFFFFF"/>
            <w:vAlign w:val="center"/>
          </w:tcPr>
          <w:p w14:paraId="26716008" w14:textId="2CAF6252" w:rsidR="009B55A0" w:rsidRPr="00882A1C" w:rsidRDefault="009B55A0" w:rsidP="00882A1C">
            <w:pPr>
              <w:pStyle w:val="aa"/>
              <w:spacing w:after="0"/>
              <w:ind w:left="142"/>
              <w:jc w:val="center"/>
              <w:rPr>
                <w:bCs/>
                <w:sz w:val="28"/>
                <w:szCs w:val="28"/>
              </w:rPr>
            </w:pPr>
            <w:r w:rsidRPr="00882A1C">
              <w:rPr>
                <w:bCs/>
                <w:sz w:val="28"/>
                <w:szCs w:val="28"/>
              </w:rPr>
              <w:t>Сульфат железа</w:t>
            </w:r>
          </w:p>
        </w:tc>
        <w:tc>
          <w:tcPr>
            <w:tcW w:w="2010" w:type="dxa"/>
            <w:tcBorders>
              <w:top w:val="single" w:sz="4" w:space="0" w:color="auto"/>
              <w:left w:val="single" w:sz="4" w:space="0" w:color="auto"/>
              <w:bottom w:val="single" w:sz="4" w:space="0" w:color="auto"/>
              <w:right w:val="single" w:sz="4" w:space="0" w:color="auto"/>
            </w:tcBorders>
            <w:shd w:val="clear" w:color="auto" w:fill="FFFFFF"/>
            <w:vAlign w:val="center"/>
          </w:tcPr>
          <w:p w14:paraId="667DC914" w14:textId="0BC4B33C" w:rsidR="009B55A0" w:rsidRPr="00882A1C" w:rsidRDefault="009B55A0" w:rsidP="00882A1C">
            <w:pPr>
              <w:pStyle w:val="aa"/>
              <w:spacing w:after="0"/>
              <w:ind w:left="141"/>
              <w:jc w:val="center"/>
              <w:rPr>
                <w:bCs/>
                <w:sz w:val="28"/>
                <w:szCs w:val="28"/>
                <w:lang w:val="en-US"/>
              </w:rPr>
            </w:pPr>
            <w:r w:rsidRPr="00882A1C">
              <w:rPr>
                <w:bCs/>
                <w:sz w:val="28"/>
                <w:szCs w:val="28"/>
                <w:lang w:val="en-US"/>
              </w:rPr>
              <w:t>Fe</w:t>
            </w:r>
            <w:r w:rsidRPr="00882A1C">
              <w:rPr>
                <w:bCs/>
                <w:sz w:val="28"/>
                <w:szCs w:val="28"/>
                <w:vertAlign w:val="subscript"/>
                <w:lang w:val="en-US"/>
              </w:rPr>
              <w:t>2</w:t>
            </w:r>
            <w:r w:rsidRPr="00882A1C">
              <w:rPr>
                <w:bCs/>
                <w:sz w:val="28"/>
                <w:szCs w:val="28"/>
                <w:lang w:val="en-US"/>
              </w:rPr>
              <w:t>(SO</w:t>
            </w:r>
            <w:r w:rsidRPr="00882A1C">
              <w:rPr>
                <w:bCs/>
                <w:sz w:val="28"/>
                <w:szCs w:val="28"/>
                <w:vertAlign w:val="subscript"/>
                <w:lang w:val="en-US"/>
              </w:rPr>
              <w:t>4</w:t>
            </w:r>
            <w:r w:rsidRPr="00882A1C">
              <w:rPr>
                <w:bCs/>
                <w:sz w:val="28"/>
                <w:szCs w:val="28"/>
                <w:lang w:val="en-US"/>
              </w:rPr>
              <w:t>)</w:t>
            </w:r>
            <w:r w:rsidRPr="00882A1C">
              <w:rPr>
                <w:bCs/>
                <w:sz w:val="28"/>
                <w:szCs w:val="28"/>
                <w:vertAlign w:val="subscript"/>
                <w:lang w:val="en-US"/>
              </w:rPr>
              <w:t>3</w:t>
            </w:r>
          </w:p>
        </w:tc>
        <w:tc>
          <w:tcPr>
            <w:tcW w:w="3791" w:type="dxa"/>
            <w:tcBorders>
              <w:top w:val="single" w:sz="4" w:space="0" w:color="auto"/>
              <w:left w:val="single" w:sz="4" w:space="0" w:color="auto"/>
              <w:bottom w:val="single" w:sz="4" w:space="0" w:color="auto"/>
              <w:right w:val="single" w:sz="4" w:space="0" w:color="auto"/>
            </w:tcBorders>
            <w:shd w:val="clear" w:color="auto" w:fill="FFFFFF"/>
            <w:vAlign w:val="center"/>
          </w:tcPr>
          <w:p w14:paraId="0297EA9F" w14:textId="535AF8F6" w:rsidR="009B55A0" w:rsidRPr="00882A1C" w:rsidRDefault="006824C9" w:rsidP="00882A1C">
            <w:pPr>
              <w:pStyle w:val="aa"/>
              <w:spacing w:after="0"/>
              <w:ind w:left="4" w:hanging="4"/>
              <w:jc w:val="center"/>
              <w:rPr>
                <w:bCs/>
                <w:sz w:val="28"/>
                <w:szCs w:val="28"/>
              </w:rPr>
            </w:pPr>
            <w:r w:rsidRPr="00882A1C">
              <w:rPr>
                <w:bCs/>
                <w:sz w:val="28"/>
                <w:szCs w:val="28"/>
              </w:rPr>
              <w:t>4148-78</w:t>
            </w:r>
          </w:p>
        </w:tc>
      </w:tr>
      <w:tr w:rsidR="007C3184" w:rsidRPr="00882A1C" w14:paraId="3D94DE09" w14:textId="77777777" w:rsidTr="00882A1C">
        <w:trPr>
          <w:trHeight w:val="76"/>
        </w:trPr>
        <w:tc>
          <w:tcPr>
            <w:tcW w:w="3408" w:type="dxa"/>
            <w:tcBorders>
              <w:top w:val="single" w:sz="4" w:space="0" w:color="auto"/>
              <w:left w:val="single" w:sz="4" w:space="0" w:color="auto"/>
              <w:bottom w:val="single" w:sz="4" w:space="0" w:color="auto"/>
              <w:right w:val="single" w:sz="4" w:space="0" w:color="auto"/>
            </w:tcBorders>
            <w:shd w:val="clear" w:color="auto" w:fill="FFFFFF"/>
            <w:vAlign w:val="center"/>
          </w:tcPr>
          <w:p w14:paraId="3963E2BD" w14:textId="7E75B396" w:rsidR="007C3184" w:rsidRPr="00882A1C" w:rsidRDefault="007C3184" w:rsidP="00882A1C">
            <w:pPr>
              <w:pStyle w:val="aa"/>
              <w:spacing w:after="0"/>
              <w:ind w:left="142"/>
              <w:jc w:val="center"/>
              <w:rPr>
                <w:bCs/>
                <w:sz w:val="28"/>
                <w:szCs w:val="28"/>
              </w:rPr>
            </w:pPr>
            <w:r w:rsidRPr="00882A1C">
              <w:rPr>
                <w:bCs/>
                <w:sz w:val="28"/>
                <w:szCs w:val="28"/>
              </w:rPr>
              <w:t>Древесный уголь</w:t>
            </w:r>
          </w:p>
        </w:tc>
        <w:tc>
          <w:tcPr>
            <w:tcW w:w="2010" w:type="dxa"/>
            <w:tcBorders>
              <w:top w:val="single" w:sz="4" w:space="0" w:color="auto"/>
              <w:left w:val="single" w:sz="4" w:space="0" w:color="auto"/>
              <w:bottom w:val="single" w:sz="4" w:space="0" w:color="auto"/>
              <w:right w:val="single" w:sz="4" w:space="0" w:color="auto"/>
            </w:tcBorders>
            <w:shd w:val="clear" w:color="auto" w:fill="FFFFFF"/>
            <w:vAlign w:val="center"/>
          </w:tcPr>
          <w:p w14:paraId="47FE4FA4" w14:textId="00077A63" w:rsidR="007C3184" w:rsidRPr="00882A1C" w:rsidRDefault="007C3184" w:rsidP="00882A1C">
            <w:pPr>
              <w:pStyle w:val="aa"/>
              <w:spacing w:after="0"/>
              <w:ind w:left="141"/>
              <w:jc w:val="center"/>
              <w:rPr>
                <w:bCs/>
                <w:sz w:val="28"/>
                <w:szCs w:val="28"/>
              </w:rPr>
            </w:pPr>
            <w:r w:rsidRPr="00882A1C">
              <w:rPr>
                <w:bCs/>
                <w:sz w:val="28"/>
                <w:szCs w:val="28"/>
              </w:rPr>
              <w:t>С</w:t>
            </w:r>
          </w:p>
        </w:tc>
        <w:tc>
          <w:tcPr>
            <w:tcW w:w="3791" w:type="dxa"/>
            <w:tcBorders>
              <w:top w:val="single" w:sz="4" w:space="0" w:color="auto"/>
              <w:left w:val="single" w:sz="4" w:space="0" w:color="auto"/>
              <w:bottom w:val="single" w:sz="4" w:space="0" w:color="auto"/>
              <w:right w:val="single" w:sz="4" w:space="0" w:color="auto"/>
            </w:tcBorders>
            <w:shd w:val="clear" w:color="auto" w:fill="FFFFFF"/>
            <w:vAlign w:val="center"/>
          </w:tcPr>
          <w:p w14:paraId="02421E66" w14:textId="48566E8F" w:rsidR="007C3184" w:rsidRPr="00882A1C" w:rsidRDefault="007C3184" w:rsidP="00882A1C">
            <w:pPr>
              <w:pStyle w:val="aa"/>
              <w:spacing w:after="0"/>
              <w:ind w:left="4" w:hanging="4"/>
              <w:jc w:val="center"/>
              <w:rPr>
                <w:b/>
                <w:sz w:val="28"/>
                <w:szCs w:val="28"/>
                <w:highlight w:val="yellow"/>
              </w:rPr>
            </w:pPr>
            <w:r w:rsidRPr="00882A1C">
              <w:rPr>
                <w:sz w:val="28"/>
                <w:szCs w:val="28"/>
              </w:rPr>
              <w:t>7657-84</w:t>
            </w:r>
          </w:p>
        </w:tc>
      </w:tr>
      <w:tr w:rsidR="007C02FF" w:rsidRPr="00882A1C" w14:paraId="2E296F46" w14:textId="77777777" w:rsidTr="00882A1C">
        <w:trPr>
          <w:trHeight w:val="76"/>
        </w:trPr>
        <w:tc>
          <w:tcPr>
            <w:tcW w:w="3408" w:type="dxa"/>
            <w:tcBorders>
              <w:top w:val="single" w:sz="4" w:space="0" w:color="auto"/>
              <w:left w:val="single" w:sz="4" w:space="0" w:color="auto"/>
              <w:bottom w:val="single" w:sz="4" w:space="0" w:color="auto"/>
              <w:right w:val="single" w:sz="4" w:space="0" w:color="auto"/>
            </w:tcBorders>
            <w:shd w:val="clear" w:color="auto" w:fill="FFFFFF"/>
            <w:vAlign w:val="center"/>
          </w:tcPr>
          <w:p w14:paraId="5AA1891E" w14:textId="3E9BDFBF" w:rsidR="007C02FF" w:rsidRPr="00882A1C" w:rsidRDefault="007C02FF" w:rsidP="00882A1C">
            <w:pPr>
              <w:pStyle w:val="aa"/>
              <w:spacing w:after="0"/>
              <w:ind w:left="142"/>
              <w:jc w:val="center"/>
              <w:rPr>
                <w:bCs/>
                <w:sz w:val="28"/>
                <w:szCs w:val="28"/>
              </w:rPr>
            </w:pPr>
            <w:r w:rsidRPr="00882A1C">
              <w:rPr>
                <w:bCs/>
                <w:sz w:val="28"/>
                <w:szCs w:val="28"/>
              </w:rPr>
              <w:t>Двуокись углерода</w:t>
            </w:r>
          </w:p>
        </w:tc>
        <w:tc>
          <w:tcPr>
            <w:tcW w:w="2010" w:type="dxa"/>
            <w:tcBorders>
              <w:top w:val="single" w:sz="4" w:space="0" w:color="auto"/>
              <w:left w:val="single" w:sz="4" w:space="0" w:color="auto"/>
              <w:bottom w:val="single" w:sz="4" w:space="0" w:color="auto"/>
              <w:right w:val="single" w:sz="4" w:space="0" w:color="auto"/>
            </w:tcBorders>
            <w:shd w:val="clear" w:color="auto" w:fill="FFFFFF"/>
            <w:vAlign w:val="center"/>
          </w:tcPr>
          <w:p w14:paraId="02161DBE" w14:textId="3B901A82" w:rsidR="007C02FF" w:rsidRPr="00882A1C" w:rsidRDefault="007C02FF" w:rsidP="00882A1C">
            <w:pPr>
              <w:pStyle w:val="aa"/>
              <w:spacing w:after="0"/>
              <w:ind w:left="141"/>
              <w:jc w:val="center"/>
              <w:rPr>
                <w:bCs/>
                <w:sz w:val="28"/>
                <w:szCs w:val="28"/>
              </w:rPr>
            </w:pPr>
            <w:r w:rsidRPr="00882A1C">
              <w:rPr>
                <w:bCs/>
                <w:sz w:val="28"/>
                <w:szCs w:val="28"/>
              </w:rPr>
              <w:t>СО</w:t>
            </w:r>
            <w:r w:rsidRPr="00882A1C">
              <w:rPr>
                <w:bCs/>
                <w:sz w:val="28"/>
                <w:szCs w:val="28"/>
                <w:vertAlign w:val="subscript"/>
              </w:rPr>
              <w:t>2</w:t>
            </w:r>
          </w:p>
        </w:tc>
        <w:tc>
          <w:tcPr>
            <w:tcW w:w="3791" w:type="dxa"/>
            <w:tcBorders>
              <w:top w:val="single" w:sz="4" w:space="0" w:color="auto"/>
              <w:left w:val="single" w:sz="4" w:space="0" w:color="auto"/>
              <w:bottom w:val="single" w:sz="4" w:space="0" w:color="auto"/>
              <w:right w:val="single" w:sz="4" w:space="0" w:color="auto"/>
            </w:tcBorders>
            <w:shd w:val="clear" w:color="auto" w:fill="FFFFFF"/>
            <w:vAlign w:val="center"/>
          </w:tcPr>
          <w:p w14:paraId="257FAD55" w14:textId="014C7939" w:rsidR="007C02FF" w:rsidRPr="00882A1C" w:rsidRDefault="007C02FF" w:rsidP="00882A1C">
            <w:pPr>
              <w:pStyle w:val="aa"/>
              <w:spacing w:after="0"/>
              <w:ind w:left="4" w:hanging="4"/>
              <w:jc w:val="center"/>
              <w:rPr>
                <w:sz w:val="28"/>
                <w:szCs w:val="28"/>
              </w:rPr>
            </w:pPr>
            <w:r w:rsidRPr="00882A1C">
              <w:rPr>
                <w:sz w:val="28"/>
                <w:szCs w:val="28"/>
              </w:rPr>
              <w:t>8050-85</w:t>
            </w:r>
          </w:p>
        </w:tc>
      </w:tr>
    </w:tbl>
    <w:p w14:paraId="56B996F7" w14:textId="77777777" w:rsidR="00E5012C" w:rsidRPr="00BC102F" w:rsidRDefault="00E5012C" w:rsidP="00254FDC">
      <w:pPr>
        <w:pStyle w:val="aa"/>
        <w:spacing w:after="0"/>
        <w:jc w:val="both"/>
        <w:rPr>
          <w:sz w:val="28"/>
          <w:szCs w:val="28"/>
        </w:rPr>
      </w:pPr>
    </w:p>
    <w:p w14:paraId="0C0CA8B7" w14:textId="5CB12076" w:rsidR="00FC4E5C" w:rsidRPr="00BC102F" w:rsidRDefault="00FC4E5C" w:rsidP="00882A1C">
      <w:pPr>
        <w:shd w:val="clear" w:color="auto" w:fill="FFFFFF" w:themeFill="background1"/>
        <w:spacing w:after="0" w:line="240" w:lineRule="auto"/>
        <w:ind w:firstLine="567"/>
        <w:jc w:val="both"/>
        <w:rPr>
          <w:rFonts w:ascii="Times New Roman" w:hAnsi="Times New Roman" w:cs="Times New Roman"/>
          <w:sz w:val="28"/>
          <w:szCs w:val="28"/>
        </w:rPr>
      </w:pPr>
    </w:p>
    <w:p w14:paraId="387C48A0" w14:textId="39E1B83A" w:rsidR="00481048" w:rsidRPr="00882A1C" w:rsidRDefault="00FC4E5C" w:rsidP="00882A1C">
      <w:pPr>
        <w:shd w:val="clear" w:color="auto" w:fill="FFFFFF" w:themeFill="background1"/>
        <w:spacing w:after="0" w:line="240" w:lineRule="auto"/>
        <w:ind w:firstLine="567"/>
        <w:jc w:val="both"/>
        <w:rPr>
          <w:rFonts w:ascii="Times New Roman" w:hAnsi="Times New Roman" w:cs="Times New Roman"/>
          <w:b/>
          <w:bCs/>
          <w:sz w:val="28"/>
          <w:szCs w:val="28"/>
        </w:rPr>
      </w:pPr>
      <w:r w:rsidRPr="00BC102F">
        <w:rPr>
          <w:rFonts w:ascii="Times New Roman" w:hAnsi="Times New Roman" w:cs="Times New Roman"/>
          <w:b/>
          <w:bCs/>
          <w:sz w:val="28"/>
          <w:szCs w:val="28"/>
        </w:rPr>
        <w:t>2.</w:t>
      </w:r>
      <w:r w:rsidR="00E65CA2" w:rsidRPr="00BC102F">
        <w:rPr>
          <w:rFonts w:ascii="Times New Roman" w:hAnsi="Times New Roman" w:cs="Times New Roman"/>
          <w:b/>
          <w:bCs/>
          <w:sz w:val="28"/>
          <w:szCs w:val="28"/>
        </w:rPr>
        <w:t>3</w:t>
      </w:r>
      <w:r w:rsidRPr="00BC102F">
        <w:rPr>
          <w:rFonts w:ascii="Times New Roman" w:hAnsi="Times New Roman" w:cs="Times New Roman"/>
          <w:b/>
          <w:bCs/>
          <w:sz w:val="28"/>
          <w:szCs w:val="28"/>
        </w:rPr>
        <w:t xml:space="preserve"> </w:t>
      </w:r>
      <w:r w:rsidR="00481048" w:rsidRPr="00BC102F">
        <w:rPr>
          <w:rFonts w:ascii="Times New Roman" w:hAnsi="Times New Roman" w:cs="Times New Roman"/>
          <w:b/>
          <w:bCs/>
          <w:sz w:val="28"/>
          <w:szCs w:val="28"/>
        </w:rPr>
        <w:t>Перечень и характеристика лабораторного и укрупненно-лабораторного оборудования.</w:t>
      </w:r>
    </w:p>
    <w:p w14:paraId="730402AA" w14:textId="498FC2BA" w:rsidR="00CA342D" w:rsidRPr="00BC102F" w:rsidRDefault="00CA342D" w:rsidP="00882A1C">
      <w:pPr>
        <w:tabs>
          <w:tab w:val="left" w:pos="0"/>
          <w:tab w:val="left" w:pos="709"/>
        </w:tabs>
        <w:spacing w:after="0" w:line="240" w:lineRule="auto"/>
        <w:ind w:firstLine="567"/>
        <w:jc w:val="both"/>
        <w:rPr>
          <w:rFonts w:ascii="Times New Roman" w:hAnsi="Times New Roman" w:cs="Times New Roman"/>
          <w:sz w:val="28"/>
          <w:szCs w:val="28"/>
        </w:rPr>
      </w:pPr>
      <w:r w:rsidRPr="00BC102F">
        <w:rPr>
          <w:rFonts w:ascii="Times New Roman" w:hAnsi="Times New Roman" w:cs="Times New Roman"/>
          <w:sz w:val="28"/>
          <w:szCs w:val="28"/>
        </w:rPr>
        <w:t>Измельчение ПО проводили на лабораторной шаровой мельнице (рис</w:t>
      </w:r>
      <w:r w:rsidR="003661E2">
        <w:rPr>
          <w:rFonts w:ascii="Times New Roman" w:hAnsi="Times New Roman" w:cs="Times New Roman"/>
          <w:sz w:val="28"/>
          <w:szCs w:val="28"/>
        </w:rPr>
        <w:t>унок 1</w:t>
      </w:r>
      <w:r w:rsidRPr="00BC102F">
        <w:rPr>
          <w:rFonts w:ascii="Times New Roman" w:hAnsi="Times New Roman" w:cs="Times New Roman"/>
          <w:sz w:val="28"/>
          <w:szCs w:val="28"/>
        </w:rPr>
        <w:t>)</w:t>
      </w:r>
      <w:r w:rsidR="003661E2">
        <w:rPr>
          <w:rFonts w:ascii="Times New Roman" w:hAnsi="Times New Roman" w:cs="Times New Roman"/>
          <w:sz w:val="28"/>
          <w:szCs w:val="28"/>
        </w:rPr>
        <w:t>.</w:t>
      </w:r>
    </w:p>
    <w:p w14:paraId="2C358BA0" w14:textId="77777777" w:rsidR="008F0F38" w:rsidRPr="00BC102F" w:rsidRDefault="008F0F38" w:rsidP="00882A1C">
      <w:pPr>
        <w:tabs>
          <w:tab w:val="left" w:pos="0"/>
          <w:tab w:val="left" w:pos="709"/>
        </w:tabs>
        <w:spacing w:after="0" w:line="240" w:lineRule="auto"/>
        <w:ind w:firstLine="567"/>
        <w:jc w:val="both"/>
        <w:rPr>
          <w:rFonts w:ascii="Times New Roman" w:hAnsi="Times New Roman" w:cs="Times New Roman"/>
          <w:sz w:val="28"/>
          <w:szCs w:val="28"/>
        </w:rPr>
      </w:pPr>
    </w:p>
    <w:p w14:paraId="703FB06C" w14:textId="1D3A36A5" w:rsidR="00CA342D" w:rsidRPr="00BC102F" w:rsidRDefault="00CA342D" w:rsidP="00882A1C">
      <w:pPr>
        <w:spacing w:after="0" w:line="360" w:lineRule="auto"/>
        <w:ind w:firstLine="567"/>
        <w:jc w:val="center"/>
        <w:rPr>
          <w:rFonts w:ascii="Times New Roman" w:hAnsi="Times New Roman" w:cs="Times New Roman"/>
          <w:noProof/>
          <w:sz w:val="28"/>
          <w:szCs w:val="28"/>
        </w:rPr>
      </w:pPr>
      <w:r w:rsidRPr="00BC102F">
        <w:rPr>
          <w:rFonts w:ascii="Times New Roman" w:hAnsi="Times New Roman" w:cs="Times New Roman"/>
          <w:noProof/>
          <w:sz w:val="28"/>
          <w:szCs w:val="28"/>
          <w:lang w:eastAsia="ru-RU"/>
        </w:rPr>
        <w:drawing>
          <wp:inline distT="0" distB="0" distL="0" distR="0" wp14:anchorId="3D72822A" wp14:editId="5E1F0593">
            <wp:extent cx="2564805" cy="1666875"/>
            <wp:effectExtent l="0" t="0" r="6985" b="0"/>
            <wp:docPr id="24" name="Рисунок 25" descr="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30"/>
                    <pic:cNvPicPr>
                      <a:picLocks noChangeAspect="1" noChangeArrowheads="1"/>
                    </pic:cNvPicPr>
                  </pic:nvPicPr>
                  <pic:blipFill rotWithShape="1">
                    <a:blip r:embed="rId8" cstate="print"/>
                    <a:srcRect l="5934" t="6763" r="3839" b="12076"/>
                    <a:stretch/>
                  </pic:blipFill>
                  <pic:spPr bwMode="auto">
                    <a:xfrm>
                      <a:off x="0" y="0"/>
                      <a:ext cx="2581757" cy="1677892"/>
                    </a:xfrm>
                    <a:prstGeom prst="rect">
                      <a:avLst/>
                    </a:prstGeom>
                    <a:noFill/>
                    <a:ln>
                      <a:noFill/>
                    </a:ln>
                    <a:extLst>
                      <a:ext uri="{53640926-AAD7-44D8-BBD7-CCE9431645EC}">
                        <a14:shadowObscured xmlns:a14="http://schemas.microsoft.com/office/drawing/2010/main"/>
                      </a:ext>
                    </a:extLst>
                  </pic:spPr>
                </pic:pic>
              </a:graphicData>
            </a:graphic>
          </wp:inline>
        </w:drawing>
      </w:r>
    </w:p>
    <w:p w14:paraId="56600A28" w14:textId="36C10A42" w:rsidR="00CA342D" w:rsidRDefault="00CA342D" w:rsidP="00FA5100">
      <w:pPr>
        <w:spacing w:after="0" w:line="240" w:lineRule="auto"/>
        <w:ind w:firstLine="567"/>
        <w:jc w:val="center"/>
        <w:rPr>
          <w:rFonts w:ascii="Times New Roman" w:hAnsi="Times New Roman" w:cs="Times New Roman"/>
          <w:sz w:val="28"/>
          <w:szCs w:val="28"/>
          <w:vertAlign w:val="superscript"/>
        </w:rPr>
      </w:pPr>
      <w:r w:rsidRPr="00BC102F">
        <w:rPr>
          <w:rFonts w:ascii="Times New Roman" w:hAnsi="Times New Roman" w:cs="Times New Roman"/>
          <w:sz w:val="28"/>
          <w:szCs w:val="28"/>
        </w:rPr>
        <w:t xml:space="preserve">Рисунок </w:t>
      </w:r>
      <w:r w:rsidR="003661E2">
        <w:rPr>
          <w:rFonts w:ascii="Times New Roman" w:hAnsi="Times New Roman" w:cs="Times New Roman"/>
          <w:sz w:val="28"/>
          <w:szCs w:val="28"/>
        </w:rPr>
        <w:t>1</w:t>
      </w:r>
      <w:r w:rsidRPr="00BC102F">
        <w:rPr>
          <w:rFonts w:ascii="Times New Roman" w:hAnsi="Times New Roman" w:cs="Times New Roman"/>
          <w:sz w:val="28"/>
          <w:szCs w:val="28"/>
        </w:rPr>
        <w:t xml:space="preserve"> – Лабораторная мельница шаровая BML объемом 3 дм</w:t>
      </w:r>
      <w:r w:rsidRPr="00BC102F">
        <w:rPr>
          <w:rFonts w:ascii="Times New Roman" w:hAnsi="Times New Roman" w:cs="Times New Roman"/>
          <w:sz w:val="28"/>
          <w:szCs w:val="28"/>
          <w:vertAlign w:val="superscript"/>
        </w:rPr>
        <w:t>3</w:t>
      </w:r>
    </w:p>
    <w:p w14:paraId="26B344D8" w14:textId="77777777" w:rsidR="00FA5100" w:rsidRPr="00BC102F" w:rsidRDefault="00FA5100" w:rsidP="00FA5100">
      <w:pPr>
        <w:spacing w:after="0" w:line="240" w:lineRule="auto"/>
        <w:ind w:firstLine="567"/>
        <w:jc w:val="center"/>
        <w:rPr>
          <w:rFonts w:ascii="Times New Roman" w:hAnsi="Times New Roman" w:cs="Times New Roman"/>
          <w:sz w:val="28"/>
          <w:szCs w:val="28"/>
          <w:vertAlign w:val="superscript"/>
        </w:rPr>
      </w:pPr>
    </w:p>
    <w:p w14:paraId="4E47B193" w14:textId="6C932535" w:rsidR="00A70026" w:rsidRPr="00BC102F" w:rsidRDefault="00A70026" w:rsidP="00FA5100">
      <w:pPr>
        <w:spacing w:line="240" w:lineRule="auto"/>
        <w:ind w:firstLine="567"/>
        <w:jc w:val="both"/>
        <w:rPr>
          <w:rFonts w:ascii="Times New Roman" w:hAnsi="Times New Roman" w:cs="Times New Roman"/>
          <w:sz w:val="28"/>
          <w:szCs w:val="28"/>
        </w:rPr>
      </w:pPr>
      <w:r w:rsidRPr="00BC102F">
        <w:rPr>
          <w:rFonts w:ascii="Times New Roman" w:hAnsi="Times New Roman" w:cs="Times New Roman"/>
          <w:sz w:val="28"/>
          <w:szCs w:val="28"/>
        </w:rPr>
        <w:t>Магнитную сепарацию проводили</w:t>
      </w:r>
      <w:r w:rsidR="00C0298E" w:rsidRPr="00BC102F">
        <w:rPr>
          <w:rFonts w:ascii="Times New Roman" w:hAnsi="Times New Roman" w:cs="Times New Roman"/>
          <w:sz w:val="28"/>
          <w:szCs w:val="28"/>
        </w:rPr>
        <w:t xml:space="preserve"> с использованием установки</w:t>
      </w:r>
      <w:r w:rsidR="006A47ED">
        <w:rPr>
          <w:rFonts w:ascii="Times New Roman" w:hAnsi="Times New Roman" w:cs="Times New Roman"/>
          <w:sz w:val="28"/>
          <w:szCs w:val="28"/>
        </w:rPr>
        <w:t xml:space="preserve"> </w:t>
      </w:r>
      <w:r w:rsidR="00C0298E" w:rsidRPr="00BC102F">
        <w:rPr>
          <w:rFonts w:ascii="Times New Roman" w:eastAsia="Calibri" w:hAnsi="Times New Roman" w:cs="Times New Roman"/>
          <w:sz w:val="28"/>
          <w:szCs w:val="28"/>
        </w:rPr>
        <w:t xml:space="preserve">БПУ-СМК-ПМ-3 </w:t>
      </w:r>
      <w:r w:rsidRPr="00BC102F">
        <w:rPr>
          <w:rFonts w:ascii="Times New Roman" w:hAnsi="Times New Roman" w:cs="Times New Roman"/>
          <w:sz w:val="28"/>
          <w:szCs w:val="28"/>
        </w:rPr>
        <w:t xml:space="preserve">при </w:t>
      </w:r>
      <w:r w:rsidRPr="00BC102F">
        <w:rPr>
          <w:rFonts w:ascii="Times New Roman" w:eastAsia="Calibri" w:hAnsi="Times New Roman" w:cs="Times New Roman"/>
          <w:sz w:val="28"/>
          <w:szCs w:val="28"/>
        </w:rPr>
        <w:t xml:space="preserve">напряженности магнитного поля 200 – 400 </w:t>
      </w:r>
      <w:r w:rsidRPr="00BC102F">
        <w:rPr>
          <w:rFonts w:ascii="Times New Roman" w:hAnsi="Times New Roman" w:cs="Times New Roman"/>
          <w:color w:val="202124"/>
          <w:sz w:val="28"/>
          <w:szCs w:val="28"/>
          <w:shd w:val="clear" w:color="auto" w:fill="FFFFFF"/>
        </w:rPr>
        <w:t>эрстед</w:t>
      </w:r>
      <w:r w:rsidRPr="00BC102F">
        <w:rPr>
          <w:rFonts w:ascii="Times New Roman" w:eastAsia="Calibri" w:hAnsi="Times New Roman" w:cs="Times New Roman"/>
          <w:sz w:val="28"/>
          <w:szCs w:val="28"/>
        </w:rPr>
        <w:t>.</w:t>
      </w:r>
    </w:p>
    <w:p w14:paraId="1C0E0A61" w14:textId="77777777" w:rsidR="00A70026" w:rsidRPr="00BC102F" w:rsidRDefault="00A70026" w:rsidP="00A70026">
      <w:pPr>
        <w:tabs>
          <w:tab w:val="left" w:pos="993"/>
        </w:tabs>
        <w:spacing w:line="360" w:lineRule="auto"/>
        <w:jc w:val="center"/>
        <w:rPr>
          <w:rFonts w:ascii="Times New Roman" w:eastAsia="Calibri" w:hAnsi="Times New Roman" w:cs="Times New Roman"/>
          <w:sz w:val="28"/>
          <w:szCs w:val="28"/>
        </w:rPr>
      </w:pPr>
      <w:r w:rsidRPr="00BC102F">
        <w:rPr>
          <w:rFonts w:ascii="Times New Roman" w:eastAsia="Calibri" w:hAnsi="Times New Roman" w:cs="Times New Roman"/>
          <w:noProof/>
          <w:sz w:val="28"/>
          <w:szCs w:val="28"/>
          <w:lang w:eastAsia="ru-RU"/>
        </w:rPr>
        <w:lastRenderedPageBreak/>
        <w:drawing>
          <wp:inline distT="0" distB="0" distL="0" distR="0" wp14:anchorId="5D8A340B" wp14:editId="19FB64E3">
            <wp:extent cx="2519916" cy="2987364"/>
            <wp:effectExtent l="0" t="0" r="0" b="3810"/>
            <wp:docPr id="113" name="Рисунок 113" descr="КОМПАНИЯ ЗАО «ИТОМАК» КАТАЛОГ ОБОРУДОВАНИЯ ЗАО «ИТОМАК» - PDF Скачать  Бесплатн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ОМПАНИЯ ЗАО «ИТОМАК» КАТАЛОГ ОБОРУДОВАНИЯ ЗАО «ИТОМАК» - PDF Скачать  Бесплатно"/>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543861" cy="3015751"/>
                    </a:xfrm>
                    <a:prstGeom prst="rect">
                      <a:avLst/>
                    </a:prstGeom>
                    <a:noFill/>
                    <a:ln>
                      <a:noFill/>
                    </a:ln>
                  </pic:spPr>
                </pic:pic>
              </a:graphicData>
            </a:graphic>
          </wp:inline>
        </w:drawing>
      </w:r>
      <w:r w:rsidRPr="00BC102F">
        <w:rPr>
          <w:rFonts w:ascii="Times New Roman" w:eastAsia="Calibri" w:hAnsi="Times New Roman" w:cs="Times New Roman"/>
          <w:sz w:val="28"/>
          <w:szCs w:val="28"/>
        </w:rPr>
        <w:t xml:space="preserve"> </w:t>
      </w:r>
    </w:p>
    <w:p w14:paraId="61B0FA96" w14:textId="4CCFC7B3" w:rsidR="00A70026" w:rsidRPr="00BC102F" w:rsidRDefault="00A70026" w:rsidP="00A70026">
      <w:pPr>
        <w:spacing w:line="360" w:lineRule="auto"/>
        <w:jc w:val="center"/>
        <w:rPr>
          <w:rFonts w:ascii="Times New Roman" w:eastAsia="Calibri" w:hAnsi="Times New Roman" w:cs="Times New Roman"/>
          <w:sz w:val="28"/>
          <w:szCs w:val="28"/>
        </w:rPr>
      </w:pPr>
      <w:r w:rsidRPr="00BC102F">
        <w:rPr>
          <w:rFonts w:ascii="Times New Roman" w:eastAsia="Calibri" w:hAnsi="Times New Roman" w:cs="Times New Roman"/>
          <w:sz w:val="28"/>
          <w:szCs w:val="28"/>
        </w:rPr>
        <w:t xml:space="preserve">Рисунок </w:t>
      </w:r>
      <w:r w:rsidR="003661E2">
        <w:rPr>
          <w:rFonts w:ascii="Times New Roman" w:eastAsia="Calibri" w:hAnsi="Times New Roman" w:cs="Times New Roman"/>
          <w:sz w:val="28"/>
          <w:szCs w:val="28"/>
        </w:rPr>
        <w:t>2</w:t>
      </w:r>
      <w:r w:rsidRPr="00BC102F">
        <w:rPr>
          <w:rFonts w:ascii="Times New Roman" w:eastAsia="Calibri" w:hAnsi="Times New Roman" w:cs="Times New Roman"/>
          <w:sz w:val="28"/>
          <w:szCs w:val="28"/>
        </w:rPr>
        <w:t xml:space="preserve"> – Магнитный сепаратор БПУ-СМК-ПМ-3 </w:t>
      </w:r>
    </w:p>
    <w:p w14:paraId="1C48289B" w14:textId="3E68229D" w:rsidR="00A70026" w:rsidRPr="00F55F9E" w:rsidRDefault="00FC4E5C" w:rsidP="00F55F9E">
      <w:pPr>
        <w:tabs>
          <w:tab w:val="left" w:pos="0"/>
          <w:tab w:val="left" w:pos="709"/>
        </w:tabs>
        <w:spacing w:after="0" w:line="240" w:lineRule="auto"/>
        <w:ind w:firstLine="709"/>
        <w:jc w:val="both"/>
        <w:rPr>
          <w:rFonts w:ascii="Times New Roman" w:hAnsi="Times New Roman" w:cs="Times New Roman"/>
          <w:sz w:val="28"/>
          <w:szCs w:val="28"/>
        </w:rPr>
      </w:pPr>
      <w:r w:rsidRPr="00882A1C">
        <w:rPr>
          <w:rFonts w:ascii="Times New Roman" w:hAnsi="Times New Roman" w:cs="Times New Roman"/>
          <w:sz w:val="28"/>
          <w:szCs w:val="28"/>
          <w:lang w:val="kk-KZ"/>
        </w:rPr>
        <w:t xml:space="preserve">Химическую активацию </w:t>
      </w:r>
      <w:r w:rsidRPr="00882A1C">
        <w:rPr>
          <w:rFonts w:ascii="Times New Roman" w:eastAsia="Calibri" w:hAnsi="Times New Roman" w:cs="Times New Roman"/>
          <w:sz w:val="28"/>
          <w:szCs w:val="28"/>
        </w:rPr>
        <w:t>пиритных огарков</w:t>
      </w:r>
      <w:r w:rsidRPr="00882A1C">
        <w:rPr>
          <w:rFonts w:ascii="Times New Roman" w:hAnsi="Times New Roman" w:cs="Times New Roman"/>
          <w:sz w:val="28"/>
          <w:szCs w:val="28"/>
          <w:lang w:val="kk-KZ"/>
        </w:rPr>
        <w:t xml:space="preserve"> проводили </w:t>
      </w:r>
      <w:r w:rsidR="00134C6E">
        <w:rPr>
          <w:rFonts w:ascii="Times New Roman" w:hAnsi="Times New Roman" w:cs="Times New Roman"/>
          <w:sz w:val="28"/>
          <w:szCs w:val="28"/>
          <w:lang w:val="kk-KZ"/>
        </w:rPr>
        <w:t xml:space="preserve">при </w:t>
      </w:r>
      <w:r w:rsidR="00134C6E" w:rsidRPr="00882A1C">
        <w:rPr>
          <w:rFonts w:ascii="Times New Roman" w:hAnsi="Times New Roman" w:cs="Times New Roman"/>
          <w:sz w:val="28"/>
          <w:szCs w:val="28"/>
        </w:rPr>
        <w:t>температурах 90 – 230</w:t>
      </w:r>
      <w:r w:rsidR="00134C6E">
        <w:rPr>
          <w:rFonts w:ascii="Times New Roman" w:hAnsi="Times New Roman" w:cs="Times New Roman"/>
          <w:sz w:val="28"/>
          <w:szCs w:val="28"/>
        </w:rPr>
        <w:t xml:space="preserve"> </w:t>
      </w:r>
      <w:r w:rsidR="00134C6E" w:rsidRPr="003661E2">
        <w:rPr>
          <w:rFonts w:ascii="Times New Roman" w:hAnsi="Times New Roman" w:cs="Times New Roman"/>
          <w:sz w:val="28"/>
          <w:szCs w:val="28"/>
        </w:rPr>
        <w:t>°С</w:t>
      </w:r>
      <w:r w:rsidR="00134C6E">
        <w:rPr>
          <w:rFonts w:ascii="Times New Roman" w:hAnsi="Times New Roman" w:cs="Times New Roman"/>
          <w:sz w:val="28"/>
          <w:szCs w:val="28"/>
        </w:rPr>
        <w:t xml:space="preserve"> </w:t>
      </w:r>
      <w:r w:rsidR="00134C6E">
        <w:rPr>
          <w:rFonts w:ascii="Times New Roman" w:hAnsi="Times New Roman" w:cs="Times New Roman"/>
          <w:sz w:val="28"/>
          <w:szCs w:val="28"/>
          <w:vertAlign w:val="superscript"/>
        </w:rPr>
        <w:t xml:space="preserve"> </w:t>
      </w:r>
      <w:r w:rsidRPr="00882A1C">
        <w:rPr>
          <w:rFonts w:ascii="Times New Roman" w:hAnsi="Times New Roman" w:cs="Times New Roman"/>
          <w:sz w:val="28"/>
          <w:szCs w:val="28"/>
          <w:lang w:val="kk-KZ"/>
        </w:rPr>
        <w:t>в растворе</w:t>
      </w:r>
      <w:r w:rsidR="00134C6E">
        <w:rPr>
          <w:rFonts w:ascii="Times New Roman" w:hAnsi="Times New Roman" w:cs="Times New Roman"/>
          <w:sz w:val="28"/>
          <w:szCs w:val="28"/>
          <w:lang w:val="kk-KZ"/>
        </w:rPr>
        <w:t xml:space="preserve"> гидрокарбоната нария концентрацией</w:t>
      </w:r>
      <w:r w:rsidRPr="00882A1C">
        <w:rPr>
          <w:rFonts w:ascii="Times New Roman" w:hAnsi="Times New Roman" w:cs="Times New Roman"/>
          <w:sz w:val="28"/>
          <w:szCs w:val="28"/>
        </w:rPr>
        <w:t xml:space="preserve"> 40 – 120 г/дм</w:t>
      </w:r>
      <w:r w:rsidRPr="00882A1C">
        <w:rPr>
          <w:rFonts w:ascii="Times New Roman" w:hAnsi="Times New Roman" w:cs="Times New Roman"/>
          <w:sz w:val="28"/>
          <w:szCs w:val="28"/>
          <w:vertAlign w:val="superscript"/>
        </w:rPr>
        <w:t>3</w:t>
      </w:r>
      <w:r w:rsidRPr="00882A1C">
        <w:rPr>
          <w:rFonts w:ascii="Times New Roman" w:hAnsi="Times New Roman" w:cs="Times New Roman"/>
          <w:sz w:val="28"/>
          <w:szCs w:val="28"/>
          <w:lang w:val="kk-KZ"/>
        </w:rPr>
        <w:t xml:space="preserve"> </w:t>
      </w:r>
      <w:r w:rsidRPr="00882A1C">
        <w:rPr>
          <w:rFonts w:ascii="Times New Roman" w:hAnsi="Times New Roman" w:cs="Times New Roman"/>
          <w:sz w:val="28"/>
          <w:szCs w:val="28"/>
        </w:rPr>
        <w:t xml:space="preserve">при отношении Ж:Т=2–10,0  </w:t>
      </w:r>
      <w:r w:rsidRPr="00882A1C">
        <w:rPr>
          <w:rFonts w:ascii="Times New Roman" w:hAnsi="Times New Roman" w:cs="Times New Roman"/>
          <w:sz w:val="28"/>
          <w:szCs w:val="28"/>
          <w:lang w:val="kk-KZ"/>
        </w:rPr>
        <w:t xml:space="preserve">с использованием термостатированной установки с </w:t>
      </w:r>
      <w:r w:rsidR="00C0298E" w:rsidRPr="00882A1C">
        <w:rPr>
          <w:rFonts w:ascii="Times New Roman" w:hAnsi="Times New Roman" w:cs="Times New Roman"/>
          <w:sz w:val="28"/>
          <w:szCs w:val="28"/>
          <w:lang w:val="kk-KZ"/>
        </w:rPr>
        <w:t>6</w:t>
      </w:r>
      <w:r w:rsidRPr="00882A1C">
        <w:rPr>
          <w:rFonts w:ascii="Times New Roman" w:hAnsi="Times New Roman" w:cs="Times New Roman"/>
          <w:sz w:val="28"/>
          <w:szCs w:val="28"/>
          <w:lang w:val="kk-KZ"/>
        </w:rPr>
        <w:t xml:space="preserve"> вращающимися через голову автоклавами, рабочим объемом 250 см</w:t>
      </w:r>
      <w:r w:rsidRPr="00882A1C">
        <w:rPr>
          <w:rFonts w:ascii="Times New Roman" w:hAnsi="Times New Roman" w:cs="Times New Roman"/>
          <w:sz w:val="28"/>
          <w:szCs w:val="28"/>
          <w:vertAlign w:val="superscript"/>
          <w:lang w:val="kk-KZ"/>
        </w:rPr>
        <w:t>3</w:t>
      </w:r>
      <w:r w:rsidR="005C2BB9">
        <w:rPr>
          <w:rFonts w:ascii="Times New Roman" w:hAnsi="Times New Roman" w:cs="Times New Roman"/>
          <w:sz w:val="28"/>
          <w:szCs w:val="28"/>
          <w:lang w:val="kk-KZ"/>
        </w:rPr>
        <w:t>.</w:t>
      </w:r>
      <w:r w:rsidRPr="00BC102F">
        <w:rPr>
          <w:rFonts w:ascii="Times New Roman" w:hAnsi="Times New Roman" w:cs="Times New Roman"/>
          <w:sz w:val="28"/>
          <w:szCs w:val="28"/>
        </w:rPr>
        <w:t xml:space="preserve"> </w:t>
      </w:r>
    </w:p>
    <w:p w14:paraId="4AD7EA0F" w14:textId="2816F339" w:rsidR="009F4C34" w:rsidRPr="00BC102F" w:rsidRDefault="009F4C34" w:rsidP="00A70026">
      <w:pPr>
        <w:spacing w:after="0" w:line="360" w:lineRule="auto"/>
        <w:jc w:val="center"/>
        <w:rPr>
          <w:rFonts w:ascii="Times New Roman" w:eastAsia="Times New Roman" w:hAnsi="Times New Roman" w:cs="Times New Roman"/>
          <w:bCs/>
          <w:sz w:val="28"/>
          <w:szCs w:val="28"/>
          <w:lang w:eastAsia="ru-RU"/>
        </w:rPr>
      </w:pPr>
    </w:p>
    <w:p w14:paraId="1DC43F05" w14:textId="0CB2582B" w:rsidR="009F4C34" w:rsidRPr="00BC102F" w:rsidRDefault="009F4C34" w:rsidP="00A70026">
      <w:pPr>
        <w:spacing w:after="0" w:line="360" w:lineRule="auto"/>
        <w:jc w:val="center"/>
        <w:rPr>
          <w:rFonts w:ascii="Times New Roman" w:eastAsia="Times New Roman" w:hAnsi="Times New Roman" w:cs="Times New Roman"/>
          <w:bCs/>
          <w:sz w:val="28"/>
          <w:szCs w:val="28"/>
          <w:lang w:eastAsia="ru-RU"/>
        </w:rPr>
      </w:pPr>
      <w:r w:rsidRPr="00BC102F">
        <w:rPr>
          <w:rFonts w:ascii="Times New Roman" w:hAnsi="Times New Roman" w:cs="Times New Roman"/>
          <w:noProof/>
          <w:sz w:val="28"/>
          <w:szCs w:val="28"/>
          <w:lang w:eastAsia="zh-CN"/>
        </w:rPr>
        <w:drawing>
          <wp:inline distT="0" distB="0" distL="0" distR="0" wp14:anchorId="30ED29B0" wp14:editId="75DC3A4D">
            <wp:extent cx="2048868" cy="2629811"/>
            <wp:effectExtent l="0" t="0" r="8890" b="0"/>
            <wp:docPr id="5" name="Рисунок 5" descr="C:\Users\Гулфия\Desktop\Хоздоговор 2019\IMG_23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Гулфия\Desktop\Хоздоговор 2019\IMG_2328.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3926" t="1730" r="4839" b="10450"/>
                    <a:stretch/>
                  </pic:blipFill>
                  <pic:spPr bwMode="auto">
                    <a:xfrm>
                      <a:off x="0" y="0"/>
                      <a:ext cx="2077272" cy="2666269"/>
                    </a:xfrm>
                    <a:prstGeom prst="rect">
                      <a:avLst/>
                    </a:prstGeom>
                    <a:noFill/>
                    <a:ln>
                      <a:noFill/>
                    </a:ln>
                    <a:extLst>
                      <a:ext uri="{53640926-AAD7-44D8-BBD7-CCE9431645EC}">
                        <a14:shadowObscured xmlns:a14="http://schemas.microsoft.com/office/drawing/2010/main"/>
                      </a:ext>
                    </a:extLst>
                  </pic:spPr>
                </pic:pic>
              </a:graphicData>
            </a:graphic>
          </wp:inline>
        </w:drawing>
      </w:r>
    </w:p>
    <w:p w14:paraId="3E78C781" w14:textId="75891D00" w:rsidR="007C02FF" w:rsidRPr="00BC102F" w:rsidRDefault="007C02FF" w:rsidP="007C02FF">
      <w:pPr>
        <w:spacing w:after="0" w:line="360" w:lineRule="auto"/>
        <w:jc w:val="center"/>
        <w:rPr>
          <w:rFonts w:ascii="Times New Roman" w:eastAsia="Times New Roman" w:hAnsi="Times New Roman" w:cs="Times New Roman"/>
          <w:bCs/>
          <w:sz w:val="28"/>
          <w:szCs w:val="28"/>
          <w:lang w:eastAsia="ru-RU"/>
        </w:rPr>
      </w:pPr>
      <w:r w:rsidRPr="00BC102F">
        <w:rPr>
          <w:rFonts w:ascii="Times New Roman" w:eastAsia="Times New Roman" w:hAnsi="Times New Roman" w:cs="Times New Roman"/>
          <w:bCs/>
          <w:sz w:val="28"/>
          <w:szCs w:val="28"/>
          <w:lang w:eastAsia="ru-RU"/>
        </w:rPr>
        <w:t xml:space="preserve">Рисунок </w:t>
      </w:r>
      <w:r w:rsidR="003661E2">
        <w:rPr>
          <w:rFonts w:ascii="Times New Roman" w:eastAsia="Times New Roman" w:hAnsi="Times New Roman" w:cs="Times New Roman"/>
          <w:bCs/>
          <w:sz w:val="28"/>
          <w:szCs w:val="28"/>
          <w:lang w:eastAsia="ru-RU"/>
        </w:rPr>
        <w:t>3</w:t>
      </w:r>
      <w:r w:rsidRPr="00BC102F">
        <w:rPr>
          <w:rFonts w:ascii="Times New Roman" w:eastAsia="Times New Roman" w:hAnsi="Times New Roman" w:cs="Times New Roman"/>
          <w:bCs/>
          <w:sz w:val="28"/>
          <w:szCs w:val="28"/>
          <w:lang w:eastAsia="ru-RU"/>
        </w:rPr>
        <w:t xml:space="preserve"> –Термостатированная установка с 6 автоклавами объемом 0,25 дм</w:t>
      </w:r>
      <w:r w:rsidRPr="00BC102F">
        <w:rPr>
          <w:rFonts w:ascii="Times New Roman" w:eastAsia="Times New Roman" w:hAnsi="Times New Roman" w:cs="Times New Roman"/>
          <w:bCs/>
          <w:sz w:val="28"/>
          <w:szCs w:val="28"/>
          <w:vertAlign w:val="superscript"/>
          <w:lang w:eastAsia="ru-RU"/>
        </w:rPr>
        <w:t>3</w:t>
      </w:r>
      <w:r w:rsidRPr="00BC102F">
        <w:rPr>
          <w:rFonts w:ascii="Times New Roman" w:eastAsia="Times New Roman" w:hAnsi="Times New Roman" w:cs="Times New Roman"/>
          <w:bCs/>
          <w:sz w:val="28"/>
          <w:szCs w:val="28"/>
          <w:lang w:eastAsia="ru-RU"/>
        </w:rPr>
        <w:t xml:space="preserve"> </w:t>
      </w:r>
    </w:p>
    <w:p w14:paraId="01708F88" w14:textId="77777777" w:rsidR="00FC4E5C" w:rsidRPr="00BC102F" w:rsidRDefault="00FC4E5C" w:rsidP="00FC4E5C">
      <w:pPr>
        <w:pStyle w:val="ad"/>
        <w:jc w:val="center"/>
        <w:rPr>
          <w:rStyle w:val="FontStyle11"/>
          <w:sz w:val="28"/>
          <w:szCs w:val="28"/>
        </w:rPr>
      </w:pPr>
    </w:p>
    <w:p w14:paraId="4FDB7AF8" w14:textId="2C9F9313" w:rsidR="009263A7" w:rsidRPr="009263A7" w:rsidRDefault="00FC4E5C" w:rsidP="009263A7">
      <w:pPr>
        <w:tabs>
          <w:tab w:val="left" w:pos="0"/>
          <w:tab w:val="left" w:pos="709"/>
        </w:tabs>
        <w:spacing w:after="0" w:line="240" w:lineRule="auto"/>
        <w:ind w:firstLine="567"/>
        <w:jc w:val="both"/>
        <w:rPr>
          <w:rFonts w:ascii="Times New Roman" w:hAnsi="Times New Roman" w:cs="Times New Roman"/>
          <w:sz w:val="28"/>
          <w:szCs w:val="28"/>
        </w:rPr>
      </w:pPr>
      <w:r w:rsidRPr="00BC102F">
        <w:rPr>
          <w:rFonts w:ascii="Times New Roman" w:hAnsi="Times New Roman" w:cs="Times New Roman"/>
          <w:sz w:val="28"/>
          <w:szCs w:val="28"/>
        </w:rPr>
        <w:t xml:space="preserve">Продолжительность </w:t>
      </w:r>
      <w:r w:rsidR="009263A7" w:rsidRPr="009263A7">
        <w:rPr>
          <w:rFonts w:ascii="Times New Roman" w:hAnsi="Times New Roman" w:cs="Times New Roman"/>
          <w:sz w:val="28"/>
          <w:szCs w:val="28"/>
        </w:rPr>
        <w:t>активации варьировалось от 30 до 300 минут.</w:t>
      </w:r>
    </w:p>
    <w:p w14:paraId="4718092F" w14:textId="0E4D45B4" w:rsidR="002A1A91" w:rsidRPr="00BC102F" w:rsidRDefault="009263A7" w:rsidP="009263A7">
      <w:pPr>
        <w:tabs>
          <w:tab w:val="left" w:pos="0"/>
          <w:tab w:val="left" w:pos="709"/>
        </w:tabs>
        <w:spacing w:after="0" w:line="240" w:lineRule="auto"/>
        <w:ind w:firstLine="567"/>
        <w:jc w:val="both"/>
        <w:rPr>
          <w:rFonts w:ascii="Times New Roman" w:hAnsi="Times New Roman" w:cs="Times New Roman"/>
          <w:sz w:val="28"/>
          <w:szCs w:val="28"/>
          <w:highlight w:val="yellow"/>
        </w:rPr>
      </w:pPr>
      <w:r w:rsidRPr="009263A7">
        <w:rPr>
          <w:rFonts w:ascii="Times New Roman" w:hAnsi="Times New Roman" w:cs="Times New Roman"/>
          <w:sz w:val="28"/>
          <w:szCs w:val="28"/>
        </w:rPr>
        <w:t>Наивысшая концентрация гидрокарбоната натрия в растворе составила 120 г/дм</w:t>
      </w:r>
      <w:r w:rsidRPr="009263A7">
        <w:rPr>
          <w:rFonts w:ascii="Times New Roman" w:hAnsi="Times New Roman" w:cs="Times New Roman"/>
          <w:sz w:val="28"/>
          <w:szCs w:val="28"/>
          <w:vertAlign w:val="superscript"/>
        </w:rPr>
        <w:t>3</w:t>
      </w:r>
      <w:r w:rsidRPr="009263A7">
        <w:rPr>
          <w:rFonts w:ascii="Times New Roman" w:hAnsi="Times New Roman" w:cs="Times New Roman"/>
          <w:sz w:val="28"/>
          <w:szCs w:val="28"/>
        </w:rPr>
        <w:t>, что было выбрано с учетом его растворимости</w:t>
      </w:r>
      <w:r w:rsidR="00134C6E">
        <w:rPr>
          <w:rFonts w:ascii="Times New Roman" w:hAnsi="Times New Roman" w:cs="Times New Roman"/>
          <w:sz w:val="28"/>
          <w:szCs w:val="28"/>
        </w:rPr>
        <w:t xml:space="preserve"> </w:t>
      </w:r>
      <w:r w:rsidR="00134C6E" w:rsidRPr="00134C6E">
        <w:rPr>
          <w:rFonts w:ascii="Times New Roman" w:hAnsi="Times New Roman" w:cs="Times New Roman"/>
          <w:sz w:val="28"/>
          <w:szCs w:val="28"/>
        </w:rPr>
        <w:t>[93]</w:t>
      </w:r>
      <w:r w:rsidRPr="009263A7">
        <w:rPr>
          <w:rFonts w:ascii="Times New Roman" w:hAnsi="Times New Roman" w:cs="Times New Roman"/>
          <w:sz w:val="28"/>
          <w:szCs w:val="28"/>
        </w:rPr>
        <w:t>.</w:t>
      </w:r>
      <w:r w:rsidR="00FC4E5C" w:rsidRPr="00BC102F">
        <w:rPr>
          <w:rFonts w:ascii="Times New Roman" w:hAnsi="Times New Roman" w:cs="Times New Roman"/>
          <w:sz w:val="28"/>
          <w:szCs w:val="28"/>
        </w:rPr>
        <w:t xml:space="preserve"> Для выщелачивания огарков после активации использовали установку, включающую реактор с водяной рубашкой, объемом 2 дм</w:t>
      </w:r>
      <w:r w:rsidR="00FC4E5C" w:rsidRPr="00BC102F">
        <w:rPr>
          <w:rFonts w:ascii="Times New Roman" w:hAnsi="Times New Roman" w:cs="Times New Roman"/>
          <w:sz w:val="28"/>
          <w:szCs w:val="28"/>
          <w:vertAlign w:val="superscript"/>
        </w:rPr>
        <w:t>3</w:t>
      </w:r>
      <w:r w:rsidR="00FC4E5C" w:rsidRPr="00BC102F">
        <w:rPr>
          <w:rFonts w:ascii="Times New Roman" w:hAnsi="Times New Roman" w:cs="Times New Roman"/>
          <w:sz w:val="28"/>
          <w:szCs w:val="28"/>
        </w:rPr>
        <w:t>,</w:t>
      </w:r>
      <w:r w:rsidR="00FC4E5C" w:rsidRPr="00BC102F">
        <w:rPr>
          <w:rFonts w:ascii="Times New Roman" w:hAnsi="Times New Roman" w:cs="Times New Roman"/>
          <w:sz w:val="28"/>
          <w:szCs w:val="28"/>
          <w:vertAlign w:val="superscript"/>
        </w:rPr>
        <w:t xml:space="preserve"> </w:t>
      </w:r>
      <w:r w:rsidR="00FC4E5C" w:rsidRPr="00BC102F">
        <w:rPr>
          <w:rFonts w:ascii="Times New Roman" w:hAnsi="Times New Roman" w:cs="Times New Roman"/>
          <w:sz w:val="28"/>
          <w:szCs w:val="28"/>
        </w:rPr>
        <w:t>верхнеприводн</w:t>
      </w:r>
      <w:r w:rsidR="005B5DFA" w:rsidRPr="00BC102F">
        <w:rPr>
          <w:rFonts w:ascii="Times New Roman" w:hAnsi="Times New Roman" w:cs="Times New Roman"/>
          <w:sz w:val="28"/>
          <w:szCs w:val="28"/>
        </w:rPr>
        <w:t>ой</w:t>
      </w:r>
      <w:r w:rsidR="006A47ED">
        <w:rPr>
          <w:rFonts w:ascii="Times New Roman" w:hAnsi="Times New Roman" w:cs="Times New Roman"/>
          <w:sz w:val="28"/>
          <w:szCs w:val="28"/>
        </w:rPr>
        <w:t xml:space="preserve"> </w:t>
      </w:r>
      <w:r w:rsidR="00FC4E5C" w:rsidRPr="00BC102F">
        <w:rPr>
          <w:rFonts w:ascii="Times New Roman" w:hAnsi="Times New Roman" w:cs="Times New Roman"/>
          <w:sz w:val="28"/>
          <w:szCs w:val="28"/>
        </w:rPr>
        <w:t>мешалк</w:t>
      </w:r>
      <w:r w:rsidR="005B5DFA" w:rsidRPr="00BC102F">
        <w:rPr>
          <w:rFonts w:ascii="Times New Roman" w:hAnsi="Times New Roman" w:cs="Times New Roman"/>
          <w:sz w:val="28"/>
          <w:szCs w:val="28"/>
        </w:rPr>
        <w:t>ой</w:t>
      </w:r>
      <w:r w:rsidR="00FC4E5C" w:rsidRPr="00BC102F">
        <w:rPr>
          <w:rFonts w:ascii="Times New Roman" w:hAnsi="Times New Roman" w:cs="Times New Roman"/>
          <w:sz w:val="28"/>
          <w:szCs w:val="28"/>
          <w:vertAlign w:val="superscript"/>
        </w:rPr>
        <w:t xml:space="preserve"> </w:t>
      </w:r>
      <w:r w:rsidR="00FC4E5C" w:rsidRPr="00BC102F">
        <w:rPr>
          <w:rFonts w:ascii="Times New Roman" w:hAnsi="Times New Roman" w:cs="Times New Roman"/>
          <w:sz w:val="28"/>
          <w:szCs w:val="28"/>
        </w:rPr>
        <w:t>и термостат</w:t>
      </w:r>
      <w:r w:rsidR="005B5DFA" w:rsidRPr="00BC102F">
        <w:rPr>
          <w:rFonts w:ascii="Times New Roman" w:hAnsi="Times New Roman" w:cs="Times New Roman"/>
          <w:sz w:val="28"/>
          <w:szCs w:val="28"/>
        </w:rPr>
        <w:t>ом.</w:t>
      </w:r>
    </w:p>
    <w:p w14:paraId="2F04ADD1" w14:textId="453180CA" w:rsidR="002A1A91" w:rsidRPr="00BC102F" w:rsidRDefault="0098764A" w:rsidP="0098764A">
      <w:pPr>
        <w:tabs>
          <w:tab w:val="left" w:pos="0"/>
          <w:tab w:val="left" w:pos="709"/>
        </w:tabs>
        <w:spacing w:after="0" w:line="240" w:lineRule="auto"/>
        <w:ind w:firstLine="567"/>
        <w:jc w:val="center"/>
        <w:rPr>
          <w:rFonts w:ascii="Times New Roman" w:hAnsi="Times New Roman" w:cs="Times New Roman"/>
          <w:sz w:val="28"/>
          <w:szCs w:val="28"/>
          <w:highlight w:val="yellow"/>
        </w:rPr>
      </w:pPr>
      <w:r w:rsidRPr="00BC102F">
        <w:rPr>
          <w:rFonts w:ascii="Times New Roman" w:hAnsi="Times New Roman" w:cs="Times New Roman"/>
          <w:noProof/>
          <w:color w:val="000000" w:themeColor="text1"/>
          <w:sz w:val="28"/>
          <w:szCs w:val="28"/>
          <w:lang w:eastAsia="zh-CN"/>
        </w:rPr>
        <w:lastRenderedPageBreak/>
        <w:drawing>
          <wp:inline distT="0" distB="0" distL="0" distR="0" wp14:anchorId="6FCBD9EF" wp14:editId="612877ED">
            <wp:extent cx="1772645" cy="2159408"/>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834902" cy="2235248"/>
                    </a:xfrm>
                    <a:prstGeom prst="rect">
                      <a:avLst/>
                    </a:prstGeom>
                    <a:noFill/>
                    <a:ln>
                      <a:noFill/>
                    </a:ln>
                  </pic:spPr>
                </pic:pic>
              </a:graphicData>
            </a:graphic>
          </wp:inline>
        </w:drawing>
      </w:r>
    </w:p>
    <w:p w14:paraId="1726A31F" w14:textId="77777777" w:rsidR="005B5DFA" w:rsidRPr="00BC102F" w:rsidRDefault="005B5DFA" w:rsidP="0098764A">
      <w:pPr>
        <w:tabs>
          <w:tab w:val="left" w:pos="0"/>
          <w:tab w:val="left" w:pos="709"/>
        </w:tabs>
        <w:spacing w:after="0" w:line="240" w:lineRule="auto"/>
        <w:ind w:firstLine="567"/>
        <w:jc w:val="center"/>
        <w:rPr>
          <w:rFonts w:ascii="Times New Roman" w:hAnsi="Times New Roman" w:cs="Times New Roman"/>
          <w:sz w:val="28"/>
          <w:szCs w:val="28"/>
          <w:highlight w:val="yellow"/>
        </w:rPr>
      </w:pPr>
    </w:p>
    <w:p w14:paraId="4A1DB35D" w14:textId="0151B37D" w:rsidR="005B5DFA" w:rsidRPr="005C2BB9" w:rsidRDefault="005B5DFA" w:rsidP="005B5DFA">
      <w:pPr>
        <w:tabs>
          <w:tab w:val="left" w:pos="0"/>
          <w:tab w:val="left" w:pos="709"/>
        </w:tabs>
        <w:spacing w:after="0" w:line="240" w:lineRule="auto"/>
        <w:ind w:firstLine="567"/>
        <w:jc w:val="center"/>
        <w:rPr>
          <w:rFonts w:ascii="Times New Roman" w:hAnsi="Times New Roman" w:cs="Times New Roman"/>
          <w:sz w:val="28"/>
          <w:szCs w:val="28"/>
        </w:rPr>
      </w:pPr>
      <w:r w:rsidRPr="005C2BB9">
        <w:rPr>
          <w:rFonts w:ascii="Times New Roman" w:hAnsi="Times New Roman" w:cs="Times New Roman"/>
          <w:sz w:val="28"/>
          <w:szCs w:val="28"/>
        </w:rPr>
        <w:t>Рисунок</w:t>
      </w:r>
      <w:r w:rsidR="003661E2" w:rsidRPr="005C2BB9">
        <w:rPr>
          <w:rFonts w:ascii="Times New Roman" w:hAnsi="Times New Roman" w:cs="Times New Roman"/>
          <w:sz w:val="28"/>
          <w:szCs w:val="28"/>
        </w:rPr>
        <w:t xml:space="preserve"> 4</w:t>
      </w:r>
      <w:r w:rsidRPr="005C2BB9">
        <w:rPr>
          <w:rFonts w:ascii="Times New Roman" w:hAnsi="Times New Roman" w:cs="Times New Roman"/>
          <w:sz w:val="28"/>
          <w:szCs w:val="28"/>
        </w:rPr>
        <w:t xml:space="preserve"> – Реактор с водяной рубашкой, объемом 2 дм</w:t>
      </w:r>
      <w:r w:rsidRPr="005C2BB9">
        <w:rPr>
          <w:rFonts w:ascii="Times New Roman" w:hAnsi="Times New Roman" w:cs="Times New Roman"/>
          <w:sz w:val="28"/>
          <w:szCs w:val="28"/>
          <w:vertAlign w:val="superscript"/>
        </w:rPr>
        <w:t>3</w:t>
      </w:r>
    </w:p>
    <w:p w14:paraId="2B253301" w14:textId="77777777" w:rsidR="002A4FA6" w:rsidRPr="003661E2" w:rsidRDefault="002A4FA6" w:rsidP="00A70026">
      <w:pPr>
        <w:spacing w:after="0" w:line="360" w:lineRule="auto"/>
        <w:jc w:val="both"/>
        <w:rPr>
          <w:rFonts w:ascii="Times New Roman" w:hAnsi="Times New Roman" w:cs="Times New Roman"/>
          <w:sz w:val="28"/>
          <w:szCs w:val="28"/>
        </w:rPr>
      </w:pPr>
    </w:p>
    <w:p w14:paraId="189276FF" w14:textId="6192559B" w:rsidR="002A4FA6" w:rsidRDefault="002A4FA6" w:rsidP="003F0ADD">
      <w:pPr>
        <w:spacing w:after="0" w:line="240" w:lineRule="auto"/>
        <w:ind w:firstLine="708"/>
        <w:jc w:val="both"/>
        <w:rPr>
          <w:rFonts w:ascii="Times New Roman" w:hAnsi="Times New Roman" w:cs="Times New Roman"/>
          <w:sz w:val="28"/>
          <w:szCs w:val="28"/>
        </w:rPr>
      </w:pPr>
      <w:r w:rsidRPr="003661E2">
        <w:rPr>
          <w:rFonts w:ascii="Times New Roman" w:hAnsi="Times New Roman" w:cs="Times New Roman"/>
          <w:sz w:val="28"/>
          <w:szCs w:val="28"/>
        </w:rPr>
        <w:t xml:space="preserve">Хлор-газ получали по стандартной схеме - при электролизе хлорида натрия в двухкамерном электролизере, изображенном на рисунке </w:t>
      </w:r>
      <w:r w:rsidR="003661E2">
        <w:rPr>
          <w:rFonts w:ascii="Times New Roman" w:hAnsi="Times New Roman" w:cs="Times New Roman"/>
          <w:sz w:val="28"/>
          <w:szCs w:val="28"/>
        </w:rPr>
        <w:t>5</w:t>
      </w:r>
      <w:r w:rsidRPr="003661E2">
        <w:rPr>
          <w:rFonts w:ascii="Times New Roman" w:hAnsi="Times New Roman" w:cs="Times New Roman"/>
          <w:sz w:val="28"/>
          <w:szCs w:val="28"/>
        </w:rPr>
        <w:t>.</w:t>
      </w:r>
    </w:p>
    <w:p w14:paraId="45EB1511" w14:textId="77777777" w:rsidR="003F0ADD" w:rsidRPr="003661E2" w:rsidRDefault="003F0ADD" w:rsidP="003F0ADD">
      <w:pPr>
        <w:spacing w:after="0" w:line="240" w:lineRule="auto"/>
        <w:ind w:firstLine="708"/>
        <w:jc w:val="both"/>
        <w:rPr>
          <w:rFonts w:ascii="Times New Roman" w:hAnsi="Times New Roman" w:cs="Times New Roman"/>
          <w:sz w:val="28"/>
          <w:szCs w:val="28"/>
        </w:rPr>
      </w:pPr>
    </w:p>
    <w:p w14:paraId="17705F17" w14:textId="77777777" w:rsidR="002A4FA6" w:rsidRPr="003661E2" w:rsidRDefault="002A4FA6" w:rsidP="002A4FA6">
      <w:pPr>
        <w:spacing w:after="0" w:line="360" w:lineRule="auto"/>
        <w:jc w:val="center"/>
        <w:rPr>
          <w:rFonts w:ascii="Times New Roman" w:hAnsi="Times New Roman" w:cs="Times New Roman"/>
          <w:sz w:val="28"/>
          <w:szCs w:val="28"/>
        </w:rPr>
      </w:pPr>
      <w:r w:rsidRPr="003661E2">
        <w:rPr>
          <w:rFonts w:ascii="Times New Roman" w:hAnsi="Times New Roman" w:cs="Times New Roman"/>
          <w:noProof/>
          <w:sz w:val="28"/>
          <w:szCs w:val="28"/>
          <w:lang w:eastAsia="ru-RU"/>
        </w:rPr>
        <w:drawing>
          <wp:inline distT="0" distB="0" distL="0" distR="0" wp14:anchorId="354A648D" wp14:editId="3350D4F5">
            <wp:extent cx="2805696" cy="1982036"/>
            <wp:effectExtent l="0" t="0" r="0" b="0"/>
            <wp:docPr id="11" name="Рисунок 11" descr="C:\Users\User\Downloads\IMG_2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ownloads\IMG_2077.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846763" cy="2011047"/>
                    </a:xfrm>
                    <a:prstGeom prst="rect">
                      <a:avLst/>
                    </a:prstGeom>
                    <a:noFill/>
                    <a:ln>
                      <a:noFill/>
                    </a:ln>
                  </pic:spPr>
                </pic:pic>
              </a:graphicData>
            </a:graphic>
          </wp:inline>
        </w:drawing>
      </w:r>
    </w:p>
    <w:p w14:paraId="4CFCA550" w14:textId="77777777" w:rsidR="002A4FA6" w:rsidRPr="003661E2" w:rsidRDefault="002A4FA6" w:rsidP="002A4FA6">
      <w:pPr>
        <w:spacing w:after="0" w:line="360" w:lineRule="auto"/>
        <w:ind w:firstLine="708"/>
        <w:jc w:val="both"/>
        <w:rPr>
          <w:rFonts w:ascii="Times New Roman" w:hAnsi="Times New Roman" w:cs="Times New Roman"/>
          <w:sz w:val="28"/>
          <w:szCs w:val="28"/>
        </w:rPr>
      </w:pPr>
    </w:p>
    <w:p w14:paraId="135EC223" w14:textId="43BD5B46" w:rsidR="002A4FA6" w:rsidRDefault="002A4FA6" w:rsidP="002A4FA6">
      <w:pPr>
        <w:spacing w:after="0" w:line="360" w:lineRule="auto"/>
        <w:jc w:val="center"/>
        <w:rPr>
          <w:rFonts w:ascii="Times New Roman" w:hAnsi="Times New Roman" w:cs="Times New Roman"/>
          <w:sz w:val="28"/>
          <w:szCs w:val="28"/>
        </w:rPr>
      </w:pPr>
      <w:r w:rsidRPr="003661E2">
        <w:rPr>
          <w:rFonts w:ascii="Times New Roman" w:hAnsi="Times New Roman" w:cs="Times New Roman"/>
          <w:sz w:val="28"/>
          <w:szCs w:val="28"/>
        </w:rPr>
        <w:t xml:space="preserve">Рисунок </w:t>
      </w:r>
      <w:r w:rsidR="003661E2" w:rsidRPr="003661E2">
        <w:rPr>
          <w:rFonts w:ascii="Times New Roman" w:hAnsi="Times New Roman" w:cs="Times New Roman"/>
          <w:sz w:val="28"/>
          <w:szCs w:val="28"/>
        </w:rPr>
        <w:t>5</w:t>
      </w:r>
      <w:r w:rsidRPr="003661E2">
        <w:rPr>
          <w:rFonts w:ascii="Times New Roman" w:hAnsi="Times New Roman" w:cs="Times New Roman"/>
          <w:sz w:val="28"/>
          <w:szCs w:val="28"/>
        </w:rPr>
        <w:t xml:space="preserve"> </w:t>
      </w:r>
      <w:r w:rsidR="005C2BB9">
        <w:rPr>
          <w:rFonts w:ascii="Times New Roman" w:hAnsi="Times New Roman" w:cs="Times New Roman"/>
          <w:sz w:val="28"/>
          <w:szCs w:val="28"/>
        </w:rPr>
        <w:t>–</w:t>
      </w:r>
      <w:r w:rsidRPr="003661E2">
        <w:rPr>
          <w:rFonts w:ascii="Times New Roman" w:hAnsi="Times New Roman" w:cs="Times New Roman"/>
          <w:sz w:val="28"/>
          <w:szCs w:val="28"/>
        </w:rPr>
        <w:t xml:space="preserve"> Установка для выщелачивания золота гидрохлорированием</w:t>
      </w:r>
    </w:p>
    <w:p w14:paraId="52636811" w14:textId="77777777" w:rsidR="005C2BB9" w:rsidRPr="003661E2" w:rsidRDefault="005C2BB9" w:rsidP="003F0ADD">
      <w:pPr>
        <w:spacing w:after="0" w:line="240" w:lineRule="auto"/>
        <w:jc w:val="center"/>
        <w:rPr>
          <w:rFonts w:ascii="Times New Roman" w:hAnsi="Times New Roman" w:cs="Times New Roman"/>
          <w:sz w:val="28"/>
          <w:szCs w:val="28"/>
        </w:rPr>
      </w:pPr>
    </w:p>
    <w:p w14:paraId="06C18581" w14:textId="463001BA" w:rsidR="002E663D" w:rsidRPr="003661E2" w:rsidRDefault="002A4FA6" w:rsidP="003F0ADD">
      <w:pPr>
        <w:spacing w:after="0" w:line="240" w:lineRule="auto"/>
        <w:ind w:firstLine="708"/>
        <w:jc w:val="both"/>
        <w:rPr>
          <w:rFonts w:ascii="Times New Roman" w:hAnsi="Times New Roman" w:cs="Times New Roman"/>
          <w:sz w:val="28"/>
          <w:szCs w:val="28"/>
        </w:rPr>
      </w:pPr>
      <w:r w:rsidRPr="003661E2">
        <w:rPr>
          <w:rFonts w:ascii="Times New Roman" w:hAnsi="Times New Roman" w:cs="Times New Roman"/>
          <w:sz w:val="28"/>
          <w:szCs w:val="28"/>
        </w:rPr>
        <w:t xml:space="preserve"> </w:t>
      </w:r>
      <w:r w:rsidR="00134C6E" w:rsidRPr="00134C6E">
        <w:rPr>
          <w:rFonts w:ascii="Times New Roman" w:hAnsi="Times New Roman" w:cs="Times New Roman"/>
          <w:sz w:val="28"/>
          <w:szCs w:val="28"/>
        </w:rPr>
        <w:t>В анодную камеру электрохлоринатора помещали смесь, состоящую из раствора хлорида натрия с концентрацией 300 г/дм³ и концентрата благородных металлов. В катодной камере находился раствор гидроксида натрия с концентрацией 10 г/дм³. Катод изготовлен из нержавеющей стали, а анод выполнен из титана, покрытого оксидами рутения (ОРТА).</w:t>
      </w:r>
      <w:r w:rsidR="002E663D" w:rsidRPr="003661E2">
        <w:rPr>
          <w:rFonts w:ascii="Times New Roman" w:hAnsi="Times New Roman" w:cs="Times New Roman"/>
          <w:sz w:val="28"/>
          <w:szCs w:val="28"/>
        </w:rPr>
        <w:t xml:space="preserve">Катодная камера отделена от анодной мембраной МК-40. Выделяющийся на аноде газ поступал в реактор, в котором находилась пульпа. </w:t>
      </w:r>
    </w:p>
    <w:p w14:paraId="6575B76C" w14:textId="13B5F0E6" w:rsidR="005C2BB9" w:rsidRDefault="002A4FA6" w:rsidP="003F0ADD">
      <w:pPr>
        <w:spacing w:after="0" w:line="240" w:lineRule="auto"/>
        <w:ind w:firstLine="708"/>
        <w:jc w:val="both"/>
        <w:rPr>
          <w:rFonts w:ascii="Times New Roman" w:hAnsi="Times New Roman" w:cs="Times New Roman"/>
          <w:sz w:val="28"/>
          <w:szCs w:val="28"/>
        </w:rPr>
      </w:pPr>
      <w:r w:rsidRPr="003661E2">
        <w:rPr>
          <w:rFonts w:ascii="Times New Roman" w:hAnsi="Times New Roman" w:cs="Times New Roman"/>
          <w:sz w:val="28"/>
          <w:szCs w:val="28"/>
        </w:rPr>
        <w:t xml:space="preserve">Электрохлоринацию проводили на установке, изображенном на </w:t>
      </w:r>
      <w:r w:rsidRPr="005C2BB9">
        <w:rPr>
          <w:rFonts w:ascii="Times New Roman" w:hAnsi="Times New Roman" w:cs="Times New Roman"/>
          <w:sz w:val="28"/>
          <w:szCs w:val="28"/>
        </w:rPr>
        <w:t>рисунке 6</w:t>
      </w:r>
      <w:r w:rsidR="003661E2" w:rsidRPr="005C2BB9">
        <w:rPr>
          <w:rFonts w:ascii="Times New Roman" w:hAnsi="Times New Roman" w:cs="Times New Roman"/>
          <w:sz w:val="28"/>
          <w:szCs w:val="28"/>
        </w:rPr>
        <w:t>.</w:t>
      </w:r>
    </w:p>
    <w:p w14:paraId="45E75855" w14:textId="77777777" w:rsidR="003F0ADD" w:rsidRPr="003661E2" w:rsidRDefault="003F0ADD" w:rsidP="003F0ADD">
      <w:pPr>
        <w:spacing w:after="0" w:line="240" w:lineRule="auto"/>
        <w:ind w:firstLine="708"/>
        <w:jc w:val="both"/>
        <w:rPr>
          <w:rFonts w:ascii="Times New Roman" w:hAnsi="Times New Roman" w:cs="Times New Roman"/>
          <w:sz w:val="28"/>
          <w:szCs w:val="28"/>
        </w:rPr>
      </w:pPr>
    </w:p>
    <w:p w14:paraId="6FC1672A" w14:textId="1FA34DA6" w:rsidR="002A4FA6" w:rsidRPr="00F34368" w:rsidRDefault="003F0ADD" w:rsidP="002A4FA6">
      <w:pPr>
        <w:spacing w:after="0" w:line="360" w:lineRule="auto"/>
        <w:jc w:val="center"/>
        <w:rPr>
          <w:rFonts w:ascii="Times New Roman" w:hAnsi="Times New Roman" w:cs="Times New Roman"/>
          <w:sz w:val="24"/>
          <w:szCs w:val="24"/>
        </w:rPr>
      </w:pPr>
      <w:r w:rsidRPr="00F34368">
        <w:rPr>
          <w:rFonts w:ascii="Times New Roman" w:hAnsi="Times New Roman" w:cs="Times New Roman"/>
          <w:sz w:val="24"/>
          <w:szCs w:val="24"/>
        </w:rPr>
        <w:object w:dxaOrig="11250" w:dyaOrig="8475" w14:anchorId="6359313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23.5pt;height:2in" o:ole="">
            <v:imagedata r:id="rId13" o:title=""/>
          </v:shape>
          <o:OLEObject Type="Embed" ProgID="PBrush" ShapeID="_x0000_i1025" DrawAspect="Content" ObjectID="_1808892753" r:id="rId14"/>
        </w:object>
      </w:r>
    </w:p>
    <w:p w14:paraId="699F96D7" w14:textId="77777777" w:rsidR="002A4FA6" w:rsidRPr="00F34368" w:rsidRDefault="002A4FA6" w:rsidP="002A4FA6">
      <w:pPr>
        <w:spacing w:after="0" w:line="360" w:lineRule="auto"/>
        <w:ind w:firstLine="708"/>
        <w:jc w:val="both"/>
        <w:rPr>
          <w:rFonts w:ascii="Times New Roman" w:hAnsi="Times New Roman" w:cs="Times New Roman"/>
          <w:sz w:val="24"/>
          <w:szCs w:val="24"/>
        </w:rPr>
      </w:pPr>
    </w:p>
    <w:p w14:paraId="2A6A9531" w14:textId="700AA7D0" w:rsidR="002A4FA6" w:rsidRDefault="002A4FA6" w:rsidP="002A4FA6">
      <w:pPr>
        <w:spacing w:after="0" w:line="360" w:lineRule="auto"/>
        <w:jc w:val="center"/>
        <w:rPr>
          <w:rFonts w:ascii="Times New Roman" w:hAnsi="Times New Roman" w:cs="Times New Roman"/>
          <w:sz w:val="28"/>
          <w:szCs w:val="28"/>
        </w:rPr>
      </w:pPr>
      <w:r w:rsidRPr="003661E2">
        <w:rPr>
          <w:rFonts w:ascii="Times New Roman" w:hAnsi="Times New Roman" w:cs="Times New Roman"/>
          <w:sz w:val="28"/>
          <w:szCs w:val="28"/>
        </w:rPr>
        <w:t>Рисунок 6 – Установка для выщелачивания</w:t>
      </w:r>
      <w:r w:rsidR="006A47ED">
        <w:rPr>
          <w:rFonts w:ascii="Times New Roman" w:hAnsi="Times New Roman" w:cs="Times New Roman"/>
          <w:sz w:val="28"/>
          <w:szCs w:val="28"/>
        </w:rPr>
        <w:t xml:space="preserve"> </w:t>
      </w:r>
      <w:r w:rsidRPr="003661E2">
        <w:rPr>
          <w:rFonts w:ascii="Times New Roman" w:hAnsi="Times New Roman" w:cs="Times New Roman"/>
          <w:sz w:val="28"/>
          <w:szCs w:val="28"/>
        </w:rPr>
        <w:t>методом электрохлоринации</w:t>
      </w:r>
    </w:p>
    <w:p w14:paraId="63D4C0E2" w14:textId="77777777" w:rsidR="005C2BB9" w:rsidRPr="003661E2" w:rsidRDefault="005C2BB9" w:rsidP="003F0ADD">
      <w:pPr>
        <w:spacing w:after="0" w:line="240" w:lineRule="auto"/>
        <w:jc w:val="center"/>
        <w:rPr>
          <w:rFonts w:ascii="Times New Roman" w:hAnsi="Times New Roman" w:cs="Times New Roman"/>
          <w:sz w:val="28"/>
          <w:szCs w:val="28"/>
        </w:rPr>
      </w:pPr>
    </w:p>
    <w:p w14:paraId="7FEB3303" w14:textId="254E7355" w:rsidR="002E663D" w:rsidRPr="003661E2" w:rsidRDefault="002E663D" w:rsidP="003F0ADD">
      <w:pPr>
        <w:spacing w:after="0" w:line="240" w:lineRule="auto"/>
        <w:ind w:firstLine="708"/>
        <w:jc w:val="both"/>
        <w:rPr>
          <w:rFonts w:ascii="Times New Roman" w:hAnsi="Times New Roman" w:cs="Times New Roman"/>
          <w:sz w:val="28"/>
          <w:szCs w:val="28"/>
        </w:rPr>
      </w:pPr>
      <w:r w:rsidRPr="003661E2">
        <w:rPr>
          <w:rFonts w:ascii="Times New Roman" w:hAnsi="Times New Roman" w:cs="Times New Roman"/>
          <w:sz w:val="28"/>
          <w:szCs w:val="28"/>
        </w:rPr>
        <w:t>В анодную камеру электрохлоринатора помещали</w:t>
      </w:r>
      <w:r w:rsidR="003F05F8" w:rsidRPr="003661E2">
        <w:rPr>
          <w:rFonts w:ascii="Times New Roman" w:hAnsi="Times New Roman" w:cs="Times New Roman"/>
          <w:sz w:val="28"/>
          <w:szCs w:val="28"/>
        </w:rPr>
        <w:t xml:space="preserve"> пульпу, состоящую из раствора</w:t>
      </w:r>
      <w:r w:rsidRPr="003661E2">
        <w:rPr>
          <w:rFonts w:ascii="Times New Roman" w:hAnsi="Times New Roman" w:cs="Times New Roman"/>
          <w:sz w:val="28"/>
          <w:szCs w:val="28"/>
        </w:rPr>
        <w:t xml:space="preserve"> хлорида натрия концентрации 300 г/дм</w:t>
      </w:r>
      <w:r w:rsidRPr="003661E2">
        <w:rPr>
          <w:rFonts w:ascii="Times New Roman" w:hAnsi="Times New Roman" w:cs="Times New Roman"/>
          <w:sz w:val="28"/>
          <w:szCs w:val="28"/>
          <w:vertAlign w:val="superscript"/>
        </w:rPr>
        <w:t>3</w:t>
      </w:r>
      <w:r w:rsidR="003F05F8" w:rsidRPr="003661E2">
        <w:rPr>
          <w:rFonts w:ascii="Times New Roman" w:hAnsi="Times New Roman" w:cs="Times New Roman"/>
          <w:sz w:val="28"/>
          <w:szCs w:val="28"/>
        </w:rPr>
        <w:t xml:space="preserve"> и концентрата благородных металлов, </w:t>
      </w:r>
      <w:r w:rsidRPr="003661E2">
        <w:rPr>
          <w:rFonts w:ascii="Times New Roman" w:hAnsi="Times New Roman" w:cs="Times New Roman"/>
          <w:sz w:val="28"/>
          <w:szCs w:val="28"/>
        </w:rPr>
        <w:t>а в катодную – раствор гидроксида натрия концентрации 10 г/дм</w:t>
      </w:r>
      <w:r w:rsidRPr="003661E2">
        <w:rPr>
          <w:rFonts w:ascii="Times New Roman" w:hAnsi="Times New Roman" w:cs="Times New Roman"/>
          <w:sz w:val="28"/>
          <w:szCs w:val="28"/>
          <w:vertAlign w:val="superscript"/>
        </w:rPr>
        <w:t>3</w:t>
      </w:r>
      <w:r w:rsidRPr="003661E2">
        <w:rPr>
          <w:rFonts w:ascii="Times New Roman" w:hAnsi="Times New Roman" w:cs="Times New Roman"/>
          <w:sz w:val="28"/>
          <w:szCs w:val="28"/>
        </w:rPr>
        <w:t>. Катод выполнен из нержавеющей стали, а анод- из титана, покрытого оксидами рутения (ОРТА). Катодная камера отделена от анодной мембраной МК-40. Выделяющийся на аноде газ</w:t>
      </w:r>
      <w:r w:rsidR="003F05F8" w:rsidRPr="003661E2">
        <w:rPr>
          <w:rFonts w:ascii="Times New Roman" w:hAnsi="Times New Roman" w:cs="Times New Roman"/>
          <w:sz w:val="28"/>
          <w:szCs w:val="28"/>
        </w:rPr>
        <w:t xml:space="preserve"> взаимодействует с пульпой. Пульпа перемешивается верхнеприводной мешалкой.</w:t>
      </w:r>
    </w:p>
    <w:p w14:paraId="6848C895" w14:textId="2410C62A" w:rsidR="003F0ADD" w:rsidRDefault="00CA342D" w:rsidP="005338CC">
      <w:pPr>
        <w:spacing w:after="0" w:line="240" w:lineRule="auto"/>
        <w:ind w:firstLine="708"/>
        <w:jc w:val="both"/>
        <w:rPr>
          <w:rFonts w:ascii="Times New Roman" w:eastAsia="Times New Roman" w:hAnsi="Times New Roman" w:cs="Times New Roman"/>
          <w:sz w:val="28"/>
          <w:szCs w:val="28"/>
          <w:lang w:eastAsia="ru-RU"/>
        </w:rPr>
      </w:pPr>
      <w:r w:rsidRPr="003661E2">
        <w:rPr>
          <w:rFonts w:ascii="Times New Roman" w:hAnsi="Times New Roman" w:cs="Times New Roman"/>
          <w:sz w:val="28"/>
          <w:szCs w:val="28"/>
        </w:rPr>
        <w:t xml:space="preserve">Сернокислотно-тиомочевинное выщелачивание проводили </w:t>
      </w:r>
      <w:r w:rsidR="006F4F1C" w:rsidRPr="003661E2">
        <w:rPr>
          <w:rFonts w:ascii="Times New Roman" w:hAnsi="Times New Roman" w:cs="Times New Roman"/>
          <w:sz w:val="28"/>
          <w:szCs w:val="28"/>
        </w:rPr>
        <w:t xml:space="preserve">в магнитных мешалках </w:t>
      </w:r>
      <w:r w:rsidRPr="003661E2">
        <w:rPr>
          <w:rFonts w:ascii="Times New Roman" w:hAnsi="Times New Roman" w:cs="Times New Roman"/>
          <w:sz w:val="28"/>
          <w:szCs w:val="28"/>
        </w:rPr>
        <w:t xml:space="preserve">в конических колбах емкостью </w:t>
      </w:r>
      <w:r w:rsidR="005B5DFA" w:rsidRPr="003661E2">
        <w:rPr>
          <w:rFonts w:ascii="Times New Roman" w:hAnsi="Times New Roman" w:cs="Times New Roman"/>
          <w:sz w:val="28"/>
          <w:szCs w:val="28"/>
        </w:rPr>
        <w:t>0,25</w:t>
      </w:r>
      <w:r w:rsidRPr="003661E2">
        <w:rPr>
          <w:rFonts w:ascii="Times New Roman" w:hAnsi="Times New Roman" w:cs="Times New Roman"/>
          <w:sz w:val="28"/>
          <w:szCs w:val="28"/>
        </w:rPr>
        <w:t xml:space="preserve"> </w:t>
      </w:r>
      <w:r w:rsidR="005B5DFA" w:rsidRPr="003661E2">
        <w:rPr>
          <w:rFonts w:ascii="Times New Roman" w:hAnsi="Times New Roman" w:cs="Times New Roman"/>
          <w:sz w:val="28"/>
          <w:szCs w:val="28"/>
        </w:rPr>
        <w:t>дм</w:t>
      </w:r>
      <w:r w:rsidR="005B5DFA" w:rsidRPr="003661E2">
        <w:rPr>
          <w:rFonts w:ascii="Times New Roman" w:hAnsi="Times New Roman" w:cs="Times New Roman"/>
          <w:sz w:val="28"/>
          <w:szCs w:val="28"/>
          <w:vertAlign w:val="superscript"/>
        </w:rPr>
        <w:t>3</w:t>
      </w:r>
      <w:r w:rsidRPr="003661E2">
        <w:rPr>
          <w:rFonts w:ascii="Times New Roman" w:hAnsi="Times New Roman" w:cs="Times New Roman"/>
          <w:sz w:val="28"/>
          <w:szCs w:val="28"/>
        </w:rPr>
        <w:t xml:space="preserve"> с рабочим объемом 100 мл при фиксированных параметрах: плотность пульпы 10 %, тиомочевина 10 %, </w:t>
      </w:r>
      <w:r w:rsidRPr="003661E2">
        <w:rPr>
          <w:rFonts w:ascii="Times New Roman" w:hAnsi="Times New Roman" w:cs="Times New Roman"/>
          <w:sz w:val="28"/>
          <w:szCs w:val="28"/>
          <w:lang w:val="en-US"/>
        </w:rPr>
        <w:t>pH</w:t>
      </w:r>
      <w:r w:rsidRPr="003661E2">
        <w:rPr>
          <w:rFonts w:ascii="Times New Roman" w:hAnsi="Times New Roman" w:cs="Times New Roman"/>
          <w:sz w:val="28"/>
          <w:szCs w:val="28"/>
        </w:rPr>
        <w:t xml:space="preserve"> 1, температура (25°С), скорость перемешивания 400 об/мин в течение 2 часов</w:t>
      </w:r>
      <w:r w:rsidR="006F4F1C" w:rsidRPr="003661E2">
        <w:rPr>
          <w:rFonts w:ascii="Times New Roman" w:hAnsi="Times New Roman" w:cs="Times New Roman"/>
          <w:sz w:val="28"/>
          <w:szCs w:val="28"/>
        </w:rPr>
        <w:t xml:space="preserve"> </w:t>
      </w:r>
      <w:r w:rsidR="006F4F1C" w:rsidRPr="005C2BB9">
        <w:rPr>
          <w:rFonts w:ascii="Times New Roman" w:hAnsi="Times New Roman" w:cs="Times New Roman"/>
          <w:sz w:val="28"/>
          <w:szCs w:val="28"/>
        </w:rPr>
        <w:t>(рисунок</w:t>
      </w:r>
      <w:r w:rsidR="003661E2" w:rsidRPr="005C2BB9">
        <w:rPr>
          <w:rFonts w:ascii="Times New Roman" w:hAnsi="Times New Roman" w:cs="Times New Roman"/>
          <w:sz w:val="28"/>
          <w:szCs w:val="28"/>
        </w:rPr>
        <w:t xml:space="preserve"> 7</w:t>
      </w:r>
      <w:r w:rsidR="006F4F1C" w:rsidRPr="005C2BB9">
        <w:rPr>
          <w:rFonts w:ascii="Times New Roman" w:hAnsi="Times New Roman" w:cs="Times New Roman"/>
          <w:sz w:val="28"/>
          <w:szCs w:val="28"/>
        </w:rPr>
        <w:t>)</w:t>
      </w:r>
      <w:r w:rsidRPr="005C2BB9">
        <w:rPr>
          <w:rFonts w:ascii="Times New Roman" w:hAnsi="Times New Roman" w:cs="Times New Roman"/>
          <w:sz w:val="28"/>
          <w:szCs w:val="28"/>
        </w:rPr>
        <w:t>.</w:t>
      </w:r>
      <w:r w:rsidRPr="003661E2">
        <w:rPr>
          <w:rFonts w:ascii="Times New Roman" w:hAnsi="Times New Roman" w:cs="Times New Roman"/>
          <w:sz w:val="28"/>
          <w:szCs w:val="28"/>
        </w:rPr>
        <w:t xml:space="preserve"> Для каждого эксперимента готовили свежий выщелачивающий раствор. Затем добавляли 10 г </w:t>
      </w:r>
      <w:r w:rsidR="005B5DFA" w:rsidRPr="003661E2">
        <w:rPr>
          <w:rFonts w:ascii="Times New Roman" w:hAnsi="Times New Roman" w:cs="Times New Roman"/>
          <w:sz w:val="28"/>
          <w:szCs w:val="28"/>
        </w:rPr>
        <w:t>ПО</w:t>
      </w:r>
      <w:r w:rsidRPr="003661E2">
        <w:rPr>
          <w:rFonts w:ascii="Times New Roman" w:hAnsi="Times New Roman" w:cs="Times New Roman"/>
          <w:sz w:val="28"/>
          <w:szCs w:val="28"/>
        </w:rPr>
        <w:t xml:space="preserve"> и регулировали </w:t>
      </w:r>
      <w:r w:rsidRPr="003661E2">
        <w:rPr>
          <w:rFonts w:ascii="Times New Roman" w:hAnsi="Times New Roman" w:cs="Times New Roman"/>
          <w:sz w:val="28"/>
          <w:szCs w:val="28"/>
          <w:lang w:val="en-US"/>
        </w:rPr>
        <w:t>pH</w:t>
      </w:r>
      <w:r w:rsidRPr="003661E2">
        <w:rPr>
          <w:rFonts w:ascii="Times New Roman" w:hAnsi="Times New Roman" w:cs="Times New Roman"/>
          <w:sz w:val="28"/>
          <w:szCs w:val="28"/>
        </w:rPr>
        <w:t xml:space="preserve"> с помощью серной кислоты. Для контроля </w:t>
      </w:r>
      <w:r w:rsidRPr="003661E2">
        <w:rPr>
          <w:rFonts w:ascii="Times New Roman" w:hAnsi="Times New Roman" w:cs="Times New Roman"/>
          <w:sz w:val="28"/>
          <w:szCs w:val="28"/>
          <w:lang w:val="en-US"/>
        </w:rPr>
        <w:t>pH</w:t>
      </w:r>
      <w:r w:rsidRPr="003661E2">
        <w:rPr>
          <w:rFonts w:ascii="Times New Roman" w:hAnsi="Times New Roman" w:cs="Times New Roman"/>
          <w:sz w:val="28"/>
          <w:szCs w:val="28"/>
        </w:rPr>
        <w:t xml:space="preserve"> использовали цифровой прибор </w:t>
      </w:r>
      <w:r w:rsidRPr="003661E2">
        <w:rPr>
          <w:rFonts w:ascii="Times New Roman" w:hAnsi="Times New Roman" w:cs="Times New Roman"/>
          <w:sz w:val="28"/>
          <w:szCs w:val="28"/>
          <w:lang w:val="en-US"/>
        </w:rPr>
        <w:t>Thermo</w:t>
      </w:r>
      <w:r w:rsidRPr="003661E2">
        <w:rPr>
          <w:rFonts w:ascii="Times New Roman" w:hAnsi="Times New Roman" w:cs="Times New Roman"/>
          <w:sz w:val="28"/>
          <w:szCs w:val="28"/>
        </w:rPr>
        <w:t xml:space="preserve"> </w:t>
      </w:r>
      <w:r w:rsidRPr="003661E2">
        <w:rPr>
          <w:rFonts w:ascii="Times New Roman" w:hAnsi="Times New Roman" w:cs="Times New Roman"/>
          <w:sz w:val="28"/>
          <w:szCs w:val="28"/>
          <w:lang w:val="en-US"/>
        </w:rPr>
        <w:t>Scientific</w:t>
      </w:r>
      <w:r w:rsidRPr="003661E2">
        <w:rPr>
          <w:rFonts w:ascii="Times New Roman" w:hAnsi="Times New Roman" w:cs="Times New Roman"/>
          <w:sz w:val="28"/>
          <w:szCs w:val="28"/>
        </w:rPr>
        <w:t xml:space="preserve"> </w:t>
      </w:r>
      <w:r w:rsidRPr="003661E2">
        <w:rPr>
          <w:rFonts w:ascii="Times New Roman" w:hAnsi="Times New Roman" w:cs="Times New Roman"/>
          <w:sz w:val="28"/>
          <w:szCs w:val="28"/>
          <w:lang w:val="en-US"/>
        </w:rPr>
        <w:t>Orion</w:t>
      </w:r>
      <w:r w:rsidRPr="003661E2">
        <w:rPr>
          <w:rFonts w:ascii="Times New Roman" w:hAnsi="Times New Roman" w:cs="Times New Roman"/>
          <w:sz w:val="28"/>
          <w:szCs w:val="28"/>
        </w:rPr>
        <w:t xml:space="preserve"> </w:t>
      </w:r>
      <w:r w:rsidRPr="003661E2">
        <w:rPr>
          <w:rFonts w:ascii="Times New Roman" w:hAnsi="Times New Roman" w:cs="Times New Roman"/>
          <w:sz w:val="28"/>
          <w:szCs w:val="28"/>
          <w:lang w:val="en-US"/>
        </w:rPr>
        <w:t>DUAL</w:t>
      </w:r>
      <w:r w:rsidRPr="003661E2">
        <w:rPr>
          <w:rFonts w:ascii="Times New Roman" w:hAnsi="Times New Roman" w:cs="Times New Roman"/>
          <w:sz w:val="28"/>
          <w:szCs w:val="28"/>
        </w:rPr>
        <w:t xml:space="preserve"> </w:t>
      </w:r>
      <w:r w:rsidRPr="003661E2">
        <w:rPr>
          <w:rFonts w:ascii="Times New Roman" w:hAnsi="Times New Roman" w:cs="Times New Roman"/>
          <w:sz w:val="28"/>
          <w:szCs w:val="28"/>
          <w:lang w:val="en-US"/>
        </w:rPr>
        <w:t>STAR</w:t>
      </w:r>
      <w:r w:rsidRPr="003661E2">
        <w:rPr>
          <w:rFonts w:ascii="Times New Roman" w:hAnsi="Times New Roman" w:cs="Times New Roman"/>
          <w:sz w:val="28"/>
          <w:szCs w:val="28"/>
        </w:rPr>
        <w:t xml:space="preserve">™ </w:t>
      </w:r>
      <w:r w:rsidRPr="003661E2">
        <w:rPr>
          <w:rFonts w:ascii="Times New Roman" w:hAnsi="Times New Roman" w:cs="Times New Roman"/>
          <w:sz w:val="28"/>
          <w:szCs w:val="28"/>
          <w:lang w:val="en-US"/>
        </w:rPr>
        <w:t>pH</w:t>
      </w:r>
      <w:r w:rsidRPr="003661E2">
        <w:rPr>
          <w:rFonts w:ascii="Times New Roman" w:hAnsi="Times New Roman" w:cs="Times New Roman"/>
          <w:sz w:val="28"/>
          <w:szCs w:val="28"/>
        </w:rPr>
        <w:t>/</w:t>
      </w:r>
      <w:r w:rsidRPr="003661E2">
        <w:rPr>
          <w:rFonts w:ascii="Times New Roman" w:hAnsi="Times New Roman" w:cs="Times New Roman"/>
          <w:sz w:val="28"/>
          <w:szCs w:val="28"/>
          <w:lang w:val="en-US"/>
        </w:rPr>
        <w:t>ISE</w:t>
      </w:r>
      <w:r w:rsidRPr="003661E2">
        <w:rPr>
          <w:rFonts w:ascii="Times New Roman" w:hAnsi="Times New Roman" w:cs="Times New Roman"/>
          <w:sz w:val="28"/>
          <w:szCs w:val="28"/>
        </w:rPr>
        <w:t>. Набор перемешивали с использованием магнитной</w:t>
      </w:r>
      <w:r w:rsidRPr="00BC102F">
        <w:rPr>
          <w:rFonts w:ascii="Times New Roman" w:hAnsi="Times New Roman" w:cs="Times New Roman"/>
          <w:sz w:val="28"/>
          <w:szCs w:val="28"/>
        </w:rPr>
        <w:t xml:space="preserve"> мешалки </w:t>
      </w:r>
      <w:r w:rsidRPr="00BC102F">
        <w:rPr>
          <w:rFonts w:ascii="Times New Roman" w:hAnsi="Times New Roman" w:cs="Times New Roman"/>
          <w:sz w:val="28"/>
          <w:szCs w:val="28"/>
          <w:lang w:val="en-US"/>
        </w:rPr>
        <w:t>Velp</w:t>
      </w:r>
      <w:r w:rsidRPr="00BC102F">
        <w:rPr>
          <w:rFonts w:ascii="Times New Roman" w:hAnsi="Times New Roman" w:cs="Times New Roman"/>
          <w:sz w:val="28"/>
          <w:szCs w:val="28"/>
        </w:rPr>
        <w:t xml:space="preserve"> </w:t>
      </w:r>
      <w:r w:rsidRPr="00BC102F">
        <w:rPr>
          <w:rFonts w:ascii="Times New Roman" w:hAnsi="Times New Roman" w:cs="Times New Roman"/>
          <w:sz w:val="28"/>
          <w:szCs w:val="28"/>
          <w:lang w:val="en-US"/>
        </w:rPr>
        <w:t>AREC</w:t>
      </w:r>
      <w:r w:rsidRPr="00BC102F">
        <w:rPr>
          <w:rFonts w:ascii="Times New Roman" w:hAnsi="Times New Roman" w:cs="Times New Roman"/>
          <w:sz w:val="28"/>
          <w:szCs w:val="28"/>
        </w:rPr>
        <w:t xml:space="preserve"> </w:t>
      </w:r>
      <w:r w:rsidRPr="00BC102F">
        <w:rPr>
          <w:rFonts w:ascii="Times New Roman" w:hAnsi="Times New Roman" w:cs="Times New Roman"/>
          <w:sz w:val="28"/>
          <w:szCs w:val="28"/>
          <w:lang w:val="en-US"/>
        </w:rPr>
        <w:t>Multi</w:t>
      </w:r>
      <w:r w:rsidRPr="00BC102F">
        <w:rPr>
          <w:rFonts w:ascii="Times New Roman" w:hAnsi="Times New Roman" w:cs="Times New Roman"/>
          <w:sz w:val="28"/>
          <w:szCs w:val="28"/>
        </w:rPr>
        <w:t xml:space="preserve"> </w:t>
      </w:r>
      <w:r w:rsidRPr="00BC102F">
        <w:rPr>
          <w:rFonts w:ascii="Times New Roman" w:hAnsi="Times New Roman" w:cs="Times New Roman"/>
          <w:sz w:val="28"/>
          <w:szCs w:val="28"/>
          <w:lang w:val="en-US"/>
        </w:rPr>
        <w:t>Heating</w:t>
      </w:r>
      <w:r w:rsidRPr="00BC102F">
        <w:rPr>
          <w:rFonts w:ascii="Times New Roman" w:hAnsi="Times New Roman" w:cs="Times New Roman"/>
          <w:sz w:val="28"/>
          <w:szCs w:val="28"/>
        </w:rPr>
        <w:t xml:space="preserve">. Остаток выщелачивания отделяли от раствора фильтрованием через фильтровальную бумагу </w:t>
      </w:r>
      <w:r w:rsidRPr="00BC102F">
        <w:rPr>
          <w:rFonts w:ascii="Times New Roman" w:hAnsi="Times New Roman" w:cs="Times New Roman"/>
          <w:sz w:val="28"/>
          <w:szCs w:val="28"/>
          <w:lang w:val="en-US"/>
        </w:rPr>
        <w:t>Waterman</w:t>
      </w:r>
      <w:r w:rsidRPr="00BC102F">
        <w:rPr>
          <w:rFonts w:ascii="Times New Roman" w:hAnsi="Times New Roman" w:cs="Times New Roman"/>
          <w:sz w:val="28"/>
          <w:szCs w:val="28"/>
        </w:rPr>
        <w:t xml:space="preserve">. Раствор соответствующим образом разбавляли подкисленной дистиллированной водой и подвергали атомно-абсорбционной спектроскопии </w:t>
      </w:r>
      <w:r w:rsidR="007C1243" w:rsidRPr="007C1243">
        <w:rPr>
          <w:rFonts w:ascii="Times New Roman" w:hAnsi="Times New Roman" w:cs="Times New Roman"/>
          <w:sz w:val="28"/>
          <w:szCs w:val="28"/>
        </w:rPr>
        <w:t xml:space="preserve">AA-7000 </w:t>
      </w:r>
      <w:r w:rsidRPr="00BC102F">
        <w:rPr>
          <w:rFonts w:ascii="Times New Roman" w:hAnsi="Times New Roman" w:cs="Times New Roman"/>
          <w:sz w:val="28"/>
          <w:szCs w:val="28"/>
        </w:rPr>
        <w:t>(</w:t>
      </w:r>
      <w:r w:rsidR="007C1243" w:rsidRPr="007C1243">
        <w:rPr>
          <w:rFonts w:ascii="Times New Roman" w:hAnsi="Times New Roman" w:cs="Times New Roman"/>
          <w:sz w:val="28"/>
          <w:szCs w:val="28"/>
        </w:rPr>
        <w:t>Shimadzu, Kyoto, Japan</w:t>
      </w:r>
      <w:r w:rsidRPr="00BC102F">
        <w:rPr>
          <w:rFonts w:ascii="Times New Roman" w:hAnsi="Times New Roman" w:cs="Times New Roman"/>
          <w:sz w:val="28"/>
          <w:szCs w:val="28"/>
        </w:rPr>
        <w:t xml:space="preserve">) для анализа </w:t>
      </w:r>
      <w:r w:rsidRPr="00BC102F">
        <w:rPr>
          <w:rFonts w:ascii="Times New Roman" w:hAnsi="Times New Roman" w:cs="Times New Roman"/>
          <w:sz w:val="28"/>
          <w:szCs w:val="28"/>
          <w:lang w:val="en-US"/>
        </w:rPr>
        <w:t>Au</w:t>
      </w:r>
      <w:r w:rsidRPr="00BC102F">
        <w:rPr>
          <w:rFonts w:ascii="Times New Roman" w:hAnsi="Times New Roman" w:cs="Times New Roman"/>
          <w:sz w:val="28"/>
          <w:szCs w:val="28"/>
        </w:rPr>
        <w:t xml:space="preserve"> и </w:t>
      </w:r>
      <w:r w:rsidRPr="00BC102F">
        <w:rPr>
          <w:rFonts w:ascii="Times New Roman" w:hAnsi="Times New Roman" w:cs="Times New Roman"/>
          <w:sz w:val="28"/>
          <w:szCs w:val="28"/>
          <w:lang w:val="en-US"/>
        </w:rPr>
        <w:t>Ag</w:t>
      </w:r>
      <w:r w:rsidRPr="00BC102F">
        <w:rPr>
          <w:rFonts w:ascii="Times New Roman" w:hAnsi="Times New Roman" w:cs="Times New Roman"/>
          <w:sz w:val="28"/>
          <w:szCs w:val="28"/>
        </w:rPr>
        <w:t>.</w:t>
      </w:r>
      <w:r w:rsidR="007C1243" w:rsidRPr="007C1243">
        <w:t xml:space="preserve"> </w:t>
      </w:r>
    </w:p>
    <w:p w14:paraId="5235FDC5" w14:textId="27E1A5E2" w:rsidR="003F0ADD" w:rsidRDefault="005338CC" w:rsidP="005338CC">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BC102F">
        <w:rPr>
          <w:rFonts w:ascii="Times New Roman" w:eastAsia="Times New Roman" w:hAnsi="Times New Roman" w:cs="Times New Roman"/>
          <w:noProof/>
          <w:sz w:val="28"/>
          <w:szCs w:val="28"/>
          <w:lang w:eastAsia="ru-RU"/>
        </w:rPr>
        <w:lastRenderedPageBreak/>
        <w:drawing>
          <wp:inline distT="0" distB="0" distL="0" distR="0" wp14:anchorId="112221B8" wp14:editId="52EB4C79">
            <wp:extent cx="2803209" cy="2511724"/>
            <wp:effectExtent l="0" t="6668"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5400000">
                      <a:off x="0" y="0"/>
                      <a:ext cx="3009750" cy="2696788"/>
                    </a:xfrm>
                    <a:prstGeom prst="rect">
                      <a:avLst/>
                    </a:prstGeom>
                    <a:noFill/>
                    <a:ln>
                      <a:noFill/>
                    </a:ln>
                  </pic:spPr>
                </pic:pic>
              </a:graphicData>
            </a:graphic>
          </wp:inline>
        </w:drawing>
      </w:r>
    </w:p>
    <w:p w14:paraId="262F1A07" w14:textId="3AF132C8" w:rsidR="00E9551A" w:rsidRPr="00624AF7" w:rsidRDefault="006F4F1C" w:rsidP="005338CC">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BC102F">
        <w:rPr>
          <w:rFonts w:ascii="Times New Roman" w:eastAsia="Times New Roman" w:hAnsi="Times New Roman" w:cs="Times New Roman"/>
          <w:sz w:val="28"/>
          <w:szCs w:val="28"/>
          <w:lang w:eastAsia="ru-RU"/>
        </w:rPr>
        <w:t>Рисунок</w:t>
      </w:r>
      <w:r w:rsidR="003661E2">
        <w:rPr>
          <w:rFonts w:ascii="Times New Roman" w:eastAsia="Times New Roman" w:hAnsi="Times New Roman" w:cs="Times New Roman"/>
          <w:sz w:val="28"/>
          <w:szCs w:val="28"/>
          <w:lang w:eastAsia="ru-RU"/>
        </w:rPr>
        <w:t xml:space="preserve"> 7</w:t>
      </w:r>
      <w:r w:rsidRPr="00BC102F">
        <w:rPr>
          <w:rFonts w:ascii="Times New Roman" w:eastAsia="Times New Roman" w:hAnsi="Times New Roman" w:cs="Times New Roman"/>
          <w:sz w:val="28"/>
          <w:szCs w:val="28"/>
          <w:lang w:eastAsia="ru-RU"/>
        </w:rPr>
        <w:t xml:space="preserve"> – Сернокислотно-тиомочевинное выщелачивание</w:t>
      </w:r>
      <w:r w:rsidR="005B5DFA" w:rsidRPr="00BC102F">
        <w:rPr>
          <w:rFonts w:ascii="Times New Roman" w:eastAsia="Times New Roman" w:hAnsi="Times New Roman" w:cs="Times New Roman"/>
          <w:sz w:val="28"/>
          <w:szCs w:val="28"/>
          <w:lang w:eastAsia="ru-RU"/>
        </w:rPr>
        <w:t xml:space="preserve"> </w:t>
      </w:r>
      <w:r w:rsidR="005B5DFA" w:rsidRPr="00BC102F">
        <w:rPr>
          <w:rFonts w:ascii="Times New Roman" w:hAnsi="Times New Roman" w:cs="Times New Roman"/>
          <w:sz w:val="28"/>
          <w:szCs w:val="28"/>
        </w:rPr>
        <w:t>в магнитных мешалках в конических колбах емкостью 0,25 дм</w:t>
      </w:r>
      <w:r w:rsidR="005B5DFA" w:rsidRPr="00BC102F">
        <w:rPr>
          <w:rFonts w:ascii="Times New Roman" w:hAnsi="Times New Roman" w:cs="Times New Roman"/>
          <w:sz w:val="28"/>
          <w:szCs w:val="28"/>
          <w:vertAlign w:val="superscript"/>
        </w:rPr>
        <w:t>3</w:t>
      </w:r>
    </w:p>
    <w:p w14:paraId="7DDF177C" w14:textId="15DBD42F" w:rsidR="00624AF7" w:rsidRDefault="006F4F1C" w:rsidP="005338CC">
      <w:pPr>
        <w:spacing w:after="0" w:line="240" w:lineRule="auto"/>
        <w:jc w:val="both"/>
        <w:rPr>
          <w:rFonts w:ascii="Times New Roman" w:eastAsia="Calibri" w:hAnsi="Times New Roman" w:cs="Times New Roman"/>
          <w:sz w:val="28"/>
          <w:szCs w:val="28"/>
        </w:rPr>
      </w:pPr>
      <w:r w:rsidRPr="00BC102F">
        <w:rPr>
          <w:rFonts w:ascii="Times New Roman" w:eastAsia="Calibri" w:hAnsi="Times New Roman" w:cs="Times New Roman"/>
          <w:sz w:val="28"/>
          <w:szCs w:val="28"/>
        </w:rPr>
        <w:t>При проведении укрупненно-лабораторных исследований в</w:t>
      </w:r>
      <w:r w:rsidR="00A70026" w:rsidRPr="00BC102F">
        <w:rPr>
          <w:rFonts w:ascii="Times New Roman" w:eastAsia="Calibri" w:hAnsi="Times New Roman" w:cs="Times New Roman"/>
          <w:sz w:val="28"/>
          <w:szCs w:val="28"/>
        </w:rPr>
        <w:t xml:space="preserve">ыщелачивание проводили в термостатированном реакторе </w:t>
      </w:r>
      <w:r w:rsidR="00A70026" w:rsidRPr="00BC102F">
        <w:rPr>
          <w:rFonts w:ascii="Times New Roman" w:eastAsia="Calibri" w:hAnsi="Times New Roman" w:cs="Times New Roman"/>
          <w:sz w:val="28"/>
          <w:szCs w:val="28"/>
          <w:lang w:val="en-US"/>
        </w:rPr>
        <w:t>S</w:t>
      </w:r>
      <w:r w:rsidR="00A70026" w:rsidRPr="00BC102F">
        <w:rPr>
          <w:rFonts w:ascii="Times New Roman" w:eastAsia="Calibri" w:hAnsi="Times New Roman" w:cs="Times New Roman"/>
          <w:sz w:val="28"/>
          <w:szCs w:val="28"/>
        </w:rPr>
        <w:t>212-10</w:t>
      </w:r>
      <w:r w:rsidR="00A70026" w:rsidRPr="00BC102F">
        <w:rPr>
          <w:rFonts w:ascii="Times New Roman" w:eastAsia="Calibri" w:hAnsi="Times New Roman" w:cs="Times New Roman"/>
          <w:sz w:val="28"/>
          <w:szCs w:val="28"/>
          <w:lang w:val="en-US"/>
        </w:rPr>
        <w:t>L</w:t>
      </w:r>
      <w:r w:rsidR="00A70026" w:rsidRPr="00BC102F">
        <w:rPr>
          <w:rFonts w:ascii="Times New Roman" w:eastAsia="Calibri" w:hAnsi="Times New Roman" w:cs="Times New Roman"/>
          <w:sz w:val="28"/>
          <w:szCs w:val="28"/>
        </w:rPr>
        <w:t xml:space="preserve"> объемом 10 дм</w:t>
      </w:r>
      <w:r w:rsidR="00A70026" w:rsidRPr="00BC102F">
        <w:rPr>
          <w:rFonts w:ascii="Times New Roman" w:eastAsia="Calibri" w:hAnsi="Times New Roman" w:cs="Times New Roman"/>
          <w:sz w:val="28"/>
          <w:szCs w:val="28"/>
          <w:vertAlign w:val="superscript"/>
        </w:rPr>
        <w:t>3</w:t>
      </w:r>
      <w:r w:rsidR="00A70026" w:rsidRPr="00BC102F">
        <w:rPr>
          <w:rFonts w:ascii="Times New Roman" w:eastAsia="Calibri" w:hAnsi="Times New Roman" w:cs="Times New Roman"/>
          <w:sz w:val="28"/>
          <w:szCs w:val="28"/>
        </w:rPr>
        <w:t xml:space="preserve"> (рисунок</w:t>
      </w:r>
      <w:r w:rsidR="00624AF7" w:rsidRPr="00624AF7">
        <w:rPr>
          <w:rFonts w:ascii="Times New Roman" w:eastAsia="Calibri" w:hAnsi="Times New Roman" w:cs="Times New Roman"/>
          <w:sz w:val="28"/>
          <w:szCs w:val="28"/>
        </w:rPr>
        <w:t xml:space="preserve"> 8)</w:t>
      </w:r>
      <w:r w:rsidR="00254FDC">
        <w:rPr>
          <w:rFonts w:ascii="Times New Roman" w:eastAsia="Calibri" w:hAnsi="Times New Roman" w:cs="Times New Roman"/>
          <w:sz w:val="28"/>
          <w:szCs w:val="28"/>
        </w:rPr>
        <w:t>.</w:t>
      </w:r>
      <w:r w:rsidR="00A70026" w:rsidRPr="00BC102F">
        <w:rPr>
          <w:rFonts w:ascii="Times New Roman" w:eastAsia="Calibri" w:hAnsi="Times New Roman" w:cs="Times New Roman"/>
          <w:sz w:val="28"/>
          <w:szCs w:val="28"/>
        </w:rPr>
        <w:t xml:space="preserve"> </w:t>
      </w:r>
    </w:p>
    <w:p w14:paraId="2D67C613" w14:textId="77777777" w:rsidR="003F0ADD" w:rsidRDefault="003F0ADD" w:rsidP="005338CC">
      <w:pPr>
        <w:spacing w:after="0" w:line="240" w:lineRule="auto"/>
        <w:jc w:val="both"/>
        <w:rPr>
          <w:rFonts w:ascii="Times New Roman" w:eastAsia="Calibri" w:hAnsi="Times New Roman" w:cs="Times New Roman"/>
          <w:sz w:val="28"/>
          <w:szCs w:val="28"/>
        </w:rPr>
      </w:pPr>
    </w:p>
    <w:p w14:paraId="44EC1BC9" w14:textId="16A5A679" w:rsidR="00254FDC" w:rsidRDefault="00A70026" w:rsidP="005338CC">
      <w:pPr>
        <w:spacing w:after="0" w:line="240" w:lineRule="auto"/>
        <w:jc w:val="center"/>
        <w:rPr>
          <w:rFonts w:ascii="Times New Roman" w:eastAsia="Calibri" w:hAnsi="Times New Roman" w:cs="Times New Roman"/>
          <w:sz w:val="28"/>
          <w:szCs w:val="28"/>
        </w:rPr>
      </w:pPr>
      <w:r w:rsidRPr="00BC102F">
        <w:rPr>
          <w:rFonts w:ascii="Times New Roman" w:eastAsia="Calibri" w:hAnsi="Times New Roman" w:cs="Times New Roman"/>
          <w:noProof/>
          <w:sz w:val="28"/>
          <w:szCs w:val="28"/>
          <w:lang w:eastAsia="ru-RU"/>
        </w:rPr>
        <w:drawing>
          <wp:inline distT="0" distB="0" distL="0" distR="0" wp14:anchorId="5C4AE28E" wp14:editId="5BF51075">
            <wp:extent cx="2483387" cy="2204388"/>
            <wp:effectExtent l="6032" t="0" r="0" b="0"/>
            <wp:docPr id="42" name="Рисунок 42" descr="C:\Users\User\Downloads\IMG_46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ownloads\IMG_4680.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5400000">
                      <a:off x="0" y="0"/>
                      <a:ext cx="2556105" cy="2268936"/>
                    </a:xfrm>
                    <a:prstGeom prst="rect">
                      <a:avLst/>
                    </a:prstGeom>
                    <a:noFill/>
                    <a:ln>
                      <a:noFill/>
                    </a:ln>
                  </pic:spPr>
                </pic:pic>
              </a:graphicData>
            </a:graphic>
          </wp:inline>
        </w:drawing>
      </w:r>
    </w:p>
    <w:p w14:paraId="6BF01B7D" w14:textId="77777777" w:rsidR="005338CC" w:rsidRPr="00BC102F" w:rsidRDefault="005338CC" w:rsidP="005338CC">
      <w:pPr>
        <w:spacing w:after="0" w:line="240" w:lineRule="auto"/>
        <w:jc w:val="center"/>
        <w:rPr>
          <w:rFonts w:ascii="Times New Roman" w:eastAsia="Calibri" w:hAnsi="Times New Roman" w:cs="Times New Roman"/>
          <w:sz w:val="28"/>
          <w:szCs w:val="28"/>
        </w:rPr>
      </w:pPr>
    </w:p>
    <w:p w14:paraId="03EA7D88" w14:textId="18706F5A" w:rsidR="00CA342D" w:rsidRDefault="00A70026" w:rsidP="005338CC">
      <w:pPr>
        <w:spacing w:after="0" w:line="240" w:lineRule="auto"/>
        <w:jc w:val="center"/>
        <w:rPr>
          <w:rFonts w:ascii="Times New Roman" w:eastAsia="Calibri" w:hAnsi="Times New Roman" w:cs="Times New Roman"/>
          <w:sz w:val="28"/>
          <w:szCs w:val="28"/>
          <w:vertAlign w:val="superscript"/>
        </w:rPr>
      </w:pPr>
      <w:r w:rsidRPr="00BC102F">
        <w:rPr>
          <w:rFonts w:ascii="Times New Roman" w:eastAsia="Calibri" w:hAnsi="Times New Roman" w:cs="Times New Roman"/>
          <w:sz w:val="28"/>
          <w:szCs w:val="28"/>
        </w:rPr>
        <w:t xml:space="preserve">Рисунок </w:t>
      </w:r>
      <w:r w:rsidR="003661E2">
        <w:rPr>
          <w:rFonts w:ascii="Times New Roman" w:eastAsia="Calibri" w:hAnsi="Times New Roman" w:cs="Times New Roman"/>
          <w:sz w:val="28"/>
          <w:szCs w:val="28"/>
        </w:rPr>
        <w:t>8</w:t>
      </w:r>
      <w:r w:rsidRPr="00BC102F">
        <w:rPr>
          <w:rFonts w:ascii="Times New Roman" w:eastAsia="Calibri" w:hAnsi="Times New Roman" w:cs="Times New Roman"/>
          <w:sz w:val="28"/>
          <w:szCs w:val="28"/>
        </w:rPr>
        <w:t xml:space="preserve"> – Реактор марки </w:t>
      </w:r>
      <w:r w:rsidRPr="00BC102F">
        <w:rPr>
          <w:rFonts w:ascii="Times New Roman" w:eastAsia="Calibri" w:hAnsi="Times New Roman" w:cs="Times New Roman"/>
          <w:sz w:val="28"/>
          <w:szCs w:val="28"/>
          <w:lang w:val="en-US"/>
        </w:rPr>
        <w:t>S</w:t>
      </w:r>
      <w:r w:rsidRPr="00BC102F">
        <w:rPr>
          <w:rFonts w:ascii="Times New Roman" w:eastAsia="Calibri" w:hAnsi="Times New Roman" w:cs="Times New Roman"/>
          <w:sz w:val="28"/>
          <w:szCs w:val="28"/>
        </w:rPr>
        <w:t>212-10</w:t>
      </w:r>
      <w:r w:rsidRPr="00BC102F">
        <w:rPr>
          <w:rFonts w:ascii="Times New Roman" w:eastAsia="Calibri" w:hAnsi="Times New Roman" w:cs="Times New Roman"/>
          <w:sz w:val="28"/>
          <w:szCs w:val="28"/>
          <w:lang w:val="en-US"/>
        </w:rPr>
        <w:t>L</w:t>
      </w:r>
      <w:r w:rsidRPr="00BC102F">
        <w:rPr>
          <w:rFonts w:ascii="Times New Roman" w:eastAsia="Calibri" w:hAnsi="Times New Roman" w:cs="Times New Roman"/>
          <w:sz w:val="28"/>
          <w:szCs w:val="28"/>
        </w:rPr>
        <w:t xml:space="preserve"> объемом 10 дм</w:t>
      </w:r>
      <w:r w:rsidRPr="00BC102F">
        <w:rPr>
          <w:rFonts w:ascii="Times New Roman" w:eastAsia="Calibri" w:hAnsi="Times New Roman" w:cs="Times New Roman"/>
          <w:sz w:val="28"/>
          <w:szCs w:val="28"/>
          <w:vertAlign w:val="superscript"/>
        </w:rPr>
        <w:t>3</w:t>
      </w:r>
    </w:p>
    <w:p w14:paraId="2C6C9814" w14:textId="77777777" w:rsidR="005338CC" w:rsidRDefault="005338CC" w:rsidP="005338CC">
      <w:pPr>
        <w:spacing w:after="0" w:line="240" w:lineRule="auto"/>
        <w:jc w:val="center"/>
        <w:rPr>
          <w:rFonts w:ascii="Times New Roman" w:eastAsia="Calibri" w:hAnsi="Times New Roman" w:cs="Times New Roman"/>
          <w:sz w:val="28"/>
          <w:szCs w:val="28"/>
          <w:vertAlign w:val="superscript"/>
        </w:rPr>
      </w:pPr>
    </w:p>
    <w:p w14:paraId="3A02C48E" w14:textId="77777777" w:rsidR="00C908B8" w:rsidRDefault="003656AE" w:rsidP="00C908B8">
      <w:pPr>
        <w:spacing w:after="0" w:line="240" w:lineRule="auto"/>
        <w:ind w:firstLine="567"/>
        <w:jc w:val="both"/>
        <w:rPr>
          <w:rFonts w:ascii="Times New Roman" w:hAnsi="Times New Roman" w:cs="Times New Roman"/>
          <w:sz w:val="28"/>
          <w:szCs w:val="28"/>
        </w:rPr>
      </w:pPr>
      <w:r w:rsidRPr="003661E2">
        <w:rPr>
          <w:rFonts w:ascii="Times New Roman" w:hAnsi="Times New Roman" w:cs="Times New Roman"/>
          <w:sz w:val="28"/>
          <w:szCs w:val="28"/>
        </w:rPr>
        <w:t>Сорбцию благородных металлов из сернокислотно-тиомочевинных</w:t>
      </w:r>
      <w:r w:rsidR="006A47ED">
        <w:rPr>
          <w:rFonts w:ascii="Times New Roman" w:hAnsi="Times New Roman" w:cs="Times New Roman"/>
          <w:sz w:val="28"/>
          <w:szCs w:val="28"/>
        </w:rPr>
        <w:t xml:space="preserve"> </w:t>
      </w:r>
      <w:r w:rsidRPr="003661E2">
        <w:rPr>
          <w:rFonts w:ascii="Times New Roman" w:hAnsi="Times New Roman" w:cs="Times New Roman"/>
          <w:sz w:val="28"/>
          <w:szCs w:val="28"/>
        </w:rPr>
        <w:t>растворов проводили в статическом режиме при соотношении Т:Ж=1:500 и продолжительности 4 часа</w:t>
      </w:r>
      <w:r w:rsidR="003661E2">
        <w:rPr>
          <w:rFonts w:ascii="Times New Roman" w:hAnsi="Times New Roman" w:cs="Times New Roman"/>
          <w:sz w:val="28"/>
          <w:szCs w:val="28"/>
        </w:rPr>
        <w:t>.</w:t>
      </w:r>
    </w:p>
    <w:p w14:paraId="0BD8AA58" w14:textId="777AB871" w:rsidR="00E54462" w:rsidRPr="00E54462" w:rsidRDefault="00E54462" w:rsidP="00C908B8">
      <w:pPr>
        <w:spacing w:after="0" w:line="240" w:lineRule="auto"/>
        <w:ind w:firstLine="567"/>
        <w:jc w:val="both"/>
        <w:rPr>
          <w:rFonts w:ascii="Times New Roman" w:hAnsi="Times New Roman" w:cs="Times New Roman"/>
          <w:sz w:val="28"/>
          <w:szCs w:val="28"/>
        </w:rPr>
      </w:pPr>
      <w:r>
        <w:rPr>
          <w:rFonts w:ascii="Times New Roman" w:eastAsiaTheme="minorEastAsia" w:hAnsi="Times New Roman" w:cs="Times New Roman"/>
          <w:sz w:val="28"/>
          <w:szCs w:val="28"/>
        </w:rPr>
        <w:tab/>
      </w:r>
      <w:r>
        <w:rPr>
          <w:rFonts w:ascii="Times New Roman" w:eastAsiaTheme="minorEastAsia" w:hAnsi="Times New Roman" w:cs="Times New Roman"/>
          <w:sz w:val="28"/>
          <w:szCs w:val="28"/>
        </w:rPr>
        <w:tab/>
      </w:r>
      <w:r>
        <w:rPr>
          <w:rFonts w:ascii="Times New Roman" w:eastAsiaTheme="minorEastAsia" w:hAnsi="Times New Roman" w:cs="Times New Roman"/>
          <w:sz w:val="28"/>
          <w:szCs w:val="28"/>
        </w:rPr>
        <w:tab/>
      </w:r>
    </w:p>
    <w:p w14:paraId="777C5EA6" w14:textId="260F5133" w:rsidR="00AC5497" w:rsidRPr="00BC102F" w:rsidRDefault="00AC5497" w:rsidP="00E54462">
      <w:pPr>
        <w:autoSpaceDE w:val="0"/>
        <w:spacing w:after="0" w:line="240" w:lineRule="auto"/>
        <w:ind w:firstLine="567"/>
        <w:jc w:val="both"/>
        <w:rPr>
          <w:rFonts w:ascii="Times New Roman" w:hAnsi="Times New Roman" w:cs="Times New Roman"/>
          <w:b/>
          <w:bCs/>
          <w:sz w:val="28"/>
          <w:szCs w:val="28"/>
        </w:rPr>
      </w:pPr>
      <w:bookmarkStart w:id="22" w:name="_Hlk185862466"/>
      <w:r w:rsidRPr="00BC102F">
        <w:rPr>
          <w:rFonts w:ascii="Times New Roman" w:hAnsi="Times New Roman" w:cs="Times New Roman"/>
          <w:b/>
          <w:bCs/>
          <w:sz w:val="28"/>
          <w:szCs w:val="28"/>
        </w:rPr>
        <w:t>2.</w:t>
      </w:r>
      <w:r w:rsidR="00C908B8">
        <w:rPr>
          <w:rFonts w:ascii="Times New Roman" w:hAnsi="Times New Roman" w:cs="Times New Roman"/>
          <w:b/>
          <w:bCs/>
          <w:sz w:val="28"/>
          <w:szCs w:val="28"/>
        </w:rPr>
        <w:t>4</w:t>
      </w:r>
      <w:r w:rsidRPr="00BC102F">
        <w:rPr>
          <w:rFonts w:ascii="Times New Roman" w:hAnsi="Times New Roman" w:cs="Times New Roman"/>
          <w:b/>
          <w:bCs/>
          <w:sz w:val="28"/>
          <w:szCs w:val="28"/>
        </w:rPr>
        <w:t xml:space="preserve"> </w:t>
      </w:r>
      <w:r w:rsidR="00E30CD1">
        <w:rPr>
          <w:rFonts w:ascii="Times New Roman" w:hAnsi="Times New Roman" w:cs="Times New Roman"/>
          <w:b/>
          <w:bCs/>
          <w:sz w:val="28"/>
          <w:szCs w:val="28"/>
        </w:rPr>
        <w:t>Построение модели</w:t>
      </w:r>
      <w:r w:rsidRPr="00BC102F">
        <w:rPr>
          <w:rFonts w:ascii="Times New Roman" w:hAnsi="Times New Roman" w:cs="Times New Roman"/>
          <w:b/>
          <w:bCs/>
          <w:sz w:val="28"/>
          <w:szCs w:val="28"/>
        </w:rPr>
        <w:t xml:space="preserve"> </w:t>
      </w:r>
      <w:r w:rsidR="00E30CD1" w:rsidRPr="00E30CD1">
        <w:rPr>
          <w:rFonts w:ascii="Times New Roman" w:hAnsi="Times New Roman" w:cs="Times New Roman"/>
          <w:b/>
          <w:bCs/>
          <w:sz w:val="28"/>
          <w:szCs w:val="28"/>
        </w:rPr>
        <w:t>процесса сернокислотно-тиомочевинного выщелачивания</w:t>
      </w:r>
      <w:r w:rsidR="00E30CD1" w:rsidRPr="00856E71">
        <w:rPr>
          <w:rFonts w:ascii="Times New Roman" w:hAnsi="Times New Roman" w:cs="Times New Roman"/>
          <w:sz w:val="28"/>
          <w:szCs w:val="28"/>
        </w:rPr>
        <w:t xml:space="preserve"> </w:t>
      </w:r>
      <w:r w:rsidRPr="00BC102F">
        <w:rPr>
          <w:rFonts w:ascii="Times New Roman" w:hAnsi="Times New Roman" w:cs="Times New Roman"/>
          <w:b/>
          <w:bCs/>
          <w:sz w:val="28"/>
          <w:szCs w:val="28"/>
        </w:rPr>
        <w:t>с использованием методологии поверхности отклика (</w:t>
      </w:r>
      <w:r w:rsidRPr="00BC102F">
        <w:rPr>
          <w:rFonts w:ascii="Times New Roman" w:hAnsi="Times New Roman" w:cs="Times New Roman"/>
          <w:b/>
          <w:bCs/>
          <w:sz w:val="28"/>
          <w:szCs w:val="28"/>
          <w:lang w:val="en-US"/>
        </w:rPr>
        <w:t>RSM</w:t>
      </w:r>
      <w:r w:rsidRPr="00BC102F">
        <w:rPr>
          <w:rFonts w:ascii="Times New Roman" w:hAnsi="Times New Roman" w:cs="Times New Roman"/>
          <w:b/>
          <w:bCs/>
          <w:sz w:val="28"/>
          <w:szCs w:val="28"/>
        </w:rPr>
        <w:t>)</w:t>
      </w:r>
    </w:p>
    <w:bookmarkEnd w:id="22"/>
    <w:p w14:paraId="79480A8D" w14:textId="208E89DC" w:rsidR="00AC5497" w:rsidRDefault="00AC5497" w:rsidP="00E54462">
      <w:pPr>
        <w:spacing w:before="120" w:after="120" w:line="240" w:lineRule="auto"/>
        <w:ind w:firstLine="567"/>
        <w:jc w:val="both"/>
        <w:rPr>
          <w:rFonts w:ascii="Times New Roman" w:hAnsi="Times New Roman" w:cs="Times New Roman"/>
          <w:sz w:val="28"/>
          <w:szCs w:val="28"/>
        </w:rPr>
      </w:pPr>
      <w:r w:rsidRPr="00856E71">
        <w:rPr>
          <w:rFonts w:ascii="Times New Roman" w:hAnsi="Times New Roman" w:cs="Times New Roman"/>
          <w:sz w:val="28"/>
          <w:szCs w:val="28"/>
        </w:rPr>
        <w:t xml:space="preserve">Для определения оптимальных условий, а также повышения точности и воспроизводимости результатов, в настоящем исследовании был проведен анализ </w:t>
      </w:r>
      <w:r w:rsidRPr="00856E71">
        <w:rPr>
          <w:rFonts w:ascii="Times New Roman" w:hAnsi="Times New Roman" w:cs="Times New Roman"/>
          <w:sz w:val="28"/>
          <w:szCs w:val="28"/>
        </w:rPr>
        <w:lastRenderedPageBreak/>
        <w:t xml:space="preserve">процесса </w:t>
      </w:r>
      <w:r>
        <w:rPr>
          <w:rFonts w:ascii="Times New Roman" w:hAnsi="Times New Roman" w:cs="Times New Roman"/>
          <w:sz w:val="28"/>
          <w:szCs w:val="28"/>
        </w:rPr>
        <w:t>сернокислотно-тиомочевинного выщелачивания</w:t>
      </w:r>
      <w:r w:rsidRPr="00856E71">
        <w:rPr>
          <w:rFonts w:ascii="Times New Roman" w:hAnsi="Times New Roman" w:cs="Times New Roman"/>
          <w:sz w:val="28"/>
          <w:szCs w:val="28"/>
        </w:rPr>
        <w:t xml:space="preserve"> с применением методологии отклика поверхности (RSM) и центрального композитного плана (CCD). В качестве независимых факторов рассматривались </w:t>
      </w:r>
      <w:r w:rsidRPr="00BC102F">
        <w:rPr>
          <w:rFonts w:ascii="Times New Roman" w:hAnsi="Times New Roman" w:cs="Times New Roman"/>
          <w:sz w:val="28"/>
          <w:szCs w:val="28"/>
        </w:rPr>
        <w:t>концентрация тиомочевины, продолжительность выщелачивания</w:t>
      </w:r>
      <w:r w:rsidRPr="00E54462">
        <w:rPr>
          <w:rFonts w:ascii="Times New Roman" w:hAnsi="Times New Roman" w:cs="Times New Roman"/>
          <w:sz w:val="28"/>
          <w:szCs w:val="28"/>
        </w:rPr>
        <w:t xml:space="preserve">, </w:t>
      </w:r>
      <w:r w:rsidRPr="00E54462">
        <w:rPr>
          <w:rFonts w:ascii="Times New Roman" w:hAnsi="Times New Roman" w:cs="Times New Roman"/>
          <w:sz w:val="28"/>
          <w:szCs w:val="28"/>
          <w:lang w:val="en-US"/>
        </w:rPr>
        <w:t>pH</w:t>
      </w:r>
      <w:r w:rsidRPr="00E54462">
        <w:rPr>
          <w:rFonts w:ascii="Times New Roman" w:hAnsi="Times New Roman" w:cs="Times New Roman"/>
          <w:sz w:val="28"/>
          <w:szCs w:val="28"/>
        </w:rPr>
        <w:t xml:space="preserve"> раствора и плотность пульпы (Ж:Т). Применение математического подхода RSM позволило построить модель второй степени, описывающую взаимосвязь между выходным откликом (извлечение </w:t>
      </w:r>
      <w:r w:rsidRPr="00E54462">
        <w:rPr>
          <w:rFonts w:ascii="Times New Roman" w:hAnsi="Times New Roman" w:cs="Times New Roman"/>
          <w:sz w:val="28"/>
          <w:szCs w:val="28"/>
          <w:lang w:val="en-US"/>
        </w:rPr>
        <w:t>Au</w:t>
      </w:r>
      <w:r w:rsidRPr="00E54462">
        <w:rPr>
          <w:rFonts w:ascii="Times New Roman" w:hAnsi="Times New Roman" w:cs="Times New Roman"/>
          <w:sz w:val="28"/>
          <w:szCs w:val="28"/>
        </w:rPr>
        <w:t xml:space="preserve">, </w:t>
      </w:r>
      <w:r w:rsidRPr="00E54462">
        <w:rPr>
          <w:rFonts w:ascii="Times New Roman" w:hAnsi="Times New Roman" w:cs="Times New Roman"/>
          <w:sz w:val="28"/>
          <w:szCs w:val="28"/>
          <w:lang w:val="en-US"/>
        </w:rPr>
        <w:t>Ag</w:t>
      </w:r>
      <w:r w:rsidRPr="00E54462">
        <w:rPr>
          <w:rFonts w:ascii="Times New Roman" w:hAnsi="Times New Roman" w:cs="Times New Roman"/>
          <w:sz w:val="28"/>
          <w:szCs w:val="28"/>
        </w:rPr>
        <w:t>) и входными параметрами [</w:t>
      </w:r>
      <w:r w:rsidR="00E6717F">
        <w:rPr>
          <w:rFonts w:ascii="Times New Roman" w:hAnsi="Times New Roman" w:cs="Times New Roman"/>
          <w:sz w:val="28"/>
          <w:szCs w:val="28"/>
        </w:rPr>
        <w:t>94</w:t>
      </w:r>
      <w:r w:rsidRPr="00E54462">
        <w:rPr>
          <w:rFonts w:ascii="Times New Roman" w:hAnsi="Times New Roman" w:cs="Times New Roman"/>
          <w:sz w:val="28"/>
          <w:szCs w:val="28"/>
        </w:rPr>
        <w:t>,9</w:t>
      </w:r>
      <w:r w:rsidR="00E6717F">
        <w:rPr>
          <w:rFonts w:ascii="Times New Roman" w:hAnsi="Times New Roman" w:cs="Times New Roman"/>
          <w:sz w:val="28"/>
          <w:szCs w:val="28"/>
        </w:rPr>
        <w:t>5</w:t>
      </w:r>
      <w:r w:rsidRPr="00E54462">
        <w:rPr>
          <w:rFonts w:ascii="Times New Roman" w:hAnsi="Times New Roman" w:cs="Times New Roman"/>
          <w:sz w:val="28"/>
          <w:szCs w:val="28"/>
        </w:rPr>
        <w:t>].</w:t>
      </w:r>
    </w:p>
    <w:p w14:paraId="217B3C6D" w14:textId="77777777" w:rsidR="00E54462" w:rsidRPr="00BC102F" w:rsidRDefault="00E54462" w:rsidP="00E54462">
      <w:pPr>
        <w:spacing w:before="120" w:after="120" w:line="240" w:lineRule="auto"/>
        <w:ind w:firstLine="567"/>
        <w:jc w:val="both"/>
        <w:rPr>
          <w:rFonts w:ascii="Times New Roman" w:hAnsi="Times New Roman" w:cs="Times New Roman"/>
          <w:sz w:val="28"/>
          <w:szCs w:val="28"/>
        </w:rPr>
      </w:pPr>
    </w:p>
    <w:p w14:paraId="5BC9B3FD" w14:textId="7B6F0AC6" w:rsidR="00AC5497" w:rsidRDefault="00AC5497" w:rsidP="00E54462">
      <w:pPr>
        <w:spacing w:before="120" w:after="120" w:line="240" w:lineRule="auto"/>
        <w:ind w:firstLine="567"/>
        <w:jc w:val="right"/>
        <w:rPr>
          <w:rFonts w:ascii="Times New Roman" w:eastAsiaTheme="minorEastAsia" w:hAnsi="Times New Roman" w:cs="Times New Roman"/>
          <w:sz w:val="28"/>
          <w:szCs w:val="28"/>
        </w:rPr>
      </w:pPr>
      <m:oMath>
        <m:r>
          <w:rPr>
            <w:rFonts w:ascii="Cambria Math" w:hAnsi="Cambria Math" w:cs="Times New Roman"/>
            <w:sz w:val="28"/>
            <w:szCs w:val="28"/>
          </w:rPr>
          <m:t xml:space="preserve">y= </m:t>
        </m:r>
        <m:sSub>
          <m:sSubPr>
            <m:ctrlPr>
              <w:rPr>
                <w:rFonts w:ascii="Cambria Math" w:hAnsi="Cambria Math" w:cs="Times New Roman"/>
                <w:i/>
                <w:sz w:val="28"/>
                <w:szCs w:val="28"/>
              </w:rPr>
            </m:ctrlPr>
          </m:sSubPr>
          <m:e>
            <m:r>
              <w:rPr>
                <w:rFonts w:ascii="Cambria Math" w:hAnsi="Cambria Math" w:cs="Times New Roman"/>
                <w:sz w:val="28"/>
                <w:szCs w:val="28"/>
              </w:rPr>
              <m:t>b</m:t>
            </m:r>
          </m:e>
          <m:sub>
            <m:r>
              <w:rPr>
                <w:rFonts w:ascii="Cambria Math" w:hAnsi="Cambria Math" w:cs="Times New Roman"/>
                <w:sz w:val="28"/>
                <w:szCs w:val="28"/>
              </w:rPr>
              <m:t xml:space="preserve">0 </m:t>
            </m:r>
          </m:sub>
        </m:sSub>
        <m:r>
          <w:rPr>
            <w:rFonts w:ascii="Cambria Math" w:hAnsi="Cambria Math" w:cs="Times New Roman"/>
            <w:sz w:val="28"/>
            <w:szCs w:val="28"/>
          </w:rPr>
          <m:t xml:space="preserve">+ </m:t>
        </m:r>
        <m:nary>
          <m:naryPr>
            <m:chr m:val="∑"/>
            <m:limLoc m:val="undOvr"/>
            <m:ctrlPr>
              <w:rPr>
                <w:rFonts w:ascii="Cambria Math" w:hAnsi="Cambria Math" w:cs="Times New Roman"/>
                <w:i/>
                <w:sz w:val="28"/>
                <w:szCs w:val="28"/>
              </w:rPr>
            </m:ctrlPr>
          </m:naryPr>
          <m:sub>
            <m:r>
              <w:rPr>
                <w:rFonts w:ascii="Cambria Math" w:hAnsi="Cambria Math" w:cs="Times New Roman"/>
                <w:sz w:val="28"/>
                <w:szCs w:val="28"/>
              </w:rPr>
              <m:t>i=1</m:t>
            </m:r>
          </m:sub>
          <m:sup>
            <m:r>
              <w:rPr>
                <w:rFonts w:ascii="Cambria Math" w:hAnsi="Cambria Math" w:cs="Times New Roman"/>
                <w:sz w:val="28"/>
                <w:szCs w:val="28"/>
              </w:rPr>
              <m:t>k</m:t>
            </m:r>
          </m:sup>
          <m:e>
            <m:r>
              <w:rPr>
                <w:rFonts w:ascii="Cambria Math" w:hAnsi="Cambria Math" w:cs="Times New Roman"/>
                <w:sz w:val="28"/>
                <w:szCs w:val="28"/>
              </w:rPr>
              <m:t xml:space="preserve"> </m:t>
            </m:r>
            <m:sSub>
              <m:sSubPr>
                <m:ctrlPr>
                  <w:rPr>
                    <w:rFonts w:ascii="Cambria Math" w:hAnsi="Cambria Math" w:cs="Times New Roman"/>
                    <w:i/>
                    <w:sz w:val="28"/>
                    <w:szCs w:val="28"/>
                  </w:rPr>
                </m:ctrlPr>
              </m:sSubPr>
              <m:e>
                <m:r>
                  <w:rPr>
                    <w:rFonts w:ascii="Cambria Math" w:hAnsi="Cambria Math" w:cs="Times New Roman"/>
                    <w:sz w:val="28"/>
                    <w:szCs w:val="28"/>
                  </w:rPr>
                  <m:t>b</m:t>
                </m:r>
              </m:e>
              <m:sub>
                <m:r>
                  <w:rPr>
                    <w:rFonts w:ascii="Cambria Math" w:hAnsi="Cambria Math" w:cs="Times New Roman"/>
                    <w:sz w:val="28"/>
                    <w:szCs w:val="28"/>
                  </w:rPr>
                  <m:t xml:space="preserve">i </m:t>
                </m:r>
              </m:sub>
            </m:sSub>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i</m:t>
                </m:r>
              </m:sub>
            </m:sSub>
            <m:r>
              <w:rPr>
                <w:rFonts w:ascii="Cambria Math" w:hAnsi="Cambria Math" w:cs="Times New Roman"/>
                <w:sz w:val="28"/>
                <w:szCs w:val="28"/>
              </w:rPr>
              <m:t xml:space="preserve">+  </m:t>
            </m:r>
            <m:nary>
              <m:naryPr>
                <m:chr m:val="∑"/>
                <m:limLoc m:val="undOvr"/>
                <m:ctrlPr>
                  <w:rPr>
                    <w:rFonts w:ascii="Cambria Math" w:hAnsi="Cambria Math" w:cs="Times New Roman"/>
                    <w:i/>
                    <w:sz w:val="28"/>
                    <w:szCs w:val="28"/>
                  </w:rPr>
                </m:ctrlPr>
              </m:naryPr>
              <m:sub>
                <m:r>
                  <w:rPr>
                    <w:rFonts w:ascii="Cambria Math" w:hAnsi="Cambria Math" w:cs="Times New Roman"/>
                    <w:sz w:val="28"/>
                    <w:szCs w:val="28"/>
                  </w:rPr>
                  <m:t>i=1</m:t>
                </m:r>
              </m:sub>
              <m:sup>
                <m:r>
                  <w:rPr>
                    <w:rFonts w:ascii="Cambria Math" w:hAnsi="Cambria Math" w:cs="Times New Roman"/>
                    <w:sz w:val="28"/>
                    <w:szCs w:val="28"/>
                  </w:rPr>
                  <m:t>k</m:t>
                </m:r>
              </m:sup>
              <m:e>
                <m:r>
                  <w:rPr>
                    <w:rFonts w:ascii="Cambria Math" w:hAnsi="Cambria Math" w:cs="Times New Roman"/>
                    <w:sz w:val="28"/>
                    <w:szCs w:val="28"/>
                  </w:rPr>
                  <m:t xml:space="preserve"> </m:t>
                </m:r>
                <m:sSub>
                  <m:sSubPr>
                    <m:ctrlPr>
                      <w:rPr>
                        <w:rFonts w:ascii="Cambria Math" w:hAnsi="Cambria Math" w:cs="Times New Roman"/>
                        <w:i/>
                        <w:sz w:val="28"/>
                        <w:szCs w:val="28"/>
                      </w:rPr>
                    </m:ctrlPr>
                  </m:sSubPr>
                  <m:e>
                    <m:r>
                      <w:rPr>
                        <w:rFonts w:ascii="Cambria Math" w:hAnsi="Cambria Math" w:cs="Times New Roman"/>
                        <w:sz w:val="28"/>
                        <w:szCs w:val="28"/>
                      </w:rPr>
                      <m:t>b</m:t>
                    </m:r>
                  </m:e>
                  <m:sub>
                    <m:r>
                      <w:rPr>
                        <w:rFonts w:ascii="Cambria Math" w:hAnsi="Cambria Math" w:cs="Times New Roman"/>
                        <w:sz w:val="28"/>
                        <w:szCs w:val="28"/>
                      </w:rPr>
                      <m:t xml:space="preserve">ii </m:t>
                    </m:r>
                  </m:sub>
                </m:sSub>
                <m:sSubSup>
                  <m:sSubSupPr>
                    <m:ctrlPr>
                      <w:rPr>
                        <w:rFonts w:ascii="Cambria Math" w:hAnsi="Cambria Math" w:cs="Times New Roman"/>
                        <w:i/>
                        <w:sz w:val="28"/>
                        <w:szCs w:val="28"/>
                      </w:rPr>
                    </m:ctrlPr>
                  </m:sSubSupPr>
                  <m:e>
                    <m:r>
                      <w:rPr>
                        <w:rFonts w:ascii="Cambria Math" w:hAnsi="Cambria Math" w:cs="Times New Roman"/>
                        <w:sz w:val="28"/>
                        <w:szCs w:val="28"/>
                      </w:rPr>
                      <m:t>x</m:t>
                    </m:r>
                  </m:e>
                  <m:sub>
                    <m:r>
                      <w:rPr>
                        <w:rFonts w:ascii="Cambria Math" w:hAnsi="Cambria Math" w:cs="Times New Roman"/>
                        <w:sz w:val="28"/>
                        <w:szCs w:val="28"/>
                      </w:rPr>
                      <m:t>i</m:t>
                    </m:r>
                  </m:sub>
                  <m:sup>
                    <m:r>
                      <w:rPr>
                        <w:rFonts w:ascii="Cambria Math" w:hAnsi="Cambria Math" w:cs="Times New Roman"/>
                        <w:sz w:val="28"/>
                        <w:szCs w:val="28"/>
                      </w:rPr>
                      <m:t>2</m:t>
                    </m:r>
                  </m:sup>
                </m:sSubSup>
              </m:e>
            </m:nary>
          </m:e>
        </m:nary>
        <m:r>
          <w:rPr>
            <w:rFonts w:ascii="Cambria Math" w:hAnsi="Cambria Math" w:cs="Times New Roman"/>
            <w:sz w:val="28"/>
            <w:szCs w:val="28"/>
          </w:rPr>
          <m:t xml:space="preserve">+ </m:t>
        </m:r>
        <m:nary>
          <m:naryPr>
            <m:chr m:val="∑"/>
            <m:limLoc m:val="undOvr"/>
            <m:ctrlPr>
              <w:rPr>
                <w:rFonts w:ascii="Cambria Math" w:hAnsi="Cambria Math" w:cs="Times New Roman"/>
                <w:i/>
                <w:sz w:val="28"/>
                <w:szCs w:val="28"/>
              </w:rPr>
            </m:ctrlPr>
          </m:naryPr>
          <m:sub>
            <m:r>
              <w:rPr>
                <w:rFonts w:ascii="Cambria Math" w:hAnsi="Cambria Math" w:cs="Times New Roman"/>
                <w:sz w:val="28"/>
                <w:szCs w:val="28"/>
              </w:rPr>
              <m:t>i=1</m:t>
            </m:r>
          </m:sub>
          <m:sup>
            <m:r>
              <w:rPr>
                <w:rFonts w:ascii="Cambria Math" w:hAnsi="Cambria Math" w:cs="Times New Roman"/>
                <w:sz w:val="28"/>
                <w:szCs w:val="28"/>
              </w:rPr>
              <m:t>k-1</m:t>
            </m:r>
          </m:sup>
          <m:e>
            <m:r>
              <w:rPr>
                <w:rFonts w:ascii="Cambria Math" w:hAnsi="Cambria Math" w:cs="Times New Roman"/>
                <w:sz w:val="28"/>
                <w:szCs w:val="28"/>
              </w:rPr>
              <m:t xml:space="preserve"> </m:t>
            </m:r>
            <m:nary>
              <m:naryPr>
                <m:chr m:val="∑"/>
                <m:limLoc m:val="undOvr"/>
                <m:ctrlPr>
                  <w:rPr>
                    <w:rFonts w:ascii="Cambria Math" w:hAnsi="Cambria Math" w:cs="Times New Roman"/>
                    <w:i/>
                    <w:sz w:val="28"/>
                    <w:szCs w:val="28"/>
                  </w:rPr>
                </m:ctrlPr>
              </m:naryPr>
              <m:sub>
                <m:r>
                  <w:rPr>
                    <w:rFonts w:ascii="Cambria Math" w:hAnsi="Cambria Math" w:cs="Times New Roman"/>
                    <w:sz w:val="28"/>
                    <w:szCs w:val="28"/>
                  </w:rPr>
                  <m:t>j=i+1</m:t>
                </m:r>
              </m:sub>
              <m:sup>
                <m:r>
                  <w:rPr>
                    <w:rFonts w:ascii="Cambria Math" w:hAnsi="Cambria Math" w:cs="Times New Roman"/>
                    <w:sz w:val="28"/>
                    <w:szCs w:val="28"/>
                  </w:rPr>
                  <m:t>k</m:t>
                </m:r>
              </m:sup>
              <m:e>
                <m:r>
                  <w:rPr>
                    <w:rFonts w:ascii="Cambria Math" w:hAnsi="Cambria Math" w:cs="Times New Roman"/>
                    <w:sz w:val="28"/>
                    <w:szCs w:val="28"/>
                  </w:rPr>
                  <m:t xml:space="preserve"> </m:t>
                </m:r>
              </m:e>
            </m:nary>
            <m:sSub>
              <m:sSubPr>
                <m:ctrlPr>
                  <w:rPr>
                    <w:rFonts w:ascii="Cambria Math" w:hAnsi="Cambria Math" w:cs="Times New Roman"/>
                    <w:i/>
                    <w:sz w:val="28"/>
                    <w:szCs w:val="28"/>
                  </w:rPr>
                </m:ctrlPr>
              </m:sSubPr>
              <m:e>
                <m:r>
                  <w:rPr>
                    <w:rFonts w:ascii="Cambria Math" w:hAnsi="Cambria Math" w:cs="Times New Roman"/>
                    <w:sz w:val="28"/>
                    <w:szCs w:val="28"/>
                  </w:rPr>
                  <m:t>b</m:t>
                </m:r>
              </m:e>
              <m:sub>
                <m:r>
                  <w:rPr>
                    <w:rFonts w:ascii="Cambria Math" w:hAnsi="Cambria Math" w:cs="Times New Roman"/>
                    <w:sz w:val="28"/>
                    <w:szCs w:val="28"/>
                  </w:rPr>
                  <m:t xml:space="preserve">ij </m:t>
                </m:r>
              </m:sub>
            </m:sSub>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i</m:t>
                </m:r>
              </m:sub>
            </m:sSub>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j</m:t>
                </m:r>
              </m:sub>
            </m:sSub>
          </m:e>
        </m:nary>
      </m:oMath>
      <w:r w:rsidRPr="00BC102F">
        <w:rPr>
          <w:rFonts w:ascii="Times New Roman" w:eastAsiaTheme="minorEastAsia" w:hAnsi="Times New Roman" w:cs="Times New Roman"/>
          <w:i/>
          <w:sz w:val="28"/>
          <w:szCs w:val="28"/>
        </w:rPr>
        <w:tab/>
      </w:r>
      <w:r w:rsidR="00E54462">
        <w:rPr>
          <w:rFonts w:ascii="Times New Roman" w:eastAsiaTheme="minorEastAsia" w:hAnsi="Times New Roman" w:cs="Times New Roman"/>
          <w:i/>
          <w:sz w:val="28"/>
          <w:szCs w:val="28"/>
        </w:rPr>
        <w:tab/>
      </w:r>
      <w:r w:rsidRPr="00BC102F">
        <w:rPr>
          <w:rFonts w:ascii="Times New Roman" w:eastAsiaTheme="minorEastAsia" w:hAnsi="Times New Roman" w:cs="Times New Roman"/>
          <w:sz w:val="28"/>
          <w:szCs w:val="28"/>
        </w:rPr>
        <w:t>(</w:t>
      </w:r>
      <w:r w:rsidR="00E6717F">
        <w:rPr>
          <w:rFonts w:ascii="Times New Roman" w:eastAsiaTheme="minorEastAsia" w:hAnsi="Times New Roman" w:cs="Times New Roman"/>
          <w:sz w:val="28"/>
          <w:szCs w:val="28"/>
        </w:rPr>
        <w:t>7</w:t>
      </w:r>
      <w:r w:rsidRPr="00BC102F">
        <w:rPr>
          <w:rFonts w:ascii="Times New Roman" w:eastAsiaTheme="minorEastAsia" w:hAnsi="Times New Roman" w:cs="Times New Roman"/>
          <w:sz w:val="28"/>
          <w:szCs w:val="28"/>
        </w:rPr>
        <w:t>)</w:t>
      </w:r>
    </w:p>
    <w:p w14:paraId="791CA175" w14:textId="77777777" w:rsidR="00E54462" w:rsidRPr="00BC102F" w:rsidRDefault="00E54462" w:rsidP="00E54462">
      <w:pPr>
        <w:spacing w:before="120" w:after="120" w:line="240" w:lineRule="auto"/>
        <w:ind w:firstLine="567"/>
        <w:jc w:val="right"/>
        <w:rPr>
          <w:rFonts w:ascii="Times New Roman" w:eastAsiaTheme="minorEastAsia" w:hAnsi="Times New Roman" w:cs="Times New Roman"/>
          <w:sz w:val="28"/>
          <w:szCs w:val="28"/>
        </w:rPr>
      </w:pPr>
    </w:p>
    <w:p w14:paraId="697EA893" w14:textId="29310DD5" w:rsidR="00E54462" w:rsidRDefault="00AC5497" w:rsidP="003F0ADD">
      <w:pPr>
        <w:spacing w:after="0" w:line="240" w:lineRule="auto"/>
        <w:ind w:firstLine="567"/>
        <w:jc w:val="both"/>
        <w:rPr>
          <w:rFonts w:ascii="Times New Roman" w:eastAsiaTheme="minorEastAsia" w:hAnsi="Times New Roman" w:cs="Times New Roman"/>
          <w:sz w:val="28"/>
          <w:szCs w:val="28"/>
        </w:rPr>
      </w:pPr>
      <w:r w:rsidRPr="00BC102F">
        <w:rPr>
          <w:rFonts w:ascii="Times New Roman" w:hAnsi="Times New Roman" w:cs="Times New Roman"/>
          <w:sz w:val="28"/>
          <w:szCs w:val="28"/>
        </w:rPr>
        <w:t xml:space="preserve">Где </w:t>
      </w:r>
      <w:r w:rsidRPr="00BC102F">
        <w:rPr>
          <w:rFonts w:ascii="Times New Roman" w:hAnsi="Times New Roman" w:cs="Times New Roman"/>
          <w:sz w:val="28"/>
          <w:szCs w:val="28"/>
          <w:lang w:val="en-US"/>
        </w:rPr>
        <w:t>y</w:t>
      </w:r>
      <w:r w:rsidRPr="00BC102F">
        <w:rPr>
          <w:rFonts w:ascii="Times New Roman" w:hAnsi="Times New Roman" w:cs="Times New Roman"/>
          <w:sz w:val="28"/>
          <w:szCs w:val="28"/>
        </w:rPr>
        <w:t xml:space="preserve"> </w:t>
      </w:r>
      <w:r w:rsidR="00E54462" w:rsidRPr="00E54462">
        <w:rPr>
          <w:rFonts w:ascii="Times New Roman" w:hAnsi="Times New Roman" w:cs="Times New Roman"/>
          <w:sz w:val="28"/>
          <w:szCs w:val="28"/>
        </w:rPr>
        <w:t>–</w:t>
      </w:r>
      <w:r w:rsidRPr="00BC102F">
        <w:rPr>
          <w:rFonts w:ascii="Times New Roman" w:hAnsi="Times New Roman" w:cs="Times New Roman"/>
          <w:sz w:val="28"/>
          <w:szCs w:val="28"/>
        </w:rPr>
        <w:t xml:space="preserve"> прогнозируемое значение отклика, </w:t>
      </w:r>
      <m:oMath>
        <m:sSub>
          <m:sSubPr>
            <m:ctrlPr>
              <w:rPr>
                <w:rFonts w:ascii="Cambria Math" w:hAnsi="Cambria Math" w:cs="Times New Roman"/>
                <w:sz w:val="28"/>
                <w:szCs w:val="28"/>
                <w:lang w:val="en-US"/>
              </w:rPr>
            </m:ctrlPr>
          </m:sSubPr>
          <m:e>
            <m:r>
              <w:rPr>
                <w:rFonts w:ascii="Cambria Math" w:hAnsi="Cambria Math" w:cs="Times New Roman"/>
                <w:sz w:val="28"/>
                <w:szCs w:val="28"/>
                <w:lang w:val="en-US"/>
              </w:rPr>
              <m:t>b</m:t>
            </m:r>
          </m:e>
          <m:sub>
            <m:r>
              <m:rPr>
                <m:sty m:val="p"/>
              </m:rPr>
              <w:rPr>
                <w:rFonts w:ascii="Cambria Math" w:hAnsi="Cambria Math" w:cs="Times New Roman"/>
                <w:sz w:val="28"/>
                <w:szCs w:val="28"/>
              </w:rPr>
              <m:t xml:space="preserve">0 </m:t>
            </m:r>
          </m:sub>
        </m:sSub>
      </m:oMath>
      <w:r w:rsidR="003F0ADD" w:rsidRPr="003F0ADD">
        <w:rPr>
          <w:rFonts w:ascii="Times New Roman" w:hAnsi="Times New Roman" w:cs="Times New Roman"/>
          <w:sz w:val="28"/>
          <w:szCs w:val="28"/>
        </w:rPr>
        <w:t>-</w:t>
      </w:r>
      <w:r w:rsidRPr="00BC102F">
        <w:rPr>
          <w:rFonts w:ascii="Times New Roman" w:hAnsi="Times New Roman" w:cs="Times New Roman"/>
          <w:sz w:val="28"/>
          <w:szCs w:val="28"/>
        </w:rPr>
        <w:t xml:space="preserve"> постоянный коэффициент, и </w:t>
      </w:r>
      <m:oMath>
        <m:sSub>
          <m:sSubPr>
            <m:ctrlPr>
              <w:rPr>
                <w:rFonts w:ascii="Cambria Math" w:hAnsi="Cambria Math" w:cs="Times New Roman"/>
                <w:sz w:val="28"/>
                <w:szCs w:val="28"/>
                <w:lang w:val="en-US"/>
              </w:rPr>
            </m:ctrlPr>
          </m:sSubPr>
          <m:e>
            <m:r>
              <w:rPr>
                <w:rFonts w:ascii="Cambria Math" w:hAnsi="Cambria Math" w:cs="Times New Roman"/>
                <w:sz w:val="28"/>
                <w:szCs w:val="28"/>
                <w:lang w:val="en-US"/>
              </w:rPr>
              <m:t>b</m:t>
            </m:r>
          </m:e>
          <m:sub>
            <m:r>
              <w:rPr>
                <w:rFonts w:ascii="Cambria Math" w:hAnsi="Cambria Math" w:cs="Times New Roman"/>
                <w:sz w:val="28"/>
                <w:szCs w:val="28"/>
                <w:lang w:val="en-US"/>
              </w:rPr>
              <m:t>i</m:t>
            </m:r>
            <m:r>
              <m:rPr>
                <m:sty m:val="p"/>
              </m:rPr>
              <w:rPr>
                <w:rFonts w:ascii="Cambria Math" w:hAnsi="Cambria Math" w:cs="Times New Roman"/>
                <w:sz w:val="28"/>
                <w:szCs w:val="28"/>
              </w:rPr>
              <m:t xml:space="preserve"> </m:t>
            </m:r>
          </m:sub>
        </m:sSub>
      </m:oMath>
      <w:r w:rsidR="00E54462" w:rsidRPr="00E54462">
        <w:rPr>
          <w:rFonts w:ascii="Times New Roman" w:hAnsi="Times New Roman" w:cs="Times New Roman"/>
          <w:sz w:val="28"/>
          <w:szCs w:val="28"/>
        </w:rPr>
        <w:t xml:space="preserve">- </w:t>
      </w:r>
      <w:r w:rsidRPr="00BC102F">
        <w:rPr>
          <w:rFonts w:ascii="Times New Roman" w:hAnsi="Times New Roman" w:cs="Times New Roman"/>
          <w:sz w:val="28"/>
          <w:szCs w:val="28"/>
        </w:rPr>
        <w:t xml:space="preserve">коэффициенты линейности, </w:t>
      </w:r>
      <m:oMath>
        <m:sSub>
          <m:sSubPr>
            <m:ctrlPr>
              <w:rPr>
                <w:rFonts w:ascii="Cambria Math" w:hAnsi="Cambria Math" w:cs="Times New Roman"/>
                <w:sz w:val="28"/>
                <w:szCs w:val="28"/>
                <w:lang w:val="en-US"/>
              </w:rPr>
            </m:ctrlPr>
          </m:sSubPr>
          <m:e>
            <m:r>
              <w:rPr>
                <w:rFonts w:ascii="Cambria Math" w:hAnsi="Cambria Math" w:cs="Times New Roman"/>
                <w:sz w:val="28"/>
                <w:szCs w:val="28"/>
                <w:lang w:val="en-US"/>
              </w:rPr>
              <m:t>b</m:t>
            </m:r>
          </m:e>
          <m:sub>
            <m:r>
              <w:rPr>
                <w:rFonts w:ascii="Cambria Math" w:hAnsi="Cambria Math" w:cs="Times New Roman"/>
                <w:sz w:val="28"/>
                <w:szCs w:val="28"/>
                <w:lang w:val="en-US"/>
              </w:rPr>
              <m:t>ii</m:t>
            </m:r>
            <m:r>
              <m:rPr>
                <m:sty m:val="p"/>
              </m:rPr>
              <w:rPr>
                <w:rFonts w:ascii="Cambria Math" w:hAnsi="Cambria Math" w:cs="Times New Roman"/>
                <w:sz w:val="28"/>
                <w:szCs w:val="28"/>
              </w:rPr>
              <m:t xml:space="preserve"> </m:t>
            </m:r>
          </m:sub>
        </m:sSub>
      </m:oMath>
      <w:r w:rsidR="003F0ADD" w:rsidRPr="003F0ADD">
        <w:rPr>
          <w:rFonts w:ascii="Times New Roman" w:eastAsiaTheme="minorEastAsia" w:hAnsi="Times New Roman" w:cs="Times New Roman"/>
          <w:sz w:val="28"/>
          <w:szCs w:val="28"/>
        </w:rPr>
        <w:t xml:space="preserve">- </w:t>
      </w:r>
      <w:r w:rsidRPr="00BC102F">
        <w:rPr>
          <w:rFonts w:ascii="Times New Roman" w:hAnsi="Times New Roman" w:cs="Times New Roman"/>
          <w:sz w:val="28"/>
          <w:szCs w:val="28"/>
        </w:rPr>
        <w:t xml:space="preserve">квадратичный член и </w:t>
      </w:r>
      <m:oMath>
        <m:sSub>
          <m:sSubPr>
            <m:ctrlPr>
              <w:rPr>
                <w:rFonts w:ascii="Cambria Math" w:hAnsi="Cambria Math" w:cs="Times New Roman"/>
                <w:sz w:val="28"/>
                <w:szCs w:val="28"/>
                <w:lang w:val="en-US"/>
              </w:rPr>
            </m:ctrlPr>
          </m:sSubPr>
          <m:e>
            <m:r>
              <w:rPr>
                <w:rFonts w:ascii="Cambria Math" w:hAnsi="Cambria Math" w:cs="Times New Roman"/>
                <w:sz w:val="28"/>
                <w:szCs w:val="28"/>
                <w:lang w:val="en-US"/>
              </w:rPr>
              <m:t>b</m:t>
            </m:r>
          </m:e>
          <m:sub>
            <m:r>
              <w:rPr>
                <w:rFonts w:ascii="Cambria Math" w:hAnsi="Cambria Math" w:cs="Times New Roman"/>
                <w:sz w:val="28"/>
                <w:szCs w:val="28"/>
                <w:lang w:val="en-US"/>
              </w:rPr>
              <m:t>ij</m:t>
            </m:r>
            <m:r>
              <m:rPr>
                <m:sty m:val="p"/>
              </m:rPr>
              <w:rPr>
                <w:rFonts w:ascii="Cambria Math" w:hAnsi="Cambria Math" w:cs="Times New Roman"/>
                <w:sz w:val="28"/>
                <w:szCs w:val="28"/>
              </w:rPr>
              <m:t xml:space="preserve"> </m:t>
            </m:r>
          </m:sub>
        </m:sSub>
      </m:oMath>
      <w:r w:rsidR="003F0ADD" w:rsidRPr="003F0ADD">
        <w:rPr>
          <w:rFonts w:ascii="Times New Roman" w:eastAsiaTheme="minorEastAsia" w:hAnsi="Times New Roman" w:cs="Times New Roman"/>
          <w:sz w:val="28"/>
          <w:szCs w:val="28"/>
        </w:rPr>
        <w:t xml:space="preserve">– </w:t>
      </w:r>
      <w:r w:rsidR="003F0ADD">
        <w:rPr>
          <w:rFonts w:ascii="Times New Roman" w:eastAsiaTheme="minorEastAsia" w:hAnsi="Times New Roman" w:cs="Times New Roman"/>
          <w:sz w:val="28"/>
          <w:szCs w:val="28"/>
        </w:rPr>
        <w:t xml:space="preserve">коэффициенты </w:t>
      </w:r>
      <w:r w:rsidRPr="00BC102F">
        <w:rPr>
          <w:rFonts w:ascii="Times New Roman" w:hAnsi="Times New Roman" w:cs="Times New Roman"/>
          <w:sz w:val="28"/>
          <w:szCs w:val="28"/>
        </w:rPr>
        <w:t>взаимодействи</w:t>
      </w:r>
      <w:r w:rsidR="003F0ADD">
        <w:rPr>
          <w:rFonts w:ascii="Times New Roman" w:hAnsi="Times New Roman" w:cs="Times New Roman"/>
          <w:sz w:val="28"/>
          <w:szCs w:val="28"/>
        </w:rPr>
        <w:t>я между переменными</w:t>
      </w:r>
      <w:r w:rsidRPr="00BC102F">
        <w:rPr>
          <w:rFonts w:ascii="Times New Roman" w:hAnsi="Times New Roman" w:cs="Times New Roman"/>
          <w:sz w:val="28"/>
          <w:szCs w:val="28"/>
        </w:rPr>
        <w:t xml:space="preserve">, а </w:t>
      </w:r>
      <w:r w:rsidRPr="00BC102F">
        <w:rPr>
          <w:rFonts w:ascii="Times New Roman" w:hAnsi="Times New Roman" w:cs="Times New Roman"/>
          <w:sz w:val="28"/>
          <w:szCs w:val="28"/>
          <w:lang w:val="en-US"/>
        </w:rPr>
        <w:t>k</w:t>
      </w:r>
      <w:r w:rsidRPr="00BC102F">
        <w:rPr>
          <w:rFonts w:ascii="Times New Roman" w:hAnsi="Times New Roman" w:cs="Times New Roman"/>
          <w:sz w:val="28"/>
          <w:szCs w:val="28"/>
        </w:rPr>
        <w:t xml:space="preserve"> — количество факторов.</w:t>
      </w:r>
      <w:r w:rsidR="00E54462" w:rsidRPr="00E54462">
        <w:rPr>
          <w:rFonts w:ascii="Times New Roman" w:eastAsiaTheme="minorEastAsia" w:hAnsi="Times New Roman" w:cs="Times New Roman"/>
          <w:sz w:val="28"/>
          <w:szCs w:val="28"/>
        </w:rPr>
        <w:t xml:space="preserve"> </w:t>
      </w:r>
    </w:p>
    <w:p w14:paraId="042539B0" w14:textId="77777777" w:rsidR="003F0ADD" w:rsidRDefault="00AC5497" w:rsidP="003F0ADD">
      <w:pPr>
        <w:spacing w:after="0" w:line="240" w:lineRule="auto"/>
        <w:ind w:firstLine="567"/>
        <w:jc w:val="both"/>
        <w:rPr>
          <w:rFonts w:ascii="Times New Roman" w:hAnsi="Times New Roman" w:cs="Times New Roman"/>
          <w:sz w:val="28"/>
          <w:szCs w:val="28"/>
        </w:rPr>
      </w:pPr>
      <w:r w:rsidRPr="00856E71">
        <w:rPr>
          <w:rFonts w:ascii="Times New Roman" w:hAnsi="Times New Roman" w:cs="Times New Roman"/>
          <w:sz w:val="28"/>
          <w:szCs w:val="28"/>
        </w:rPr>
        <w:t>Для проведения экспериментов использовалась программа Design Expert 7.0 (Stat-Ease, Inc., Minneapolis, Minnesota, USA), которая позволила построить регрессионную модель второго порядка, обеспечившую высокую точность прогнозирования результатов</w:t>
      </w:r>
      <w:r w:rsidR="003F0ADD">
        <w:rPr>
          <w:rFonts w:ascii="Times New Roman" w:hAnsi="Times New Roman" w:cs="Times New Roman"/>
          <w:sz w:val="28"/>
          <w:szCs w:val="28"/>
        </w:rPr>
        <w:t>.</w:t>
      </w:r>
    </w:p>
    <w:p w14:paraId="47ACB7E0" w14:textId="4879DA19" w:rsidR="00AC5497" w:rsidRDefault="00AC5497" w:rsidP="003F0ADD">
      <w:pPr>
        <w:spacing w:after="0" w:line="240" w:lineRule="auto"/>
        <w:ind w:firstLine="567"/>
        <w:jc w:val="both"/>
        <w:rPr>
          <w:rFonts w:ascii="Times New Roman" w:hAnsi="Times New Roman" w:cs="Times New Roman"/>
          <w:sz w:val="28"/>
          <w:szCs w:val="28"/>
        </w:rPr>
      </w:pPr>
      <w:r w:rsidRPr="003A647E">
        <w:rPr>
          <w:rFonts w:ascii="Times New Roman" w:hAnsi="Times New Roman" w:cs="Times New Roman"/>
          <w:sz w:val="28"/>
          <w:szCs w:val="28"/>
        </w:rPr>
        <w:t xml:space="preserve">Оптимальные уровни и диапазоны значений, определенные на основе температурного режима, концентрации серной кислоты, время выщелачивания и плотности пульпы как независимых переменных, представлены в таблице </w:t>
      </w:r>
      <w:r w:rsidR="002D6EFD">
        <w:rPr>
          <w:rFonts w:ascii="Times New Roman" w:hAnsi="Times New Roman" w:cs="Times New Roman"/>
          <w:sz w:val="28"/>
          <w:szCs w:val="28"/>
        </w:rPr>
        <w:t>3.</w:t>
      </w:r>
    </w:p>
    <w:p w14:paraId="1B457360" w14:textId="77777777" w:rsidR="003F0ADD" w:rsidRDefault="003F0ADD" w:rsidP="003F0ADD">
      <w:pPr>
        <w:spacing w:after="0" w:line="240" w:lineRule="auto"/>
        <w:ind w:firstLine="567"/>
        <w:jc w:val="both"/>
        <w:rPr>
          <w:rFonts w:ascii="Times New Roman" w:hAnsi="Times New Roman" w:cs="Times New Roman"/>
          <w:sz w:val="28"/>
          <w:szCs w:val="28"/>
        </w:rPr>
      </w:pPr>
    </w:p>
    <w:p w14:paraId="0511E07B" w14:textId="55094232" w:rsidR="00401C02" w:rsidRPr="00D730A2" w:rsidRDefault="00AC5497" w:rsidP="00401C02">
      <w:pPr>
        <w:spacing w:after="0" w:line="240" w:lineRule="auto"/>
        <w:ind w:left="-284"/>
        <w:jc w:val="center"/>
        <w:rPr>
          <w:rFonts w:ascii="Times New Roman" w:hAnsi="Times New Roman" w:cs="Times New Roman"/>
          <w:sz w:val="28"/>
          <w:szCs w:val="28"/>
        </w:rPr>
      </w:pPr>
      <w:r w:rsidRPr="00C57F90">
        <w:rPr>
          <w:rFonts w:ascii="Times New Roman" w:hAnsi="Times New Roman" w:cs="Times New Roman"/>
          <w:sz w:val="28"/>
          <w:szCs w:val="28"/>
        </w:rPr>
        <w:t xml:space="preserve">Таблица </w:t>
      </w:r>
      <w:r w:rsidR="002D6EFD">
        <w:rPr>
          <w:rFonts w:ascii="Times New Roman" w:hAnsi="Times New Roman" w:cs="Times New Roman"/>
          <w:sz w:val="28"/>
          <w:szCs w:val="28"/>
        </w:rPr>
        <w:t>3</w:t>
      </w:r>
      <w:r w:rsidRPr="00C57F90">
        <w:rPr>
          <w:rFonts w:ascii="Times New Roman" w:hAnsi="Times New Roman" w:cs="Times New Roman"/>
          <w:sz w:val="28"/>
          <w:szCs w:val="28"/>
        </w:rPr>
        <w:t xml:space="preserve"> – Параметры выщелачивания </w:t>
      </w:r>
      <w:r w:rsidRPr="00C57F90">
        <w:rPr>
          <w:rFonts w:ascii="Times New Roman" w:hAnsi="Times New Roman" w:cs="Times New Roman"/>
          <w:sz w:val="28"/>
          <w:szCs w:val="28"/>
          <w:lang w:val="en-GB"/>
        </w:rPr>
        <w:t>Au</w:t>
      </w:r>
      <w:r w:rsidRPr="00C57F90">
        <w:rPr>
          <w:rFonts w:ascii="Times New Roman" w:hAnsi="Times New Roman" w:cs="Times New Roman"/>
          <w:sz w:val="28"/>
          <w:szCs w:val="28"/>
        </w:rPr>
        <w:t xml:space="preserve"> и </w:t>
      </w:r>
      <w:r w:rsidRPr="00C57F90">
        <w:rPr>
          <w:rFonts w:ascii="Times New Roman" w:hAnsi="Times New Roman" w:cs="Times New Roman"/>
          <w:sz w:val="28"/>
          <w:szCs w:val="28"/>
          <w:lang w:val="en-GB"/>
        </w:rPr>
        <w:t>Ag</w:t>
      </w:r>
      <w:r w:rsidRPr="00C57F90">
        <w:rPr>
          <w:rFonts w:ascii="Times New Roman" w:hAnsi="Times New Roman" w:cs="Times New Roman"/>
          <w:sz w:val="28"/>
          <w:szCs w:val="28"/>
        </w:rPr>
        <w:t xml:space="preserve"> в</w:t>
      </w:r>
      <w:r w:rsidRPr="003A647E">
        <w:rPr>
          <w:rFonts w:ascii="Times New Roman" w:hAnsi="Times New Roman" w:cs="Times New Roman"/>
          <w:sz w:val="28"/>
          <w:szCs w:val="28"/>
        </w:rPr>
        <w:t xml:space="preserve"> </w:t>
      </w:r>
      <w:r>
        <w:rPr>
          <w:rFonts w:ascii="Times New Roman" w:hAnsi="Times New Roman" w:cs="Times New Roman"/>
          <w:sz w:val="28"/>
          <w:szCs w:val="28"/>
          <w:lang w:val="en-US"/>
        </w:rPr>
        <w:t>CCD</w:t>
      </w:r>
    </w:p>
    <w:p w14:paraId="5F3D5B11" w14:textId="77777777" w:rsidR="00401C02" w:rsidRPr="00D730A2" w:rsidRDefault="00401C02" w:rsidP="00401C02">
      <w:pPr>
        <w:spacing w:after="0" w:line="240" w:lineRule="auto"/>
        <w:ind w:left="-284"/>
        <w:jc w:val="center"/>
        <w:rPr>
          <w:rFonts w:ascii="Times New Roman" w:hAnsi="Times New Roman" w:cs="Times New Roman"/>
          <w:sz w:val="28"/>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992"/>
        <w:gridCol w:w="1731"/>
        <w:gridCol w:w="1209"/>
        <w:gridCol w:w="1134"/>
        <w:gridCol w:w="1596"/>
      </w:tblGrid>
      <w:tr w:rsidR="00AC5497" w:rsidRPr="00BC102F" w14:paraId="5DA0C2C1" w14:textId="77777777" w:rsidTr="00401C02">
        <w:trPr>
          <w:trHeight w:val="572"/>
          <w:jc w:val="center"/>
        </w:trPr>
        <w:tc>
          <w:tcPr>
            <w:tcW w:w="1985" w:type="dxa"/>
            <w:vMerge w:val="restart"/>
            <w:shd w:val="clear" w:color="auto" w:fill="auto"/>
          </w:tcPr>
          <w:p w14:paraId="32A450FB" w14:textId="77777777" w:rsidR="00AC5497" w:rsidRPr="00BC102F" w:rsidRDefault="00AC5497" w:rsidP="00401C02">
            <w:pPr>
              <w:pStyle w:val="WW-NormalWeb1"/>
              <w:spacing w:before="0" w:after="0"/>
              <w:jc w:val="center"/>
              <w:rPr>
                <w:sz w:val="28"/>
                <w:szCs w:val="28"/>
                <w:lang w:val="en-GB"/>
              </w:rPr>
            </w:pPr>
            <w:r w:rsidRPr="00BC102F">
              <w:rPr>
                <w:sz w:val="28"/>
                <w:szCs w:val="28"/>
                <w:lang w:val="en-GB"/>
              </w:rPr>
              <w:t xml:space="preserve">Параметры </w:t>
            </w:r>
          </w:p>
        </w:tc>
        <w:tc>
          <w:tcPr>
            <w:tcW w:w="992" w:type="dxa"/>
            <w:vMerge w:val="restart"/>
            <w:shd w:val="clear" w:color="auto" w:fill="auto"/>
          </w:tcPr>
          <w:p w14:paraId="64C37257" w14:textId="77777777" w:rsidR="00AC5497" w:rsidRPr="00BC102F" w:rsidRDefault="00AC5497" w:rsidP="00401C02">
            <w:pPr>
              <w:pStyle w:val="WW-NormalWeb1"/>
              <w:spacing w:before="0" w:after="0"/>
              <w:jc w:val="center"/>
              <w:rPr>
                <w:sz w:val="28"/>
                <w:szCs w:val="28"/>
                <w:lang w:val="ru-RU"/>
              </w:rPr>
            </w:pPr>
            <w:r w:rsidRPr="00BC102F">
              <w:rPr>
                <w:sz w:val="28"/>
                <w:szCs w:val="28"/>
                <w:lang w:val="en-GB"/>
              </w:rPr>
              <w:t>Ед</w:t>
            </w:r>
            <w:r w:rsidRPr="00BC102F">
              <w:rPr>
                <w:sz w:val="28"/>
                <w:szCs w:val="28"/>
                <w:lang w:val="ru-RU"/>
              </w:rPr>
              <w:t>.</w:t>
            </w:r>
          </w:p>
        </w:tc>
        <w:tc>
          <w:tcPr>
            <w:tcW w:w="1731" w:type="dxa"/>
            <w:vMerge w:val="restart"/>
            <w:shd w:val="clear" w:color="auto" w:fill="auto"/>
          </w:tcPr>
          <w:p w14:paraId="3906668C" w14:textId="77777777" w:rsidR="00AC5497" w:rsidRPr="00BC102F" w:rsidRDefault="00AC5497" w:rsidP="00401C02">
            <w:pPr>
              <w:pStyle w:val="WW-NormalWeb1"/>
              <w:spacing w:before="0" w:after="0"/>
              <w:jc w:val="center"/>
              <w:rPr>
                <w:sz w:val="28"/>
                <w:szCs w:val="28"/>
                <w:lang w:val="en-GB"/>
              </w:rPr>
            </w:pPr>
            <w:r w:rsidRPr="00BC102F">
              <w:rPr>
                <w:sz w:val="28"/>
                <w:szCs w:val="28"/>
                <w:lang w:val="en-GB"/>
              </w:rPr>
              <w:t>Символы</w:t>
            </w:r>
          </w:p>
        </w:tc>
        <w:tc>
          <w:tcPr>
            <w:tcW w:w="3939" w:type="dxa"/>
            <w:gridSpan w:val="3"/>
            <w:shd w:val="clear" w:color="auto" w:fill="auto"/>
          </w:tcPr>
          <w:p w14:paraId="4598D4C3" w14:textId="10A72E06" w:rsidR="00AC5497" w:rsidRPr="00BC102F" w:rsidRDefault="006A47ED" w:rsidP="00401C02">
            <w:pPr>
              <w:pStyle w:val="WW-NormalWeb1"/>
              <w:spacing w:before="0" w:after="0"/>
              <w:rPr>
                <w:sz w:val="28"/>
                <w:szCs w:val="28"/>
                <w:lang w:val="ru-RU"/>
              </w:rPr>
            </w:pPr>
            <w:r>
              <w:rPr>
                <w:sz w:val="28"/>
                <w:szCs w:val="28"/>
                <w:lang w:val="ru-RU"/>
              </w:rPr>
              <w:t xml:space="preserve">           </w:t>
            </w:r>
            <w:r w:rsidR="00AC5497" w:rsidRPr="00BC102F">
              <w:rPr>
                <w:sz w:val="28"/>
                <w:szCs w:val="28"/>
                <w:lang w:val="ru-RU"/>
              </w:rPr>
              <w:t>У</w:t>
            </w:r>
            <w:r w:rsidR="00AC5497" w:rsidRPr="00BC102F">
              <w:rPr>
                <w:sz w:val="28"/>
                <w:szCs w:val="28"/>
              </w:rPr>
              <w:t>ровень</w:t>
            </w:r>
          </w:p>
          <w:p w14:paraId="132716C2" w14:textId="77777777" w:rsidR="00AC5497" w:rsidRPr="00BC102F" w:rsidRDefault="00AC5497" w:rsidP="00401C02">
            <w:pPr>
              <w:spacing w:after="0" w:line="240" w:lineRule="auto"/>
              <w:jc w:val="center"/>
              <w:rPr>
                <w:rFonts w:ascii="Times New Roman" w:hAnsi="Times New Roman" w:cs="Times New Roman"/>
                <w:sz w:val="28"/>
                <w:szCs w:val="28"/>
              </w:rPr>
            </w:pPr>
          </w:p>
        </w:tc>
      </w:tr>
      <w:tr w:rsidR="00AC5497" w:rsidRPr="00BC102F" w14:paraId="09F7D12C" w14:textId="77777777" w:rsidTr="00401C02">
        <w:trPr>
          <w:trHeight w:val="525"/>
          <w:jc w:val="center"/>
        </w:trPr>
        <w:tc>
          <w:tcPr>
            <w:tcW w:w="1985" w:type="dxa"/>
            <w:vMerge/>
            <w:shd w:val="clear" w:color="auto" w:fill="auto"/>
          </w:tcPr>
          <w:p w14:paraId="7B5C3B61" w14:textId="77777777" w:rsidR="00AC5497" w:rsidRPr="00BC102F" w:rsidRDefault="00AC5497" w:rsidP="001A37DD">
            <w:pPr>
              <w:pStyle w:val="WW-NormalWeb1"/>
              <w:spacing w:before="0" w:after="0"/>
              <w:jc w:val="center"/>
              <w:rPr>
                <w:sz w:val="28"/>
                <w:szCs w:val="28"/>
                <w:lang w:val="en-GB"/>
              </w:rPr>
            </w:pPr>
          </w:p>
        </w:tc>
        <w:tc>
          <w:tcPr>
            <w:tcW w:w="992" w:type="dxa"/>
            <w:vMerge/>
            <w:shd w:val="clear" w:color="auto" w:fill="auto"/>
          </w:tcPr>
          <w:p w14:paraId="1C5EED34" w14:textId="77777777" w:rsidR="00AC5497" w:rsidRPr="00BC102F" w:rsidRDefault="00AC5497" w:rsidP="001A37DD">
            <w:pPr>
              <w:pStyle w:val="WW-NormalWeb1"/>
              <w:spacing w:before="0" w:after="0"/>
              <w:jc w:val="center"/>
              <w:rPr>
                <w:sz w:val="28"/>
                <w:szCs w:val="28"/>
                <w:lang w:val="en-GB"/>
              </w:rPr>
            </w:pPr>
          </w:p>
        </w:tc>
        <w:tc>
          <w:tcPr>
            <w:tcW w:w="1731" w:type="dxa"/>
            <w:vMerge/>
            <w:shd w:val="clear" w:color="auto" w:fill="auto"/>
          </w:tcPr>
          <w:p w14:paraId="00BEAC33" w14:textId="77777777" w:rsidR="00AC5497" w:rsidRPr="00BC102F" w:rsidRDefault="00AC5497" w:rsidP="001A37DD">
            <w:pPr>
              <w:pStyle w:val="WW-NormalWeb1"/>
              <w:spacing w:before="0" w:after="0"/>
              <w:jc w:val="center"/>
              <w:rPr>
                <w:sz w:val="28"/>
                <w:szCs w:val="28"/>
                <w:lang w:val="en-GB"/>
              </w:rPr>
            </w:pPr>
          </w:p>
        </w:tc>
        <w:tc>
          <w:tcPr>
            <w:tcW w:w="1209" w:type="dxa"/>
            <w:shd w:val="clear" w:color="auto" w:fill="auto"/>
          </w:tcPr>
          <w:p w14:paraId="2DE0DEDE" w14:textId="77777777" w:rsidR="00AC5497" w:rsidRPr="00BC102F" w:rsidRDefault="00AC5497" w:rsidP="001A37DD">
            <w:pPr>
              <w:pStyle w:val="WW-NormalWeb1"/>
              <w:spacing w:before="0" w:after="0"/>
              <w:jc w:val="center"/>
              <w:rPr>
                <w:sz w:val="28"/>
                <w:szCs w:val="28"/>
                <w:lang w:val="en-GB"/>
              </w:rPr>
            </w:pPr>
            <w:r w:rsidRPr="00BC102F">
              <w:rPr>
                <w:sz w:val="28"/>
                <w:szCs w:val="28"/>
                <w:lang w:val="en-GB"/>
              </w:rPr>
              <w:t xml:space="preserve">Низкий </w:t>
            </w:r>
          </w:p>
        </w:tc>
        <w:tc>
          <w:tcPr>
            <w:tcW w:w="1134" w:type="dxa"/>
            <w:shd w:val="clear" w:color="auto" w:fill="auto"/>
          </w:tcPr>
          <w:p w14:paraId="26D2C949" w14:textId="77777777" w:rsidR="00AC5497" w:rsidRPr="00BC102F" w:rsidRDefault="00AC5497" w:rsidP="001A37DD">
            <w:pPr>
              <w:pStyle w:val="WW-NormalWeb1"/>
              <w:spacing w:before="0" w:after="0"/>
              <w:jc w:val="center"/>
              <w:rPr>
                <w:sz w:val="28"/>
                <w:szCs w:val="28"/>
                <w:lang w:val="en-GB"/>
              </w:rPr>
            </w:pPr>
            <w:r w:rsidRPr="00BC102F">
              <w:rPr>
                <w:sz w:val="28"/>
                <w:szCs w:val="28"/>
                <w:lang w:val="en-GB"/>
              </w:rPr>
              <w:t>С</w:t>
            </w:r>
            <w:r w:rsidRPr="00BC102F">
              <w:rPr>
                <w:sz w:val="28"/>
                <w:szCs w:val="28"/>
                <w:lang w:val="ru-RU"/>
              </w:rPr>
              <w:t>редний</w:t>
            </w:r>
          </w:p>
        </w:tc>
        <w:tc>
          <w:tcPr>
            <w:tcW w:w="1596" w:type="dxa"/>
          </w:tcPr>
          <w:p w14:paraId="7F80C44E" w14:textId="77777777" w:rsidR="00AC5497" w:rsidRPr="00BC102F" w:rsidRDefault="00AC5497" w:rsidP="001A37DD">
            <w:pPr>
              <w:spacing w:after="0" w:line="240" w:lineRule="auto"/>
              <w:jc w:val="center"/>
              <w:rPr>
                <w:rFonts w:ascii="Times New Roman" w:hAnsi="Times New Roman" w:cs="Times New Roman"/>
                <w:sz w:val="28"/>
                <w:szCs w:val="28"/>
              </w:rPr>
            </w:pPr>
            <w:r w:rsidRPr="00BC102F">
              <w:rPr>
                <w:rFonts w:ascii="Times New Roman" w:hAnsi="Times New Roman" w:cs="Times New Roman"/>
                <w:sz w:val="28"/>
                <w:szCs w:val="28"/>
              </w:rPr>
              <w:t xml:space="preserve">Верхний </w:t>
            </w:r>
          </w:p>
        </w:tc>
      </w:tr>
      <w:tr w:rsidR="00AC5497" w:rsidRPr="00BC102F" w14:paraId="68FC67BB" w14:textId="77777777" w:rsidTr="00401C02">
        <w:trPr>
          <w:trHeight w:val="221"/>
          <w:jc w:val="center"/>
        </w:trPr>
        <w:tc>
          <w:tcPr>
            <w:tcW w:w="1985" w:type="dxa"/>
            <w:shd w:val="clear" w:color="auto" w:fill="auto"/>
          </w:tcPr>
          <w:p w14:paraId="0320455A" w14:textId="77777777" w:rsidR="00AC5497" w:rsidRPr="00BC102F" w:rsidRDefault="00AC5497" w:rsidP="001A37DD">
            <w:pPr>
              <w:pStyle w:val="WW-NormalWeb1"/>
              <w:spacing w:before="0" w:after="0"/>
              <w:jc w:val="center"/>
              <w:rPr>
                <w:sz w:val="28"/>
                <w:szCs w:val="28"/>
                <w:lang w:val="en-GB"/>
              </w:rPr>
            </w:pPr>
            <w:r w:rsidRPr="00BC102F">
              <w:rPr>
                <w:sz w:val="28"/>
                <w:szCs w:val="28"/>
                <w:lang w:val="en-GB"/>
              </w:rPr>
              <w:t>Тиомочевина</w:t>
            </w:r>
          </w:p>
        </w:tc>
        <w:tc>
          <w:tcPr>
            <w:tcW w:w="992" w:type="dxa"/>
            <w:shd w:val="clear" w:color="auto" w:fill="auto"/>
          </w:tcPr>
          <w:p w14:paraId="0811424C" w14:textId="77777777" w:rsidR="00AC5497" w:rsidRPr="00BC102F" w:rsidRDefault="00AC5497" w:rsidP="001A37DD">
            <w:pPr>
              <w:pStyle w:val="WW-NormalWeb1"/>
              <w:spacing w:before="0" w:after="0"/>
              <w:jc w:val="center"/>
              <w:rPr>
                <w:sz w:val="28"/>
                <w:szCs w:val="28"/>
                <w:lang w:val="ru-RU"/>
              </w:rPr>
            </w:pPr>
            <w:r w:rsidRPr="00BC102F">
              <w:rPr>
                <w:sz w:val="28"/>
                <w:szCs w:val="28"/>
                <w:lang w:val="ru-RU"/>
              </w:rPr>
              <w:t>г/дм</w:t>
            </w:r>
            <w:r w:rsidRPr="00BC102F">
              <w:rPr>
                <w:sz w:val="28"/>
                <w:szCs w:val="28"/>
                <w:vertAlign w:val="superscript"/>
                <w:lang w:val="ru-RU"/>
              </w:rPr>
              <w:t>3</w:t>
            </w:r>
          </w:p>
        </w:tc>
        <w:tc>
          <w:tcPr>
            <w:tcW w:w="1731" w:type="dxa"/>
            <w:shd w:val="clear" w:color="auto" w:fill="auto"/>
          </w:tcPr>
          <w:p w14:paraId="192924B9" w14:textId="77777777" w:rsidR="00AC5497" w:rsidRPr="00BC102F" w:rsidRDefault="00AC5497" w:rsidP="001A37DD">
            <w:pPr>
              <w:pStyle w:val="WW-NormalWeb1"/>
              <w:spacing w:before="0" w:after="0"/>
              <w:jc w:val="center"/>
              <w:rPr>
                <w:sz w:val="28"/>
                <w:szCs w:val="28"/>
                <w:lang w:val="en-US"/>
              </w:rPr>
            </w:pPr>
            <w:r w:rsidRPr="00BC102F">
              <w:rPr>
                <w:sz w:val="28"/>
                <w:szCs w:val="28"/>
                <w:lang w:val="en-US"/>
              </w:rPr>
              <w:t>A</w:t>
            </w:r>
          </w:p>
        </w:tc>
        <w:tc>
          <w:tcPr>
            <w:tcW w:w="1209" w:type="dxa"/>
            <w:shd w:val="clear" w:color="auto" w:fill="auto"/>
          </w:tcPr>
          <w:p w14:paraId="5A727FC6" w14:textId="77777777" w:rsidR="00AC5497" w:rsidRPr="00BC102F" w:rsidRDefault="00AC5497" w:rsidP="001A37DD">
            <w:pPr>
              <w:pStyle w:val="WW-NormalWeb1"/>
              <w:spacing w:before="0" w:after="0"/>
              <w:jc w:val="center"/>
              <w:rPr>
                <w:sz w:val="28"/>
                <w:szCs w:val="28"/>
                <w:lang w:val="en-GB"/>
              </w:rPr>
            </w:pPr>
            <w:r w:rsidRPr="00BC102F">
              <w:rPr>
                <w:sz w:val="28"/>
                <w:szCs w:val="28"/>
                <w:lang w:val="en-GB"/>
              </w:rPr>
              <w:t>5</w:t>
            </w:r>
          </w:p>
        </w:tc>
        <w:tc>
          <w:tcPr>
            <w:tcW w:w="1134" w:type="dxa"/>
            <w:shd w:val="clear" w:color="auto" w:fill="auto"/>
          </w:tcPr>
          <w:p w14:paraId="759CB0D2" w14:textId="77777777" w:rsidR="00AC5497" w:rsidRPr="00BC102F" w:rsidRDefault="00AC5497" w:rsidP="001A37DD">
            <w:pPr>
              <w:pStyle w:val="WW-NormalWeb1"/>
              <w:spacing w:before="0" w:after="0"/>
              <w:jc w:val="center"/>
              <w:rPr>
                <w:sz w:val="28"/>
                <w:szCs w:val="28"/>
                <w:lang w:val="en-GB"/>
              </w:rPr>
            </w:pPr>
            <w:r w:rsidRPr="00BC102F">
              <w:rPr>
                <w:sz w:val="28"/>
                <w:szCs w:val="28"/>
                <w:lang w:val="en-GB"/>
              </w:rPr>
              <w:t>17,5</w:t>
            </w:r>
          </w:p>
        </w:tc>
        <w:tc>
          <w:tcPr>
            <w:tcW w:w="1596" w:type="dxa"/>
          </w:tcPr>
          <w:p w14:paraId="17386160" w14:textId="77777777" w:rsidR="00AC5497" w:rsidRPr="00BC102F" w:rsidRDefault="00AC5497" w:rsidP="001A37DD">
            <w:pPr>
              <w:spacing w:after="0" w:line="240" w:lineRule="auto"/>
              <w:jc w:val="center"/>
              <w:rPr>
                <w:rFonts w:ascii="Times New Roman" w:hAnsi="Times New Roman" w:cs="Times New Roman"/>
                <w:sz w:val="28"/>
                <w:szCs w:val="28"/>
              </w:rPr>
            </w:pPr>
            <w:r w:rsidRPr="00BC102F">
              <w:rPr>
                <w:rFonts w:ascii="Times New Roman" w:hAnsi="Times New Roman" w:cs="Times New Roman"/>
                <w:sz w:val="28"/>
                <w:szCs w:val="28"/>
              </w:rPr>
              <w:t>30</w:t>
            </w:r>
          </w:p>
        </w:tc>
      </w:tr>
      <w:tr w:rsidR="00AC5497" w:rsidRPr="00BC102F" w14:paraId="1A4CCEA3" w14:textId="77777777" w:rsidTr="00401C02">
        <w:trPr>
          <w:jc w:val="center"/>
        </w:trPr>
        <w:tc>
          <w:tcPr>
            <w:tcW w:w="1985" w:type="dxa"/>
            <w:shd w:val="clear" w:color="auto" w:fill="auto"/>
          </w:tcPr>
          <w:p w14:paraId="36245231" w14:textId="77777777" w:rsidR="00AC5497" w:rsidRPr="00BC102F" w:rsidRDefault="00AC5497" w:rsidP="001A37DD">
            <w:pPr>
              <w:pStyle w:val="WW-NormalWeb1"/>
              <w:spacing w:before="0" w:after="0"/>
              <w:jc w:val="center"/>
              <w:rPr>
                <w:sz w:val="28"/>
                <w:szCs w:val="28"/>
                <w:lang w:val="en-GB"/>
              </w:rPr>
            </w:pPr>
            <w:r w:rsidRPr="00BC102F">
              <w:rPr>
                <w:sz w:val="28"/>
                <w:szCs w:val="28"/>
                <w:lang w:val="en-GB"/>
              </w:rPr>
              <w:t>рН</w:t>
            </w:r>
          </w:p>
        </w:tc>
        <w:tc>
          <w:tcPr>
            <w:tcW w:w="992" w:type="dxa"/>
            <w:shd w:val="clear" w:color="auto" w:fill="auto"/>
          </w:tcPr>
          <w:p w14:paraId="2A71F2CD" w14:textId="77777777" w:rsidR="00AC5497" w:rsidRPr="00BC102F" w:rsidRDefault="00AC5497" w:rsidP="001A37DD">
            <w:pPr>
              <w:pStyle w:val="WW-NormalWeb1"/>
              <w:spacing w:before="0" w:after="0"/>
              <w:jc w:val="center"/>
              <w:rPr>
                <w:sz w:val="28"/>
                <w:szCs w:val="28"/>
                <w:lang w:val="en-GB"/>
              </w:rPr>
            </w:pPr>
            <w:r w:rsidRPr="00BC102F">
              <w:rPr>
                <w:sz w:val="28"/>
                <w:szCs w:val="28"/>
                <w:lang w:val="en-GB"/>
              </w:rPr>
              <w:t>-</w:t>
            </w:r>
          </w:p>
        </w:tc>
        <w:tc>
          <w:tcPr>
            <w:tcW w:w="1731" w:type="dxa"/>
            <w:shd w:val="clear" w:color="auto" w:fill="auto"/>
          </w:tcPr>
          <w:p w14:paraId="707C6382" w14:textId="77777777" w:rsidR="00AC5497" w:rsidRPr="00BC102F" w:rsidRDefault="00AC5497" w:rsidP="001A37DD">
            <w:pPr>
              <w:pStyle w:val="WW-NormalWeb1"/>
              <w:spacing w:before="0" w:after="0"/>
              <w:jc w:val="center"/>
              <w:rPr>
                <w:sz w:val="28"/>
                <w:szCs w:val="28"/>
                <w:lang w:val="en-GB"/>
              </w:rPr>
            </w:pPr>
            <w:r w:rsidRPr="00BC102F">
              <w:rPr>
                <w:sz w:val="28"/>
                <w:szCs w:val="28"/>
                <w:lang w:val="en-GB"/>
              </w:rPr>
              <w:t>B</w:t>
            </w:r>
          </w:p>
        </w:tc>
        <w:tc>
          <w:tcPr>
            <w:tcW w:w="1209" w:type="dxa"/>
            <w:shd w:val="clear" w:color="auto" w:fill="auto"/>
          </w:tcPr>
          <w:p w14:paraId="6F02658A" w14:textId="77777777" w:rsidR="00AC5497" w:rsidRPr="00BC102F" w:rsidRDefault="00AC5497" w:rsidP="001A37DD">
            <w:pPr>
              <w:pStyle w:val="WW-NormalWeb1"/>
              <w:spacing w:before="0" w:after="0"/>
              <w:jc w:val="center"/>
              <w:rPr>
                <w:sz w:val="28"/>
                <w:szCs w:val="28"/>
                <w:lang w:val="en-GB"/>
              </w:rPr>
            </w:pPr>
            <w:r w:rsidRPr="00BC102F">
              <w:rPr>
                <w:sz w:val="28"/>
                <w:szCs w:val="28"/>
                <w:lang w:val="en-GB"/>
              </w:rPr>
              <w:t>1</w:t>
            </w:r>
          </w:p>
        </w:tc>
        <w:tc>
          <w:tcPr>
            <w:tcW w:w="1134" w:type="dxa"/>
            <w:shd w:val="clear" w:color="auto" w:fill="auto"/>
          </w:tcPr>
          <w:p w14:paraId="49FE4DF4" w14:textId="77777777" w:rsidR="00AC5497" w:rsidRPr="00BC102F" w:rsidRDefault="00AC5497" w:rsidP="001A37DD">
            <w:pPr>
              <w:pStyle w:val="WW-NormalWeb1"/>
              <w:spacing w:before="0" w:after="0"/>
              <w:jc w:val="center"/>
              <w:rPr>
                <w:sz w:val="28"/>
                <w:szCs w:val="28"/>
                <w:lang w:val="en-GB"/>
              </w:rPr>
            </w:pPr>
            <w:r w:rsidRPr="00BC102F">
              <w:rPr>
                <w:sz w:val="28"/>
                <w:szCs w:val="28"/>
                <w:lang w:val="en-GB"/>
              </w:rPr>
              <w:t>2,5</w:t>
            </w:r>
          </w:p>
        </w:tc>
        <w:tc>
          <w:tcPr>
            <w:tcW w:w="1596" w:type="dxa"/>
          </w:tcPr>
          <w:p w14:paraId="3C0155FE" w14:textId="77777777" w:rsidR="00AC5497" w:rsidRPr="00BC102F" w:rsidRDefault="00AC5497" w:rsidP="001A37DD">
            <w:pPr>
              <w:spacing w:after="0" w:line="240" w:lineRule="auto"/>
              <w:jc w:val="center"/>
              <w:rPr>
                <w:rFonts w:ascii="Times New Roman" w:hAnsi="Times New Roman" w:cs="Times New Roman"/>
                <w:sz w:val="28"/>
                <w:szCs w:val="28"/>
              </w:rPr>
            </w:pPr>
            <w:r w:rsidRPr="00BC102F">
              <w:rPr>
                <w:rFonts w:ascii="Times New Roman" w:hAnsi="Times New Roman" w:cs="Times New Roman"/>
                <w:sz w:val="28"/>
                <w:szCs w:val="28"/>
              </w:rPr>
              <w:t>4</w:t>
            </w:r>
          </w:p>
        </w:tc>
      </w:tr>
      <w:tr w:rsidR="00AC5497" w:rsidRPr="00BC102F" w14:paraId="304B892C" w14:textId="77777777" w:rsidTr="00401C02">
        <w:trPr>
          <w:jc w:val="center"/>
        </w:trPr>
        <w:tc>
          <w:tcPr>
            <w:tcW w:w="1985" w:type="dxa"/>
            <w:shd w:val="clear" w:color="auto" w:fill="auto"/>
          </w:tcPr>
          <w:p w14:paraId="0FA00322" w14:textId="77777777" w:rsidR="00AC5497" w:rsidRPr="00BC102F" w:rsidRDefault="00AC5497" w:rsidP="001A37DD">
            <w:pPr>
              <w:pStyle w:val="WW-NormalWeb1"/>
              <w:spacing w:before="0" w:after="0"/>
              <w:jc w:val="center"/>
              <w:rPr>
                <w:sz w:val="28"/>
                <w:szCs w:val="28"/>
                <w:lang w:val="en-GB"/>
              </w:rPr>
            </w:pPr>
            <w:r w:rsidRPr="00BC102F">
              <w:rPr>
                <w:sz w:val="28"/>
                <w:szCs w:val="28"/>
                <w:lang w:val="en-GB"/>
              </w:rPr>
              <w:t>Плотность пульпы</w:t>
            </w:r>
          </w:p>
        </w:tc>
        <w:tc>
          <w:tcPr>
            <w:tcW w:w="992" w:type="dxa"/>
            <w:shd w:val="clear" w:color="auto" w:fill="auto"/>
          </w:tcPr>
          <w:p w14:paraId="08A4E082" w14:textId="77777777" w:rsidR="00AC5497" w:rsidRPr="00BC102F" w:rsidRDefault="00AC5497" w:rsidP="001A37DD">
            <w:pPr>
              <w:pStyle w:val="WW-NormalWeb1"/>
              <w:spacing w:before="0" w:after="0"/>
              <w:jc w:val="center"/>
              <w:rPr>
                <w:sz w:val="28"/>
                <w:szCs w:val="28"/>
                <w:lang w:val="en-GB"/>
              </w:rPr>
            </w:pPr>
            <w:r w:rsidRPr="00BC102F">
              <w:rPr>
                <w:sz w:val="28"/>
                <w:szCs w:val="28"/>
                <w:lang w:val="en-GB"/>
              </w:rPr>
              <w:t>%</w:t>
            </w:r>
          </w:p>
        </w:tc>
        <w:tc>
          <w:tcPr>
            <w:tcW w:w="1731" w:type="dxa"/>
            <w:shd w:val="clear" w:color="auto" w:fill="auto"/>
          </w:tcPr>
          <w:p w14:paraId="384594B3" w14:textId="77777777" w:rsidR="00AC5497" w:rsidRPr="00BC102F" w:rsidRDefault="00AC5497" w:rsidP="001A37DD">
            <w:pPr>
              <w:pStyle w:val="WW-NormalWeb1"/>
              <w:spacing w:before="0" w:after="0"/>
              <w:jc w:val="center"/>
              <w:rPr>
                <w:sz w:val="28"/>
                <w:szCs w:val="28"/>
                <w:lang w:val="en-GB"/>
              </w:rPr>
            </w:pPr>
            <w:r w:rsidRPr="00BC102F">
              <w:rPr>
                <w:sz w:val="28"/>
                <w:szCs w:val="28"/>
                <w:lang w:val="en-GB"/>
              </w:rPr>
              <w:t>С</w:t>
            </w:r>
          </w:p>
        </w:tc>
        <w:tc>
          <w:tcPr>
            <w:tcW w:w="1209" w:type="dxa"/>
            <w:shd w:val="clear" w:color="auto" w:fill="auto"/>
          </w:tcPr>
          <w:p w14:paraId="606656B7" w14:textId="77777777" w:rsidR="00AC5497" w:rsidRPr="00BC102F" w:rsidRDefault="00AC5497" w:rsidP="001A37DD">
            <w:pPr>
              <w:pStyle w:val="WW-NormalWeb1"/>
              <w:spacing w:before="0" w:after="0"/>
              <w:jc w:val="center"/>
              <w:rPr>
                <w:sz w:val="28"/>
                <w:szCs w:val="28"/>
                <w:lang w:val="en-GB"/>
              </w:rPr>
            </w:pPr>
            <w:r w:rsidRPr="00BC102F">
              <w:rPr>
                <w:sz w:val="28"/>
                <w:szCs w:val="28"/>
                <w:lang w:val="en-GB"/>
              </w:rPr>
              <w:t>10</w:t>
            </w:r>
          </w:p>
        </w:tc>
        <w:tc>
          <w:tcPr>
            <w:tcW w:w="1134" w:type="dxa"/>
            <w:shd w:val="clear" w:color="auto" w:fill="auto"/>
          </w:tcPr>
          <w:p w14:paraId="51199374" w14:textId="77777777" w:rsidR="00AC5497" w:rsidRPr="00BC102F" w:rsidRDefault="00AC5497" w:rsidP="001A37DD">
            <w:pPr>
              <w:pStyle w:val="WW-NormalWeb1"/>
              <w:spacing w:before="0" w:after="0"/>
              <w:jc w:val="center"/>
              <w:rPr>
                <w:sz w:val="28"/>
                <w:szCs w:val="28"/>
                <w:lang w:val="en-GB"/>
              </w:rPr>
            </w:pPr>
            <w:r w:rsidRPr="00BC102F">
              <w:rPr>
                <w:sz w:val="28"/>
                <w:szCs w:val="28"/>
                <w:lang w:val="en-GB"/>
              </w:rPr>
              <w:t>20</w:t>
            </w:r>
          </w:p>
        </w:tc>
        <w:tc>
          <w:tcPr>
            <w:tcW w:w="1596" w:type="dxa"/>
          </w:tcPr>
          <w:p w14:paraId="5D3AB556" w14:textId="77777777" w:rsidR="00AC5497" w:rsidRPr="00BC102F" w:rsidRDefault="00AC5497" w:rsidP="001A37DD">
            <w:pPr>
              <w:spacing w:after="0" w:line="240" w:lineRule="auto"/>
              <w:jc w:val="center"/>
              <w:rPr>
                <w:rFonts w:ascii="Times New Roman" w:hAnsi="Times New Roman" w:cs="Times New Roman"/>
                <w:sz w:val="28"/>
                <w:szCs w:val="28"/>
              </w:rPr>
            </w:pPr>
            <w:r w:rsidRPr="00BC102F">
              <w:rPr>
                <w:rFonts w:ascii="Times New Roman" w:hAnsi="Times New Roman" w:cs="Times New Roman"/>
                <w:sz w:val="28"/>
                <w:szCs w:val="28"/>
              </w:rPr>
              <w:t>30</w:t>
            </w:r>
          </w:p>
        </w:tc>
      </w:tr>
      <w:tr w:rsidR="00AC5497" w:rsidRPr="00BC102F" w14:paraId="6899F8BF" w14:textId="77777777" w:rsidTr="00401C02">
        <w:trPr>
          <w:jc w:val="center"/>
        </w:trPr>
        <w:tc>
          <w:tcPr>
            <w:tcW w:w="1985" w:type="dxa"/>
            <w:shd w:val="clear" w:color="auto" w:fill="auto"/>
          </w:tcPr>
          <w:p w14:paraId="5CDA2A29" w14:textId="77777777" w:rsidR="00AC5497" w:rsidRPr="00BC102F" w:rsidRDefault="00AC5497" w:rsidP="001A37DD">
            <w:pPr>
              <w:pStyle w:val="WW-NormalWeb1"/>
              <w:spacing w:before="0" w:after="0"/>
              <w:jc w:val="center"/>
              <w:rPr>
                <w:sz w:val="28"/>
                <w:szCs w:val="28"/>
                <w:lang w:val="en-GB"/>
              </w:rPr>
            </w:pPr>
            <w:r w:rsidRPr="00BC102F">
              <w:rPr>
                <w:sz w:val="28"/>
                <w:szCs w:val="28"/>
                <w:lang w:val="en-GB"/>
              </w:rPr>
              <w:t>Время</w:t>
            </w:r>
          </w:p>
        </w:tc>
        <w:tc>
          <w:tcPr>
            <w:tcW w:w="992" w:type="dxa"/>
            <w:shd w:val="clear" w:color="auto" w:fill="auto"/>
          </w:tcPr>
          <w:p w14:paraId="3890442E" w14:textId="77777777" w:rsidR="00AC5497" w:rsidRPr="00BC102F" w:rsidRDefault="00AC5497" w:rsidP="001A37DD">
            <w:pPr>
              <w:pStyle w:val="WW-NormalWeb1"/>
              <w:spacing w:before="0" w:after="0"/>
              <w:jc w:val="center"/>
              <w:rPr>
                <w:sz w:val="28"/>
                <w:szCs w:val="28"/>
                <w:lang w:val="ru-RU"/>
              </w:rPr>
            </w:pPr>
            <w:r w:rsidRPr="00BC102F">
              <w:rPr>
                <w:sz w:val="28"/>
                <w:szCs w:val="28"/>
                <w:lang w:val="ru-RU"/>
              </w:rPr>
              <w:t>ч</w:t>
            </w:r>
          </w:p>
        </w:tc>
        <w:tc>
          <w:tcPr>
            <w:tcW w:w="1731" w:type="dxa"/>
            <w:shd w:val="clear" w:color="auto" w:fill="auto"/>
          </w:tcPr>
          <w:p w14:paraId="11947806" w14:textId="77777777" w:rsidR="00AC5497" w:rsidRPr="00BC102F" w:rsidRDefault="00AC5497" w:rsidP="001A37DD">
            <w:pPr>
              <w:pStyle w:val="WW-NormalWeb1"/>
              <w:spacing w:before="0" w:after="0"/>
              <w:jc w:val="center"/>
              <w:rPr>
                <w:sz w:val="28"/>
                <w:szCs w:val="28"/>
                <w:lang w:val="en-GB"/>
              </w:rPr>
            </w:pPr>
            <w:r w:rsidRPr="00BC102F">
              <w:rPr>
                <w:sz w:val="28"/>
                <w:szCs w:val="28"/>
                <w:lang w:val="en-GB"/>
              </w:rPr>
              <w:t>D</w:t>
            </w:r>
          </w:p>
        </w:tc>
        <w:tc>
          <w:tcPr>
            <w:tcW w:w="1209" w:type="dxa"/>
            <w:shd w:val="clear" w:color="auto" w:fill="auto"/>
          </w:tcPr>
          <w:p w14:paraId="07CD3375" w14:textId="77777777" w:rsidR="00AC5497" w:rsidRPr="00BC102F" w:rsidRDefault="00AC5497" w:rsidP="001A37DD">
            <w:pPr>
              <w:pStyle w:val="WW-NormalWeb1"/>
              <w:spacing w:before="0" w:after="0"/>
              <w:jc w:val="center"/>
              <w:rPr>
                <w:sz w:val="28"/>
                <w:szCs w:val="28"/>
                <w:lang w:val="en-GB"/>
              </w:rPr>
            </w:pPr>
            <w:r w:rsidRPr="00BC102F">
              <w:rPr>
                <w:sz w:val="28"/>
                <w:szCs w:val="28"/>
                <w:lang w:val="en-GB"/>
              </w:rPr>
              <w:t>1</w:t>
            </w:r>
          </w:p>
        </w:tc>
        <w:tc>
          <w:tcPr>
            <w:tcW w:w="1134" w:type="dxa"/>
            <w:shd w:val="clear" w:color="auto" w:fill="auto"/>
          </w:tcPr>
          <w:p w14:paraId="663BC899" w14:textId="77777777" w:rsidR="00AC5497" w:rsidRPr="00BC102F" w:rsidRDefault="00AC5497" w:rsidP="001A37DD">
            <w:pPr>
              <w:pStyle w:val="WW-NormalWeb1"/>
              <w:spacing w:before="0" w:after="0"/>
              <w:jc w:val="center"/>
              <w:rPr>
                <w:sz w:val="28"/>
                <w:szCs w:val="28"/>
                <w:lang w:val="en-GB"/>
              </w:rPr>
            </w:pPr>
            <w:r w:rsidRPr="00BC102F">
              <w:rPr>
                <w:sz w:val="28"/>
                <w:szCs w:val="28"/>
                <w:lang w:val="en-GB"/>
              </w:rPr>
              <w:t>3,5</w:t>
            </w:r>
          </w:p>
        </w:tc>
        <w:tc>
          <w:tcPr>
            <w:tcW w:w="1596" w:type="dxa"/>
          </w:tcPr>
          <w:p w14:paraId="1E8B7F29" w14:textId="77777777" w:rsidR="00AC5497" w:rsidRPr="00BC102F" w:rsidRDefault="00AC5497" w:rsidP="001A37DD">
            <w:pPr>
              <w:spacing w:after="0" w:line="240" w:lineRule="auto"/>
              <w:jc w:val="center"/>
              <w:rPr>
                <w:rFonts w:ascii="Times New Roman" w:hAnsi="Times New Roman" w:cs="Times New Roman"/>
                <w:sz w:val="28"/>
                <w:szCs w:val="28"/>
              </w:rPr>
            </w:pPr>
            <w:r w:rsidRPr="00BC102F">
              <w:rPr>
                <w:rFonts w:ascii="Times New Roman" w:hAnsi="Times New Roman" w:cs="Times New Roman"/>
                <w:sz w:val="28"/>
                <w:szCs w:val="28"/>
              </w:rPr>
              <w:t>6</w:t>
            </w:r>
          </w:p>
        </w:tc>
      </w:tr>
    </w:tbl>
    <w:p w14:paraId="174A238D" w14:textId="77777777" w:rsidR="00AC5497" w:rsidRDefault="00AC5497" w:rsidP="008C10F2">
      <w:pPr>
        <w:autoSpaceDE w:val="0"/>
        <w:autoSpaceDN w:val="0"/>
        <w:adjustRightInd w:val="0"/>
        <w:spacing w:after="0" w:line="240" w:lineRule="auto"/>
        <w:jc w:val="both"/>
        <w:rPr>
          <w:rFonts w:ascii="Times New Roman" w:hAnsi="Times New Roman" w:cs="Times New Roman"/>
          <w:b/>
          <w:bCs/>
          <w:sz w:val="28"/>
          <w:szCs w:val="28"/>
          <w:lang w:val="kk-KZ"/>
        </w:rPr>
      </w:pPr>
    </w:p>
    <w:p w14:paraId="20D33BD0" w14:textId="1A67FA18" w:rsidR="008C10F2" w:rsidRPr="002D6EFD" w:rsidRDefault="00B367E2" w:rsidP="002D6EFD">
      <w:pPr>
        <w:autoSpaceDE w:val="0"/>
        <w:autoSpaceDN w:val="0"/>
        <w:adjustRightInd w:val="0"/>
        <w:spacing w:after="0" w:line="240" w:lineRule="auto"/>
        <w:ind w:firstLine="567"/>
        <w:jc w:val="both"/>
        <w:rPr>
          <w:rFonts w:ascii="Times New Roman" w:hAnsi="Times New Roman" w:cs="Times New Roman"/>
          <w:b/>
          <w:bCs/>
          <w:sz w:val="28"/>
          <w:szCs w:val="28"/>
        </w:rPr>
      </w:pPr>
      <w:r w:rsidRPr="00BC102F">
        <w:rPr>
          <w:rFonts w:ascii="Times New Roman" w:hAnsi="Times New Roman" w:cs="Times New Roman"/>
          <w:b/>
          <w:bCs/>
          <w:sz w:val="28"/>
          <w:szCs w:val="28"/>
          <w:lang w:val="kk-KZ"/>
        </w:rPr>
        <w:t>2.</w:t>
      </w:r>
      <w:r w:rsidR="00C908B8">
        <w:rPr>
          <w:rFonts w:ascii="Times New Roman" w:hAnsi="Times New Roman" w:cs="Times New Roman"/>
          <w:b/>
          <w:bCs/>
          <w:sz w:val="28"/>
          <w:szCs w:val="28"/>
          <w:lang w:val="kk-KZ"/>
        </w:rPr>
        <w:t>5</w:t>
      </w:r>
      <w:r w:rsidRPr="00BC102F">
        <w:rPr>
          <w:rFonts w:ascii="Times New Roman" w:hAnsi="Times New Roman" w:cs="Times New Roman"/>
          <w:b/>
          <w:bCs/>
          <w:sz w:val="28"/>
          <w:szCs w:val="28"/>
          <w:lang w:val="kk-KZ"/>
        </w:rPr>
        <w:t xml:space="preserve"> </w:t>
      </w:r>
      <w:r w:rsidR="00E30CD1">
        <w:rPr>
          <w:rFonts w:ascii="Times New Roman" w:hAnsi="Times New Roman" w:cs="Times New Roman"/>
          <w:b/>
          <w:bCs/>
          <w:sz w:val="28"/>
          <w:szCs w:val="28"/>
          <w:lang w:val="kk-KZ"/>
        </w:rPr>
        <w:t>Р</w:t>
      </w:r>
      <w:r w:rsidRPr="00BC102F">
        <w:rPr>
          <w:rFonts w:ascii="Times New Roman" w:hAnsi="Times New Roman" w:cs="Times New Roman"/>
          <w:b/>
          <w:bCs/>
          <w:sz w:val="28"/>
          <w:szCs w:val="28"/>
          <w:lang w:val="kk-KZ"/>
        </w:rPr>
        <w:t>асчет</w:t>
      </w:r>
      <w:r w:rsidR="00481048" w:rsidRPr="00BC102F">
        <w:rPr>
          <w:rFonts w:ascii="Times New Roman" w:hAnsi="Times New Roman" w:cs="Times New Roman"/>
          <w:b/>
          <w:bCs/>
          <w:sz w:val="28"/>
          <w:szCs w:val="28"/>
        </w:rPr>
        <w:t xml:space="preserve"> графического определения константы скорости и порядка реакции</w:t>
      </w:r>
    </w:p>
    <w:p w14:paraId="641AC695" w14:textId="3B7194A1" w:rsidR="00340A92" w:rsidRPr="00340A92" w:rsidRDefault="00340A92" w:rsidP="003F0ADD">
      <w:pPr>
        <w:spacing w:after="0" w:line="240" w:lineRule="auto"/>
        <w:ind w:firstLine="567"/>
        <w:jc w:val="both"/>
        <w:rPr>
          <w:rFonts w:ascii="Times New Roman" w:hAnsi="Times New Roman" w:cs="Times New Roman"/>
          <w:sz w:val="28"/>
          <w:szCs w:val="28"/>
        </w:rPr>
      </w:pPr>
      <w:r w:rsidRPr="00340A92">
        <w:rPr>
          <w:rFonts w:ascii="Times New Roman" w:hAnsi="Times New Roman" w:cs="Times New Roman"/>
          <w:sz w:val="28"/>
          <w:szCs w:val="28"/>
        </w:rPr>
        <w:t xml:space="preserve">Для определения константы скорости реакции и её порядка применяют графический метод, основанный на логарифмическом уравнении. Если зависимость lg(С – Сн ) от времени τ представляет собой прямую линию, то реакция является первого порядка. Константа скорости осаждения вычисляется по тангенсу угла наклона этой прямой </w:t>
      </w:r>
      <w:r w:rsidRPr="003F0ADD">
        <w:rPr>
          <w:rFonts w:ascii="Times New Roman" w:hAnsi="Times New Roman" w:cs="Times New Roman"/>
          <w:sz w:val="28"/>
          <w:szCs w:val="28"/>
        </w:rPr>
        <w:t>[9</w:t>
      </w:r>
      <w:r w:rsidR="00061DD5">
        <w:rPr>
          <w:rFonts w:ascii="Times New Roman" w:hAnsi="Times New Roman" w:cs="Times New Roman"/>
          <w:sz w:val="28"/>
          <w:szCs w:val="28"/>
        </w:rPr>
        <w:t>6</w:t>
      </w:r>
      <w:r w:rsidRPr="003F0ADD">
        <w:rPr>
          <w:rFonts w:ascii="Times New Roman" w:hAnsi="Times New Roman" w:cs="Times New Roman"/>
          <w:sz w:val="28"/>
          <w:szCs w:val="28"/>
        </w:rPr>
        <w:t>].</w:t>
      </w:r>
    </w:p>
    <w:p w14:paraId="2EF01B1D" w14:textId="1A5200CC" w:rsidR="00121B9C" w:rsidRDefault="009263A7" w:rsidP="003F0ADD">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lastRenderedPageBreak/>
        <w:t>Э</w:t>
      </w:r>
      <w:r w:rsidRPr="009263A7">
        <w:rPr>
          <w:rFonts w:ascii="Times New Roman" w:hAnsi="Times New Roman" w:cs="Times New Roman"/>
          <w:sz w:val="28"/>
          <w:szCs w:val="28"/>
        </w:rPr>
        <w:t>нергия</w:t>
      </w:r>
      <w:r>
        <w:rPr>
          <w:rFonts w:ascii="Times New Roman" w:hAnsi="Times New Roman" w:cs="Times New Roman"/>
          <w:sz w:val="28"/>
          <w:szCs w:val="28"/>
        </w:rPr>
        <w:t xml:space="preserve"> активации</w:t>
      </w:r>
      <w:r w:rsidRPr="009263A7">
        <w:rPr>
          <w:rFonts w:ascii="Times New Roman" w:hAnsi="Times New Roman" w:cs="Times New Roman"/>
          <w:sz w:val="28"/>
          <w:szCs w:val="28"/>
        </w:rPr>
        <w:t xml:space="preserve"> процесса вычисляется с помощью уравнения Аррениуса:</w:t>
      </w:r>
      <w:r w:rsidR="00170801">
        <w:rPr>
          <w:rFonts w:ascii="Times New Roman" w:hAnsi="Times New Roman" w:cs="Times New Roman"/>
          <w:sz w:val="28"/>
          <w:szCs w:val="28"/>
        </w:rPr>
        <w:t xml:space="preserve"> </w:t>
      </w:r>
      <w:r w:rsidR="00340A92" w:rsidRPr="00BC102F">
        <w:rPr>
          <w:rFonts w:ascii="Times New Roman" w:hAnsi="Times New Roman" w:cs="Times New Roman"/>
          <w:sz w:val="28"/>
          <w:szCs w:val="28"/>
        </w:rPr>
        <w:t>К = К</w:t>
      </w:r>
      <w:r w:rsidR="00340A92" w:rsidRPr="00BC102F">
        <w:rPr>
          <w:rFonts w:ascii="Times New Roman" w:hAnsi="Times New Roman" w:cs="Times New Roman"/>
          <w:sz w:val="28"/>
          <w:szCs w:val="28"/>
          <w:vertAlign w:val="subscript"/>
        </w:rPr>
        <w:t>0</w:t>
      </w:r>
      <w:r w:rsidR="00340A92" w:rsidRPr="00BC102F">
        <w:rPr>
          <w:rFonts w:ascii="Times New Roman" w:hAnsi="Times New Roman" w:cs="Times New Roman"/>
          <w:sz w:val="28"/>
          <w:szCs w:val="28"/>
        </w:rPr>
        <w:t xml:space="preserve"> е</w:t>
      </w:r>
      <w:r w:rsidR="00340A92" w:rsidRPr="00BC102F">
        <w:rPr>
          <w:rFonts w:ascii="Times New Roman" w:hAnsi="Times New Roman" w:cs="Times New Roman"/>
          <w:sz w:val="28"/>
          <w:szCs w:val="28"/>
          <w:vertAlign w:val="superscript"/>
        </w:rPr>
        <w:t>-Е/RT</w:t>
      </w:r>
      <w:r w:rsidR="00340A92" w:rsidRPr="00340A92">
        <w:rPr>
          <w:rFonts w:ascii="Times New Roman" w:hAnsi="Times New Roman" w:cs="Times New Roman"/>
          <w:sz w:val="28"/>
          <w:szCs w:val="28"/>
        </w:rPr>
        <w:t xml:space="preserve"> Логарифмическ</w:t>
      </w:r>
      <w:r>
        <w:rPr>
          <w:rFonts w:ascii="Times New Roman" w:hAnsi="Times New Roman" w:cs="Times New Roman"/>
          <w:sz w:val="28"/>
          <w:szCs w:val="28"/>
        </w:rPr>
        <w:t>ое</w:t>
      </w:r>
      <w:r w:rsidR="00340A92" w:rsidRPr="00340A92">
        <w:rPr>
          <w:rFonts w:ascii="Times New Roman" w:hAnsi="Times New Roman" w:cs="Times New Roman"/>
          <w:sz w:val="28"/>
          <w:szCs w:val="28"/>
        </w:rPr>
        <w:t xml:space="preserve"> </w:t>
      </w:r>
      <w:r>
        <w:rPr>
          <w:rFonts w:ascii="Times New Roman" w:hAnsi="Times New Roman" w:cs="Times New Roman"/>
          <w:sz w:val="28"/>
          <w:szCs w:val="28"/>
        </w:rPr>
        <w:t>преобразование</w:t>
      </w:r>
      <w:r w:rsidR="00340A92" w:rsidRPr="00340A92">
        <w:rPr>
          <w:rFonts w:ascii="Times New Roman" w:hAnsi="Times New Roman" w:cs="Times New Roman"/>
          <w:sz w:val="28"/>
          <w:szCs w:val="28"/>
        </w:rPr>
        <w:t xml:space="preserve"> этого уравнения позволяет определить значение энергии активации</w:t>
      </w:r>
      <w:r w:rsidR="00340A92">
        <w:rPr>
          <w:rFonts w:ascii="Times New Roman" w:hAnsi="Times New Roman" w:cs="Times New Roman"/>
          <w:sz w:val="28"/>
          <w:szCs w:val="28"/>
        </w:rPr>
        <w:t>:</w:t>
      </w:r>
    </w:p>
    <w:p w14:paraId="56F53EFE" w14:textId="77777777" w:rsidR="00044AD6" w:rsidRPr="00340A92" w:rsidRDefault="00044AD6" w:rsidP="003F0ADD">
      <w:pPr>
        <w:spacing w:after="0" w:line="240" w:lineRule="auto"/>
        <w:ind w:firstLine="567"/>
        <w:jc w:val="both"/>
        <w:rPr>
          <w:rFonts w:ascii="Times New Roman" w:hAnsi="Times New Roman" w:cs="Times New Roman"/>
          <w:sz w:val="28"/>
          <w:szCs w:val="28"/>
          <w:vertAlign w:val="superscript"/>
        </w:rPr>
      </w:pPr>
    </w:p>
    <w:p w14:paraId="4C4CF28A" w14:textId="17D1EF11" w:rsidR="00121B9C" w:rsidRPr="00BC102F" w:rsidRDefault="00121B9C" w:rsidP="003F0ADD">
      <w:pPr>
        <w:tabs>
          <w:tab w:val="left" w:pos="3932"/>
        </w:tabs>
        <w:autoSpaceDE w:val="0"/>
        <w:spacing w:after="0" w:line="240" w:lineRule="auto"/>
        <w:ind w:firstLine="567"/>
        <w:jc w:val="right"/>
        <w:rPr>
          <w:rFonts w:ascii="Times New Roman" w:hAnsi="Times New Roman" w:cs="Times New Roman"/>
          <w:sz w:val="28"/>
          <w:szCs w:val="28"/>
          <w:lang w:val="kk-KZ"/>
        </w:rPr>
      </w:pPr>
      <m:oMath>
        <m:r>
          <m:rPr>
            <m:sty m:val="p"/>
          </m:rPr>
          <w:rPr>
            <w:rFonts w:ascii="Cambria Math" w:hAnsi="Cambria Math" w:cs="Times New Roman"/>
            <w:sz w:val="28"/>
            <w:szCs w:val="28"/>
            <w:lang w:val="kk-KZ"/>
          </w:rPr>
          <m:t>lgK=</m:t>
        </m:r>
        <m:sSub>
          <m:sSubPr>
            <m:ctrlPr>
              <w:rPr>
                <w:rFonts w:ascii="Cambria Math" w:hAnsi="Cambria Math" w:cs="Times New Roman"/>
                <w:sz w:val="28"/>
                <w:szCs w:val="28"/>
                <w:lang w:val="en-US"/>
              </w:rPr>
            </m:ctrlPr>
          </m:sSubPr>
          <m:e>
            <m:r>
              <m:rPr>
                <m:sty m:val="p"/>
              </m:rPr>
              <w:rPr>
                <w:rFonts w:ascii="Cambria Math" w:hAnsi="Cambria Math" w:cs="Times New Roman"/>
                <w:sz w:val="28"/>
                <w:szCs w:val="28"/>
                <w:lang w:val="kk-KZ"/>
              </w:rPr>
              <m:t>lgK</m:t>
            </m:r>
          </m:e>
          <m:sub>
            <m:r>
              <w:rPr>
                <w:rFonts w:ascii="Cambria Math" w:hAnsi="Cambria Math" w:cs="Times New Roman"/>
                <w:sz w:val="28"/>
                <w:szCs w:val="28"/>
                <w:lang w:val="kk-KZ"/>
              </w:rPr>
              <m:t>0</m:t>
            </m:r>
          </m:sub>
        </m:sSub>
        <m:r>
          <w:rPr>
            <w:rFonts w:ascii="Cambria Math" w:hAnsi="Cambria Math" w:cs="Times New Roman"/>
            <w:sz w:val="28"/>
            <w:szCs w:val="28"/>
            <w:lang w:val="kk-KZ"/>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lang w:val="kk-KZ"/>
                  </w:rPr>
                  <m:t>E</m:t>
                </m:r>
              </m:e>
              <m:sub>
                <m:r>
                  <w:rPr>
                    <w:rFonts w:ascii="Cambria Math" w:hAnsi="Cambria Math" w:cs="Times New Roman"/>
                    <w:sz w:val="28"/>
                    <w:szCs w:val="28"/>
                    <w:lang w:val="kk-KZ"/>
                  </w:rPr>
                  <m:t>акт</m:t>
                </m:r>
              </m:sub>
            </m:sSub>
          </m:num>
          <m:den>
            <m:r>
              <m:rPr>
                <m:sty m:val="p"/>
              </m:rPr>
              <w:rPr>
                <w:rFonts w:ascii="Cambria Math" w:hAnsi="Cambria Math" w:cs="Times New Roman"/>
                <w:sz w:val="28"/>
                <w:szCs w:val="28"/>
                <w:lang w:val="kk-KZ"/>
              </w:rPr>
              <m:t>2.303∙R∙T</m:t>
            </m:r>
          </m:den>
        </m:f>
      </m:oMath>
      <w:r w:rsidRPr="00BC102F">
        <w:rPr>
          <w:rFonts w:ascii="Times New Roman" w:hAnsi="Times New Roman" w:cs="Times New Roman"/>
          <w:sz w:val="28"/>
          <w:szCs w:val="28"/>
          <w:lang w:val="kk-KZ"/>
        </w:rPr>
        <w:tab/>
      </w:r>
      <w:r w:rsidRPr="00BC102F">
        <w:rPr>
          <w:rFonts w:ascii="Times New Roman" w:hAnsi="Times New Roman" w:cs="Times New Roman"/>
          <w:sz w:val="28"/>
          <w:szCs w:val="28"/>
          <w:lang w:val="kk-KZ"/>
        </w:rPr>
        <w:tab/>
      </w:r>
      <w:r w:rsidRPr="00BC102F">
        <w:rPr>
          <w:rFonts w:ascii="Times New Roman" w:hAnsi="Times New Roman" w:cs="Times New Roman"/>
          <w:sz w:val="28"/>
          <w:szCs w:val="28"/>
          <w:lang w:val="kk-KZ"/>
        </w:rPr>
        <w:tab/>
      </w:r>
      <w:r w:rsidRPr="00BC102F">
        <w:rPr>
          <w:rFonts w:ascii="Times New Roman" w:hAnsi="Times New Roman" w:cs="Times New Roman"/>
          <w:sz w:val="28"/>
          <w:szCs w:val="28"/>
          <w:lang w:val="kk-KZ"/>
        </w:rPr>
        <w:tab/>
      </w:r>
      <w:r w:rsidR="00F55F9E">
        <w:rPr>
          <w:rFonts w:ascii="Times New Roman" w:hAnsi="Times New Roman" w:cs="Times New Roman"/>
          <w:sz w:val="28"/>
          <w:szCs w:val="28"/>
          <w:lang w:val="kk-KZ"/>
        </w:rPr>
        <w:tab/>
      </w:r>
      <w:r w:rsidR="00F55F9E">
        <w:rPr>
          <w:rFonts w:ascii="Times New Roman" w:hAnsi="Times New Roman" w:cs="Times New Roman"/>
          <w:sz w:val="28"/>
          <w:szCs w:val="28"/>
          <w:lang w:val="kk-KZ"/>
        </w:rPr>
        <w:tab/>
      </w:r>
      <w:r w:rsidR="0029546B">
        <w:rPr>
          <w:rFonts w:ascii="Times New Roman" w:hAnsi="Times New Roman" w:cs="Times New Roman"/>
          <w:sz w:val="28"/>
          <w:szCs w:val="28"/>
          <w:lang w:val="kk-KZ"/>
        </w:rPr>
        <w:tab/>
      </w:r>
      <w:r w:rsidRPr="00BC102F">
        <w:rPr>
          <w:rFonts w:ascii="Times New Roman" w:hAnsi="Times New Roman" w:cs="Times New Roman"/>
          <w:sz w:val="28"/>
          <w:szCs w:val="28"/>
          <w:lang w:val="kk-KZ"/>
        </w:rPr>
        <w:t>(</w:t>
      </w:r>
      <w:r w:rsidR="00E6717F">
        <w:rPr>
          <w:rFonts w:ascii="Times New Roman" w:hAnsi="Times New Roman" w:cs="Times New Roman"/>
          <w:sz w:val="28"/>
          <w:szCs w:val="28"/>
          <w:lang w:val="kk-KZ"/>
        </w:rPr>
        <w:t>8</w:t>
      </w:r>
      <w:r w:rsidRPr="00BC102F">
        <w:rPr>
          <w:rFonts w:ascii="Times New Roman" w:hAnsi="Times New Roman" w:cs="Times New Roman"/>
          <w:sz w:val="28"/>
          <w:szCs w:val="28"/>
          <w:lang w:val="kk-KZ"/>
        </w:rPr>
        <w:t>)</w:t>
      </w:r>
    </w:p>
    <w:p w14:paraId="3F016B27" w14:textId="77777777" w:rsidR="00121B9C" w:rsidRPr="00BC102F" w:rsidRDefault="00121B9C" w:rsidP="003F0ADD">
      <w:pPr>
        <w:tabs>
          <w:tab w:val="left" w:pos="3932"/>
        </w:tabs>
        <w:autoSpaceDE w:val="0"/>
        <w:spacing w:after="0" w:line="240" w:lineRule="auto"/>
        <w:ind w:firstLine="567"/>
        <w:jc w:val="both"/>
        <w:rPr>
          <w:rFonts w:ascii="Times New Roman" w:hAnsi="Times New Roman" w:cs="Times New Roman"/>
          <w:sz w:val="28"/>
          <w:szCs w:val="28"/>
          <w:lang w:val="kk-KZ"/>
        </w:rPr>
      </w:pPr>
    </w:p>
    <w:p w14:paraId="449DC4E3" w14:textId="77777777" w:rsidR="009263A7" w:rsidRPr="00BC102F" w:rsidRDefault="009263A7" w:rsidP="003F0ADD">
      <w:pPr>
        <w:autoSpaceDE w:val="0"/>
        <w:spacing w:after="0" w:line="240" w:lineRule="auto"/>
        <w:ind w:firstLine="567"/>
        <w:jc w:val="both"/>
        <w:rPr>
          <w:rFonts w:ascii="Times New Roman" w:hAnsi="Times New Roman" w:cs="Times New Roman"/>
          <w:sz w:val="28"/>
          <w:szCs w:val="28"/>
        </w:rPr>
      </w:pPr>
    </w:p>
    <w:p w14:paraId="618E2B81" w14:textId="753079A5" w:rsidR="00121B9C" w:rsidRPr="00BC102F" w:rsidRDefault="00121B9C" w:rsidP="003F0ADD">
      <w:pPr>
        <w:autoSpaceDE w:val="0"/>
        <w:spacing w:after="0" w:line="240" w:lineRule="auto"/>
        <w:ind w:firstLine="567"/>
        <w:jc w:val="both"/>
        <w:rPr>
          <w:rFonts w:ascii="Times New Roman" w:hAnsi="Times New Roman" w:cs="Times New Roman"/>
          <w:sz w:val="28"/>
          <w:szCs w:val="28"/>
        </w:rPr>
      </w:pPr>
      <w:r w:rsidRPr="00BC102F">
        <w:rPr>
          <w:rFonts w:ascii="Times New Roman" w:hAnsi="Times New Roman" w:cs="Times New Roman"/>
          <w:sz w:val="28"/>
          <w:szCs w:val="28"/>
        </w:rPr>
        <w:t xml:space="preserve">Если график зависимости в координатах </w:t>
      </w:r>
      <w:r w:rsidRPr="00BC102F">
        <w:rPr>
          <w:rFonts w:ascii="Times New Roman" w:hAnsi="Times New Roman" w:cs="Times New Roman"/>
          <w:sz w:val="28"/>
          <w:szCs w:val="28"/>
          <w:lang w:val="en-US"/>
        </w:rPr>
        <w:t>l</w:t>
      </w:r>
      <w:r w:rsidR="009B3955">
        <w:rPr>
          <w:rFonts w:ascii="Times New Roman" w:hAnsi="Times New Roman" w:cs="Times New Roman"/>
          <w:sz w:val="28"/>
          <w:szCs w:val="28"/>
          <w:lang w:val="en-US"/>
        </w:rPr>
        <w:t>nk</w:t>
      </w:r>
      <w:r w:rsidRPr="00BC102F">
        <w:rPr>
          <w:rFonts w:ascii="Times New Roman" w:hAnsi="Times New Roman" w:cs="Times New Roman"/>
          <w:sz w:val="28"/>
          <w:szCs w:val="28"/>
        </w:rPr>
        <w:t xml:space="preserve"> </w:t>
      </w:r>
      <w:r w:rsidR="009B3955" w:rsidRPr="009B3955">
        <w:rPr>
          <w:rFonts w:ascii="Times New Roman" w:hAnsi="Times New Roman" w:cs="Times New Roman"/>
          <w:sz w:val="28"/>
          <w:szCs w:val="28"/>
        </w:rPr>
        <w:t xml:space="preserve">= </w:t>
      </w:r>
      <m:oMath>
        <m:r>
          <w:rPr>
            <w:rFonts w:ascii="Cambria Math" w:hAnsi="Cambria Math" w:cs="Times New Roman"/>
            <w:sz w:val="28"/>
            <w:szCs w:val="28"/>
            <w:lang w:val="en-US"/>
          </w:rPr>
          <m:t>f</m:t>
        </m:r>
      </m:oMath>
      <w:r w:rsidR="002757EF" w:rsidRPr="009B3955">
        <w:rPr>
          <w:rFonts w:ascii="Times New Roman" w:hAnsi="Times New Roman" w:cs="Times New Roman"/>
          <w:sz w:val="28"/>
          <w:szCs w:val="28"/>
        </w:rPr>
        <w:t xml:space="preserve"> </w:t>
      </w:r>
      <w:r w:rsidR="009B3955" w:rsidRPr="009B3955">
        <w:rPr>
          <w:rFonts w:ascii="Times New Roman" w:hAnsi="Times New Roman" w:cs="Times New Roman"/>
          <w:sz w:val="28"/>
          <w:szCs w:val="28"/>
        </w:rPr>
        <w:t>(</w:t>
      </w:r>
      <w:r w:rsidRPr="00BC102F">
        <w:rPr>
          <w:rFonts w:ascii="Times New Roman" w:hAnsi="Times New Roman" w:cs="Times New Roman"/>
          <w:sz w:val="28"/>
          <w:szCs w:val="28"/>
        </w:rPr>
        <w:t>T</w:t>
      </w:r>
      <w:r w:rsidR="009B3955" w:rsidRPr="009B3955">
        <w:rPr>
          <w:rFonts w:ascii="Times New Roman" w:hAnsi="Times New Roman" w:cs="Times New Roman"/>
          <w:sz w:val="28"/>
          <w:szCs w:val="28"/>
          <w:vertAlign w:val="superscript"/>
        </w:rPr>
        <w:t>-1</w:t>
      </w:r>
      <w:r w:rsidR="009B3955" w:rsidRPr="009B3955">
        <w:rPr>
          <w:rFonts w:ascii="Times New Roman" w:hAnsi="Times New Roman" w:cs="Times New Roman"/>
          <w:sz w:val="28"/>
          <w:szCs w:val="28"/>
        </w:rPr>
        <w:t>)</w:t>
      </w:r>
      <w:r w:rsidRPr="00BC102F">
        <w:rPr>
          <w:rFonts w:ascii="Times New Roman" w:hAnsi="Times New Roman" w:cs="Times New Roman"/>
          <w:sz w:val="28"/>
          <w:szCs w:val="28"/>
        </w:rPr>
        <w:t xml:space="preserve"> имеет прямолинейный характер, то имеет место зависимость:</w:t>
      </w:r>
    </w:p>
    <w:p w14:paraId="2627E5D5" w14:textId="77777777" w:rsidR="00121B9C" w:rsidRPr="00BC102F" w:rsidRDefault="00121B9C" w:rsidP="003F0ADD">
      <w:pPr>
        <w:autoSpaceDE w:val="0"/>
        <w:spacing w:after="0" w:line="240" w:lineRule="auto"/>
        <w:ind w:firstLine="567"/>
        <w:jc w:val="both"/>
        <w:rPr>
          <w:rFonts w:ascii="Times New Roman" w:hAnsi="Times New Roman" w:cs="Times New Roman"/>
          <w:sz w:val="28"/>
          <w:szCs w:val="28"/>
        </w:rPr>
      </w:pPr>
    </w:p>
    <w:p w14:paraId="63A8DA6B" w14:textId="103C7E3E" w:rsidR="00121B9C" w:rsidRPr="00BC102F" w:rsidRDefault="00121B9C" w:rsidP="003F0ADD">
      <w:pPr>
        <w:autoSpaceDE w:val="0"/>
        <w:spacing w:after="0" w:line="240" w:lineRule="auto"/>
        <w:ind w:firstLine="567"/>
        <w:jc w:val="right"/>
        <w:rPr>
          <w:rFonts w:ascii="Times New Roman" w:hAnsi="Times New Roman" w:cs="Times New Roman"/>
          <w:sz w:val="28"/>
          <w:szCs w:val="28"/>
        </w:rPr>
      </w:pPr>
      <m:oMath>
        <m:r>
          <w:rPr>
            <w:rFonts w:ascii="Cambria Math" w:hAnsi="Cambria Math" w:cs="Times New Roman"/>
            <w:sz w:val="28"/>
            <w:szCs w:val="28"/>
          </w:rPr>
          <m:t>tgα=-</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E</m:t>
                </m:r>
              </m:e>
              <m:sub>
                <m:r>
                  <w:rPr>
                    <w:rFonts w:ascii="Cambria Math" w:hAnsi="Cambria Math" w:cs="Times New Roman"/>
                    <w:sz w:val="28"/>
                    <w:szCs w:val="28"/>
                  </w:rPr>
                  <m:t>A</m:t>
                </m:r>
              </m:sub>
            </m:sSub>
          </m:num>
          <m:den>
            <m:r>
              <w:rPr>
                <w:rFonts w:ascii="Cambria Math" w:hAnsi="Cambria Math" w:cs="Times New Roman"/>
                <w:sz w:val="28"/>
                <w:szCs w:val="28"/>
              </w:rPr>
              <m:t>2.303∙R</m:t>
            </m:r>
          </m:den>
        </m:f>
      </m:oMath>
      <w:r w:rsidRPr="00BC102F">
        <w:rPr>
          <w:rFonts w:ascii="Times New Roman" w:hAnsi="Times New Roman" w:cs="Times New Roman"/>
          <w:sz w:val="28"/>
          <w:szCs w:val="28"/>
        </w:rPr>
        <w:tab/>
      </w:r>
      <w:r w:rsidRPr="00BC102F">
        <w:rPr>
          <w:rFonts w:ascii="Times New Roman" w:hAnsi="Times New Roman" w:cs="Times New Roman"/>
          <w:sz w:val="28"/>
          <w:szCs w:val="28"/>
        </w:rPr>
        <w:tab/>
      </w:r>
      <w:r w:rsidRPr="00BC102F">
        <w:rPr>
          <w:rFonts w:ascii="Times New Roman" w:hAnsi="Times New Roman" w:cs="Times New Roman"/>
          <w:sz w:val="28"/>
          <w:szCs w:val="28"/>
        </w:rPr>
        <w:tab/>
      </w:r>
      <w:r w:rsidR="00F55F9E">
        <w:rPr>
          <w:rFonts w:ascii="Times New Roman" w:hAnsi="Times New Roman" w:cs="Times New Roman"/>
          <w:sz w:val="28"/>
          <w:szCs w:val="28"/>
        </w:rPr>
        <w:tab/>
      </w:r>
      <w:r w:rsidR="00F55F9E">
        <w:rPr>
          <w:rFonts w:ascii="Times New Roman" w:hAnsi="Times New Roman" w:cs="Times New Roman"/>
          <w:sz w:val="28"/>
          <w:szCs w:val="28"/>
        </w:rPr>
        <w:tab/>
      </w:r>
      <w:r w:rsidR="00F55F9E">
        <w:rPr>
          <w:rFonts w:ascii="Times New Roman" w:hAnsi="Times New Roman" w:cs="Times New Roman"/>
          <w:sz w:val="28"/>
          <w:szCs w:val="28"/>
        </w:rPr>
        <w:tab/>
      </w:r>
      <w:r w:rsidR="0029546B">
        <w:rPr>
          <w:rFonts w:ascii="Times New Roman" w:hAnsi="Times New Roman" w:cs="Times New Roman"/>
          <w:sz w:val="28"/>
          <w:szCs w:val="28"/>
        </w:rPr>
        <w:tab/>
      </w:r>
      <w:r w:rsidRPr="00BC102F">
        <w:rPr>
          <w:rFonts w:ascii="Times New Roman" w:hAnsi="Times New Roman" w:cs="Times New Roman"/>
          <w:sz w:val="28"/>
          <w:szCs w:val="28"/>
        </w:rPr>
        <w:t>(</w:t>
      </w:r>
      <w:r w:rsidR="00E6717F">
        <w:rPr>
          <w:rFonts w:ascii="Times New Roman" w:hAnsi="Times New Roman" w:cs="Times New Roman"/>
          <w:sz w:val="28"/>
          <w:szCs w:val="28"/>
        </w:rPr>
        <w:t>9</w:t>
      </w:r>
      <w:r w:rsidRPr="00BC102F">
        <w:rPr>
          <w:rFonts w:ascii="Times New Roman" w:hAnsi="Times New Roman" w:cs="Times New Roman"/>
          <w:sz w:val="28"/>
          <w:szCs w:val="28"/>
        </w:rPr>
        <w:t>)</w:t>
      </w:r>
    </w:p>
    <w:p w14:paraId="5FD023FE" w14:textId="77777777" w:rsidR="00121B9C" w:rsidRPr="00BC102F" w:rsidRDefault="00121B9C" w:rsidP="003F0ADD">
      <w:pPr>
        <w:autoSpaceDE w:val="0"/>
        <w:spacing w:after="0" w:line="240" w:lineRule="auto"/>
        <w:ind w:firstLine="567"/>
        <w:jc w:val="both"/>
        <w:rPr>
          <w:rFonts w:ascii="Times New Roman" w:hAnsi="Times New Roman" w:cs="Times New Roman"/>
          <w:sz w:val="28"/>
          <w:szCs w:val="28"/>
        </w:rPr>
      </w:pPr>
    </w:p>
    <w:p w14:paraId="61213166" w14:textId="03B1798D" w:rsidR="007673F8" w:rsidRDefault="00FB1626" w:rsidP="00401C02">
      <w:pPr>
        <w:autoSpaceDE w:val="0"/>
        <w:spacing w:after="0" w:line="240" w:lineRule="auto"/>
        <w:ind w:firstLine="567"/>
        <w:jc w:val="both"/>
        <w:rPr>
          <w:rFonts w:ascii="Times New Roman" w:hAnsi="Times New Roman" w:cs="Times New Roman"/>
          <w:sz w:val="28"/>
          <w:szCs w:val="28"/>
        </w:rPr>
      </w:pPr>
      <w:r w:rsidRPr="00FB1626">
        <w:rPr>
          <w:rFonts w:ascii="Times New Roman" w:hAnsi="Times New Roman" w:cs="Times New Roman"/>
          <w:sz w:val="28"/>
          <w:szCs w:val="28"/>
        </w:rPr>
        <w:t>Аналогичным образом вычисляли показатели констант скорости реакции и активной энергии активации процесса сернокислотно- тиомочевинного выщелачивания</w:t>
      </w:r>
    </w:p>
    <w:p w14:paraId="475D3B9C" w14:textId="77777777" w:rsidR="00401C02" w:rsidRPr="00BC102F" w:rsidRDefault="00401C02" w:rsidP="00401C02">
      <w:pPr>
        <w:autoSpaceDE w:val="0"/>
        <w:spacing w:after="0" w:line="240" w:lineRule="auto"/>
        <w:ind w:firstLine="567"/>
        <w:jc w:val="both"/>
        <w:rPr>
          <w:rFonts w:ascii="Times New Roman" w:hAnsi="Times New Roman" w:cs="Times New Roman"/>
          <w:sz w:val="28"/>
          <w:szCs w:val="28"/>
        </w:rPr>
      </w:pPr>
    </w:p>
    <w:p w14:paraId="2358EE3D" w14:textId="5C30D75B" w:rsidR="007673F8" w:rsidRPr="003F0ADD" w:rsidRDefault="007673F8" w:rsidP="003F0ADD">
      <w:pPr>
        <w:spacing w:after="0" w:line="240" w:lineRule="auto"/>
        <w:ind w:firstLine="567"/>
        <w:jc w:val="both"/>
        <w:rPr>
          <w:rFonts w:ascii="Times New Roman" w:hAnsi="Times New Roman" w:cs="Times New Roman"/>
          <w:b/>
          <w:sz w:val="28"/>
          <w:szCs w:val="28"/>
          <w:lang w:val="kk-KZ"/>
        </w:rPr>
      </w:pPr>
      <w:r w:rsidRPr="00BC102F">
        <w:rPr>
          <w:rFonts w:ascii="Times New Roman" w:hAnsi="Times New Roman" w:cs="Times New Roman"/>
          <w:b/>
          <w:sz w:val="28"/>
          <w:szCs w:val="28"/>
        </w:rPr>
        <w:t>Вывод</w:t>
      </w:r>
      <w:r w:rsidR="00D27C5D" w:rsidRPr="00BC102F">
        <w:rPr>
          <w:rFonts w:ascii="Times New Roman" w:hAnsi="Times New Roman" w:cs="Times New Roman"/>
          <w:b/>
          <w:sz w:val="28"/>
          <w:szCs w:val="28"/>
        </w:rPr>
        <w:t>ы</w:t>
      </w:r>
      <w:r w:rsidRPr="00BC102F">
        <w:rPr>
          <w:rFonts w:ascii="Times New Roman" w:hAnsi="Times New Roman" w:cs="Times New Roman"/>
          <w:b/>
          <w:sz w:val="28"/>
          <w:szCs w:val="28"/>
        </w:rPr>
        <w:t xml:space="preserve"> </w:t>
      </w:r>
      <w:r w:rsidRPr="00BC102F">
        <w:rPr>
          <w:rFonts w:ascii="Times New Roman" w:hAnsi="Times New Roman" w:cs="Times New Roman"/>
          <w:b/>
          <w:sz w:val="28"/>
          <w:szCs w:val="28"/>
          <w:lang w:val="kk-KZ"/>
        </w:rPr>
        <w:t>по разделу 2</w:t>
      </w:r>
    </w:p>
    <w:p w14:paraId="714233FB" w14:textId="7F82C040" w:rsidR="00481048" w:rsidRPr="00BC102F" w:rsidRDefault="006F4F1C" w:rsidP="003F0ADD">
      <w:pPr>
        <w:autoSpaceDE w:val="0"/>
        <w:autoSpaceDN w:val="0"/>
        <w:adjustRightInd w:val="0"/>
        <w:spacing w:after="0" w:line="240" w:lineRule="auto"/>
        <w:ind w:firstLine="567"/>
        <w:jc w:val="both"/>
        <w:rPr>
          <w:rFonts w:ascii="Times New Roman" w:hAnsi="Times New Roman" w:cs="Times New Roman"/>
          <w:sz w:val="28"/>
          <w:szCs w:val="28"/>
        </w:rPr>
      </w:pPr>
      <w:r w:rsidRPr="00BC102F">
        <w:rPr>
          <w:rFonts w:ascii="Times New Roman" w:hAnsi="Times New Roman" w:cs="Times New Roman"/>
          <w:sz w:val="28"/>
          <w:szCs w:val="28"/>
        </w:rPr>
        <w:t>Приведен</w:t>
      </w:r>
      <w:r w:rsidR="00E30CD1">
        <w:rPr>
          <w:rFonts w:ascii="Times New Roman" w:hAnsi="Times New Roman" w:cs="Times New Roman"/>
          <w:sz w:val="28"/>
          <w:szCs w:val="28"/>
        </w:rPr>
        <w:t>ы</w:t>
      </w:r>
      <w:r w:rsidR="00481048" w:rsidRPr="00BC102F">
        <w:rPr>
          <w:rFonts w:ascii="Times New Roman" w:hAnsi="Times New Roman" w:cs="Times New Roman"/>
          <w:sz w:val="28"/>
          <w:szCs w:val="28"/>
        </w:rPr>
        <w:t>:</w:t>
      </w:r>
      <w:r w:rsidRPr="00BC102F">
        <w:rPr>
          <w:rFonts w:ascii="Times New Roman" w:hAnsi="Times New Roman" w:cs="Times New Roman"/>
          <w:sz w:val="28"/>
          <w:szCs w:val="28"/>
        </w:rPr>
        <w:t xml:space="preserve"> </w:t>
      </w:r>
    </w:p>
    <w:p w14:paraId="6689346E" w14:textId="07225371" w:rsidR="00481048" w:rsidRPr="00BC102F" w:rsidRDefault="002D6EFD" w:rsidP="003F0ADD">
      <w:pPr>
        <w:autoSpaceDE w:val="0"/>
        <w:autoSpaceDN w:val="0"/>
        <w:adjustRightInd w:val="0"/>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w:t>
      </w:r>
      <w:r w:rsidR="00481048" w:rsidRPr="00BC102F">
        <w:rPr>
          <w:rFonts w:ascii="Times New Roman" w:hAnsi="Times New Roman" w:cs="Times New Roman"/>
          <w:sz w:val="28"/>
          <w:szCs w:val="28"/>
        </w:rPr>
        <w:t xml:space="preserve"> </w:t>
      </w:r>
      <w:r w:rsidR="006F4F1C" w:rsidRPr="00BC102F">
        <w:rPr>
          <w:rFonts w:ascii="Times New Roman" w:hAnsi="Times New Roman" w:cs="Times New Roman"/>
          <w:sz w:val="28"/>
          <w:szCs w:val="28"/>
        </w:rPr>
        <w:t>метод</w:t>
      </w:r>
      <w:r w:rsidR="00E30CD1">
        <w:rPr>
          <w:rFonts w:ascii="Times New Roman" w:hAnsi="Times New Roman" w:cs="Times New Roman"/>
          <w:sz w:val="28"/>
          <w:szCs w:val="28"/>
        </w:rPr>
        <w:t>ы</w:t>
      </w:r>
      <w:r w:rsidR="006F4F1C" w:rsidRPr="00BC102F">
        <w:rPr>
          <w:rFonts w:ascii="Times New Roman" w:hAnsi="Times New Roman" w:cs="Times New Roman"/>
          <w:sz w:val="28"/>
          <w:szCs w:val="28"/>
        </w:rPr>
        <w:t xml:space="preserve"> физико-химических исследований исходного сырья и промпродуктов переработки</w:t>
      </w:r>
      <w:r w:rsidR="00481048" w:rsidRPr="00BC102F">
        <w:rPr>
          <w:rFonts w:ascii="Times New Roman" w:hAnsi="Times New Roman" w:cs="Times New Roman"/>
          <w:sz w:val="28"/>
          <w:szCs w:val="28"/>
        </w:rPr>
        <w:t>;</w:t>
      </w:r>
    </w:p>
    <w:p w14:paraId="308134BA" w14:textId="777F05E7" w:rsidR="00481048" w:rsidRPr="00BC102F" w:rsidRDefault="002D6EFD" w:rsidP="003F0ADD">
      <w:pPr>
        <w:autoSpaceDE w:val="0"/>
        <w:autoSpaceDN w:val="0"/>
        <w:adjustRightInd w:val="0"/>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w:t>
      </w:r>
      <w:r w:rsidR="006F4F1C" w:rsidRPr="00BC102F">
        <w:rPr>
          <w:rFonts w:ascii="Times New Roman" w:hAnsi="Times New Roman" w:cs="Times New Roman"/>
          <w:sz w:val="28"/>
          <w:szCs w:val="28"/>
        </w:rPr>
        <w:t xml:space="preserve"> </w:t>
      </w:r>
      <w:bookmarkStart w:id="23" w:name="_Hlk185861484"/>
      <w:r w:rsidR="00481048" w:rsidRPr="00BC102F">
        <w:rPr>
          <w:rFonts w:ascii="Times New Roman" w:hAnsi="Times New Roman" w:cs="Times New Roman"/>
          <w:sz w:val="28"/>
          <w:szCs w:val="28"/>
        </w:rPr>
        <w:t>переч</w:t>
      </w:r>
      <w:r w:rsidR="00E30CD1">
        <w:rPr>
          <w:rFonts w:ascii="Times New Roman" w:hAnsi="Times New Roman" w:cs="Times New Roman"/>
          <w:sz w:val="28"/>
          <w:szCs w:val="28"/>
        </w:rPr>
        <w:t>ень</w:t>
      </w:r>
      <w:r w:rsidR="00481048" w:rsidRPr="00BC102F">
        <w:rPr>
          <w:rFonts w:ascii="Times New Roman" w:hAnsi="Times New Roman" w:cs="Times New Roman"/>
          <w:sz w:val="28"/>
          <w:szCs w:val="28"/>
        </w:rPr>
        <w:t xml:space="preserve"> и характеристик</w:t>
      </w:r>
      <w:r w:rsidR="00E30CD1">
        <w:rPr>
          <w:rFonts w:ascii="Times New Roman" w:hAnsi="Times New Roman" w:cs="Times New Roman"/>
          <w:sz w:val="28"/>
          <w:szCs w:val="28"/>
        </w:rPr>
        <w:t>а</w:t>
      </w:r>
      <w:r w:rsidR="00481048" w:rsidRPr="00BC102F">
        <w:rPr>
          <w:rFonts w:ascii="Times New Roman" w:hAnsi="Times New Roman" w:cs="Times New Roman"/>
          <w:sz w:val="28"/>
          <w:szCs w:val="28"/>
        </w:rPr>
        <w:t xml:space="preserve"> лабораторного и укрупненно-лабораторного оборудования</w:t>
      </w:r>
      <w:bookmarkEnd w:id="23"/>
      <w:r w:rsidR="00481048" w:rsidRPr="00BC102F">
        <w:rPr>
          <w:rFonts w:ascii="Times New Roman" w:hAnsi="Times New Roman" w:cs="Times New Roman"/>
          <w:sz w:val="28"/>
          <w:szCs w:val="28"/>
        </w:rPr>
        <w:t>;</w:t>
      </w:r>
    </w:p>
    <w:p w14:paraId="0C38B5BC" w14:textId="1E161E5F" w:rsidR="00481048" w:rsidRPr="00BC102F" w:rsidRDefault="00481048" w:rsidP="003F0ADD">
      <w:pPr>
        <w:autoSpaceDE w:val="0"/>
        <w:autoSpaceDN w:val="0"/>
        <w:adjustRightInd w:val="0"/>
        <w:spacing w:after="0" w:line="240" w:lineRule="auto"/>
        <w:ind w:firstLine="567"/>
        <w:jc w:val="both"/>
        <w:rPr>
          <w:rFonts w:ascii="Times New Roman" w:hAnsi="Times New Roman" w:cs="Times New Roman"/>
          <w:sz w:val="28"/>
          <w:szCs w:val="28"/>
        </w:rPr>
      </w:pPr>
      <w:r w:rsidRPr="00BC102F">
        <w:rPr>
          <w:rFonts w:ascii="Times New Roman" w:hAnsi="Times New Roman" w:cs="Times New Roman"/>
          <w:sz w:val="28"/>
          <w:szCs w:val="28"/>
        </w:rPr>
        <w:t xml:space="preserve">- </w:t>
      </w:r>
      <w:r w:rsidRPr="00BC102F">
        <w:rPr>
          <w:rFonts w:ascii="Times New Roman" w:hAnsi="Times New Roman" w:cs="Times New Roman"/>
          <w:sz w:val="28"/>
          <w:szCs w:val="28"/>
          <w:lang w:val="kk-KZ"/>
        </w:rPr>
        <w:t>методик</w:t>
      </w:r>
      <w:r w:rsidR="00E30CD1">
        <w:rPr>
          <w:rFonts w:ascii="Times New Roman" w:hAnsi="Times New Roman" w:cs="Times New Roman"/>
          <w:sz w:val="28"/>
          <w:szCs w:val="28"/>
          <w:lang w:val="kk-KZ"/>
        </w:rPr>
        <w:t>а</w:t>
      </w:r>
      <w:r w:rsidRPr="00BC102F">
        <w:rPr>
          <w:rFonts w:ascii="Times New Roman" w:hAnsi="Times New Roman" w:cs="Times New Roman"/>
          <w:sz w:val="28"/>
          <w:szCs w:val="28"/>
          <w:lang w:val="kk-KZ"/>
        </w:rPr>
        <w:t xml:space="preserve"> расчетов</w:t>
      </w:r>
      <w:r w:rsidRPr="00BC102F">
        <w:rPr>
          <w:rFonts w:ascii="Times New Roman" w:hAnsi="Times New Roman" w:cs="Times New Roman"/>
          <w:sz w:val="28"/>
          <w:szCs w:val="28"/>
        </w:rPr>
        <w:t xml:space="preserve"> графического определения константы скорости и порядка реакции;</w:t>
      </w:r>
    </w:p>
    <w:p w14:paraId="4F0ECC2E" w14:textId="36407378" w:rsidR="00481048" w:rsidRPr="00BC102F" w:rsidRDefault="00481048" w:rsidP="003F0ADD">
      <w:pPr>
        <w:autoSpaceDE w:val="0"/>
        <w:spacing w:after="0" w:line="240" w:lineRule="auto"/>
        <w:ind w:firstLine="567"/>
        <w:jc w:val="both"/>
        <w:rPr>
          <w:rFonts w:ascii="Times New Roman" w:hAnsi="Times New Roman" w:cs="Times New Roman"/>
          <w:b/>
          <w:bCs/>
          <w:sz w:val="28"/>
          <w:szCs w:val="28"/>
        </w:rPr>
      </w:pPr>
      <w:r w:rsidRPr="00BC102F">
        <w:rPr>
          <w:rFonts w:ascii="Times New Roman" w:hAnsi="Times New Roman" w:cs="Times New Roman"/>
          <w:sz w:val="28"/>
          <w:szCs w:val="28"/>
        </w:rPr>
        <w:t xml:space="preserve">- </w:t>
      </w:r>
      <w:r w:rsidR="00E30CD1">
        <w:rPr>
          <w:rFonts w:ascii="Times New Roman" w:hAnsi="Times New Roman" w:cs="Times New Roman"/>
          <w:sz w:val="28"/>
          <w:szCs w:val="28"/>
        </w:rPr>
        <w:t xml:space="preserve">методика построения </w:t>
      </w:r>
      <w:r w:rsidR="00E30CD1" w:rsidRPr="00E30CD1">
        <w:rPr>
          <w:rFonts w:ascii="Times New Roman" w:hAnsi="Times New Roman" w:cs="Times New Roman"/>
          <w:sz w:val="28"/>
          <w:szCs w:val="28"/>
        </w:rPr>
        <w:t>модели процесса сернокислотно-тиомочевинного выщелачивания</w:t>
      </w:r>
      <w:r w:rsidR="00E30CD1">
        <w:rPr>
          <w:rFonts w:ascii="Times New Roman" w:hAnsi="Times New Roman" w:cs="Times New Roman"/>
          <w:sz w:val="28"/>
          <w:szCs w:val="28"/>
        </w:rPr>
        <w:t>.</w:t>
      </w:r>
    </w:p>
    <w:p w14:paraId="5D2D6D3F" w14:textId="05BBCD5E" w:rsidR="00481048" w:rsidRPr="00BC102F" w:rsidRDefault="00481048" w:rsidP="003F0ADD">
      <w:pPr>
        <w:autoSpaceDE w:val="0"/>
        <w:autoSpaceDN w:val="0"/>
        <w:adjustRightInd w:val="0"/>
        <w:spacing w:after="0" w:line="240" w:lineRule="auto"/>
        <w:ind w:firstLine="567"/>
        <w:jc w:val="both"/>
        <w:rPr>
          <w:rFonts w:ascii="Times New Roman" w:hAnsi="Times New Roman" w:cs="Times New Roman"/>
          <w:b/>
          <w:bCs/>
          <w:sz w:val="28"/>
          <w:szCs w:val="28"/>
        </w:rPr>
      </w:pPr>
    </w:p>
    <w:p w14:paraId="5AF266DF" w14:textId="4514C469" w:rsidR="0029546B" w:rsidRDefault="0029546B" w:rsidP="003F0ADD">
      <w:pPr>
        <w:spacing w:line="240" w:lineRule="auto"/>
        <w:ind w:firstLine="567"/>
        <w:jc w:val="both"/>
        <w:rPr>
          <w:rFonts w:ascii="Times New Roman" w:hAnsi="Times New Roman" w:cs="Times New Roman"/>
          <w:b/>
          <w:bCs/>
          <w:sz w:val="28"/>
          <w:szCs w:val="28"/>
          <w:highlight w:val="yellow"/>
        </w:rPr>
      </w:pPr>
      <w:bookmarkStart w:id="24" w:name="_Hlk185862173"/>
    </w:p>
    <w:p w14:paraId="48BFDCCB" w14:textId="038630C4" w:rsidR="00AC5497" w:rsidRDefault="00AC5497" w:rsidP="003F0ADD">
      <w:pPr>
        <w:spacing w:line="240" w:lineRule="auto"/>
        <w:ind w:firstLine="567"/>
        <w:jc w:val="both"/>
        <w:rPr>
          <w:rFonts w:ascii="Times New Roman" w:hAnsi="Times New Roman" w:cs="Times New Roman"/>
          <w:b/>
          <w:bCs/>
          <w:sz w:val="28"/>
          <w:szCs w:val="28"/>
          <w:highlight w:val="yellow"/>
        </w:rPr>
      </w:pPr>
    </w:p>
    <w:p w14:paraId="4E097A96" w14:textId="5CB0ACD9" w:rsidR="00AC5497" w:rsidRDefault="00AC5497" w:rsidP="003F0ADD">
      <w:pPr>
        <w:spacing w:line="240" w:lineRule="auto"/>
        <w:ind w:firstLine="567"/>
        <w:jc w:val="both"/>
        <w:rPr>
          <w:rFonts w:ascii="Times New Roman" w:hAnsi="Times New Roman" w:cs="Times New Roman"/>
          <w:b/>
          <w:bCs/>
          <w:sz w:val="28"/>
          <w:szCs w:val="28"/>
          <w:highlight w:val="yellow"/>
        </w:rPr>
      </w:pPr>
    </w:p>
    <w:p w14:paraId="00E3F14E" w14:textId="43ACE31A" w:rsidR="00AC5497" w:rsidRDefault="00AC5497" w:rsidP="00980BD5">
      <w:pPr>
        <w:jc w:val="both"/>
        <w:rPr>
          <w:rFonts w:ascii="Times New Roman" w:hAnsi="Times New Roman" w:cs="Times New Roman"/>
          <w:b/>
          <w:bCs/>
          <w:sz w:val="28"/>
          <w:szCs w:val="28"/>
          <w:highlight w:val="yellow"/>
        </w:rPr>
      </w:pPr>
    </w:p>
    <w:p w14:paraId="5A9124E7" w14:textId="0D4189AA" w:rsidR="00AC5497" w:rsidRDefault="00AC5497" w:rsidP="00980BD5">
      <w:pPr>
        <w:jc w:val="both"/>
        <w:rPr>
          <w:rFonts w:ascii="Times New Roman" w:hAnsi="Times New Roman" w:cs="Times New Roman"/>
          <w:b/>
          <w:bCs/>
          <w:sz w:val="28"/>
          <w:szCs w:val="28"/>
          <w:highlight w:val="yellow"/>
        </w:rPr>
      </w:pPr>
    </w:p>
    <w:p w14:paraId="264AE6C5" w14:textId="2283ED42" w:rsidR="00AC5497" w:rsidRDefault="00AC5497" w:rsidP="00980BD5">
      <w:pPr>
        <w:jc w:val="both"/>
        <w:rPr>
          <w:rFonts w:ascii="Times New Roman" w:hAnsi="Times New Roman" w:cs="Times New Roman"/>
          <w:b/>
          <w:bCs/>
          <w:sz w:val="28"/>
          <w:szCs w:val="28"/>
          <w:highlight w:val="yellow"/>
        </w:rPr>
      </w:pPr>
    </w:p>
    <w:p w14:paraId="3A31C0B6" w14:textId="21BAE7C0" w:rsidR="00AC5497" w:rsidRDefault="00AC5497" w:rsidP="00980BD5">
      <w:pPr>
        <w:jc w:val="both"/>
        <w:rPr>
          <w:rFonts w:ascii="Times New Roman" w:hAnsi="Times New Roman" w:cs="Times New Roman"/>
          <w:b/>
          <w:bCs/>
          <w:sz w:val="28"/>
          <w:szCs w:val="28"/>
          <w:highlight w:val="yellow"/>
        </w:rPr>
      </w:pPr>
    </w:p>
    <w:p w14:paraId="1A597E3A" w14:textId="764C49DD" w:rsidR="00AC5497" w:rsidRDefault="00AC5497" w:rsidP="00980BD5">
      <w:pPr>
        <w:jc w:val="both"/>
        <w:rPr>
          <w:rFonts w:ascii="Times New Roman" w:hAnsi="Times New Roman" w:cs="Times New Roman"/>
          <w:b/>
          <w:bCs/>
          <w:sz w:val="28"/>
          <w:szCs w:val="28"/>
          <w:highlight w:val="yellow"/>
        </w:rPr>
      </w:pPr>
    </w:p>
    <w:p w14:paraId="0D455259" w14:textId="77777777" w:rsidR="002D6EFD" w:rsidRDefault="002D6EFD" w:rsidP="00980BD5">
      <w:pPr>
        <w:jc w:val="both"/>
        <w:rPr>
          <w:rFonts w:ascii="Times New Roman" w:hAnsi="Times New Roman" w:cs="Times New Roman"/>
          <w:b/>
          <w:bCs/>
          <w:sz w:val="28"/>
          <w:szCs w:val="28"/>
          <w:highlight w:val="yellow"/>
        </w:rPr>
      </w:pPr>
    </w:p>
    <w:p w14:paraId="0E2CFC3C" w14:textId="5781D93A" w:rsidR="00980BD5" w:rsidRPr="00BC102F" w:rsidRDefault="00AC5497" w:rsidP="002D6EFD">
      <w:pPr>
        <w:spacing w:line="240" w:lineRule="auto"/>
        <w:ind w:firstLine="567"/>
        <w:jc w:val="both"/>
        <w:rPr>
          <w:rFonts w:ascii="Times New Roman" w:hAnsi="Times New Roman" w:cs="Times New Roman"/>
          <w:b/>
          <w:bCs/>
          <w:sz w:val="28"/>
          <w:szCs w:val="28"/>
        </w:rPr>
      </w:pPr>
      <w:r w:rsidRPr="002D6EFD">
        <w:rPr>
          <w:rFonts w:ascii="Times New Roman" w:hAnsi="Times New Roman" w:cs="Times New Roman"/>
          <w:b/>
          <w:bCs/>
          <w:sz w:val="28"/>
          <w:szCs w:val="28"/>
        </w:rPr>
        <w:lastRenderedPageBreak/>
        <w:t xml:space="preserve">3 </w:t>
      </w:r>
      <w:r w:rsidR="00E65CA2" w:rsidRPr="002D6EFD">
        <w:rPr>
          <w:rFonts w:ascii="Times New Roman" w:hAnsi="Times New Roman" w:cs="Times New Roman"/>
          <w:b/>
          <w:bCs/>
          <w:sz w:val="28"/>
          <w:szCs w:val="28"/>
        </w:rPr>
        <w:t xml:space="preserve">ИССЛЕДОВАНИЕ ВЕЩЕСТВЕННОГО СОСТАВА ПИРИТНЫХ ОГАРКОВ </w:t>
      </w:r>
      <w:r w:rsidR="00980BD5" w:rsidRPr="002D6EFD">
        <w:rPr>
          <w:rFonts w:ascii="Times New Roman" w:hAnsi="Times New Roman" w:cs="Times New Roman"/>
          <w:b/>
          <w:bCs/>
          <w:sz w:val="28"/>
          <w:szCs w:val="28"/>
        </w:rPr>
        <w:t>И РАЗРАБОТКА ТЕХНОЛОГИИ ПОЛУЧЕНИЯ КОНЦЕНТРАТА ЦВЕТНЫХ МЕТАЛЛОВ</w:t>
      </w:r>
      <w:r w:rsidR="00980BD5" w:rsidRPr="00BC102F">
        <w:rPr>
          <w:rFonts w:ascii="Times New Roman" w:hAnsi="Times New Roman" w:cs="Times New Roman"/>
          <w:b/>
          <w:bCs/>
          <w:sz w:val="28"/>
          <w:szCs w:val="28"/>
        </w:rPr>
        <w:t xml:space="preserve"> </w:t>
      </w:r>
    </w:p>
    <w:bookmarkEnd w:id="24"/>
    <w:p w14:paraId="4D67AD29" w14:textId="6578EDD3" w:rsidR="00481048" w:rsidRPr="007970AB" w:rsidRDefault="00980BD5" w:rsidP="002D6EFD">
      <w:pPr>
        <w:spacing w:after="0" w:line="240" w:lineRule="auto"/>
        <w:ind w:firstLine="567"/>
        <w:jc w:val="both"/>
        <w:rPr>
          <w:rFonts w:ascii="Times New Roman" w:hAnsi="Times New Roman" w:cs="Times New Roman"/>
          <w:b/>
          <w:sz w:val="28"/>
          <w:szCs w:val="28"/>
        </w:rPr>
      </w:pPr>
      <w:r w:rsidRPr="007970AB">
        <w:rPr>
          <w:rFonts w:ascii="Times New Roman" w:eastAsia="Times New Roman" w:hAnsi="Times New Roman" w:cs="Times New Roman"/>
          <w:b/>
          <w:sz w:val="28"/>
          <w:szCs w:val="28"/>
        </w:rPr>
        <w:t>3</w:t>
      </w:r>
      <w:r w:rsidR="007D7215" w:rsidRPr="007970AB">
        <w:rPr>
          <w:rFonts w:ascii="Times New Roman" w:eastAsia="Times New Roman" w:hAnsi="Times New Roman" w:cs="Times New Roman"/>
          <w:b/>
          <w:sz w:val="28"/>
          <w:szCs w:val="28"/>
        </w:rPr>
        <w:t xml:space="preserve">.1 </w:t>
      </w:r>
      <w:r w:rsidRPr="007970AB">
        <w:rPr>
          <w:rFonts w:ascii="Times New Roman" w:hAnsi="Times New Roman" w:cs="Times New Roman"/>
          <w:b/>
          <w:sz w:val="28"/>
          <w:szCs w:val="28"/>
        </w:rPr>
        <w:t>Физико-химические исследования</w:t>
      </w:r>
      <w:r w:rsidR="006A47ED" w:rsidRPr="007970AB">
        <w:rPr>
          <w:rFonts w:ascii="Times New Roman" w:hAnsi="Times New Roman" w:cs="Times New Roman"/>
          <w:b/>
          <w:sz w:val="28"/>
          <w:szCs w:val="28"/>
        </w:rPr>
        <w:t xml:space="preserve"> </w:t>
      </w:r>
      <w:r w:rsidRPr="007970AB">
        <w:rPr>
          <w:rFonts w:ascii="Times New Roman" w:hAnsi="Times New Roman" w:cs="Times New Roman"/>
          <w:b/>
          <w:sz w:val="28"/>
          <w:szCs w:val="28"/>
        </w:rPr>
        <w:t>вещественного состава пиритных огарков</w:t>
      </w:r>
      <w:r w:rsidR="006F4F1C" w:rsidRPr="007970AB">
        <w:rPr>
          <w:rFonts w:ascii="Times New Roman" w:hAnsi="Times New Roman" w:cs="Times New Roman"/>
          <w:b/>
          <w:sz w:val="28"/>
          <w:szCs w:val="28"/>
        </w:rPr>
        <w:t>.</w:t>
      </w:r>
    </w:p>
    <w:p w14:paraId="34664DBF" w14:textId="5D850380" w:rsidR="007D7215" w:rsidRPr="002D6EFD" w:rsidRDefault="00E65CA2" w:rsidP="002D6EFD">
      <w:pPr>
        <w:spacing w:after="0" w:line="240" w:lineRule="auto"/>
        <w:ind w:firstLine="567"/>
        <w:jc w:val="both"/>
        <w:rPr>
          <w:rFonts w:ascii="Times New Roman" w:hAnsi="Times New Roman" w:cs="Times New Roman"/>
          <w:b/>
          <w:bCs/>
          <w:sz w:val="28"/>
          <w:szCs w:val="28"/>
        </w:rPr>
      </w:pPr>
      <w:r w:rsidRPr="00BC102F">
        <w:rPr>
          <w:rFonts w:ascii="Times New Roman" w:hAnsi="Times New Roman" w:cs="Times New Roman"/>
          <w:sz w:val="28"/>
          <w:szCs w:val="28"/>
        </w:rPr>
        <w:t xml:space="preserve">Для </w:t>
      </w:r>
      <w:r w:rsidR="007D7215" w:rsidRPr="00BC102F">
        <w:rPr>
          <w:rFonts w:ascii="Times New Roman" w:hAnsi="Times New Roman" w:cs="Times New Roman"/>
          <w:sz w:val="28"/>
          <w:szCs w:val="28"/>
        </w:rPr>
        <w:t>исследовани</w:t>
      </w:r>
      <w:r w:rsidRPr="00BC102F">
        <w:rPr>
          <w:rFonts w:ascii="Times New Roman" w:hAnsi="Times New Roman" w:cs="Times New Roman"/>
          <w:sz w:val="28"/>
          <w:szCs w:val="28"/>
        </w:rPr>
        <w:t>й</w:t>
      </w:r>
      <w:r w:rsidR="007D7215" w:rsidRPr="00BC102F">
        <w:rPr>
          <w:rFonts w:ascii="Times New Roman" w:hAnsi="Times New Roman" w:cs="Times New Roman"/>
          <w:sz w:val="28"/>
          <w:szCs w:val="28"/>
        </w:rPr>
        <w:t xml:space="preserve"> была использована представительная проба пиритных огарков полученных в сернокислотном производств</w:t>
      </w:r>
      <w:r w:rsidR="00F21397" w:rsidRPr="00BC102F">
        <w:rPr>
          <w:rFonts w:ascii="Times New Roman" w:hAnsi="Times New Roman" w:cs="Times New Roman"/>
          <w:sz w:val="28"/>
          <w:szCs w:val="28"/>
        </w:rPr>
        <w:t xml:space="preserve">а на </w:t>
      </w:r>
      <w:r w:rsidR="00F21397" w:rsidRPr="002D6EFD">
        <w:rPr>
          <w:rStyle w:val="a7"/>
          <w:rFonts w:ascii="Times New Roman" w:hAnsi="Times New Roman" w:cs="Times New Roman"/>
          <w:b w:val="0"/>
          <w:bCs w:val="0"/>
          <w:sz w:val="28"/>
          <w:szCs w:val="28"/>
          <w:shd w:val="clear" w:color="auto" w:fill="FFFFFF"/>
        </w:rPr>
        <w:t>Целинном горно-химическом комбинате</w:t>
      </w:r>
      <w:r w:rsidR="007D7215" w:rsidRPr="002D6EFD">
        <w:rPr>
          <w:rFonts w:ascii="Times New Roman" w:hAnsi="Times New Roman" w:cs="Times New Roman"/>
          <w:b/>
          <w:bCs/>
          <w:sz w:val="28"/>
          <w:szCs w:val="28"/>
        </w:rPr>
        <w:t xml:space="preserve">. </w:t>
      </w:r>
    </w:p>
    <w:p w14:paraId="5BA74995" w14:textId="6D315134" w:rsidR="00CD7238" w:rsidRPr="00BC102F" w:rsidRDefault="00F21397" w:rsidP="002D6EFD">
      <w:pPr>
        <w:shd w:val="clear" w:color="auto" w:fill="FFFFFF"/>
        <w:spacing w:after="0" w:line="240" w:lineRule="auto"/>
        <w:ind w:firstLine="567"/>
        <w:jc w:val="both"/>
        <w:rPr>
          <w:rFonts w:ascii="Times New Roman" w:eastAsia="Calibri" w:hAnsi="Times New Roman" w:cs="Times New Roman"/>
          <w:sz w:val="28"/>
          <w:szCs w:val="28"/>
        </w:rPr>
      </w:pPr>
      <w:r w:rsidRPr="00BC102F">
        <w:rPr>
          <w:rFonts w:ascii="Times New Roman" w:eastAsia="Calibri" w:hAnsi="Times New Roman" w:cs="Times New Roman"/>
          <w:sz w:val="28"/>
          <w:szCs w:val="28"/>
        </w:rPr>
        <w:t>Результаты</w:t>
      </w:r>
      <w:r w:rsidR="006A47ED">
        <w:rPr>
          <w:rFonts w:ascii="Times New Roman" w:eastAsia="Calibri" w:hAnsi="Times New Roman" w:cs="Times New Roman"/>
          <w:sz w:val="28"/>
          <w:szCs w:val="28"/>
        </w:rPr>
        <w:t xml:space="preserve"> </w:t>
      </w:r>
      <w:r w:rsidR="007D7215" w:rsidRPr="00BC102F">
        <w:rPr>
          <w:rFonts w:ascii="Times New Roman" w:eastAsia="Calibri" w:hAnsi="Times New Roman" w:cs="Times New Roman"/>
          <w:sz w:val="28"/>
          <w:szCs w:val="28"/>
        </w:rPr>
        <w:t>ситово</w:t>
      </w:r>
      <w:r w:rsidRPr="00BC102F">
        <w:rPr>
          <w:rFonts w:ascii="Times New Roman" w:eastAsia="Calibri" w:hAnsi="Times New Roman" w:cs="Times New Roman"/>
          <w:sz w:val="28"/>
          <w:szCs w:val="28"/>
        </w:rPr>
        <w:t>го</w:t>
      </w:r>
      <w:r w:rsidR="007D7215" w:rsidRPr="00BC102F">
        <w:rPr>
          <w:rFonts w:ascii="Times New Roman" w:eastAsia="Calibri" w:hAnsi="Times New Roman" w:cs="Times New Roman"/>
          <w:sz w:val="28"/>
          <w:szCs w:val="28"/>
        </w:rPr>
        <w:t xml:space="preserve"> анализ</w:t>
      </w:r>
      <w:r w:rsidRPr="00BC102F">
        <w:rPr>
          <w:rFonts w:ascii="Times New Roman" w:eastAsia="Calibri" w:hAnsi="Times New Roman" w:cs="Times New Roman"/>
          <w:sz w:val="28"/>
          <w:szCs w:val="28"/>
        </w:rPr>
        <w:t>а</w:t>
      </w:r>
      <w:r w:rsidR="007D7215" w:rsidRPr="00BC102F">
        <w:rPr>
          <w:rFonts w:ascii="Times New Roman" w:eastAsia="Calibri" w:hAnsi="Times New Roman" w:cs="Times New Roman"/>
          <w:sz w:val="28"/>
          <w:szCs w:val="28"/>
        </w:rPr>
        <w:t xml:space="preserve"> </w:t>
      </w:r>
      <w:r w:rsidR="00897709" w:rsidRPr="00BC102F">
        <w:rPr>
          <w:rFonts w:ascii="Times New Roman" w:eastAsia="Calibri" w:hAnsi="Times New Roman" w:cs="Times New Roman"/>
          <w:sz w:val="28"/>
          <w:szCs w:val="28"/>
        </w:rPr>
        <w:t>представительной пробы ПО</w:t>
      </w:r>
      <w:r w:rsidR="006A47ED">
        <w:rPr>
          <w:rFonts w:ascii="Times New Roman" w:eastAsia="Calibri" w:hAnsi="Times New Roman" w:cs="Times New Roman"/>
          <w:sz w:val="28"/>
          <w:szCs w:val="28"/>
        </w:rPr>
        <w:t xml:space="preserve"> </w:t>
      </w:r>
      <w:r w:rsidRPr="00BC102F">
        <w:rPr>
          <w:rFonts w:ascii="Times New Roman" w:eastAsia="Calibri" w:hAnsi="Times New Roman" w:cs="Times New Roman"/>
          <w:sz w:val="28"/>
          <w:szCs w:val="28"/>
        </w:rPr>
        <w:t xml:space="preserve">приведен в </w:t>
      </w:r>
      <w:r w:rsidR="006C19FD" w:rsidRPr="00BC102F">
        <w:rPr>
          <w:rFonts w:ascii="Times New Roman" w:eastAsia="Calibri" w:hAnsi="Times New Roman" w:cs="Times New Roman"/>
          <w:sz w:val="28"/>
          <w:szCs w:val="28"/>
        </w:rPr>
        <w:t>таблиц</w:t>
      </w:r>
      <w:r w:rsidRPr="00BC102F">
        <w:rPr>
          <w:rFonts w:ascii="Times New Roman" w:eastAsia="Calibri" w:hAnsi="Times New Roman" w:cs="Times New Roman"/>
          <w:sz w:val="28"/>
          <w:szCs w:val="28"/>
        </w:rPr>
        <w:t>е</w:t>
      </w:r>
      <w:r w:rsidR="00897709" w:rsidRPr="00BC102F">
        <w:rPr>
          <w:rFonts w:ascii="Times New Roman" w:eastAsia="Calibri" w:hAnsi="Times New Roman" w:cs="Times New Roman"/>
          <w:sz w:val="28"/>
          <w:szCs w:val="28"/>
        </w:rPr>
        <w:t xml:space="preserve"> </w:t>
      </w:r>
      <w:r w:rsidR="002D6EFD">
        <w:rPr>
          <w:rFonts w:ascii="Times New Roman" w:eastAsia="Calibri" w:hAnsi="Times New Roman" w:cs="Times New Roman"/>
          <w:sz w:val="28"/>
          <w:szCs w:val="28"/>
        </w:rPr>
        <w:t>4</w:t>
      </w:r>
      <w:r w:rsidR="0029546B">
        <w:rPr>
          <w:rFonts w:ascii="Times New Roman" w:eastAsia="Calibri" w:hAnsi="Times New Roman" w:cs="Times New Roman"/>
          <w:sz w:val="28"/>
          <w:szCs w:val="28"/>
        </w:rPr>
        <w:t>.</w:t>
      </w:r>
    </w:p>
    <w:p w14:paraId="6535ACB7" w14:textId="0A714A2D" w:rsidR="007D7215" w:rsidRDefault="007D7215" w:rsidP="002D6EFD">
      <w:pPr>
        <w:shd w:val="clear" w:color="auto" w:fill="FFFFFF"/>
        <w:spacing w:after="0" w:line="240" w:lineRule="auto"/>
        <w:ind w:firstLine="567"/>
        <w:jc w:val="center"/>
        <w:rPr>
          <w:rFonts w:ascii="Times New Roman" w:eastAsia="Calibri" w:hAnsi="Times New Roman" w:cs="Times New Roman"/>
          <w:sz w:val="28"/>
          <w:szCs w:val="28"/>
        </w:rPr>
      </w:pPr>
      <w:r w:rsidRPr="00BC102F">
        <w:rPr>
          <w:rFonts w:ascii="Times New Roman" w:hAnsi="Times New Roman" w:cs="Times New Roman"/>
          <w:sz w:val="28"/>
          <w:szCs w:val="28"/>
          <w:lang w:val="kk-KZ"/>
        </w:rPr>
        <w:t xml:space="preserve">Таблица </w:t>
      </w:r>
      <w:r w:rsidR="002D6EFD">
        <w:rPr>
          <w:rFonts w:ascii="Times New Roman" w:hAnsi="Times New Roman" w:cs="Times New Roman"/>
          <w:sz w:val="28"/>
          <w:szCs w:val="28"/>
        </w:rPr>
        <w:t>4</w:t>
      </w:r>
      <w:r w:rsidRPr="00BC102F">
        <w:rPr>
          <w:rFonts w:ascii="Times New Roman" w:hAnsi="Times New Roman" w:cs="Times New Roman"/>
          <w:sz w:val="28"/>
          <w:szCs w:val="28"/>
          <w:lang w:val="kk-KZ"/>
        </w:rPr>
        <w:t xml:space="preserve"> – Ситовой анализ </w:t>
      </w:r>
      <w:r w:rsidR="00897709" w:rsidRPr="00BC102F">
        <w:rPr>
          <w:rFonts w:ascii="Times New Roman" w:eastAsia="Calibri" w:hAnsi="Times New Roman" w:cs="Times New Roman"/>
          <w:sz w:val="28"/>
          <w:szCs w:val="28"/>
        </w:rPr>
        <w:t>пробы ПО</w:t>
      </w:r>
    </w:p>
    <w:p w14:paraId="6A7CCCAE" w14:textId="77777777" w:rsidR="002D6EFD" w:rsidRPr="0029546B" w:rsidRDefault="002D6EFD" w:rsidP="002D6EFD">
      <w:pPr>
        <w:shd w:val="clear" w:color="auto" w:fill="FFFFFF"/>
        <w:spacing w:after="0" w:line="240" w:lineRule="auto"/>
        <w:ind w:firstLine="567"/>
        <w:jc w:val="center"/>
        <w:rPr>
          <w:rFonts w:ascii="Times New Roman" w:hAnsi="Times New Roman" w:cs="Times New Roman"/>
          <w:sz w:val="28"/>
          <w:szCs w:val="28"/>
          <w:lang w:val="kk-KZ"/>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596"/>
        <w:gridCol w:w="1835"/>
      </w:tblGrid>
      <w:tr w:rsidR="007D7215" w:rsidRPr="00801D17" w14:paraId="2343FBCA" w14:textId="77777777" w:rsidTr="00113D41">
        <w:trPr>
          <w:trHeight w:val="314"/>
          <w:jc w:val="center"/>
        </w:trPr>
        <w:tc>
          <w:tcPr>
            <w:tcW w:w="2596" w:type="dxa"/>
          </w:tcPr>
          <w:p w14:paraId="572FDD5E" w14:textId="77777777" w:rsidR="007D7215" w:rsidRPr="00801D17" w:rsidRDefault="007D7215" w:rsidP="002D6EFD">
            <w:pPr>
              <w:spacing w:after="0" w:line="240" w:lineRule="auto"/>
              <w:ind w:firstLine="567"/>
              <w:jc w:val="both"/>
              <w:rPr>
                <w:rFonts w:ascii="Times New Roman" w:hAnsi="Times New Roman" w:cs="Times New Roman"/>
                <w:sz w:val="28"/>
                <w:szCs w:val="28"/>
              </w:rPr>
            </w:pPr>
            <w:r w:rsidRPr="00801D17">
              <w:rPr>
                <w:rFonts w:ascii="Times New Roman" w:hAnsi="Times New Roman" w:cs="Times New Roman"/>
                <w:sz w:val="28"/>
                <w:szCs w:val="28"/>
              </w:rPr>
              <w:t xml:space="preserve">Наименование </w:t>
            </w:r>
          </w:p>
        </w:tc>
        <w:tc>
          <w:tcPr>
            <w:tcW w:w="1835" w:type="dxa"/>
          </w:tcPr>
          <w:p w14:paraId="624C46C6" w14:textId="77777777" w:rsidR="007D7215" w:rsidRPr="00801D17" w:rsidRDefault="007D7215" w:rsidP="002D6EFD">
            <w:pPr>
              <w:spacing w:after="0" w:line="240" w:lineRule="auto"/>
              <w:ind w:firstLine="567"/>
              <w:jc w:val="both"/>
              <w:rPr>
                <w:rFonts w:ascii="Times New Roman" w:hAnsi="Times New Roman" w:cs="Times New Roman"/>
                <w:sz w:val="28"/>
                <w:szCs w:val="28"/>
              </w:rPr>
            </w:pPr>
            <w:r w:rsidRPr="00801D17">
              <w:rPr>
                <w:rFonts w:ascii="Times New Roman" w:hAnsi="Times New Roman" w:cs="Times New Roman"/>
                <w:sz w:val="28"/>
                <w:szCs w:val="28"/>
              </w:rPr>
              <w:t>Выход, %</w:t>
            </w:r>
          </w:p>
        </w:tc>
      </w:tr>
      <w:tr w:rsidR="007D7215" w:rsidRPr="00801D17" w14:paraId="25376C26" w14:textId="77777777" w:rsidTr="00113D41">
        <w:trPr>
          <w:trHeight w:val="298"/>
          <w:jc w:val="center"/>
        </w:trPr>
        <w:tc>
          <w:tcPr>
            <w:tcW w:w="2596" w:type="dxa"/>
          </w:tcPr>
          <w:p w14:paraId="021F3068" w14:textId="77777777" w:rsidR="007D7215" w:rsidRPr="00801D17" w:rsidRDefault="007D7215" w:rsidP="002D6EFD">
            <w:pPr>
              <w:spacing w:after="0" w:line="240" w:lineRule="auto"/>
              <w:ind w:firstLine="567"/>
              <w:jc w:val="both"/>
              <w:rPr>
                <w:rFonts w:ascii="Times New Roman" w:hAnsi="Times New Roman" w:cs="Times New Roman"/>
                <w:sz w:val="28"/>
                <w:szCs w:val="28"/>
              </w:rPr>
            </w:pPr>
            <w:r w:rsidRPr="00801D17">
              <w:rPr>
                <w:rFonts w:ascii="Times New Roman" w:hAnsi="Times New Roman" w:cs="Times New Roman"/>
                <w:sz w:val="28"/>
                <w:szCs w:val="28"/>
              </w:rPr>
              <w:t>+2,5</w:t>
            </w:r>
          </w:p>
        </w:tc>
        <w:tc>
          <w:tcPr>
            <w:tcW w:w="1835" w:type="dxa"/>
          </w:tcPr>
          <w:p w14:paraId="0190A5DB" w14:textId="77777777" w:rsidR="007D7215" w:rsidRPr="00801D17" w:rsidRDefault="007D7215" w:rsidP="002D6EFD">
            <w:pPr>
              <w:spacing w:after="0" w:line="240" w:lineRule="auto"/>
              <w:ind w:firstLine="567"/>
              <w:jc w:val="both"/>
              <w:rPr>
                <w:rFonts w:ascii="Times New Roman" w:hAnsi="Times New Roman" w:cs="Times New Roman"/>
                <w:sz w:val="28"/>
                <w:szCs w:val="28"/>
              </w:rPr>
            </w:pPr>
            <w:r w:rsidRPr="00801D17">
              <w:rPr>
                <w:rFonts w:ascii="Times New Roman" w:hAnsi="Times New Roman" w:cs="Times New Roman"/>
                <w:sz w:val="28"/>
                <w:szCs w:val="28"/>
              </w:rPr>
              <w:t>31,0</w:t>
            </w:r>
          </w:p>
        </w:tc>
      </w:tr>
      <w:tr w:rsidR="007D7215" w:rsidRPr="00801D17" w14:paraId="1C5E06BE" w14:textId="77777777" w:rsidTr="00113D41">
        <w:trPr>
          <w:trHeight w:val="298"/>
          <w:jc w:val="center"/>
        </w:trPr>
        <w:tc>
          <w:tcPr>
            <w:tcW w:w="2596" w:type="dxa"/>
          </w:tcPr>
          <w:p w14:paraId="5A3CB102" w14:textId="77777777" w:rsidR="007D7215" w:rsidRPr="00801D17" w:rsidRDefault="007D7215" w:rsidP="002D6EFD">
            <w:pPr>
              <w:spacing w:after="0" w:line="240" w:lineRule="auto"/>
              <w:ind w:firstLine="567"/>
              <w:jc w:val="both"/>
              <w:rPr>
                <w:rFonts w:ascii="Times New Roman" w:hAnsi="Times New Roman" w:cs="Times New Roman"/>
                <w:sz w:val="28"/>
                <w:szCs w:val="28"/>
              </w:rPr>
            </w:pPr>
            <w:r w:rsidRPr="00801D17">
              <w:rPr>
                <w:rFonts w:ascii="Times New Roman" w:hAnsi="Times New Roman" w:cs="Times New Roman"/>
                <w:sz w:val="28"/>
                <w:szCs w:val="28"/>
              </w:rPr>
              <w:t>-2,5+1,0</w:t>
            </w:r>
          </w:p>
        </w:tc>
        <w:tc>
          <w:tcPr>
            <w:tcW w:w="1835" w:type="dxa"/>
          </w:tcPr>
          <w:p w14:paraId="655F8429" w14:textId="77777777" w:rsidR="007D7215" w:rsidRPr="00801D17" w:rsidRDefault="007D7215" w:rsidP="002D6EFD">
            <w:pPr>
              <w:spacing w:after="0" w:line="240" w:lineRule="auto"/>
              <w:ind w:firstLine="567"/>
              <w:jc w:val="both"/>
              <w:rPr>
                <w:rFonts w:ascii="Times New Roman" w:hAnsi="Times New Roman" w:cs="Times New Roman"/>
                <w:sz w:val="28"/>
                <w:szCs w:val="28"/>
              </w:rPr>
            </w:pPr>
            <w:r w:rsidRPr="00801D17">
              <w:rPr>
                <w:rFonts w:ascii="Times New Roman" w:hAnsi="Times New Roman" w:cs="Times New Roman"/>
                <w:sz w:val="28"/>
                <w:szCs w:val="28"/>
              </w:rPr>
              <w:t>6,2</w:t>
            </w:r>
          </w:p>
        </w:tc>
      </w:tr>
      <w:tr w:rsidR="007D7215" w:rsidRPr="00801D17" w14:paraId="1B317F6A" w14:textId="77777777" w:rsidTr="00113D41">
        <w:trPr>
          <w:trHeight w:val="298"/>
          <w:jc w:val="center"/>
        </w:trPr>
        <w:tc>
          <w:tcPr>
            <w:tcW w:w="2596" w:type="dxa"/>
          </w:tcPr>
          <w:p w14:paraId="5E356570" w14:textId="77777777" w:rsidR="007D7215" w:rsidRPr="00801D17" w:rsidRDefault="007D7215" w:rsidP="002D6EFD">
            <w:pPr>
              <w:spacing w:after="0" w:line="240" w:lineRule="auto"/>
              <w:ind w:firstLine="567"/>
              <w:jc w:val="both"/>
              <w:rPr>
                <w:rFonts w:ascii="Times New Roman" w:hAnsi="Times New Roman" w:cs="Times New Roman"/>
                <w:sz w:val="28"/>
                <w:szCs w:val="28"/>
              </w:rPr>
            </w:pPr>
            <w:r w:rsidRPr="00801D17">
              <w:rPr>
                <w:rFonts w:ascii="Times New Roman" w:hAnsi="Times New Roman" w:cs="Times New Roman"/>
                <w:sz w:val="28"/>
                <w:szCs w:val="28"/>
              </w:rPr>
              <w:t>-1,0+0,25</w:t>
            </w:r>
          </w:p>
        </w:tc>
        <w:tc>
          <w:tcPr>
            <w:tcW w:w="1835" w:type="dxa"/>
          </w:tcPr>
          <w:p w14:paraId="41815F4A" w14:textId="77777777" w:rsidR="007D7215" w:rsidRPr="00801D17" w:rsidRDefault="007D7215" w:rsidP="002D6EFD">
            <w:pPr>
              <w:spacing w:after="0" w:line="240" w:lineRule="auto"/>
              <w:ind w:firstLine="567"/>
              <w:jc w:val="both"/>
              <w:rPr>
                <w:rFonts w:ascii="Times New Roman" w:hAnsi="Times New Roman" w:cs="Times New Roman"/>
                <w:sz w:val="28"/>
                <w:szCs w:val="28"/>
              </w:rPr>
            </w:pPr>
            <w:r w:rsidRPr="00801D17">
              <w:rPr>
                <w:rFonts w:ascii="Times New Roman" w:hAnsi="Times New Roman" w:cs="Times New Roman"/>
                <w:sz w:val="28"/>
                <w:szCs w:val="28"/>
              </w:rPr>
              <w:t>5,5</w:t>
            </w:r>
          </w:p>
        </w:tc>
      </w:tr>
      <w:tr w:rsidR="007D7215" w:rsidRPr="00801D17" w14:paraId="1088E5D9" w14:textId="77777777" w:rsidTr="00113D41">
        <w:trPr>
          <w:trHeight w:val="298"/>
          <w:jc w:val="center"/>
        </w:trPr>
        <w:tc>
          <w:tcPr>
            <w:tcW w:w="2596" w:type="dxa"/>
          </w:tcPr>
          <w:p w14:paraId="54F1BDB4" w14:textId="77777777" w:rsidR="007D7215" w:rsidRPr="00801D17" w:rsidRDefault="007D7215" w:rsidP="002D6EFD">
            <w:pPr>
              <w:spacing w:after="0" w:line="240" w:lineRule="auto"/>
              <w:ind w:firstLine="567"/>
              <w:jc w:val="both"/>
              <w:rPr>
                <w:rFonts w:ascii="Times New Roman" w:hAnsi="Times New Roman" w:cs="Times New Roman"/>
                <w:sz w:val="28"/>
                <w:szCs w:val="28"/>
              </w:rPr>
            </w:pPr>
            <w:r w:rsidRPr="00801D17">
              <w:rPr>
                <w:rFonts w:ascii="Times New Roman" w:hAnsi="Times New Roman" w:cs="Times New Roman"/>
                <w:sz w:val="28"/>
                <w:szCs w:val="28"/>
              </w:rPr>
              <w:t>-0,25+0,1</w:t>
            </w:r>
          </w:p>
        </w:tc>
        <w:tc>
          <w:tcPr>
            <w:tcW w:w="1835" w:type="dxa"/>
          </w:tcPr>
          <w:p w14:paraId="59078512" w14:textId="77777777" w:rsidR="007D7215" w:rsidRPr="00801D17" w:rsidRDefault="007D7215" w:rsidP="002D6EFD">
            <w:pPr>
              <w:spacing w:after="0" w:line="240" w:lineRule="auto"/>
              <w:ind w:firstLine="567"/>
              <w:jc w:val="both"/>
              <w:rPr>
                <w:rFonts w:ascii="Times New Roman" w:hAnsi="Times New Roman" w:cs="Times New Roman"/>
                <w:sz w:val="28"/>
                <w:szCs w:val="28"/>
              </w:rPr>
            </w:pPr>
            <w:r w:rsidRPr="00801D17">
              <w:rPr>
                <w:rFonts w:ascii="Times New Roman" w:hAnsi="Times New Roman" w:cs="Times New Roman"/>
                <w:sz w:val="28"/>
                <w:szCs w:val="28"/>
              </w:rPr>
              <w:t>20,8</w:t>
            </w:r>
          </w:p>
        </w:tc>
      </w:tr>
      <w:tr w:rsidR="007D7215" w:rsidRPr="00801D17" w14:paraId="0D6FBD8F" w14:textId="77777777" w:rsidTr="00113D41">
        <w:trPr>
          <w:trHeight w:val="309"/>
          <w:jc w:val="center"/>
        </w:trPr>
        <w:tc>
          <w:tcPr>
            <w:tcW w:w="2596" w:type="dxa"/>
          </w:tcPr>
          <w:p w14:paraId="6EE6754B" w14:textId="77777777" w:rsidR="007D7215" w:rsidRPr="00801D17" w:rsidRDefault="007D7215" w:rsidP="002D6EFD">
            <w:pPr>
              <w:spacing w:after="0" w:line="240" w:lineRule="auto"/>
              <w:ind w:firstLine="567"/>
              <w:jc w:val="both"/>
              <w:rPr>
                <w:rFonts w:ascii="Times New Roman" w:hAnsi="Times New Roman" w:cs="Times New Roman"/>
                <w:sz w:val="28"/>
                <w:szCs w:val="28"/>
              </w:rPr>
            </w:pPr>
            <w:r w:rsidRPr="00801D17">
              <w:rPr>
                <w:rFonts w:ascii="Times New Roman" w:hAnsi="Times New Roman" w:cs="Times New Roman"/>
                <w:sz w:val="28"/>
                <w:szCs w:val="28"/>
              </w:rPr>
              <w:t>-0,1+0,056</w:t>
            </w:r>
          </w:p>
        </w:tc>
        <w:tc>
          <w:tcPr>
            <w:tcW w:w="1835" w:type="dxa"/>
          </w:tcPr>
          <w:p w14:paraId="1A2EB8AE" w14:textId="77777777" w:rsidR="007D7215" w:rsidRPr="00801D17" w:rsidRDefault="007D7215" w:rsidP="002D6EFD">
            <w:pPr>
              <w:spacing w:after="0" w:line="240" w:lineRule="auto"/>
              <w:ind w:firstLine="567"/>
              <w:jc w:val="both"/>
              <w:rPr>
                <w:rFonts w:ascii="Times New Roman" w:hAnsi="Times New Roman" w:cs="Times New Roman"/>
                <w:sz w:val="28"/>
                <w:szCs w:val="28"/>
              </w:rPr>
            </w:pPr>
            <w:r w:rsidRPr="00801D17">
              <w:rPr>
                <w:rFonts w:ascii="Times New Roman" w:hAnsi="Times New Roman" w:cs="Times New Roman"/>
                <w:sz w:val="28"/>
                <w:szCs w:val="28"/>
              </w:rPr>
              <w:t>34,3</w:t>
            </w:r>
          </w:p>
        </w:tc>
      </w:tr>
      <w:tr w:rsidR="007D7215" w:rsidRPr="00801D17" w14:paraId="2735E894" w14:textId="77777777" w:rsidTr="00113D41">
        <w:trPr>
          <w:trHeight w:val="298"/>
          <w:jc w:val="center"/>
        </w:trPr>
        <w:tc>
          <w:tcPr>
            <w:tcW w:w="2596" w:type="dxa"/>
          </w:tcPr>
          <w:p w14:paraId="12C7E255" w14:textId="77777777" w:rsidR="007D7215" w:rsidRPr="00801D17" w:rsidRDefault="007D7215" w:rsidP="002D6EFD">
            <w:pPr>
              <w:spacing w:after="0" w:line="240" w:lineRule="auto"/>
              <w:ind w:firstLine="567"/>
              <w:jc w:val="both"/>
              <w:rPr>
                <w:rFonts w:ascii="Times New Roman" w:hAnsi="Times New Roman" w:cs="Times New Roman"/>
                <w:sz w:val="28"/>
                <w:szCs w:val="28"/>
              </w:rPr>
            </w:pPr>
            <w:r w:rsidRPr="00801D17">
              <w:rPr>
                <w:rFonts w:ascii="Times New Roman" w:hAnsi="Times New Roman" w:cs="Times New Roman"/>
                <w:sz w:val="28"/>
                <w:szCs w:val="28"/>
              </w:rPr>
              <w:t>-0,056</w:t>
            </w:r>
          </w:p>
        </w:tc>
        <w:tc>
          <w:tcPr>
            <w:tcW w:w="1835" w:type="dxa"/>
          </w:tcPr>
          <w:p w14:paraId="19428004" w14:textId="77777777" w:rsidR="007D7215" w:rsidRPr="00801D17" w:rsidRDefault="007D7215" w:rsidP="002D6EFD">
            <w:pPr>
              <w:spacing w:after="0" w:line="240" w:lineRule="auto"/>
              <w:ind w:firstLine="567"/>
              <w:jc w:val="both"/>
              <w:rPr>
                <w:rFonts w:ascii="Times New Roman" w:hAnsi="Times New Roman" w:cs="Times New Roman"/>
                <w:sz w:val="28"/>
                <w:szCs w:val="28"/>
              </w:rPr>
            </w:pPr>
            <w:r w:rsidRPr="00801D17">
              <w:rPr>
                <w:rFonts w:ascii="Times New Roman" w:hAnsi="Times New Roman" w:cs="Times New Roman"/>
                <w:sz w:val="28"/>
                <w:szCs w:val="28"/>
              </w:rPr>
              <w:t>2,2</w:t>
            </w:r>
          </w:p>
        </w:tc>
      </w:tr>
      <w:tr w:rsidR="007D7215" w:rsidRPr="00BC102F" w14:paraId="737DC711" w14:textId="77777777" w:rsidTr="00113D41">
        <w:trPr>
          <w:trHeight w:val="320"/>
          <w:jc w:val="center"/>
        </w:trPr>
        <w:tc>
          <w:tcPr>
            <w:tcW w:w="2596" w:type="dxa"/>
          </w:tcPr>
          <w:p w14:paraId="5A284869" w14:textId="77777777" w:rsidR="007D7215" w:rsidRPr="00801D17" w:rsidRDefault="007D7215" w:rsidP="002D6EFD">
            <w:pPr>
              <w:spacing w:after="0" w:line="240" w:lineRule="auto"/>
              <w:ind w:firstLine="567"/>
              <w:jc w:val="both"/>
              <w:rPr>
                <w:rFonts w:ascii="Times New Roman" w:hAnsi="Times New Roman" w:cs="Times New Roman"/>
                <w:sz w:val="28"/>
                <w:szCs w:val="28"/>
              </w:rPr>
            </w:pPr>
            <w:r w:rsidRPr="00801D17">
              <w:rPr>
                <w:rFonts w:ascii="Times New Roman" w:hAnsi="Times New Roman" w:cs="Times New Roman"/>
                <w:sz w:val="28"/>
                <w:szCs w:val="28"/>
              </w:rPr>
              <w:t>ИТОГО</w:t>
            </w:r>
          </w:p>
        </w:tc>
        <w:tc>
          <w:tcPr>
            <w:tcW w:w="1835" w:type="dxa"/>
          </w:tcPr>
          <w:p w14:paraId="566ECB65" w14:textId="77777777" w:rsidR="007D7215" w:rsidRPr="00BC102F" w:rsidRDefault="007D7215" w:rsidP="002D6EFD">
            <w:pPr>
              <w:spacing w:after="0" w:line="240" w:lineRule="auto"/>
              <w:ind w:firstLine="567"/>
              <w:jc w:val="both"/>
              <w:rPr>
                <w:rFonts w:ascii="Times New Roman" w:hAnsi="Times New Roman" w:cs="Times New Roman"/>
                <w:sz w:val="28"/>
                <w:szCs w:val="28"/>
              </w:rPr>
            </w:pPr>
            <w:r w:rsidRPr="00801D17">
              <w:rPr>
                <w:rFonts w:ascii="Times New Roman" w:hAnsi="Times New Roman" w:cs="Times New Roman"/>
                <w:sz w:val="28"/>
                <w:szCs w:val="28"/>
              </w:rPr>
              <w:t>100</w:t>
            </w:r>
          </w:p>
        </w:tc>
      </w:tr>
    </w:tbl>
    <w:p w14:paraId="3B4ACE2A" w14:textId="77777777" w:rsidR="007D7215" w:rsidRPr="00BC102F" w:rsidRDefault="007D7215" w:rsidP="002D6EFD">
      <w:pPr>
        <w:shd w:val="clear" w:color="auto" w:fill="FFFFFF"/>
        <w:spacing w:after="0" w:line="240" w:lineRule="auto"/>
        <w:ind w:firstLine="567"/>
        <w:jc w:val="both"/>
        <w:rPr>
          <w:rFonts w:ascii="Times New Roman" w:eastAsia="Calibri" w:hAnsi="Times New Roman" w:cs="Times New Roman"/>
          <w:sz w:val="28"/>
          <w:szCs w:val="28"/>
          <w:lang w:val="en-US"/>
        </w:rPr>
      </w:pPr>
    </w:p>
    <w:p w14:paraId="3FD3E5D1" w14:textId="7C090154" w:rsidR="007D7215" w:rsidRPr="00FB1626" w:rsidRDefault="007D7215" w:rsidP="002D6EFD">
      <w:pPr>
        <w:shd w:val="clear" w:color="auto" w:fill="FFFFFF"/>
        <w:spacing w:after="0" w:line="240" w:lineRule="auto"/>
        <w:ind w:firstLine="567"/>
        <w:jc w:val="both"/>
        <w:rPr>
          <w:rFonts w:ascii="Times New Roman" w:hAnsi="Times New Roman" w:cs="Times New Roman"/>
          <w:sz w:val="28"/>
          <w:szCs w:val="28"/>
        </w:rPr>
      </w:pPr>
      <w:r w:rsidRPr="00BC102F">
        <w:rPr>
          <w:rFonts w:ascii="Times New Roman" w:hAnsi="Times New Roman" w:cs="Times New Roman"/>
          <w:sz w:val="28"/>
          <w:szCs w:val="28"/>
        </w:rPr>
        <w:t>Химический</w:t>
      </w:r>
      <w:r w:rsidRPr="00FB1626">
        <w:rPr>
          <w:rFonts w:ascii="Times New Roman" w:hAnsi="Times New Roman" w:cs="Times New Roman"/>
          <w:sz w:val="28"/>
          <w:szCs w:val="28"/>
        </w:rPr>
        <w:t xml:space="preserve"> </w:t>
      </w:r>
      <w:r w:rsidRPr="00BC102F">
        <w:rPr>
          <w:rFonts w:ascii="Times New Roman" w:hAnsi="Times New Roman" w:cs="Times New Roman"/>
          <w:sz w:val="28"/>
          <w:szCs w:val="28"/>
        </w:rPr>
        <w:t>состав</w:t>
      </w:r>
      <w:r w:rsidRPr="00FB1626">
        <w:rPr>
          <w:rFonts w:ascii="Times New Roman" w:eastAsia="Calibri" w:hAnsi="Times New Roman" w:cs="Times New Roman"/>
          <w:sz w:val="28"/>
          <w:szCs w:val="28"/>
        </w:rPr>
        <w:t xml:space="preserve"> </w:t>
      </w:r>
      <w:r w:rsidRPr="00BC102F">
        <w:rPr>
          <w:rFonts w:ascii="Times New Roman" w:eastAsia="Calibri" w:hAnsi="Times New Roman" w:cs="Times New Roman"/>
          <w:sz w:val="28"/>
          <w:szCs w:val="28"/>
        </w:rPr>
        <w:t>представительной</w:t>
      </w:r>
      <w:r w:rsidRPr="00FB1626">
        <w:rPr>
          <w:rFonts w:ascii="Times New Roman" w:eastAsia="Calibri" w:hAnsi="Times New Roman" w:cs="Times New Roman"/>
          <w:sz w:val="28"/>
          <w:szCs w:val="28"/>
        </w:rPr>
        <w:t xml:space="preserve"> </w:t>
      </w:r>
      <w:r w:rsidRPr="00BC102F">
        <w:rPr>
          <w:rFonts w:ascii="Times New Roman" w:eastAsia="Calibri" w:hAnsi="Times New Roman" w:cs="Times New Roman"/>
          <w:sz w:val="28"/>
          <w:szCs w:val="28"/>
        </w:rPr>
        <w:t>пробы</w:t>
      </w:r>
      <w:r w:rsidRPr="00FB1626">
        <w:rPr>
          <w:rFonts w:ascii="Times New Roman" w:eastAsia="Calibri" w:hAnsi="Times New Roman" w:cs="Times New Roman"/>
          <w:sz w:val="28"/>
          <w:szCs w:val="28"/>
        </w:rPr>
        <w:t xml:space="preserve"> </w:t>
      </w:r>
      <w:r w:rsidR="00897709" w:rsidRPr="00BC102F">
        <w:rPr>
          <w:rFonts w:ascii="Times New Roman" w:eastAsia="Calibri" w:hAnsi="Times New Roman" w:cs="Times New Roman"/>
          <w:sz w:val="28"/>
          <w:szCs w:val="28"/>
        </w:rPr>
        <w:t>ПО</w:t>
      </w:r>
      <w:r w:rsidRPr="00FB1626">
        <w:rPr>
          <w:rFonts w:ascii="Times New Roman" w:eastAsia="Calibri" w:hAnsi="Times New Roman" w:cs="Times New Roman"/>
          <w:sz w:val="28"/>
          <w:szCs w:val="28"/>
        </w:rPr>
        <w:t xml:space="preserve"> </w:t>
      </w:r>
      <w:r w:rsidRPr="00BC102F">
        <w:rPr>
          <w:rFonts w:ascii="Times New Roman" w:hAnsi="Times New Roman" w:cs="Times New Roman"/>
          <w:sz w:val="28"/>
          <w:szCs w:val="28"/>
        </w:rPr>
        <w:t>представлен</w:t>
      </w:r>
      <w:r w:rsidR="00C7598B" w:rsidRPr="00FB1626">
        <w:rPr>
          <w:rFonts w:ascii="Times New Roman" w:hAnsi="Times New Roman" w:cs="Times New Roman"/>
          <w:sz w:val="28"/>
          <w:szCs w:val="28"/>
        </w:rPr>
        <w:t xml:space="preserve">, </w:t>
      </w:r>
      <w:r w:rsidR="00C7598B" w:rsidRPr="00BC102F">
        <w:rPr>
          <w:rFonts w:ascii="Times New Roman" w:hAnsi="Times New Roman" w:cs="Times New Roman"/>
          <w:sz w:val="28"/>
          <w:szCs w:val="28"/>
        </w:rPr>
        <w:t>масс</w:t>
      </w:r>
      <w:bookmarkStart w:id="25" w:name="_Hlk195535129"/>
      <w:r w:rsidR="00C7598B" w:rsidRPr="00FA5100">
        <w:rPr>
          <w:rFonts w:ascii="Times New Roman" w:hAnsi="Times New Roman" w:cs="Times New Roman"/>
          <w:sz w:val="28"/>
          <w:szCs w:val="28"/>
        </w:rPr>
        <w:t>.%:</w:t>
      </w:r>
      <w:r w:rsidR="00C7598B" w:rsidRPr="00FA5100">
        <w:rPr>
          <w:rFonts w:ascii="Times New Roman" w:eastAsia="Calibri" w:hAnsi="Times New Roman" w:cs="Times New Roman"/>
          <w:sz w:val="28"/>
          <w:szCs w:val="28"/>
        </w:rPr>
        <w:t xml:space="preserve"> </w:t>
      </w:r>
      <w:r w:rsidR="00C7598B" w:rsidRPr="00FA5100">
        <w:rPr>
          <w:rFonts w:ascii="Times New Roman" w:eastAsia="Calibri" w:hAnsi="Times New Roman" w:cs="Times New Roman"/>
          <w:sz w:val="28"/>
          <w:szCs w:val="28"/>
          <w:lang w:val="en-US"/>
        </w:rPr>
        <w:t>Na</w:t>
      </w:r>
      <w:r w:rsidR="00C7598B" w:rsidRPr="00FA5100">
        <w:rPr>
          <w:rFonts w:ascii="Times New Roman" w:eastAsia="Calibri" w:hAnsi="Times New Roman" w:cs="Times New Roman"/>
          <w:sz w:val="28"/>
          <w:szCs w:val="28"/>
          <w:vertAlign w:val="subscript"/>
        </w:rPr>
        <w:t>2</w:t>
      </w:r>
      <w:r w:rsidR="00C7598B" w:rsidRPr="00FA5100">
        <w:rPr>
          <w:rFonts w:ascii="Times New Roman" w:eastAsia="Calibri" w:hAnsi="Times New Roman" w:cs="Times New Roman"/>
          <w:sz w:val="28"/>
          <w:szCs w:val="28"/>
          <w:lang w:val="en-US"/>
        </w:rPr>
        <w:t>O</w:t>
      </w:r>
      <w:r w:rsidR="00C7598B" w:rsidRPr="00FA5100">
        <w:rPr>
          <w:rFonts w:ascii="Times New Roman" w:eastAsia="Calibri" w:hAnsi="Times New Roman" w:cs="Times New Roman"/>
          <w:sz w:val="28"/>
          <w:szCs w:val="28"/>
        </w:rPr>
        <w:t xml:space="preserve"> 1,4</w:t>
      </w:r>
      <w:r w:rsidR="00293A06" w:rsidRPr="00FA5100">
        <w:rPr>
          <w:rFonts w:ascii="Times New Roman" w:eastAsia="Calibri" w:hAnsi="Times New Roman" w:cs="Times New Roman"/>
          <w:sz w:val="28"/>
          <w:szCs w:val="28"/>
        </w:rPr>
        <w:t>3</w:t>
      </w:r>
      <w:r w:rsidR="00C7598B" w:rsidRPr="00FA5100">
        <w:rPr>
          <w:rFonts w:ascii="Times New Roman" w:eastAsia="Calibri" w:hAnsi="Times New Roman" w:cs="Times New Roman"/>
          <w:sz w:val="28"/>
          <w:szCs w:val="28"/>
        </w:rPr>
        <w:t xml:space="preserve">; </w:t>
      </w:r>
      <w:r w:rsidR="00FB1626" w:rsidRPr="00FA5100">
        <w:rPr>
          <w:rFonts w:ascii="Times New Roman" w:hAnsi="Times New Roman" w:cs="Times New Roman"/>
          <w:sz w:val="28"/>
          <w:szCs w:val="28"/>
          <w:lang w:val="kk-KZ"/>
        </w:rPr>
        <w:t>SO</w:t>
      </w:r>
      <w:r w:rsidR="00FB1626" w:rsidRPr="00FA5100">
        <w:rPr>
          <w:rFonts w:ascii="Times New Roman" w:hAnsi="Times New Roman" w:cs="Times New Roman"/>
          <w:sz w:val="28"/>
          <w:szCs w:val="28"/>
          <w:vertAlign w:val="subscript"/>
          <w:lang w:val="kk-KZ"/>
        </w:rPr>
        <w:t>3</w:t>
      </w:r>
      <w:r w:rsidR="00FB1626" w:rsidRPr="00FA5100">
        <w:rPr>
          <w:rFonts w:ascii="Times New Roman" w:hAnsi="Times New Roman" w:cs="Times New Roman"/>
          <w:sz w:val="28"/>
          <w:szCs w:val="28"/>
          <w:vertAlign w:val="superscript"/>
          <w:lang w:val="kk-KZ"/>
        </w:rPr>
        <w:t>-</w:t>
      </w:r>
      <w:r w:rsidR="00FB1626" w:rsidRPr="00FA5100">
        <w:rPr>
          <w:rFonts w:ascii="Times New Roman" w:hAnsi="Times New Roman" w:cs="Times New Roman"/>
          <w:sz w:val="28"/>
          <w:szCs w:val="28"/>
          <w:lang w:val="kk-KZ"/>
        </w:rPr>
        <w:t xml:space="preserve"> </w:t>
      </w:r>
      <w:r w:rsidR="00FB1626" w:rsidRPr="00FA5100">
        <w:rPr>
          <w:rFonts w:ascii="Times New Roman" w:hAnsi="Times New Roman" w:cs="Times New Roman"/>
          <w:sz w:val="28"/>
          <w:szCs w:val="28"/>
        </w:rPr>
        <w:t>6,24</w:t>
      </w:r>
      <w:r w:rsidR="00FB1626" w:rsidRPr="00FA5100">
        <w:rPr>
          <w:rFonts w:ascii="Times New Roman" w:hAnsi="Times New Roman" w:cs="Times New Roman"/>
          <w:sz w:val="28"/>
          <w:szCs w:val="28"/>
          <w:lang w:val="kk-KZ"/>
        </w:rPr>
        <w:t xml:space="preserve">; </w:t>
      </w:r>
      <w:r w:rsidR="00FB1626" w:rsidRPr="00FA5100">
        <w:rPr>
          <w:rFonts w:ascii="Times New Roman" w:eastAsia="Calibri" w:hAnsi="Times New Roman" w:cs="Times New Roman"/>
          <w:sz w:val="28"/>
          <w:szCs w:val="28"/>
          <w:lang w:val="en-US"/>
        </w:rPr>
        <w:t>SiO</w:t>
      </w:r>
      <w:r w:rsidR="00FB1626" w:rsidRPr="00FA5100">
        <w:rPr>
          <w:rFonts w:ascii="Times New Roman" w:eastAsia="Calibri" w:hAnsi="Times New Roman" w:cs="Times New Roman"/>
          <w:sz w:val="28"/>
          <w:szCs w:val="28"/>
          <w:vertAlign w:val="subscript"/>
        </w:rPr>
        <w:t>2</w:t>
      </w:r>
      <w:r w:rsidR="00FB1626" w:rsidRPr="00FA5100">
        <w:rPr>
          <w:rFonts w:ascii="Times New Roman" w:eastAsia="Calibri" w:hAnsi="Times New Roman" w:cs="Times New Roman"/>
          <w:sz w:val="28"/>
          <w:szCs w:val="28"/>
        </w:rPr>
        <w:t xml:space="preserve"> 20,94; </w:t>
      </w:r>
      <w:r w:rsidR="00FB1626" w:rsidRPr="00FA5100">
        <w:rPr>
          <w:rFonts w:ascii="Times New Roman" w:eastAsia="Calibri" w:hAnsi="Times New Roman" w:cs="Times New Roman"/>
          <w:sz w:val="28"/>
          <w:szCs w:val="28"/>
          <w:lang w:val="en-US"/>
        </w:rPr>
        <w:t>P</w:t>
      </w:r>
      <w:r w:rsidR="00FB1626" w:rsidRPr="00FA5100">
        <w:rPr>
          <w:rFonts w:ascii="Times New Roman" w:eastAsia="Calibri" w:hAnsi="Times New Roman" w:cs="Times New Roman"/>
          <w:sz w:val="28"/>
          <w:szCs w:val="28"/>
          <w:vertAlign w:val="subscript"/>
        </w:rPr>
        <w:t>2</w:t>
      </w:r>
      <w:r w:rsidR="00FB1626" w:rsidRPr="00FA5100">
        <w:rPr>
          <w:rFonts w:ascii="Times New Roman" w:eastAsia="Calibri" w:hAnsi="Times New Roman" w:cs="Times New Roman"/>
          <w:sz w:val="28"/>
          <w:szCs w:val="28"/>
          <w:lang w:val="en-US"/>
        </w:rPr>
        <w:t>O</w:t>
      </w:r>
      <w:r w:rsidR="00FB1626" w:rsidRPr="00FA5100">
        <w:rPr>
          <w:rFonts w:ascii="Times New Roman" w:eastAsia="Calibri" w:hAnsi="Times New Roman" w:cs="Times New Roman"/>
          <w:sz w:val="28"/>
          <w:szCs w:val="28"/>
          <w:vertAlign w:val="subscript"/>
        </w:rPr>
        <w:t>5</w:t>
      </w:r>
      <w:r w:rsidR="00FB1626" w:rsidRPr="00FA5100">
        <w:rPr>
          <w:rFonts w:ascii="Times New Roman" w:eastAsia="Calibri" w:hAnsi="Times New Roman" w:cs="Times New Roman"/>
          <w:sz w:val="28"/>
          <w:szCs w:val="28"/>
        </w:rPr>
        <w:t xml:space="preserve"> 1,1</w:t>
      </w:r>
      <w:r w:rsidR="00706E6B" w:rsidRPr="00FA5100">
        <w:rPr>
          <w:rFonts w:ascii="Times New Roman" w:eastAsia="Calibri" w:hAnsi="Times New Roman" w:cs="Times New Roman"/>
          <w:sz w:val="28"/>
          <w:szCs w:val="28"/>
        </w:rPr>
        <w:t>3</w:t>
      </w:r>
      <w:r w:rsidR="00FB1626" w:rsidRPr="00FA5100">
        <w:rPr>
          <w:rFonts w:ascii="Times New Roman" w:eastAsia="Calibri" w:hAnsi="Times New Roman" w:cs="Times New Roman"/>
          <w:sz w:val="28"/>
          <w:szCs w:val="28"/>
        </w:rPr>
        <w:t xml:space="preserve">; </w:t>
      </w:r>
      <w:r w:rsidR="00C7598B" w:rsidRPr="00FA5100">
        <w:rPr>
          <w:rFonts w:ascii="Times New Roman" w:eastAsia="Calibri" w:hAnsi="Times New Roman" w:cs="Times New Roman"/>
          <w:sz w:val="28"/>
          <w:szCs w:val="28"/>
          <w:lang w:val="en-US"/>
        </w:rPr>
        <w:t>MgO</w:t>
      </w:r>
      <w:r w:rsidR="00C7598B" w:rsidRPr="00FA5100">
        <w:rPr>
          <w:rFonts w:ascii="Times New Roman" w:eastAsia="Calibri" w:hAnsi="Times New Roman" w:cs="Times New Roman"/>
          <w:sz w:val="28"/>
          <w:szCs w:val="28"/>
        </w:rPr>
        <w:t xml:space="preserve"> 0,74; </w:t>
      </w:r>
      <w:r w:rsidR="00C7598B" w:rsidRPr="00FA5100">
        <w:rPr>
          <w:rFonts w:ascii="Times New Roman" w:eastAsia="Calibri" w:hAnsi="Times New Roman" w:cs="Times New Roman"/>
          <w:sz w:val="28"/>
          <w:szCs w:val="28"/>
          <w:lang w:val="en-US"/>
        </w:rPr>
        <w:t>Al</w:t>
      </w:r>
      <w:r w:rsidR="00C7598B" w:rsidRPr="00FA5100">
        <w:rPr>
          <w:rFonts w:ascii="Times New Roman" w:eastAsia="Calibri" w:hAnsi="Times New Roman" w:cs="Times New Roman"/>
          <w:sz w:val="28"/>
          <w:szCs w:val="28"/>
          <w:vertAlign w:val="subscript"/>
        </w:rPr>
        <w:t>2</w:t>
      </w:r>
      <w:r w:rsidR="00C7598B" w:rsidRPr="00FA5100">
        <w:rPr>
          <w:rFonts w:ascii="Times New Roman" w:eastAsia="Calibri" w:hAnsi="Times New Roman" w:cs="Times New Roman"/>
          <w:sz w:val="28"/>
          <w:szCs w:val="28"/>
          <w:lang w:val="en-US"/>
        </w:rPr>
        <w:t>O</w:t>
      </w:r>
      <w:r w:rsidR="00C7598B" w:rsidRPr="00FA5100">
        <w:rPr>
          <w:rFonts w:ascii="Times New Roman" w:eastAsia="Calibri" w:hAnsi="Times New Roman" w:cs="Times New Roman"/>
          <w:sz w:val="28"/>
          <w:szCs w:val="28"/>
          <w:vertAlign w:val="subscript"/>
        </w:rPr>
        <w:t>3</w:t>
      </w:r>
      <w:r w:rsidR="00C7598B" w:rsidRPr="00FA5100">
        <w:rPr>
          <w:rFonts w:ascii="Times New Roman" w:eastAsia="Calibri" w:hAnsi="Times New Roman" w:cs="Times New Roman"/>
          <w:sz w:val="28"/>
          <w:szCs w:val="28"/>
        </w:rPr>
        <w:t xml:space="preserve"> 5,06; </w:t>
      </w:r>
      <w:r w:rsidR="00C7598B" w:rsidRPr="00FA5100">
        <w:rPr>
          <w:rFonts w:ascii="Times New Roman" w:hAnsi="Times New Roman" w:cs="Times New Roman"/>
          <w:sz w:val="28"/>
          <w:szCs w:val="28"/>
          <w:lang w:val="kk-KZ"/>
        </w:rPr>
        <w:t>K</w:t>
      </w:r>
      <w:r w:rsidR="00C7598B" w:rsidRPr="00FA5100">
        <w:rPr>
          <w:rFonts w:ascii="Times New Roman" w:hAnsi="Times New Roman" w:cs="Times New Roman"/>
          <w:sz w:val="28"/>
          <w:szCs w:val="28"/>
          <w:vertAlign w:val="subscript"/>
          <w:lang w:val="kk-KZ"/>
        </w:rPr>
        <w:t>2</w:t>
      </w:r>
      <w:r w:rsidR="00C7598B" w:rsidRPr="00FA5100">
        <w:rPr>
          <w:rFonts w:ascii="Times New Roman" w:hAnsi="Times New Roman" w:cs="Times New Roman"/>
          <w:sz w:val="28"/>
          <w:szCs w:val="28"/>
          <w:lang w:val="kk-KZ"/>
        </w:rPr>
        <w:t>O</w:t>
      </w:r>
      <w:r w:rsidR="00C7598B" w:rsidRPr="00FA5100">
        <w:rPr>
          <w:rFonts w:ascii="Times New Roman" w:hAnsi="Times New Roman" w:cs="Times New Roman"/>
          <w:sz w:val="28"/>
          <w:szCs w:val="28"/>
        </w:rPr>
        <w:t xml:space="preserve"> 0,44;</w:t>
      </w:r>
      <w:r w:rsidR="00C7598B" w:rsidRPr="00FA5100">
        <w:rPr>
          <w:rFonts w:ascii="Times New Roman" w:hAnsi="Times New Roman" w:cs="Times New Roman"/>
          <w:sz w:val="28"/>
          <w:szCs w:val="28"/>
          <w:lang w:val="kk-KZ"/>
        </w:rPr>
        <w:t xml:space="preserve"> CaO</w:t>
      </w:r>
      <w:r w:rsidR="00C7598B" w:rsidRPr="00FA5100">
        <w:rPr>
          <w:rFonts w:ascii="Times New Roman" w:hAnsi="Times New Roman" w:cs="Times New Roman"/>
          <w:sz w:val="28"/>
          <w:szCs w:val="28"/>
        </w:rPr>
        <w:t xml:space="preserve"> 2,37;</w:t>
      </w:r>
      <w:r w:rsidR="00C7598B" w:rsidRPr="00FA5100">
        <w:rPr>
          <w:rFonts w:ascii="Times New Roman" w:hAnsi="Times New Roman" w:cs="Times New Roman"/>
          <w:sz w:val="28"/>
          <w:szCs w:val="28"/>
          <w:lang w:val="kk-KZ"/>
        </w:rPr>
        <w:t xml:space="preserve"> TiO</w:t>
      </w:r>
      <w:r w:rsidR="00C7598B" w:rsidRPr="00FA5100">
        <w:rPr>
          <w:rFonts w:ascii="Times New Roman" w:hAnsi="Times New Roman" w:cs="Times New Roman"/>
          <w:sz w:val="28"/>
          <w:szCs w:val="28"/>
          <w:vertAlign w:val="subscript"/>
          <w:lang w:val="kk-KZ"/>
        </w:rPr>
        <w:t>2</w:t>
      </w:r>
      <w:r w:rsidR="00C7598B" w:rsidRPr="00FA5100">
        <w:rPr>
          <w:rFonts w:ascii="Times New Roman" w:hAnsi="Times New Roman" w:cs="Times New Roman"/>
          <w:sz w:val="28"/>
          <w:szCs w:val="28"/>
          <w:lang w:val="kk-KZ"/>
        </w:rPr>
        <w:t xml:space="preserve"> </w:t>
      </w:r>
      <w:r w:rsidR="00C7598B" w:rsidRPr="00FA5100">
        <w:rPr>
          <w:rFonts w:ascii="Times New Roman" w:hAnsi="Times New Roman" w:cs="Times New Roman"/>
          <w:sz w:val="28"/>
          <w:szCs w:val="28"/>
        </w:rPr>
        <w:t xml:space="preserve">0,32; </w:t>
      </w:r>
      <w:r w:rsidR="00C7598B" w:rsidRPr="00FA5100">
        <w:rPr>
          <w:rFonts w:ascii="Times New Roman" w:hAnsi="Times New Roman" w:cs="Times New Roman"/>
          <w:sz w:val="28"/>
          <w:szCs w:val="28"/>
          <w:lang w:val="kk-KZ"/>
        </w:rPr>
        <w:t>Fe</w:t>
      </w:r>
      <w:r w:rsidR="00C7598B" w:rsidRPr="00FA5100">
        <w:rPr>
          <w:rFonts w:ascii="Times New Roman" w:hAnsi="Times New Roman" w:cs="Times New Roman"/>
          <w:sz w:val="28"/>
          <w:szCs w:val="28"/>
          <w:vertAlign w:val="subscript"/>
          <w:lang w:val="kk-KZ"/>
        </w:rPr>
        <w:t>2</w:t>
      </w:r>
      <w:r w:rsidR="00C7598B" w:rsidRPr="00FA5100">
        <w:rPr>
          <w:rFonts w:ascii="Times New Roman" w:hAnsi="Times New Roman" w:cs="Times New Roman"/>
          <w:sz w:val="28"/>
          <w:szCs w:val="28"/>
          <w:lang w:val="kk-KZ"/>
        </w:rPr>
        <w:t>O</w:t>
      </w:r>
      <w:r w:rsidR="00C7598B" w:rsidRPr="00FA5100">
        <w:rPr>
          <w:rFonts w:ascii="Times New Roman" w:hAnsi="Times New Roman" w:cs="Times New Roman"/>
          <w:sz w:val="28"/>
          <w:szCs w:val="28"/>
          <w:vertAlign w:val="subscript"/>
          <w:lang w:val="kk-KZ"/>
        </w:rPr>
        <w:t>3</w:t>
      </w:r>
      <w:r w:rsidR="00C7598B" w:rsidRPr="00FA5100">
        <w:rPr>
          <w:rFonts w:ascii="Times New Roman" w:hAnsi="Times New Roman" w:cs="Times New Roman"/>
          <w:sz w:val="28"/>
          <w:szCs w:val="28"/>
          <w:lang w:val="kk-KZ"/>
        </w:rPr>
        <w:t xml:space="preserve"> </w:t>
      </w:r>
      <w:r w:rsidR="00C7598B" w:rsidRPr="00FA5100">
        <w:rPr>
          <w:rFonts w:ascii="Times New Roman" w:hAnsi="Times New Roman" w:cs="Times New Roman"/>
          <w:sz w:val="28"/>
          <w:szCs w:val="28"/>
        </w:rPr>
        <w:t>54,83</w:t>
      </w:r>
      <w:r w:rsidR="00C7598B" w:rsidRPr="00FA5100">
        <w:rPr>
          <w:rFonts w:ascii="Times New Roman" w:hAnsi="Times New Roman" w:cs="Times New Roman"/>
          <w:sz w:val="28"/>
          <w:szCs w:val="28"/>
          <w:lang w:val="kk-KZ"/>
        </w:rPr>
        <w:t xml:space="preserve">; </w:t>
      </w:r>
      <w:r w:rsidR="00C7598B" w:rsidRPr="00FA5100">
        <w:rPr>
          <w:rFonts w:ascii="Times New Roman" w:hAnsi="Times New Roman" w:cs="Times New Roman"/>
          <w:sz w:val="28"/>
          <w:szCs w:val="28"/>
          <w:lang w:val="en-US"/>
        </w:rPr>
        <w:t>CuO</w:t>
      </w:r>
      <w:r w:rsidR="00C7598B" w:rsidRPr="00FA5100">
        <w:rPr>
          <w:rFonts w:ascii="Times New Roman" w:hAnsi="Times New Roman" w:cs="Times New Roman"/>
          <w:sz w:val="28"/>
          <w:szCs w:val="28"/>
        </w:rPr>
        <w:t xml:space="preserve"> 0,27; </w:t>
      </w:r>
      <w:r w:rsidR="00C7598B" w:rsidRPr="00FA5100">
        <w:rPr>
          <w:rFonts w:ascii="Times New Roman" w:hAnsi="Times New Roman" w:cs="Times New Roman"/>
          <w:sz w:val="28"/>
          <w:szCs w:val="28"/>
          <w:lang w:val="en-US"/>
        </w:rPr>
        <w:t>ZnO</w:t>
      </w:r>
      <w:r w:rsidR="00C7598B" w:rsidRPr="00FA5100">
        <w:rPr>
          <w:rFonts w:ascii="Times New Roman" w:hAnsi="Times New Roman" w:cs="Times New Roman"/>
          <w:sz w:val="28"/>
          <w:szCs w:val="28"/>
        </w:rPr>
        <w:t xml:space="preserve"> 0,49; </w:t>
      </w:r>
      <w:r w:rsidR="00C7598B" w:rsidRPr="00FA5100">
        <w:rPr>
          <w:rFonts w:ascii="Times New Roman" w:hAnsi="Times New Roman" w:cs="Times New Roman"/>
          <w:sz w:val="28"/>
          <w:szCs w:val="28"/>
          <w:lang w:val="en-US"/>
        </w:rPr>
        <w:t>As</w:t>
      </w:r>
      <w:r w:rsidR="00C7598B" w:rsidRPr="00FA5100">
        <w:rPr>
          <w:rFonts w:ascii="Times New Roman" w:hAnsi="Times New Roman" w:cs="Times New Roman"/>
          <w:sz w:val="28"/>
          <w:szCs w:val="28"/>
          <w:vertAlign w:val="subscript"/>
        </w:rPr>
        <w:t>2</w:t>
      </w:r>
      <w:r w:rsidR="00C7598B" w:rsidRPr="00FA5100">
        <w:rPr>
          <w:rFonts w:ascii="Times New Roman" w:hAnsi="Times New Roman" w:cs="Times New Roman"/>
          <w:sz w:val="28"/>
          <w:szCs w:val="28"/>
          <w:lang w:val="en-US"/>
        </w:rPr>
        <w:t>O</w:t>
      </w:r>
      <w:r w:rsidR="00C7598B" w:rsidRPr="00FA5100">
        <w:rPr>
          <w:rFonts w:ascii="Times New Roman" w:hAnsi="Times New Roman" w:cs="Times New Roman"/>
          <w:sz w:val="28"/>
          <w:szCs w:val="28"/>
          <w:vertAlign w:val="subscript"/>
        </w:rPr>
        <w:t>3</w:t>
      </w:r>
      <w:r w:rsidR="00C7598B" w:rsidRPr="00FA5100">
        <w:rPr>
          <w:rFonts w:ascii="Times New Roman" w:hAnsi="Times New Roman" w:cs="Times New Roman"/>
          <w:sz w:val="28"/>
          <w:szCs w:val="28"/>
        </w:rPr>
        <w:t xml:space="preserve"> 0,24; </w:t>
      </w:r>
      <w:r w:rsidR="00C7598B" w:rsidRPr="00FA5100">
        <w:rPr>
          <w:rFonts w:ascii="Times New Roman" w:hAnsi="Times New Roman" w:cs="Times New Roman"/>
          <w:sz w:val="28"/>
          <w:szCs w:val="28"/>
          <w:lang w:val="en-US"/>
        </w:rPr>
        <w:t>SeO</w:t>
      </w:r>
      <w:r w:rsidR="00C7598B" w:rsidRPr="00FA5100">
        <w:rPr>
          <w:rFonts w:ascii="Times New Roman" w:hAnsi="Times New Roman" w:cs="Times New Roman"/>
          <w:sz w:val="28"/>
          <w:szCs w:val="28"/>
          <w:vertAlign w:val="subscript"/>
        </w:rPr>
        <w:t>2</w:t>
      </w:r>
      <w:r w:rsidR="00C7598B" w:rsidRPr="00FA5100">
        <w:rPr>
          <w:rFonts w:ascii="Times New Roman" w:hAnsi="Times New Roman" w:cs="Times New Roman"/>
          <w:sz w:val="28"/>
          <w:szCs w:val="28"/>
        </w:rPr>
        <w:t xml:space="preserve"> 0,3</w:t>
      </w:r>
      <w:r w:rsidR="00706E6B" w:rsidRPr="00FA5100">
        <w:rPr>
          <w:rFonts w:ascii="Times New Roman" w:hAnsi="Times New Roman" w:cs="Times New Roman"/>
          <w:sz w:val="28"/>
          <w:szCs w:val="28"/>
        </w:rPr>
        <w:t>5</w:t>
      </w:r>
      <w:r w:rsidR="00C7598B" w:rsidRPr="00FA5100">
        <w:rPr>
          <w:rFonts w:ascii="Times New Roman" w:hAnsi="Times New Roman" w:cs="Times New Roman"/>
          <w:sz w:val="28"/>
          <w:szCs w:val="28"/>
        </w:rPr>
        <w:t xml:space="preserve">; </w:t>
      </w:r>
      <w:r w:rsidR="00C7598B" w:rsidRPr="00FA5100">
        <w:rPr>
          <w:rFonts w:ascii="Times New Roman" w:eastAsia="Calibri" w:hAnsi="Times New Roman" w:cs="Times New Roman"/>
          <w:sz w:val="28"/>
          <w:szCs w:val="28"/>
        </w:rPr>
        <w:t xml:space="preserve">п.п </w:t>
      </w:r>
      <w:r w:rsidR="00706E6B" w:rsidRPr="00FA5100">
        <w:rPr>
          <w:rFonts w:ascii="Times New Roman" w:eastAsia="Calibri" w:hAnsi="Times New Roman" w:cs="Times New Roman"/>
          <w:sz w:val="28"/>
          <w:szCs w:val="28"/>
        </w:rPr>
        <w:t>5</w:t>
      </w:r>
      <w:r w:rsidR="00C7598B" w:rsidRPr="00FA5100">
        <w:rPr>
          <w:rFonts w:ascii="Times New Roman" w:eastAsia="Calibri" w:hAnsi="Times New Roman" w:cs="Times New Roman"/>
          <w:sz w:val="28"/>
          <w:szCs w:val="28"/>
        </w:rPr>
        <w:t>,</w:t>
      </w:r>
      <w:r w:rsidR="00706E6B" w:rsidRPr="00FA5100">
        <w:rPr>
          <w:rFonts w:ascii="Times New Roman" w:eastAsia="Calibri" w:hAnsi="Times New Roman" w:cs="Times New Roman"/>
          <w:sz w:val="28"/>
          <w:szCs w:val="28"/>
        </w:rPr>
        <w:t>15</w:t>
      </w:r>
      <w:r w:rsidR="00C7598B" w:rsidRPr="00FA5100">
        <w:rPr>
          <w:rFonts w:ascii="Times New Roman" w:eastAsia="Calibri" w:hAnsi="Times New Roman" w:cs="Times New Roman"/>
          <w:sz w:val="28"/>
          <w:szCs w:val="28"/>
        </w:rPr>
        <w:t xml:space="preserve">; содержание благородных металлов, г/т: </w:t>
      </w:r>
      <w:r w:rsidR="00C7598B" w:rsidRPr="00FA5100">
        <w:rPr>
          <w:rFonts w:ascii="Times New Roman" w:eastAsia="Calibri" w:hAnsi="Times New Roman" w:cs="Times New Roman"/>
          <w:sz w:val="28"/>
          <w:szCs w:val="28"/>
          <w:lang w:val="en-US"/>
        </w:rPr>
        <w:t>Au</w:t>
      </w:r>
      <w:r w:rsidR="00C7598B" w:rsidRPr="00FA5100">
        <w:rPr>
          <w:rFonts w:ascii="Times New Roman" w:eastAsia="Calibri" w:hAnsi="Times New Roman" w:cs="Times New Roman"/>
          <w:sz w:val="28"/>
          <w:szCs w:val="28"/>
        </w:rPr>
        <w:t xml:space="preserve"> </w:t>
      </w:r>
      <w:r w:rsidR="007970AB" w:rsidRPr="00FA5100">
        <w:rPr>
          <w:rFonts w:ascii="Times New Roman" w:hAnsi="Times New Roman" w:cs="Times New Roman"/>
          <w:sz w:val="28"/>
          <w:szCs w:val="28"/>
        </w:rPr>
        <w:t>1,53</w:t>
      </w:r>
      <w:r w:rsidR="00C7598B" w:rsidRPr="00FA5100">
        <w:rPr>
          <w:rFonts w:ascii="Times New Roman" w:hAnsi="Times New Roman" w:cs="Times New Roman"/>
          <w:sz w:val="28"/>
          <w:szCs w:val="28"/>
        </w:rPr>
        <w:t xml:space="preserve">; </w:t>
      </w:r>
      <w:r w:rsidR="00C7598B" w:rsidRPr="00FA5100">
        <w:rPr>
          <w:rFonts w:ascii="Times New Roman" w:hAnsi="Times New Roman" w:cs="Times New Roman"/>
          <w:sz w:val="28"/>
          <w:szCs w:val="28"/>
          <w:lang w:val="en-US"/>
        </w:rPr>
        <w:t>Ag</w:t>
      </w:r>
      <w:r w:rsidR="00C7598B" w:rsidRPr="00FA5100">
        <w:rPr>
          <w:rFonts w:ascii="Times New Roman" w:hAnsi="Times New Roman" w:cs="Times New Roman"/>
          <w:sz w:val="28"/>
          <w:szCs w:val="28"/>
        </w:rPr>
        <w:t xml:space="preserve"> 1</w:t>
      </w:r>
      <w:r w:rsidR="007970AB" w:rsidRPr="00FA5100">
        <w:rPr>
          <w:rFonts w:ascii="Times New Roman" w:hAnsi="Times New Roman" w:cs="Times New Roman"/>
          <w:sz w:val="28"/>
          <w:szCs w:val="28"/>
        </w:rPr>
        <w:t>7</w:t>
      </w:r>
      <w:r w:rsidR="00C7598B" w:rsidRPr="00FA5100">
        <w:rPr>
          <w:rFonts w:ascii="Times New Roman" w:hAnsi="Times New Roman" w:cs="Times New Roman"/>
          <w:sz w:val="28"/>
          <w:szCs w:val="28"/>
        </w:rPr>
        <w:t>,</w:t>
      </w:r>
      <w:r w:rsidR="007970AB" w:rsidRPr="00FA5100">
        <w:rPr>
          <w:rFonts w:ascii="Times New Roman" w:hAnsi="Times New Roman" w:cs="Times New Roman"/>
          <w:sz w:val="28"/>
          <w:szCs w:val="28"/>
        </w:rPr>
        <w:t>65</w:t>
      </w:r>
      <w:bookmarkEnd w:id="25"/>
      <w:r w:rsidR="00C7598B" w:rsidRPr="00FA5100">
        <w:rPr>
          <w:rFonts w:ascii="Times New Roman" w:hAnsi="Times New Roman" w:cs="Times New Roman"/>
          <w:sz w:val="28"/>
          <w:szCs w:val="28"/>
        </w:rPr>
        <w:t>.</w:t>
      </w:r>
    </w:p>
    <w:p w14:paraId="2BB9998B" w14:textId="38182CD4" w:rsidR="00C7598B" w:rsidRDefault="00C7598B" w:rsidP="002D6EFD">
      <w:pPr>
        <w:tabs>
          <w:tab w:val="left" w:pos="0"/>
        </w:tabs>
        <w:spacing w:after="0" w:line="240" w:lineRule="auto"/>
        <w:ind w:firstLine="567"/>
        <w:jc w:val="both"/>
        <w:rPr>
          <w:rFonts w:ascii="Times New Roman" w:hAnsi="Times New Roman" w:cs="Times New Roman"/>
          <w:sz w:val="28"/>
          <w:szCs w:val="28"/>
        </w:rPr>
      </w:pPr>
      <w:r w:rsidRPr="00BC102F">
        <w:rPr>
          <w:rFonts w:ascii="Times New Roman" w:hAnsi="Times New Roman" w:cs="Times New Roman"/>
          <w:sz w:val="28"/>
          <w:szCs w:val="28"/>
        </w:rPr>
        <w:t xml:space="preserve">В таблице </w:t>
      </w:r>
      <w:r w:rsidR="002D6EFD">
        <w:rPr>
          <w:rFonts w:ascii="Times New Roman" w:hAnsi="Times New Roman" w:cs="Times New Roman"/>
          <w:sz w:val="28"/>
          <w:szCs w:val="28"/>
        </w:rPr>
        <w:t>5</w:t>
      </w:r>
      <w:r w:rsidRPr="00BC102F">
        <w:rPr>
          <w:rFonts w:ascii="Times New Roman" w:hAnsi="Times New Roman" w:cs="Times New Roman"/>
          <w:sz w:val="28"/>
          <w:szCs w:val="28"/>
        </w:rPr>
        <w:t xml:space="preserve"> представлены химические составы классов крупности ПО, полученных в результате ситового анализа</w:t>
      </w:r>
      <w:r w:rsidR="00774EF4">
        <w:rPr>
          <w:rFonts w:ascii="Times New Roman" w:hAnsi="Times New Roman" w:cs="Times New Roman"/>
          <w:sz w:val="28"/>
          <w:szCs w:val="28"/>
        </w:rPr>
        <w:t xml:space="preserve"> </w:t>
      </w:r>
      <w:r w:rsidR="00774EF4" w:rsidRPr="00774EF4">
        <w:rPr>
          <w:rFonts w:ascii="Times New Roman" w:hAnsi="Times New Roman" w:cs="Times New Roman"/>
          <w:sz w:val="28"/>
          <w:szCs w:val="28"/>
        </w:rPr>
        <w:t>[93]</w:t>
      </w:r>
      <w:r w:rsidRPr="00BC102F">
        <w:rPr>
          <w:rFonts w:ascii="Times New Roman" w:hAnsi="Times New Roman" w:cs="Times New Roman"/>
          <w:sz w:val="28"/>
          <w:szCs w:val="28"/>
        </w:rPr>
        <w:t>.</w:t>
      </w:r>
    </w:p>
    <w:p w14:paraId="3190875B" w14:textId="77777777" w:rsidR="002D6EFD" w:rsidRPr="00BC102F" w:rsidRDefault="002D6EFD" w:rsidP="002D6EFD">
      <w:pPr>
        <w:tabs>
          <w:tab w:val="left" w:pos="0"/>
        </w:tabs>
        <w:spacing w:after="0" w:line="240" w:lineRule="auto"/>
        <w:ind w:firstLine="567"/>
        <w:jc w:val="both"/>
        <w:rPr>
          <w:rFonts w:ascii="Times New Roman" w:hAnsi="Times New Roman" w:cs="Times New Roman"/>
          <w:sz w:val="28"/>
          <w:szCs w:val="28"/>
        </w:rPr>
      </w:pPr>
    </w:p>
    <w:p w14:paraId="2A6EB181" w14:textId="177908FA" w:rsidR="007D7215" w:rsidRPr="00BC102F" w:rsidRDefault="007D7215" w:rsidP="002D6EFD">
      <w:pPr>
        <w:tabs>
          <w:tab w:val="left" w:pos="0"/>
        </w:tabs>
        <w:spacing w:after="0" w:line="360" w:lineRule="auto"/>
        <w:jc w:val="both"/>
        <w:rPr>
          <w:rFonts w:ascii="Times New Roman" w:hAnsi="Times New Roman" w:cs="Times New Roman"/>
          <w:sz w:val="28"/>
          <w:szCs w:val="28"/>
        </w:rPr>
      </w:pPr>
      <w:r w:rsidRPr="00BC102F">
        <w:rPr>
          <w:rFonts w:ascii="Times New Roman" w:hAnsi="Times New Roman" w:cs="Times New Roman"/>
          <w:sz w:val="28"/>
          <w:szCs w:val="28"/>
        </w:rPr>
        <w:t xml:space="preserve">Таблица </w:t>
      </w:r>
      <w:r w:rsidR="002D6EFD">
        <w:rPr>
          <w:rFonts w:ascii="Times New Roman" w:hAnsi="Times New Roman" w:cs="Times New Roman"/>
          <w:sz w:val="28"/>
          <w:szCs w:val="28"/>
        </w:rPr>
        <w:t>5</w:t>
      </w:r>
      <w:r w:rsidR="0029546B">
        <w:rPr>
          <w:rFonts w:ascii="Times New Roman" w:hAnsi="Times New Roman" w:cs="Times New Roman"/>
          <w:sz w:val="28"/>
          <w:szCs w:val="28"/>
        </w:rPr>
        <w:t xml:space="preserve"> </w:t>
      </w:r>
      <w:r w:rsidRPr="00BC102F">
        <w:rPr>
          <w:rFonts w:ascii="Times New Roman" w:hAnsi="Times New Roman" w:cs="Times New Roman"/>
          <w:sz w:val="28"/>
          <w:szCs w:val="28"/>
        </w:rPr>
        <w:t xml:space="preserve">– Химический состав </w:t>
      </w:r>
      <w:r w:rsidR="00C7598B" w:rsidRPr="00BC102F">
        <w:rPr>
          <w:rFonts w:ascii="Times New Roman" w:eastAsia="Calibri" w:hAnsi="Times New Roman" w:cs="Times New Roman"/>
          <w:sz w:val="28"/>
          <w:szCs w:val="28"/>
        </w:rPr>
        <w:t>классов крупности</w:t>
      </w:r>
    </w:p>
    <w:tbl>
      <w:tblPr>
        <w:tblW w:w="8479" w:type="dxa"/>
        <w:tblLayout w:type="fixed"/>
        <w:tblCellMar>
          <w:left w:w="40" w:type="dxa"/>
          <w:right w:w="40" w:type="dxa"/>
        </w:tblCellMar>
        <w:tblLook w:val="0000" w:firstRow="0" w:lastRow="0" w:firstColumn="0" w:lastColumn="0" w:noHBand="0" w:noVBand="0"/>
      </w:tblPr>
      <w:tblGrid>
        <w:gridCol w:w="1646"/>
        <w:gridCol w:w="1065"/>
        <w:gridCol w:w="1122"/>
        <w:gridCol w:w="1137"/>
        <w:gridCol w:w="1137"/>
        <w:gridCol w:w="1137"/>
        <w:gridCol w:w="1235"/>
      </w:tblGrid>
      <w:tr w:rsidR="007D7215" w:rsidRPr="00113D41" w14:paraId="7882B1F8" w14:textId="77777777" w:rsidTr="002D6EFD">
        <w:trPr>
          <w:trHeight w:hRule="exact" w:val="806"/>
        </w:trPr>
        <w:tc>
          <w:tcPr>
            <w:tcW w:w="1646" w:type="dxa"/>
            <w:vMerge w:val="restart"/>
            <w:tcBorders>
              <w:top w:val="single" w:sz="6" w:space="0" w:color="auto"/>
              <w:left w:val="single" w:sz="6" w:space="0" w:color="auto"/>
              <w:right w:val="single" w:sz="6" w:space="0" w:color="auto"/>
            </w:tcBorders>
            <w:shd w:val="clear" w:color="auto" w:fill="FFFFFF"/>
          </w:tcPr>
          <w:p w14:paraId="739C704F" w14:textId="77777777" w:rsidR="007D7215" w:rsidRPr="00113D41" w:rsidRDefault="007D7215" w:rsidP="007D7215">
            <w:pPr>
              <w:shd w:val="clear" w:color="auto" w:fill="FFFFFF"/>
              <w:spacing w:after="0" w:line="240" w:lineRule="auto"/>
              <w:jc w:val="center"/>
              <w:rPr>
                <w:rFonts w:ascii="Times New Roman" w:hAnsi="Times New Roman" w:cs="Times New Roman"/>
                <w:sz w:val="24"/>
                <w:szCs w:val="24"/>
              </w:rPr>
            </w:pPr>
            <w:bookmarkStart w:id="26" w:name="_Hlk195519628"/>
            <w:r w:rsidRPr="00113D41">
              <w:rPr>
                <w:rFonts w:ascii="Times New Roman" w:hAnsi="Times New Roman" w:cs="Times New Roman"/>
                <w:color w:val="000000"/>
                <w:spacing w:val="-9"/>
                <w:sz w:val="24"/>
                <w:szCs w:val="24"/>
              </w:rPr>
              <w:t>Содержание, %</w:t>
            </w:r>
          </w:p>
        </w:tc>
        <w:tc>
          <w:tcPr>
            <w:tcW w:w="6833" w:type="dxa"/>
            <w:gridSpan w:val="6"/>
            <w:tcBorders>
              <w:top w:val="single" w:sz="6" w:space="0" w:color="auto"/>
              <w:left w:val="single" w:sz="6" w:space="0" w:color="auto"/>
              <w:right w:val="single" w:sz="6" w:space="0" w:color="auto"/>
            </w:tcBorders>
            <w:shd w:val="clear" w:color="auto" w:fill="FFFFFF"/>
          </w:tcPr>
          <w:p w14:paraId="538D8DB8" w14:textId="77777777" w:rsidR="007D7215" w:rsidRPr="00113D41" w:rsidRDefault="007D7215" w:rsidP="007D7215">
            <w:pPr>
              <w:shd w:val="clear" w:color="auto" w:fill="FFFFFF"/>
              <w:spacing w:after="0" w:line="240" w:lineRule="auto"/>
              <w:jc w:val="center"/>
              <w:rPr>
                <w:rFonts w:ascii="Times New Roman" w:hAnsi="Times New Roman" w:cs="Times New Roman"/>
                <w:color w:val="000000"/>
                <w:spacing w:val="-9"/>
                <w:sz w:val="24"/>
                <w:szCs w:val="24"/>
              </w:rPr>
            </w:pPr>
            <w:r w:rsidRPr="00113D41">
              <w:rPr>
                <w:rFonts w:ascii="Times New Roman" w:hAnsi="Times New Roman" w:cs="Times New Roman"/>
                <w:sz w:val="24"/>
                <w:szCs w:val="24"/>
              </w:rPr>
              <w:t>Класс крупности, мм</w:t>
            </w:r>
          </w:p>
        </w:tc>
      </w:tr>
      <w:tr w:rsidR="007D7215" w:rsidRPr="00113D41" w14:paraId="508456A3" w14:textId="77777777" w:rsidTr="002D6EFD">
        <w:trPr>
          <w:trHeight w:hRule="exact" w:val="320"/>
        </w:trPr>
        <w:tc>
          <w:tcPr>
            <w:tcW w:w="1646" w:type="dxa"/>
            <w:vMerge/>
            <w:tcBorders>
              <w:left w:val="single" w:sz="6" w:space="0" w:color="auto"/>
              <w:bottom w:val="single" w:sz="6" w:space="0" w:color="auto"/>
              <w:right w:val="single" w:sz="6" w:space="0" w:color="auto"/>
            </w:tcBorders>
            <w:shd w:val="clear" w:color="auto" w:fill="FFFFFF"/>
          </w:tcPr>
          <w:p w14:paraId="48F26709" w14:textId="77777777" w:rsidR="007D7215" w:rsidRPr="00113D41" w:rsidRDefault="007D7215" w:rsidP="007D7215">
            <w:pPr>
              <w:shd w:val="clear" w:color="auto" w:fill="FFFFFF"/>
              <w:spacing w:after="0" w:line="240" w:lineRule="auto"/>
              <w:jc w:val="center"/>
              <w:rPr>
                <w:rFonts w:ascii="Times New Roman" w:hAnsi="Times New Roman" w:cs="Times New Roman"/>
                <w:sz w:val="24"/>
                <w:szCs w:val="24"/>
              </w:rPr>
            </w:pPr>
          </w:p>
        </w:tc>
        <w:tc>
          <w:tcPr>
            <w:tcW w:w="1065" w:type="dxa"/>
            <w:tcBorders>
              <w:top w:val="single" w:sz="6" w:space="0" w:color="auto"/>
              <w:left w:val="single" w:sz="6" w:space="0" w:color="auto"/>
              <w:bottom w:val="single" w:sz="6" w:space="0" w:color="auto"/>
              <w:right w:val="single" w:sz="6" w:space="0" w:color="auto"/>
            </w:tcBorders>
            <w:shd w:val="clear" w:color="auto" w:fill="FFFFFF"/>
            <w:vAlign w:val="center"/>
          </w:tcPr>
          <w:p w14:paraId="1667AC7F" w14:textId="77777777" w:rsidR="007D7215" w:rsidRPr="00113D41" w:rsidRDefault="007D7215" w:rsidP="007D7215">
            <w:pPr>
              <w:shd w:val="clear" w:color="auto" w:fill="FFFFFF"/>
              <w:spacing w:after="0" w:line="240" w:lineRule="auto"/>
              <w:jc w:val="center"/>
              <w:rPr>
                <w:rFonts w:ascii="Times New Roman" w:hAnsi="Times New Roman" w:cs="Times New Roman"/>
                <w:sz w:val="24"/>
                <w:szCs w:val="24"/>
              </w:rPr>
            </w:pPr>
            <w:r w:rsidRPr="00113D41">
              <w:rPr>
                <w:rFonts w:ascii="Times New Roman" w:hAnsi="Times New Roman" w:cs="Times New Roman"/>
                <w:sz w:val="24"/>
                <w:szCs w:val="24"/>
              </w:rPr>
              <w:t>+2,5</w:t>
            </w:r>
          </w:p>
        </w:tc>
        <w:tc>
          <w:tcPr>
            <w:tcW w:w="1122" w:type="dxa"/>
            <w:tcBorders>
              <w:top w:val="single" w:sz="6" w:space="0" w:color="auto"/>
              <w:left w:val="single" w:sz="6" w:space="0" w:color="auto"/>
              <w:bottom w:val="single" w:sz="6" w:space="0" w:color="auto"/>
              <w:right w:val="single" w:sz="6" w:space="0" w:color="auto"/>
            </w:tcBorders>
            <w:shd w:val="clear" w:color="auto" w:fill="FFFFFF"/>
            <w:vAlign w:val="center"/>
          </w:tcPr>
          <w:p w14:paraId="22515104" w14:textId="77777777" w:rsidR="007D7215" w:rsidRPr="00113D41" w:rsidRDefault="007D7215" w:rsidP="007D7215">
            <w:pPr>
              <w:shd w:val="clear" w:color="auto" w:fill="FFFFFF"/>
              <w:spacing w:after="0" w:line="240" w:lineRule="auto"/>
              <w:jc w:val="center"/>
              <w:rPr>
                <w:rFonts w:ascii="Times New Roman" w:hAnsi="Times New Roman" w:cs="Times New Roman"/>
                <w:sz w:val="24"/>
                <w:szCs w:val="24"/>
                <w:lang w:val="en-US"/>
              </w:rPr>
            </w:pPr>
            <w:r w:rsidRPr="00113D41">
              <w:rPr>
                <w:rFonts w:ascii="Times New Roman" w:hAnsi="Times New Roman" w:cs="Times New Roman"/>
                <w:sz w:val="24"/>
                <w:szCs w:val="24"/>
              </w:rPr>
              <w:t>-2,5+1,0</w:t>
            </w:r>
          </w:p>
        </w:tc>
        <w:tc>
          <w:tcPr>
            <w:tcW w:w="1137" w:type="dxa"/>
            <w:tcBorders>
              <w:top w:val="single" w:sz="6" w:space="0" w:color="auto"/>
              <w:left w:val="single" w:sz="6" w:space="0" w:color="auto"/>
              <w:bottom w:val="single" w:sz="6" w:space="0" w:color="auto"/>
              <w:right w:val="single" w:sz="6" w:space="0" w:color="auto"/>
            </w:tcBorders>
            <w:shd w:val="clear" w:color="auto" w:fill="FFFFFF"/>
          </w:tcPr>
          <w:p w14:paraId="249DC7DE" w14:textId="77777777" w:rsidR="007D7215" w:rsidRPr="00113D41" w:rsidRDefault="007D7215" w:rsidP="007D7215">
            <w:pPr>
              <w:shd w:val="clear" w:color="auto" w:fill="FFFFFF"/>
              <w:spacing w:after="0" w:line="240" w:lineRule="auto"/>
              <w:jc w:val="center"/>
              <w:rPr>
                <w:rFonts w:ascii="Times New Roman" w:hAnsi="Times New Roman" w:cs="Times New Roman"/>
                <w:color w:val="000000"/>
                <w:spacing w:val="19"/>
                <w:sz w:val="24"/>
                <w:szCs w:val="24"/>
                <w:lang w:val="en-US"/>
              </w:rPr>
            </w:pPr>
            <w:r w:rsidRPr="00113D41">
              <w:rPr>
                <w:rFonts w:ascii="Times New Roman" w:hAnsi="Times New Roman" w:cs="Times New Roman"/>
                <w:sz w:val="24"/>
                <w:szCs w:val="24"/>
              </w:rPr>
              <w:t>-1,0+0,25</w:t>
            </w:r>
          </w:p>
        </w:tc>
        <w:tc>
          <w:tcPr>
            <w:tcW w:w="1137" w:type="dxa"/>
            <w:tcBorders>
              <w:top w:val="single" w:sz="6" w:space="0" w:color="auto"/>
              <w:left w:val="single" w:sz="6" w:space="0" w:color="auto"/>
              <w:bottom w:val="single" w:sz="6" w:space="0" w:color="auto"/>
              <w:right w:val="single" w:sz="6" w:space="0" w:color="auto"/>
            </w:tcBorders>
            <w:shd w:val="clear" w:color="auto" w:fill="FFFFFF"/>
            <w:vAlign w:val="center"/>
          </w:tcPr>
          <w:p w14:paraId="54095914" w14:textId="77777777" w:rsidR="007D7215" w:rsidRPr="00113D41" w:rsidRDefault="007D7215" w:rsidP="007D7215">
            <w:pPr>
              <w:shd w:val="clear" w:color="auto" w:fill="FFFFFF"/>
              <w:spacing w:after="0" w:line="240" w:lineRule="auto"/>
              <w:jc w:val="center"/>
              <w:rPr>
                <w:rFonts w:ascii="Times New Roman" w:hAnsi="Times New Roman" w:cs="Times New Roman"/>
                <w:sz w:val="24"/>
                <w:szCs w:val="24"/>
              </w:rPr>
            </w:pPr>
            <w:r w:rsidRPr="00113D41">
              <w:rPr>
                <w:rFonts w:ascii="Times New Roman" w:hAnsi="Times New Roman" w:cs="Times New Roman"/>
                <w:sz w:val="24"/>
                <w:szCs w:val="24"/>
              </w:rPr>
              <w:t>-0,25+0,1</w:t>
            </w:r>
          </w:p>
        </w:tc>
        <w:tc>
          <w:tcPr>
            <w:tcW w:w="1137" w:type="dxa"/>
            <w:tcBorders>
              <w:top w:val="single" w:sz="6" w:space="0" w:color="auto"/>
              <w:left w:val="single" w:sz="6" w:space="0" w:color="auto"/>
              <w:bottom w:val="single" w:sz="6" w:space="0" w:color="auto"/>
              <w:right w:val="single" w:sz="6" w:space="0" w:color="auto"/>
            </w:tcBorders>
            <w:shd w:val="clear" w:color="auto" w:fill="FFFFFF"/>
            <w:vAlign w:val="center"/>
          </w:tcPr>
          <w:p w14:paraId="05AB2E69" w14:textId="77777777" w:rsidR="007D7215" w:rsidRPr="00113D41" w:rsidRDefault="007D7215" w:rsidP="007D7215">
            <w:pPr>
              <w:shd w:val="clear" w:color="auto" w:fill="FFFFFF"/>
              <w:spacing w:after="0" w:line="240" w:lineRule="auto"/>
              <w:jc w:val="center"/>
              <w:rPr>
                <w:rFonts w:ascii="Times New Roman" w:hAnsi="Times New Roman" w:cs="Times New Roman"/>
                <w:sz w:val="24"/>
                <w:szCs w:val="24"/>
              </w:rPr>
            </w:pPr>
            <w:r w:rsidRPr="00113D41">
              <w:rPr>
                <w:rFonts w:ascii="Times New Roman" w:hAnsi="Times New Roman" w:cs="Times New Roman"/>
                <w:sz w:val="24"/>
                <w:szCs w:val="24"/>
              </w:rPr>
              <w:t>-0,1+0,056</w:t>
            </w:r>
          </w:p>
        </w:tc>
        <w:tc>
          <w:tcPr>
            <w:tcW w:w="1235" w:type="dxa"/>
            <w:tcBorders>
              <w:top w:val="single" w:sz="6" w:space="0" w:color="auto"/>
              <w:left w:val="single" w:sz="6" w:space="0" w:color="auto"/>
              <w:bottom w:val="single" w:sz="6" w:space="0" w:color="auto"/>
              <w:right w:val="single" w:sz="6" w:space="0" w:color="auto"/>
            </w:tcBorders>
            <w:shd w:val="clear" w:color="auto" w:fill="FFFFFF"/>
            <w:vAlign w:val="center"/>
          </w:tcPr>
          <w:p w14:paraId="132012F7" w14:textId="77777777" w:rsidR="007D7215" w:rsidRPr="00113D41" w:rsidRDefault="007D7215" w:rsidP="007D7215">
            <w:pPr>
              <w:shd w:val="clear" w:color="auto" w:fill="FFFFFF"/>
              <w:spacing w:after="0" w:line="240" w:lineRule="auto"/>
              <w:jc w:val="center"/>
              <w:rPr>
                <w:rFonts w:ascii="Times New Roman" w:hAnsi="Times New Roman" w:cs="Times New Roman"/>
                <w:sz w:val="24"/>
                <w:szCs w:val="24"/>
              </w:rPr>
            </w:pPr>
            <w:r w:rsidRPr="00113D41">
              <w:rPr>
                <w:rFonts w:ascii="Times New Roman" w:hAnsi="Times New Roman" w:cs="Times New Roman"/>
                <w:sz w:val="24"/>
                <w:szCs w:val="24"/>
              </w:rPr>
              <w:t>-0,056</w:t>
            </w:r>
          </w:p>
        </w:tc>
      </w:tr>
      <w:tr w:rsidR="0063260F" w:rsidRPr="00113D41" w14:paraId="3ED87BD8" w14:textId="77777777" w:rsidTr="002D6EFD">
        <w:trPr>
          <w:trHeight w:hRule="exact" w:val="305"/>
        </w:trPr>
        <w:tc>
          <w:tcPr>
            <w:tcW w:w="1646" w:type="dxa"/>
            <w:tcBorders>
              <w:top w:val="single" w:sz="6" w:space="0" w:color="auto"/>
              <w:left w:val="single" w:sz="6" w:space="0" w:color="auto"/>
              <w:bottom w:val="single" w:sz="6" w:space="0" w:color="auto"/>
              <w:right w:val="single" w:sz="6" w:space="0" w:color="auto"/>
            </w:tcBorders>
            <w:shd w:val="clear" w:color="auto" w:fill="FFFFFF"/>
          </w:tcPr>
          <w:p w14:paraId="7FFC7AEF" w14:textId="77777777" w:rsidR="0063260F" w:rsidRPr="00113D41" w:rsidRDefault="0063260F" w:rsidP="0063260F">
            <w:pPr>
              <w:spacing w:after="0" w:line="240" w:lineRule="auto"/>
              <w:rPr>
                <w:rFonts w:ascii="Times New Roman" w:hAnsi="Times New Roman" w:cs="Times New Roman"/>
                <w:sz w:val="24"/>
                <w:szCs w:val="24"/>
              </w:rPr>
            </w:pPr>
            <w:r w:rsidRPr="00113D41">
              <w:rPr>
                <w:rFonts w:ascii="Times New Roman" w:hAnsi="Times New Roman" w:cs="Times New Roman"/>
                <w:color w:val="000000"/>
                <w:spacing w:val="-9"/>
                <w:sz w:val="24"/>
                <w:szCs w:val="24"/>
                <w:lang w:val="en-US"/>
              </w:rPr>
              <w:t>N</w:t>
            </w:r>
            <w:r w:rsidRPr="00113D41">
              <w:rPr>
                <w:rFonts w:ascii="Times New Roman" w:hAnsi="Times New Roman" w:cs="Times New Roman"/>
                <w:color w:val="000000"/>
                <w:spacing w:val="-9"/>
                <w:sz w:val="24"/>
                <w:szCs w:val="24"/>
              </w:rPr>
              <w:t>а</w:t>
            </w:r>
            <w:r w:rsidRPr="00113D41">
              <w:rPr>
                <w:rFonts w:ascii="Times New Roman" w:hAnsi="Times New Roman" w:cs="Times New Roman"/>
                <w:color w:val="000000"/>
                <w:spacing w:val="-9"/>
                <w:sz w:val="24"/>
                <w:szCs w:val="24"/>
                <w:vertAlign w:val="subscript"/>
              </w:rPr>
              <w:t>2</w:t>
            </w:r>
            <w:r w:rsidRPr="00113D41">
              <w:rPr>
                <w:rFonts w:ascii="Times New Roman" w:hAnsi="Times New Roman" w:cs="Times New Roman"/>
                <w:color w:val="000000"/>
                <w:spacing w:val="-9"/>
                <w:sz w:val="24"/>
                <w:szCs w:val="24"/>
              </w:rPr>
              <w:t>О</w:t>
            </w:r>
          </w:p>
        </w:tc>
        <w:tc>
          <w:tcPr>
            <w:tcW w:w="1065" w:type="dxa"/>
            <w:tcBorders>
              <w:top w:val="single" w:sz="6" w:space="0" w:color="auto"/>
              <w:left w:val="single" w:sz="6" w:space="0" w:color="auto"/>
              <w:bottom w:val="single" w:sz="6" w:space="0" w:color="auto"/>
              <w:right w:val="single" w:sz="6" w:space="0" w:color="auto"/>
            </w:tcBorders>
            <w:shd w:val="clear" w:color="auto" w:fill="FFFFFF"/>
          </w:tcPr>
          <w:p w14:paraId="14052D38" w14:textId="1CB51760" w:rsidR="0063260F" w:rsidRPr="0063260F" w:rsidRDefault="0051537C" w:rsidP="0063260F">
            <w:pPr>
              <w:shd w:val="clear" w:color="auto" w:fill="FFFFFF"/>
              <w:spacing w:after="0" w:line="240" w:lineRule="auto"/>
              <w:jc w:val="center"/>
              <w:rPr>
                <w:rFonts w:ascii="Times New Roman" w:hAnsi="Times New Roman" w:cs="Times New Roman"/>
                <w:sz w:val="24"/>
                <w:szCs w:val="24"/>
              </w:rPr>
            </w:pPr>
            <w:r>
              <w:rPr>
                <w:rFonts w:ascii="Times New Roman" w:hAnsi="Times New Roman" w:cs="Times New Roman"/>
              </w:rPr>
              <w:t>1</w:t>
            </w:r>
            <w:r w:rsidR="0063260F" w:rsidRPr="0063260F">
              <w:rPr>
                <w:rFonts w:ascii="Times New Roman" w:hAnsi="Times New Roman" w:cs="Times New Roman"/>
              </w:rPr>
              <w:t>,</w:t>
            </w:r>
            <w:r>
              <w:rPr>
                <w:rFonts w:ascii="Times New Roman" w:hAnsi="Times New Roman" w:cs="Times New Roman"/>
              </w:rPr>
              <w:t>49</w:t>
            </w:r>
          </w:p>
        </w:tc>
        <w:tc>
          <w:tcPr>
            <w:tcW w:w="1122" w:type="dxa"/>
            <w:tcBorders>
              <w:top w:val="single" w:sz="6" w:space="0" w:color="auto"/>
              <w:left w:val="single" w:sz="6" w:space="0" w:color="auto"/>
              <w:bottom w:val="single" w:sz="6" w:space="0" w:color="auto"/>
              <w:right w:val="single" w:sz="6" w:space="0" w:color="auto"/>
            </w:tcBorders>
            <w:shd w:val="clear" w:color="auto" w:fill="FFFFFF"/>
          </w:tcPr>
          <w:p w14:paraId="25A483B4" w14:textId="59E62D90" w:rsidR="0063260F" w:rsidRPr="0063260F" w:rsidRDefault="0063260F" w:rsidP="0063260F">
            <w:pPr>
              <w:shd w:val="clear" w:color="auto" w:fill="FFFFFF"/>
              <w:spacing w:after="0" w:line="240" w:lineRule="auto"/>
              <w:jc w:val="center"/>
              <w:rPr>
                <w:rFonts w:ascii="Times New Roman" w:hAnsi="Times New Roman" w:cs="Times New Roman"/>
                <w:sz w:val="24"/>
                <w:szCs w:val="24"/>
              </w:rPr>
            </w:pPr>
            <w:r w:rsidRPr="0063260F">
              <w:rPr>
                <w:rFonts w:ascii="Times New Roman" w:hAnsi="Times New Roman" w:cs="Times New Roman"/>
              </w:rPr>
              <w:t>1,43</w:t>
            </w:r>
          </w:p>
        </w:tc>
        <w:tc>
          <w:tcPr>
            <w:tcW w:w="1137" w:type="dxa"/>
            <w:tcBorders>
              <w:top w:val="single" w:sz="6" w:space="0" w:color="auto"/>
              <w:left w:val="single" w:sz="6" w:space="0" w:color="auto"/>
              <w:bottom w:val="single" w:sz="6" w:space="0" w:color="auto"/>
              <w:right w:val="single" w:sz="6" w:space="0" w:color="auto"/>
            </w:tcBorders>
            <w:shd w:val="clear" w:color="auto" w:fill="FFFFFF"/>
          </w:tcPr>
          <w:p w14:paraId="335D595F" w14:textId="2C8D0150" w:rsidR="0063260F" w:rsidRPr="0063260F" w:rsidRDefault="0063260F" w:rsidP="0063260F">
            <w:pPr>
              <w:shd w:val="clear" w:color="auto" w:fill="FFFFFF"/>
              <w:spacing w:after="0" w:line="240" w:lineRule="auto"/>
              <w:jc w:val="center"/>
              <w:rPr>
                <w:rFonts w:ascii="Times New Roman" w:hAnsi="Times New Roman" w:cs="Times New Roman"/>
                <w:sz w:val="24"/>
                <w:szCs w:val="24"/>
              </w:rPr>
            </w:pPr>
            <w:r w:rsidRPr="0063260F">
              <w:rPr>
                <w:rFonts w:ascii="Times New Roman" w:hAnsi="Times New Roman" w:cs="Times New Roman"/>
              </w:rPr>
              <w:t>1,19</w:t>
            </w:r>
          </w:p>
        </w:tc>
        <w:tc>
          <w:tcPr>
            <w:tcW w:w="1137" w:type="dxa"/>
            <w:tcBorders>
              <w:top w:val="single" w:sz="6" w:space="0" w:color="auto"/>
              <w:left w:val="single" w:sz="6" w:space="0" w:color="auto"/>
              <w:bottom w:val="single" w:sz="6" w:space="0" w:color="auto"/>
              <w:right w:val="single" w:sz="6" w:space="0" w:color="auto"/>
            </w:tcBorders>
            <w:shd w:val="clear" w:color="auto" w:fill="FFFFFF"/>
          </w:tcPr>
          <w:p w14:paraId="1F3A6835" w14:textId="7518C5D9" w:rsidR="0063260F" w:rsidRPr="0063260F" w:rsidRDefault="0063260F" w:rsidP="0063260F">
            <w:pPr>
              <w:shd w:val="clear" w:color="auto" w:fill="FFFFFF"/>
              <w:spacing w:after="0" w:line="240" w:lineRule="auto"/>
              <w:jc w:val="center"/>
              <w:rPr>
                <w:rFonts w:ascii="Times New Roman" w:hAnsi="Times New Roman" w:cs="Times New Roman"/>
                <w:sz w:val="24"/>
                <w:szCs w:val="24"/>
              </w:rPr>
            </w:pPr>
            <w:r w:rsidRPr="0063260F">
              <w:rPr>
                <w:rFonts w:ascii="Times New Roman" w:hAnsi="Times New Roman" w:cs="Times New Roman"/>
              </w:rPr>
              <w:t>0,86</w:t>
            </w:r>
          </w:p>
        </w:tc>
        <w:tc>
          <w:tcPr>
            <w:tcW w:w="1137" w:type="dxa"/>
            <w:tcBorders>
              <w:top w:val="single" w:sz="6" w:space="0" w:color="auto"/>
              <w:left w:val="single" w:sz="6" w:space="0" w:color="auto"/>
              <w:bottom w:val="single" w:sz="6" w:space="0" w:color="auto"/>
              <w:right w:val="single" w:sz="6" w:space="0" w:color="auto"/>
            </w:tcBorders>
            <w:shd w:val="clear" w:color="auto" w:fill="FFFFFF"/>
          </w:tcPr>
          <w:p w14:paraId="1EBC72CD" w14:textId="6F4ABF42" w:rsidR="0063260F" w:rsidRPr="0063260F" w:rsidRDefault="0063260F" w:rsidP="0063260F">
            <w:pPr>
              <w:shd w:val="clear" w:color="auto" w:fill="FFFFFF"/>
              <w:spacing w:after="0" w:line="240" w:lineRule="auto"/>
              <w:jc w:val="center"/>
              <w:rPr>
                <w:rFonts w:ascii="Times New Roman" w:hAnsi="Times New Roman" w:cs="Times New Roman"/>
                <w:sz w:val="24"/>
                <w:szCs w:val="24"/>
              </w:rPr>
            </w:pPr>
            <w:r w:rsidRPr="0063260F">
              <w:rPr>
                <w:rFonts w:ascii="Times New Roman" w:hAnsi="Times New Roman" w:cs="Times New Roman"/>
              </w:rPr>
              <w:t>0,64</w:t>
            </w:r>
          </w:p>
        </w:tc>
        <w:tc>
          <w:tcPr>
            <w:tcW w:w="1235" w:type="dxa"/>
            <w:tcBorders>
              <w:top w:val="single" w:sz="6" w:space="0" w:color="auto"/>
              <w:left w:val="single" w:sz="6" w:space="0" w:color="auto"/>
              <w:bottom w:val="single" w:sz="6" w:space="0" w:color="auto"/>
              <w:right w:val="single" w:sz="6" w:space="0" w:color="auto"/>
            </w:tcBorders>
            <w:shd w:val="clear" w:color="auto" w:fill="FFFFFF"/>
          </w:tcPr>
          <w:p w14:paraId="3E8CE921" w14:textId="67E738F0" w:rsidR="0063260F" w:rsidRPr="0063260F" w:rsidRDefault="0063260F" w:rsidP="0063260F">
            <w:pPr>
              <w:shd w:val="clear" w:color="auto" w:fill="FFFFFF"/>
              <w:spacing w:after="0" w:line="240" w:lineRule="auto"/>
              <w:jc w:val="center"/>
              <w:rPr>
                <w:rFonts w:ascii="Times New Roman" w:hAnsi="Times New Roman" w:cs="Times New Roman"/>
                <w:sz w:val="24"/>
                <w:szCs w:val="24"/>
              </w:rPr>
            </w:pPr>
            <w:r w:rsidRPr="0063260F">
              <w:rPr>
                <w:rFonts w:ascii="Times New Roman" w:hAnsi="Times New Roman" w:cs="Times New Roman"/>
              </w:rPr>
              <w:t>0,59</w:t>
            </w:r>
          </w:p>
        </w:tc>
      </w:tr>
      <w:tr w:rsidR="0063260F" w:rsidRPr="00113D41" w14:paraId="7D012E6F" w14:textId="77777777" w:rsidTr="002D6EFD">
        <w:trPr>
          <w:trHeight w:hRule="exact" w:val="305"/>
        </w:trPr>
        <w:tc>
          <w:tcPr>
            <w:tcW w:w="1646" w:type="dxa"/>
            <w:tcBorders>
              <w:top w:val="single" w:sz="6" w:space="0" w:color="auto"/>
              <w:left w:val="single" w:sz="6" w:space="0" w:color="auto"/>
              <w:bottom w:val="single" w:sz="6" w:space="0" w:color="auto"/>
              <w:right w:val="single" w:sz="6" w:space="0" w:color="auto"/>
            </w:tcBorders>
            <w:shd w:val="clear" w:color="auto" w:fill="FFFFFF"/>
          </w:tcPr>
          <w:p w14:paraId="1213D3AE" w14:textId="77777777" w:rsidR="0063260F" w:rsidRPr="00113D41" w:rsidRDefault="0063260F" w:rsidP="0063260F">
            <w:pPr>
              <w:spacing w:after="0" w:line="240" w:lineRule="auto"/>
              <w:rPr>
                <w:rFonts w:ascii="Times New Roman" w:hAnsi="Times New Roman" w:cs="Times New Roman"/>
                <w:sz w:val="24"/>
                <w:szCs w:val="24"/>
              </w:rPr>
            </w:pPr>
            <w:r w:rsidRPr="00113D41">
              <w:rPr>
                <w:rFonts w:ascii="Times New Roman" w:hAnsi="Times New Roman" w:cs="Times New Roman"/>
                <w:sz w:val="24"/>
                <w:szCs w:val="24"/>
                <w:lang w:val="en-US"/>
              </w:rPr>
              <w:t>MgO</w:t>
            </w:r>
          </w:p>
        </w:tc>
        <w:tc>
          <w:tcPr>
            <w:tcW w:w="1065" w:type="dxa"/>
            <w:tcBorders>
              <w:top w:val="single" w:sz="6" w:space="0" w:color="auto"/>
              <w:left w:val="single" w:sz="6" w:space="0" w:color="auto"/>
              <w:bottom w:val="single" w:sz="6" w:space="0" w:color="auto"/>
              <w:right w:val="single" w:sz="6" w:space="0" w:color="auto"/>
            </w:tcBorders>
            <w:shd w:val="clear" w:color="auto" w:fill="FFFFFF"/>
          </w:tcPr>
          <w:p w14:paraId="1DAC7542" w14:textId="4C6D8288" w:rsidR="0063260F" w:rsidRPr="0063260F" w:rsidRDefault="00634E02" w:rsidP="0063260F">
            <w:pPr>
              <w:shd w:val="clear" w:color="auto" w:fill="FFFFFF"/>
              <w:spacing w:after="0" w:line="240" w:lineRule="auto"/>
              <w:jc w:val="center"/>
              <w:rPr>
                <w:rFonts w:ascii="Times New Roman" w:hAnsi="Times New Roman" w:cs="Times New Roman"/>
                <w:sz w:val="24"/>
                <w:szCs w:val="24"/>
              </w:rPr>
            </w:pPr>
            <w:r>
              <w:rPr>
                <w:rFonts w:ascii="Times New Roman" w:hAnsi="Times New Roman" w:cs="Times New Roman"/>
              </w:rPr>
              <w:t>0,74</w:t>
            </w:r>
          </w:p>
        </w:tc>
        <w:tc>
          <w:tcPr>
            <w:tcW w:w="1122" w:type="dxa"/>
            <w:tcBorders>
              <w:top w:val="single" w:sz="6" w:space="0" w:color="auto"/>
              <w:left w:val="single" w:sz="6" w:space="0" w:color="auto"/>
              <w:bottom w:val="single" w:sz="6" w:space="0" w:color="auto"/>
              <w:right w:val="single" w:sz="6" w:space="0" w:color="auto"/>
            </w:tcBorders>
            <w:shd w:val="clear" w:color="auto" w:fill="FFFFFF"/>
          </w:tcPr>
          <w:p w14:paraId="7C1B1D8B" w14:textId="37D40343" w:rsidR="0063260F" w:rsidRPr="0063260F" w:rsidRDefault="0063260F" w:rsidP="0063260F">
            <w:pPr>
              <w:shd w:val="clear" w:color="auto" w:fill="FFFFFF"/>
              <w:spacing w:after="0" w:line="240" w:lineRule="auto"/>
              <w:jc w:val="center"/>
              <w:rPr>
                <w:rFonts w:ascii="Times New Roman" w:hAnsi="Times New Roman" w:cs="Times New Roman"/>
                <w:sz w:val="24"/>
                <w:szCs w:val="24"/>
              </w:rPr>
            </w:pPr>
            <w:r w:rsidRPr="0063260F">
              <w:rPr>
                <w:rFonts w:ascii="Times New Roman" w:hAnsi="Times New Roman" w:cs="Times New Roman"/>
              </w:rPr>
              <w:t>0,88</w:t>
            </w:r>
          </w:p>
        </w:tc>
        <w:tc>
          <w:tcPr>
            <w:tcW w:w="1137" w:type="dxa"/>
            <w:tcBorders>
              <w:top w:val="single" w:sz="6" w:space="0" w:color="auto"/>
              <w:left w:val="single" w:sz="6" w:space="0" w:color="auto"/>
              <w:bottom w:val="single" w:sz="6" w:space="0" w:color="auto"/>
              <w:right w:val="single" w:sz="6" w:space="0" w:color="auto"/>
            </w:tcBorders>
            <w:shd w:val="clear" w:color="auto" w:fill="FFFFFF"/>
          </w:tcPr>
          <w:p w14:paraId="37496305" w14:textId="727C5346" w:rsidR="0063260F" w:rsidRPr="0063260F" w:rsidRDefault="0063260F" w:rsidP="0063260F">
            <w:pPr>
              <w:shd w:val="clear" w:color="auto" w:fill="FFFFFF"/>
              <w:spacing w:after="0" w:line="240" w:lineRule="auto"/>
              <w:jc w:val="center"/>
              <w:rPr>
                <w:rFonts w:ascii="Times New Roman" w:hAnsi="Times New Roman" w:cs="Times New Roman"/>
                <w:sz w:val="24"/>
                <w:szCs w:val="24"/>
              </w:rPr>
            </w:pPr>
            <w:r w:rsidRPr="0063260F">
              <w:rPr>
                <w:rFonts w:ascii="Times New Roman" w:hAnsi="Times New Roman" w:cs="Times New Roman"/>
              </w:rPr>
              <w:t>0,67</w:t>
            </w:r>
          </w:p>
        </w:tc>
        <w:tc>
          <w:tcPr>
            <w:tcW w:w="1137" w:type="dxa"/>
            <w:tcBorders>
              <w:top w:val="single" w:sz="6" w:space="0" w:color="auto"/>
              <w:left w:val="single" w:sz="6" w:space="0" w:color="auto"/>
              <w:bottom w:val="single" w:sz="6" w:space="0" w:color="auto"/>
              <w:right w:val="single" w:sz="6" w:space="0" w:color="auto"/>
            </w:tcBorders>
            <w:shd w:val="clear" w:color="auto" w:fill="FFFFFF"/>
          </w:tcPr>
          <w:p w14:paraId="156884AB" w14:textId="08D4EFF7" w:rsidR="0063260F" w:rsidRPr="0063260F" w:rsidRDefault="0063260F" w:rsidP="0063260F">
            <w:pPr>
              <w:shd w:val="clear" w:color="auto" w:fill="FFFFFF"/>
              <w:spacing w:after="0" w:line="240" w:lineRule="auto"/>
              <w:jc w:val="center"/>
              <w:rPr>
                <w:rFonts w:ascii="Times New Roman" w:hAnsi="Times New Roman" w:cs="Times New Roman"/>
                <w:sz w:val="24"/>
                <w:szCs w:val="24"/>
              </w:rPr>
            </w:pPr>
            <w:r w:rsidRPr="0063260F">
              <w:rPr>
                <w:rFonts w:ascii="Times New Roman" w:hAnsi="Times New Roman" w:cs="Times New Roman"/>
              </w:rPr>
              <w:t>0,51</w:t>
            </w:r>
          </w:p>
        </w:tc>
        <w:tc>
          <w:tcPr>
            <w:tcW w:w="1137" w:type="dxa"/>
            <w:tcBorders>
              <w:top w:val="single" w:sz="6" w:space="0" w:color="auto"/>
              <w:left w:val="single" w:sz="6" w:space="0" w:color="auto"/>
              <w:bottom w:val="single" w:sz="6" w:space="0" w:color="auto"/>
              <w:right w:val="single" w:sz="6" w:space="0" w:color="auto"/>
            </w:tcBorders>
            <w:shd w:val="clear" w:color="auto" w:fill="FFFFFF"/>
          </w:tcPr>
          <w:p w14:paraId="65B66365" w14:textId="51BA4762" w:rsidR="0063260F" w:rsidRPr="0063260F" w:rsidRDefault="0063260F" w:rsidP="0063260F">
            <w:pPr>
              <w:shd w:val="clear" w:color="auto" w:fill="FFFFFF"/>
              <w:spacing w:after="0" w:line="240" w:lineRule="auto"/>
              <w:jc w:val="center"/>
              <w:rPr>
                <w:rFonts w:ascii="Times New Roman" w:hAnsi="Times New Roman" w:cs="Times New Roman"/>
                <w:sz w:val="24"/>
                <w:szCs w:val="24"/>
              </w:rPr>
            </w:pPr>
            <w:r w:rsidRPr="0063260F">
              <w:rPr>
                <w:rFonts w:ascii="Times New Roman" w:hAnsi="Times New Roman" w:cs="Times New Roman"/>
              </w:rPr>
              <w:t>0,39</w:t>
            </w:r>
          </w:p>
        </w:tc>
        <w:tc>
          <w:tcPr>
            <w:tcW w:w="1235" w:type="dxa"/>
            <w:tcBorders>
              <w:top w:val="single" w:sz="6" w:space="0" w:color="auto"/>
              <w:left w:val="single" w:sz="6" w:space="0" w:color="auto"/>
              <w:bottom w:val="single" w:sz="6" w:space="0" w:color="auto"/>
              <w:right w:val="single" w:sz="6" w:space="0" w:color="auto"/>
            </w:tcBorders>
            <w:shd w:val="clear" w:color="auto" w:fill="FFFFFF"/>
          </w:tcPr>
          <w:p w14:paraId="210FFA47" w14:textId="354F42A8" w:rsidR="0063260F" w:rsidRPr="0063260F" w:rsidRDefault="0063260F" w:rsidP="0063260F">
            <w:pPr>
              <w:shd w:val="clear" w:color="auto" w:fill="FFFFFF"/>
              <w:spacing w:after="0" w:line="240" w:lineRule="auto"/>
              <w:jc w:val="center"/>
              <w:rPr>
                <w:rFonts w:ascii="Times New Roman" w:hAnsi="Times New Roman" w:cs="Times New Roman"/>
                <w:sz w:val="24"/>
                <w:szCs w:val="24"/>
              </w:rPr>
            </w:pPr>
            <w:r w:rsidRPr="0063260F">
              <w:rPr>
                <w:rFonts w:ascii="Times New Roman" w:hAnsi="Times New Roman" w:cs="Times New Roman"/>
              </w:rPr>
              <w:t>0,36</w:t>
            </w:r>
          </w:p>
        </w:tc>
      </w:tr>
      <w:tr w:rsidR="0063260F" w:rsidRPr="00113D41" w14:paraId="46B3A12C" w14:textId="77777777" w:rsidTr="002D6EFD">
        <w:trPr>
          <w:trHeight w:hRule="exact" w:val="305"/>
        </w:trPr>
        <w:tc>
          <w:tcPr>
            <w:tcW w:w="1646" w:type="dxa"/>
            <w:tcBorders>
              <w:top w:val="single" w:sz="6" w:space="0" w:color="auto"/>
              <w:left w:val="single" w:sz="6" w:space="0" w:color="auto"/>
              <w:bottom w:val="single" w:sz="6" w:space="0" w:color="auto"/>
              <w:right w:val="single" w:sz="6" w:space="0" w:color="auto"/>
            </w:tcBorders>
            <w:shd w:val="clear" w:color="auto" w:fill="FFFFFF"/>
          </w:tcPr>
          <w:p w14:paraId="315F64D1" w14:textId="77777777" w:rsidR="0063260F" w:rsidRPr="00113D41" w:rsidRDefault="0063260F" w:rsidP="0063260F">
            <w:pPr>
              <w:spacing w:after="0" w:line="240" w:lineRule="auto"/>
              <w:rPr>
                <w:rFonts w:ascii="Times New Roman" w:hAnsi="Times New Roman" w:cs="Times New Roman"/>
                <w:sz w:val="24"/>
                <w:szCs w:val="24"/>
              </w:rPr>
            </w:pPr>
            <w:r w:rsidRPr="00113D41">
              <w:rPr>
                <w:rFonts w:ascii="Times New Roman" w:hAnsi="Times New Roman" w:cs="Times New Roman"/>
                <w:color w:val="000000"/>
                <w:spacing w:val="-7"/>
                <w:sz w:val="24"/>
                <w:szCs w:val="24"/>
              </w:rPr>
              <w:t>А</w:t>
            </w:r>
            <w:r w:rsidRPr="00113D41">
              <w:rPr>
                <w:rFonts w:ascii="Times New Roman" w:hAnsi="Times New Roman" w:cs="Times New Roman"/>
                <w:color w:val="000000"/>
                <w:spacing w:val="-7"/>
                <w:sz w:val="24"/>
                <w:szCs w:val="24"/>
                <w:lang w:val="en-US"/>
              </w:rPr>
              <w:t>l</w:t>
            </w:r>
            <w:r w:rsidRPr="00113D41">
              <w:rPr>
                <w:rFonts w:ascii="Times New Roman" w:hAnsi="Times New Roman" w:cs="Times New Roman"/>
                <w:color w:val="000000"/>
                <w:spacing w:val="-7"/>
                <w:sz w:val="24"/>
                <w:szCs w:val="24"/>
                <w:vertAlign w:val="subscript"/>
              </w:rPr>
              <w:t>2</w:t>
            </w:r>
            <w:r w:rsidRPr="00113D41">
              <w:rPr>
                <w:rFonts w:ascii="Times New Roman" w:hAnsi="Times New Roman" w:cs="Times New Roman"/>
                <w:color w:val="000000"/>
                <w:spacing w:val="-7"/>
                <w:sz w:val="24"/>
                <w:szCs w:val="24"/>
              </w:rPr>
              <w:t>О</w:t>
            </w:r>
            <w:r w:rsidRPr="00113D41">
              <w:rPr>
                <w:rFonts w:ascii="Times New Roman" w:hAnsi="Times New Roman" w:cs="Times New Roman"/>
                <w:color w:val="000000"/>
                <w:spacing w:val="-7"/>
                <w:sz w:val="24"/>
                <w:szCs w:val="24"/>
                <w:vertAlign w:val="subscript"/>
              </w:rPr>
              <w:t>З</w:t>
            </w:r>
          </w:p>
        </w:tc>
        <w:tc>
          <w:tcPr>
            <w:tcW w:w="1065" w:type="dxa"/>
            <w:tcBorders>
              <w:top w:val="single" w:sz="6" w:space="0" w:color="auto"/>
              <w:left w:val="single" w:sz="6" w:space="0" w:color="auto"/>
              <w:bottom w:val="single" w:sz="6" w:space="0" w:color="auto"/>
              <w:right w:val="single" w:sz="6" w:space="0" w:color="auto"/>
            </w:tcBorders>
            <w:shd w:val="clear" w:color="auto" w:fill="FFFFFF"/>
          </w:tcPr>
          <w:p w14:paraId="33AB6F95" w14:textId="50164F04" w:rsidR="0063260F" w:rsidRPr="0063260F" w:rsidRDefault="0051537C" w:rsidP="0063260F">
            <w:pPr>
              <w:shd w:val="clear" w:color="auto" w:fill="FFFFFF"/>
              <w:spacing w:after="0" w:line="240" w:lineRule="auto"/>
              <w:jc w:val="center"/>
              <w:rPr>
                <w:rFonts w:ascii="Times New Roman" w:hAnsi="Times New Roman" w:cs="Times New Roman"/>
                <w:sz w:val="24"/>
                <w:szCs w:val="24"/>
              </w:rPr>
            </w:pPr>
            <w:r>
              <w:rPr>
                <w:rFonts w:ascii="Times New Roman" w:hAnsi="Times New Roman" w:cs="Times New Roman"/>
              </w:rPr>
              <w:t>3</w:t>
            </w:r>
            <w:r w:rsidR="0063260F" w:rsidRPr="0063260F">
              <w:rPr>
                <w:rFonts w:ascii="Times New Roman" w:hAnsi="Times New Roman" w:cs="Times New Roman"/>
              </w:rPr>
              <w:t>,</w:t>
            </w:r>
            <w:r>
              <w:rPr>
                <w:rFonts w:ascii="Times New Roman" w:hAnsi="Times New Roman" w:cs="Times New Roman"/>
              </w:rPr>
              <w:t>42</w:t>
            </w:r>
          </w:p>
        </w:tc>
        <w:tc>
          <w:tcPr>
            <w:tcW w:w="1122" w:type="dxa"/>
            <w:tcBorders>
              <w:top w:val="single" w:sz="6" w:space="0" w:color="auto"/>
              <w:left w:val="single" w:sz="6" w:space="0" w:color="auto"/>
              <w:bottom w:val="single" w:sz="6" w:space="0" w:color="auto"/>
              <w:right w:val="single" w:sz="6" w:space="0" w:color="auto"/>
            </w:tcBorders>
            <w:shd w:val="clear" w:color="auto" w:fill="FFFFFF"/>
          </w:tcPr>
          <w:p w14:paraId="52E46FCF" w14:textId="0F74EC88" w:rsidR="0063260F" w:rsidRPr="0063260F" w:rsidRDefault="0063260F" w:rsidP="0063260F">
            <w:pPr>
              <w:shd w:val="clear" w:color="auto" w:fill="FFFFFF"/>
              <w:spacing w:after="0" w:line="240" w:lineRule="auto"/>
              <w:jc w:val="center"/>
              <w:rPr>
                <w:rFonts w:ascii="Times New Roman" w:hAnsi="Times New Roman" w:cs="Times New Roman"/>
                <w:sz w:val="24"/>
                <w:szCs w:val="24"/>
              </w:rPr>
            </w:pPr>
            <w:r w:rsidRPr="0063260F">
              <w:rPr>
                <w:rFonts w:ascii="Times New Roman" w:hAnsi="Times New Roman" w:cs="Times New Roman"/>
              </w:rPr>
              <w:t>5,12</w:t>
            </w:r>
          </w:p>
        </w:tc>
        <w:tc>
          <w:tcPr>
            <w:tcW w:w="1137" w:type="dxa"/>
            <w:tcBorders>
              <w:top w:val="single" w:sz="6" w:space="0" w:color="auto"/>
              <w:left w:val="single" w:sz="6" w:space="0" w:color="auto"/>
              <w:bottom w:val="single" w:sz="6" w:space="0" w:color="auto"/>
              <w:right w:val="single" w:sz="6" w:space="0" w:color="auto"/>
            </w:tcBorders>
            <w:shd w:val="clear" w:color="auto" w:fill="FFFFFF"/>
          </w:tcPr>
          <w:p w14:paraId="20A23962" w14:textId="66F24E41" w:rsidR="0063260F" w:rsidRPr="0063260F" w:rsidRDefault="0063260F" w:rsidP="0063260F">
            <w:pPr>
              <w:shd w:val="clear" w:color="auto" w:fill="FFFFFF"/>
              <w:spacing w:after="0" w:line="240" w:lineRule="auto"/>
              <w:jc w:val="center"/>
              <w:rPr>
                <w:rFonts w:ascii="Times New Roman" w:hAnsi="Times New Roman" w:cs="Times New Roman"/>
                <w:sz w:val="24"/>
                <w:szCs w:val="24"/>
              </w:rPr>
            </w:pPr>
            <w:r w:rsidRPr="0063260F">
              <w:rPr>
                <w:rFonts w:ascii="Times New Roman" w:hAnsi="Times New Roman" w:cs="Times New Roman"/>
              </w:rPr>
              <w:t>6,37</w:t>
            </w:r>
          </w:p>
        </w:tc>
        <w:tc>
          <w:tcPr>
            <w:tcW w:w="1137" w:type="dxa"/>
            <w:tcBorders>
              <w:top w:val="single" w:sz="6" w:space="0" w:color="auto"/>
              <w:left w:val="single" w:sz="6" w:space="0" w:color="auto"/>
              <w:bottom w:val="single" w:sz="6" w:space="0" w:color="auto"/>
              <w:right w:val="single" w:sz="6" w:space="0" w:color="auto"/>
            </w:tcBorders>
            <w:shd w:val="clear" w:color="auto" w:fill="FFFFFF"/>
          </w:tcPr>
          <w:p w14:paraId="0A802EA2" w14:textId="3C6EC94E" w:rsidR="0063260F" w:rsidRPr="0063260F" w:rsidRDefault="0063260F" w:rsidP="0063260F">
            <w:pPr>
              <w:shd w:val="clear" w:color="auto" w:fill="FFFFFF"/>
              <w:spacing w:after="0" w:line="240" w:lineRule="auto"/>
              <w:jc w:val="center"/>
              <w:rPr>
                <w:rFonts w:ascii="Times New Roman" w:hAnsi="Times New Roman" w:cs="Times New Roman"/>
                <w:sz w:val="24"/>
                <w:szCs w:val="24"/>
              </w:rPr>
            </w:pPr>
            <w:r w:rsidRPr="0063260F">
              <w:rPr>
                <w:rFonts w:ascii="Times New Roman" w:hAnsi="Times New Roman" w:cs="Times New Roman"/>
              </w:rPr>
              <w:t>4,21</w:t>
            </w:r>
          </w:p>
        </w:tc>
        <w:tc>
          <w:tcPr>
            <w:tcW w:w="1137" w:type="dxa"/>
            <w:tcBorders>
              <w:top w:val="single" w:sz="6" w:space="0" w:color="auto"/>
              <w:left w:val="single" w:sz="6" w:space="0" w:color="auto"/>
              <w:bottom w:val="single" w:sz="6" w:space="0" w:color="auto"/>
              <w:right w:val="single" w:sz="6" w:space="0" w:color="auto"/>
            </w:tcBorders>
            <w:shd w:val="clear" w:color="auto" w:fill="FFFFFF"/>
          </w:tcPr>
          <w:p w14:paraId="7289C202" w14:textId="4B5C08B6" w:rsidR="0063260F" w:rsidRPr="0063260F" w:rsidRDefault="0063260F" w:rsidP="0063260F">
            <w:pPr>
              <w:shd w:val="clear" w:color="auto" w:fill="FFFFFF"/>
              <w:spacing w:after="0" w:line="240" w:lineRule="auto"/>
              <w:jc w:val="center"/>
              <w:rPr>
                <w:rFonts w:ascii="Times New Roman" w:hAnsi="Times New Roman" w:cs="Times New Roman"/>
                <w:sz w:val="24"/>
                <w:szCs w:val="24"/>
              </w:rPr>
            </w:pPr>
            <w:r w:rsidRPr="0063260F">
              <w:rPr>
                <w:rFonts w:ascii="Times New Roman" w:hAnsi="Times New Roman" w:cs="Times New Roman"/>
              </w:rPr>
              <w:t>2,98</w:t>
            </w:r>
          </w:p>
        </w:tc>
        <w:tc>
          <w:tcPr>
            <w:tcW w:w="1235" w:type="dxa"/>
            <w:tcBorders>
              <w:top w:val="single" w:sz="6" w:space="0" w:color="auto"/>
              <w:left w:val="single" w:sz="6" w:space="0" w:color="auto"/>
              <w:bottom w:val="single" w:sz="6" w:space="0" w:color="auto"/>
              <w:right w:val="single" w:sz="6" w:space="0" w:color="auto"/>
            </w:tcBorders>
            <w:shd w:val="clear" w:color="auto" w:fill="FFFFFF"/>
          </w:tcPr>
          <w:p w14:paraId="29E4B9AB" w14:textId="00E57207" w:rsidR="0063260F" w:rsidRPr="0063260F" w:rsidRDefault="0063260F" w:rsidP="0063260F">
            <w:pPr>
              <w:shd w:val="clear" w:color="auto" w:fill="FFFFFF"/>
              <w:spacing w:after="0" w:line="240" w:lineRule="auto"/>
              <w:jc w:val="center"/>
              <w:rPr>
                <w:rFonts w:ascii="Times New Roman" w:hAnsi="Times New Roman" w:cs="Times New Roman"/>
                <w:sz w:val="24"/>
                <w:szCs w:val="24"/>
              </w:rPr>
            </w:pPr>
            <w:r w:rsidRPr="0063260F">
              <w:rPr>
                <w:rFonts w:ascii="Times New Roman" w:hAnsi="Times New Roman" w:cs="Times New Roman"/>
              </w:rPr>
              <w:t>2,89</w:t>
            </w:r>
          </w:p>
        </w:tc>
      </w:tr>
      <w:tr w:rsidR="0063260F" w:rsidRPr="00113D41" w14:paraId="63D2753D" w14:textId="77777777" w:rsidTr="002D6EFD">
        <w:trPr>
          <w:trHeight w:hRule="exact" w:val="314"/>
        </w:trPr>
        <w:tc>
          <w:tcPr>
            <w:tcW w:w="1646" w:type="dxa"/>
            <w:tcBorders>
              <w:top w:val="single" w:sz="6" w:space="0" w:color="auto"/>
              <w:left w:val="single" w:sz="6" w:space="0" w:color="auto"/>
              <w:bottom w:val="single" w:sz="6" w:space="0" w:color="auto"/>
              <w:right w:val="single" w:sz="6" w:space="0" w:color="auto"/>
            </w:tcBorders>
            <w:shd w:val="clear" w:color="auto" w:fill="FFFFFF"/>
          </w:tcPr>
          <w:p w14:paraId="743AFCD5" w14:textId="77777777" w:rsidR="0063260F" w:rsidRPr="00113D41" w:rsidRDefault="0063260F" w:rsidP="0063260F">
            <w:pPr>
              <w:spacing w:after="0" w:line="240" w:lineRule="auto"/>
              <w:rPr>
                <w:rFonts w:ascii="Times New Roman" w:hAnsi="Times New Roman" w:cs="Times New Roman"/>
                <w:sz w:val="24"/>
                <w:szCs w:val="24"/>
              </w:rPr>
            </w:pPr>
            <w:r w:rsidRPr="00113D41">
              <w:rPr>
                <w:rFonts w:ascii="Times New Roman" w:hAnsi="Times New Roman" w:cs="Times New Roman"/>
                <w:color w:val="000000"/>
                <w:spacing w:val="19"/>
                <w:sz w:val="24"/>
                <w:szCs w:val="24"/>
                <w:lang w:val="en-US"/>
              </w:rPr>
              <w:t>Si</w:t>
            </w:r>
            <w:r w:rsidRPr="00113D41">
              <w:rPr>
                <w:rFonts w:ascii="Times New Roman" w:hAnsi="Times New Roman" w:cs="Times New Roman"/>
                <w:color w:val="000000"/>
                <w:spacing w:val="19"/>
                <w:sz w:val="24"/>
                <w:szCs w:val="24"/>
              </w:rPr>
              <w:t>О</w:t>
            </w:r>
            <w:r w:rsidRPr="00113D41">
              <w:rPr>
                <w:rFonts w:ascii="Times New Roman" w:hAnsi="Times New Roman" w:cs="Times New Roman"/>
                <w:color w:val="000000"/>
                <w:spacing w:val="19"/>
                <w:sz w:val="24"/>
                <w:szCs w:val="24"/>
                <w:vertAlign w:val="subscript"/>
              </w:rPr>
              <w:t>2</w:t>
            </w:r>
          </w:p>
        </w:tc>
        <w:tc>
          <w:tcPr>
            <w:tcW w:w="1065" w:type="dxa"/>
            <w:tcBorders>
              <w:top w:val="single" w:sz="6" w:space="0" w:color="auto"/>
              <w:left w:val="single" w:sz="6" w:space="0" w:color="auto"/>
              <w:bottom w:val="single" w:sz="6" w:space="0" w:color="auto"/>
              <w:right w:val="single" w:sz="6" w:space="0" w:color="auto"/>
            </w:tcBorders>
            <w:shd w:val="clear" w:color="auto" w:fill="FFFFFF"/>
          </w:tcPr>
          <w:p w14:paraId="16026E25" w14:textId="483AE5F1" w:rsidR="0063260F" w:rsidRPr="0063260F" w:rsidRDefault="0051537C" w:rsidP="0063260F">
            <w:pPr>
              <w:shd w:val="clear" w:color="auto" w:fill="FFFFFF"/>
              <w:spacing w:after="0" w:line="240" w:lineRule="auto"/>
              <w:jc w:val="center"/>
              <w:rPr>
                <w:rFonts w:ascii="Times New Roman" w:hAnsi="Times New Roman" w:cs="Times New Roman"/>
                <w:sz w:val="24"/>
                <w:szCs w:val="24"/>
              </w:rPr>
            </w:pPr>
            <w:r>
              <w:rPr>
                <w:rFonts w:ascii="Times New Roman" w:hAnsi="Times New Roman" w:cs="Times New Roman"/>
              </w:rPr>
              <w:t>43</w:t>
            </w:r>
            <w:r w:rsidR="0063260F" w:rsidRPr="0063260F">
              <w:rPr>
                <w:rFonts w:ascii="Times New Roman" w:hAnsi="Times New Roman" w:cs="Times New Roman"/>
              </w:rPr>
              <w:t>,</w:t>
            </w:r>
            <w:r>
              <w:rPr>
                <w:rFonts w:ascii="Times New Roman" w:hAnsi="Times New Roman" w:cs="Times New Roman"/>
              </w:rPr>
              <w:t>42</w:t>
            </w:r>
          </w:p>
        </w:tc>
        <w:tc>
          <w:tcPr>
            <w:tcW w:w="1122" w:type="dxa"/>
            <w:tcBorders>
              <w:top w:val="single" w:sz="6" w:space="0" w:color="auto"/>
              <w:left w:val="single" w:sz="6" w:space="0" w:color="auto"/>
              <w:bottom w:val="single" w:sz="6" w:space="0" w:color="auto"/>
              <w:right w:val="single" w:sz="6" w:space="0" w:color="auto"/>
            </w:tcBorders>
            <w:shd w:val="clear" w:color="auto" w:fill="FFFFFF"/>
          </w:tcPr>
          <w:p w14:paraId="7648312B" w14:textId="3EAC907B" w:rsidR="0063260F" w:rsidRPr="0063260F" w:rsidRDefault="00936A8C" w:rsidP="0063260F">
            <w:pPr>
              <w:shd w:val="clear" w:color="auto" w:fill="FFFFFF"/>
              <w:spacing w:after="0" w:line="240" w:lineRule="auto"/>
              <w:rPr>
                <w:rFonts w:ascii="Times New Roman" w:hAnsi="Times New Roman" w:cs="Times New Roman"/>
                <w:sz w:val="24"/>
                <w:szCs w:val="24"/>
              </w:rPr>
            </w:pPr>
            <w:r>
              <w:rPr>
                <w:rFonts w:ascii="Times New Roman" w:hAnsi="Times New Roman" w:cs="Times New Roman"/>
              </w:rPr>
              <w:t xml:space="preserve">      </w:t>
            </w:r>
            <w:r w:rsidR="0063260F" w:rsidRPr="0063260F">
              <w:rPr>
                <w:rFonts w:ascii="Times New Roman" w:hAnsi="Times New Roman" w:cs="Times New Roman"/>
              </w:rPr>
              <w:t>27,11</w:t>
            </w:r>
          </w:p>
        </w:tc>
        <w:tc>
          <w:tcPr>
            <w:tcW w:w="1137" w:type="dxa"/>
            <w:tcBorders>
              <w:top w:val="single" w:sz="6" w:space="0" w:color="auto"/>
              <w:left w:val="single" w:sz="6" w:space="0" w:color="auto"/>
              <w:bottom w:val="single" w:sz="6" w:space="0" w:color="auto"/>
              <w:right w:val="single" w:sz="6" w:space="0" w:color="auto"/>
            </w:tcBorders>
            <w:shd w:val="clear" w:color="auto" w:fill="FFFFFF"/>
          </w:tcPr>
          <w:p w14:paraId="4A933382" w14:textId="40E337CB" w:rsidR="0063260F" w:rsidRPr="0063260F" w:rsidRDefault="0063260F" w:rsidP="0063260F">
            <w:pPr>
              <w:shd w:val="clear" w:color="auto" w:fill="FFFFFF"/>
              <w:spacing w:after="0" w:line="240" w:lineRule="auto"/>
              <w:jc w:val="center"/>
              <w:rPr>
                <w:rFonts w:ascii="Times New Roman" w:hAnsi="Times New Roman" w:cs="Times New Roman"/>
                <w:sz w:val="24"/>
                <w:szCs w:val="24"/>
              </w:rPr>
            </w:pPr>
            <w:r w:rsidRPr="0063260F">
              <w:rPr>
                <w:rFonts w:ascii="Times New Roman" w:hAnsi="Times New Roman" w:cs="Times New Roman"/>
              </w:rPr>
              <w:t>25,18</w:t>
            </w:r>
          </w:p>
        </w:tc>
        <w:tc>
          <w:tcPr>
            <w:tcW w:w="1137" w:type="dxa"/>
            <w:tcBorders>
              <w:top w:val="single" w:sz="6" w:space="0" w:color="auto"/>
              <w:left w:val="single" w:sz="6" w:space="0" w:color="auto"/>
              <w:bottom w:val="single" w:sz="6" w:space="0" w:color="auto"/>
              <w:right w:val="single" w:sz="6" w:space="0" w:color="auto"/>
            </w:tcBorders>
            <w:shd w:val="clear" w:color="auto" w:fill="FFFFFF"/>
          </w:tcPr>
          <w:p w14:paraId="0C2BE9DB" w14:textId="1E62EB77" w:rsidR="0063260F" w:rsidRPr="0063260F" w:rsidRDefault="0063260F" w:rsidP="0063260F">
            <w:pPr>
              <w:shd w:val="clear" w:color="auto" w:fill="FFFFFF"/>
              <w:spacing w:after="0" w:line="240" w:lineRule="auto"/>
              <w:jc w:val="center"/>
              <w:rPr>
                <w:rFonts w:ascii="Times New Roman" w:hAnsi="Times New Roman" w:cs="Times New Roman"/>
                <w:sz w:val="24"/>
                <w:szCs w:val="24"/>
              </w:rPr>
            </w:pPr>
            <w:r w:rsidRPr="0063260F">
              <w:rPr>
                <w:rFonts w:ascii="Times New Roman" w:hAnsi="Times New Roman" w:cs="Times New Roman"/>
              </w:rPr>
              <w:t>15,76</w:t>
            </w:r>
          </w:p>
        </w:tc>
        <w:tc>
          <w:tcPr>
            <w:tcW w:w="1137" w:type="dxa"/>
            <w:tcBorders>
              <w:top w:val="single" w:sz="6" w:space="0" w:color="auto"/>
              <w:left w:val="single" w:sz="6" w:space="0" w:color="auto"/>
              <w:bottom w:val="single" w:sz="6" w:space="0" w:color="auto"/>
              <w:right w:val="single" w:sz="6" w:space="0" w:color="auto"/>
            </w:tcBorders>
            <w:shd w:val="clear" w:color="auto" w:fill="FFFFFF"/>
          </w:tcPr>
          <w:p w14:paraId="0BB7320E" w14:textId="3581DD76" w:rsidR="0063260F" w:rsidRPr="0063260F" w:rsidRDefault="0063260F" w:rsidP="0063260F">
            <w:pPr>
              <w:shd w:val="clear" w:color="auto" w:fill="FFFFFF"/>
              <w:spacing w:after="0" w:line="240" w:lineRule="auto"/>
              <w:jc w:val="center"/>
              <w:rPr>
                <w:rFonts w:ascii="Times New Roman" w:hAnsi="Times New Roman" w:cs="Times New Roman"/>
                <w:sz w:val="24"/>
                <w:szCs w:val="24"/>
              </w:rPr>
            </w:pPr>
            <w:r w:rsidRPr="0063260F">
              <w:rPr>
                <w:rFonts w:ascii="Times New Roman" w:hAnsi="Times New Roman" w:cs="Times New Roman"/>
              </w:rPr>
              <w:t>11,57</w:t>
            </w:r>
          </w:p>
        </w:tc>
        <w:tc>
          <w:tcPr>
            <w:tcW w:w="1235" w:type="dxa"/>
            <w:tcBorders>
              <w:top w:val="single" w:sz="6" w:space="0" w:color="auto"/>
              <w:left w:val="single" w:sz="6" w:space="0" w:color="auto"/>
              <w:bottom w:val="single" w:sz="6" w:space="0" w:color="auto"/>
              <w:right w:val="single" w:sz="6" w:space="0" w:color="auto"/>
            </w:tcBorders>
            <w:shd w:val="clear" w:color="auto" w:fill="FFFFFF"/>
          </w:tcPr>
          <w:p w14:paraId="0E07FF1B" w14:textId="42AEA883" w:rsidR="0063260F" w:rsidRPr="0063260F" w:rsidRDefault="0063260F" w:rsidP="0063260F">
            <w:pPr>
              <w:shd w:val="clear" w:color="auto" w:fill="FFFFFF"/>
              <w:spacing w:after="0" w:line="240" w:lineRule="auto"/>
              <w:jc w:val="center"/>
              <w:rPr>
                <w:rFonts w:ascii="Times New Roman" w:hAnsi="Times New Roman" w:cs="Times New Roman"/>
                <w:sz w:val="24"/>
                <w:szCs w:val="24"/>
              </w:rPr>
            </w:pPr>
            <w:r w:rsidRPr="0063260F">
              <w:rPr>
                <w:rFonts w:ascii="Times New Roman" w:hAnsi="Times New Roman" w:cs="Times New Roman"/>
              </w:rPr>
              <w:t>11,34</w:t>
            </w:r>
          </w:p>
        </w:tc>
      </w:tr>
      <w:tr w:rsidR="0063260F" w:rsidRPr="00113D41" w14:paraId="4E78472F" w14:textId="77777777" w:rsidTr="002D6EFD">
        <w:trPr>
          <w:trHeight w:hRule="exact" w:val="314"/>
        </w:trPr>
        <w:tc>
          <w:tcPr>
            <w:tcW w:w="1646" w:type="dxa"/>
            <w:tcBorders>
              <w:top w:val="single" w:sz="6" w:space="0" w:color="auto"/>
              <w:left w:val="single" w:sz="6" w:space="0" w:color="auto"/>
              <w:bottom w:val="single" w:sz="6" w:space="0" w:color="auto"/>
              <w:right w:val="single" w:sz="6" w:space="0" w:color="auto"/>
            </w:tcBorders>
            <w:shd w:val="clear" w:color="auto" w:fill="FFFFFF"/>
          </w:tcPr>
          <w:p w14:paraId="1BE89B79" w14:textId="77777777" w:rsidR="0063260F" w:rsidRPr="00113D41" w:rsidRDefault="0063260F" w:rsidP="0063260F">
            <w:pPr>
              <w:spacing w:after="0" w:line="240" w:lineRule="auto"/>
              <w:rPr>
                <w:rFonts w:ascii="Times New Roman" w:hAnsi="Times New Roman" w:cs="Times New Roman"/>
                <w:sz w:val="24"/>
                <w:szCs w:val="24"/>
              </w:rPr>
            </w:pPr>
            <w:r w:rsidRPr="00113D41">
              <w:rPr>
                <w:rFonts w:ascii="Times New Roman" w:hAnsi="Times New Roman" w:cs="Times New Roman"/>
                <w:sz w:val="24"/>
                <w:szCs w:val="24"/>
              </w:rPr>
              <w:t>Р</w:t>
            </w:r>
            <w:r w:rsidRPr="00113D41">
              <w:rPr>
                <w:rFonts w:ascii="Times New Roman" w:hAnsi="Times New Roman" w:cs="Times New Roman"/>
                <w:sz w:val="24"/>
                <w:szCs w:val="24"/>
                <w:vertAlign w:val="subscript"/>
              </w:rPr>
              <w:t>2</w:t>
            </w:r>
            <w:r w:rsidRPr="00113D41">
              <w:rPr>
                <w:rFonts w:ascii="Times New Roman" w:hAnsi="Times New Roman" w:cs="Times New Roman"/>
                <w:sz w:val="24"/>
                <w:szCs w:val="24"/>
              </w:rPr>
              <w:t>О</w:t>
            </w:r>
            <w:r w:rsidRPr="00113D41">
              <w:rPr>
                <w:rFonts w:ascii="Times New Roman" w:hAnsi="Times New Roman" w:cs="Times New Roman"/>
                <w:sz w:val="24"/>
                <w:szCs w:val="24"/>
                <w:vertAlign w:val="subscript"/>
              </w:rPr>
              <w:t>5</w:t>
            </w:r>
          </w:p>
        </w:tc>
        <w:tc>
          <w:tcPr>
            <w:tcW w:w="1065" w:type="dxa"/>
            <w:tcBorders>
              <w:top w:val="single" w:sz="6" w:space="0" w:color="auto"/>
              <w:left w:val="single" w:sz="6" w:space="0" w:color="auto"/>
              <w:bottom w:val="single" w:sz="6" w:space="0" w:color="auto"/>
              <w:right w:val="single" w:sz="6" w:space="0" w:color="auto"/>
            </w:tcBorders>
            <w:shd w:val="clear" w:color="auto" w:fill="FFFFFF"/>
          </w:tcPr>
          <w:p w14:paraId="45A14387" w14:textId="3C925290" w:rsidR="0063260F" w:rsidRPr="0063260F" w:rsidRDefault="0063260F" w:rsidP="0063260F">
            <w:pPr>
              <w:shd w:val="clear" w:color="auto" w:fill="FFFFFF"/>
              <w:spacing w:after="0" w:line="240" w:lineRule="auto"/>
              <w:jc w:val="center"/>
              <w:rPr>
                <w:rFonts w:ascii="Times New Roman" w:hAnsi="Times New Roman" w:cs="Times New Roman"/>
                <w:sz w:val="24"/>
                <w:szCs w:val="24"/>
              </w:rPr>
            </w:pPr>
            <w:r w:rsidRPr="0063260F">
              <w:rPr>
                <w:rFonts w:ascii="Times New Roman" w:hAnsi="Times New Roman" w:cs="Times New Roman"/>
              </w:rPr>
              <w:t>1,1</w:t>
            </w:r>
            <w:r w:rsidR="00634E02">
              <w:rPr>
                <w:rFonts w:ascii="Times New Roman" w:hAnsi="Times New Roman" w:cs="Times New Roman"/>
              </w:rPr>
              <w:t>4</w:t>
            </w:r>
          </w:p>
        </w:tc>
        <w:tc>
          <w:tcPr>
            <w:tcW w:w="1122" w:type="dxa"/>
            <w:tcBorders>
              <w:top w:val="single" w:sz="6" w:space="0" w:color="auto"/>
              <w:left w:val="single" w:sz="6" w:space="0" w:color="auto"/>
              <w:bottom w:val="single" w:sz="6" w:space="0" w:color="auto"/>
              <w:right w:val="single" w:sz="6" w:space="0" w:color="auto"/>
            </w:tcBorders>
            <w:shd w:val="clear" w:color="auto" w:fill="FFFFFF"/>
          </w:tcPr>
          <w:p w14:paraId="56A87253" w14:textId="4421A2F2" w:rsidR="0063260F" w:rsidRPr="0063260F" w:rsidRDefault="0063260F" w:rsidP="0063260F">
            <w:pPr>
              <w:shd w:val="clear" w:color="auto" w:fill="FFFFFF"/>
              <w:spacing w:after="0" w:line="240" w:lineRule="auto"/>
              <w:jc w:val="center"/>
              <w:rPr>
                <w:rFonts w:ascii="Times New Roman" w:hAnsi="Times New Roman" w:cs="Times New Roman"/>
                <w:sz w:val="24"/>
                <w:szCs w:val="24"/>
              </w:rPr>
            </w:pPr>
            <w:r w:rsidRPr="0063260F">
              <w:rPr>
                <w:rFonts w:ascii="Times New Roman" w:hAnsi="Times New Roman" w:cs="Times New Roman"/>
              </w:rPr>
              <w:t>1,36</w:t>
            </w:r>
          </w:p>
        </w:tc>
        <w:tc>
          <w:tcPr>
            <w:tcW w:w="1137" w:type="dxa"/>
            <w:tcBorders>
              <w:top w:val="single" w:sz="6" w:space="0" w:color="auto"/>
              <w:left w:val="single" w:sz="6" w:space="0" w:color="auto"/>
              <w:bottom w:val="single" w:sz="6" w:space="0" w:color="auto"/>
              <w:right w:val="single" w:sz="6" w:space="0" w:color="auto"/>
            </w:tcBorders>
            <w:shd w:val="clear" w:color="auto" w:fill="FFFFFF"/>
          </w:tcPr>
          <w:p w14:paraId="1736C3A7" w14:textId="74C4F624" w:rsidR="0063260F" w:rsidRPr="0063260F" w:rsidRDefault="0063260F" w:rsidP="0063260F">
            <w:pPr>
              <w:shd w:val="clear" w:color="auto" w:fill="FFFFFF"/>
              <w:spacing w:after="0" w:line="240" w:lineRule="auto"/>
              <w:jc w:val="center"/>
              <w:rPr>
                <w:rFonts w:ascii="Times New Roman" w:hAnsi="Times New Roman" w:cs="Times New Roman"/>
                <w:sz w:val="24"/>
                <w:szCs w:val="24"/>
              </w:rPr>
            </w:pPr>
            <w:r w:rsidRPr="0063260F">
              <w:rPr>
                <w:rFonts w:ascii="Times New Roman" w:hAnsi="Times New Roman" w:cs="Times New Roman"/>
              </w:rPr>
              <w:t>1,12</w:t>
            </w:r>
          </w:p>
        </w:tc>
        <w:tc>
          <w:tcPr>
            <w:tcW w:w="1137" w:type="dxa"/>
            <w:tcBorders>
              <w:top w:val="single" w:sz="6" w:space="0" w:color="auto"/>
              <w:left w:val="single" w:sz="6" w:space="0" w:color="auto"/>
              <w:bottom w:val="single" w:sz="6" w:space="0" w:color="auto"/>
              <w:right w:val="single" w:sz="6" w:space="0" w:color="auto"/>
            </w:tcBorders>
            <w:shd w:val="clear" w:color="auto" w:fill="FFFFFF"/>
          </w:tcPr>
          <w:p w14:paraId="2AFCADEB" w14:textId="4A6CBC7E" w:rsidR="0063260F" w:rsidRPr="0063260F" w:rsidRDefault="0063260F" w:rsidP="0063260F">
            <w:pPr>
              <w:shd w:val="clear" w:color="auto" w:fill="FFFFFF"/>
              <w:spacing w:after="0" w:line="240" w:lineRule="auto"/>
              <w:jc w:val="center"/>
              <w:rPr>
                <w:rFonts w:ascii="Times New Roman" w:hAnsi="Times New Roman" w:cs="Times New Roman"/>
                <w:sz w:val="24"/>
                <w:szCs w:val="24"/>
              </w:rPr>
            </w:pPr>
            <w:r w:rsidRPr="0063260F">
              <w:rPr>
                <w:rFonts w:ascii="Times New Roman" w:hAnsi="Times New Roman" w:cs="Times New Roman"/>
              </w:rPr>
              <w:t>0,95</w:t>
            </w:r>
          </w:p>
        </w:tc>
        <w:tc>
          <w:tcPr>
            <w:tcW w:w="1137" w:type="dxa"/>
            <w:tcBorders>
              <w:top w:val="single" w:sz="6" w:space="0" w:color="auto"/>
              <w:left w:val="single" w:sz="6" w:space="0" w:color="auto"/>
              <w:bottom w:val="single" w:sz="6" w:space="0" w:color="auto"/>
              <w:right w:val="single" w:sz="6" w:space="0" w:color="auto"/>
            </w:tcBorders>
            <w:shd w:val="clear" w:color="auto" w:fill="FFFFFF"/>
          </w:tcPr>
          <w:p w14:paraId="3AA8D874" w14:textId="24A48EB4" w:rsidR="0063260F" w:rsidRPr="0063260F" w:rsidRDefault="0063260F" w:rsidP="0063260F">
            <w:pPr>
              <w:shd w:val="clear" w:color="auto" w:fill="FFFFFF"/>
              <w:spacing w:after="0" w:line="240" w:lineRule="auto"/>
              <w:jc w:val="center"/>
              <w:rPr>
                <w:rFonts w:ascii="Times New Roman" w:hAnsi="Times New Roman" w:cs="Times New Roman"/>
                <w:sz w:val="24"/>
                <w:szCs w:val="24"/>
              </w:rPr>
            </w:pPr>
            <w:r w:rsidRPr="0063260F">
              <w:rPr>
                <w:rFonts w:ascii="Times New Roman" w:hAnsi="Times New Roman" w:cs="Times New Roman"/>
              </w:rPr>
              <w:t>0,78</w:t>
            </w:r>
          </w:p>
        </w:tc>
        <w:tc>
          <w:tcPr>
            <w:tcW w:w="1235" w:type="dxa"/>
            <w:tcBorders>
              <w:top w:val="single" w:sz="6" w:space="0" w:color="auto"/>
              <w:left w:val="single" w:sz="6" w:space="0" w:color="auto"/>
              <w:bottom w:val="single" w:sz="6" w:space="0" w:color="auto"/>
              <w:right w:val="single" w:sz="6" w:space="0" w:color="auto"/>
            </w:tcBorders>
            <w:shd w:val="clear" w:color="auto" w:fill="FFFFFF"/>
          </w:tcPr>
          <w:p w14:paraId="7A84A9F0" w14:textId="10D8686F" w:rsidR="0063260F" w:rsidRPr="0063260F" w:rsidRDefault="0063260F" w:rsidP="0063260F">
            <w:pPr>
              <w:shd w:val="clear" w:color="auto" w:fill="FFFFFF"/>
              <w:spacing w:after="0" w:line="240" w:lineRule="auto"/>
              <w:jc w:val="center"/>
              <w:rPr>
                <w:rFonts w:ascii="Times New Roman" w:hAnsi="Times New Roman" w:cs="Times New Roman"/>
                <w:sz w:val="24"/>
                <w:szCs w:val="24"/>
              </w:rPr>
            </w:pPr>
            <w:r w:rsidRPr="0063260F">
              <w:rPr>
                <w:rFonts w:ascii="Times New Roman" w:hAnsi="Times New Roman" w:cs="Times New Roman"/>
              </w:rPr>
              <w:t>0,61</w:t>
            </w:r>
          </w:p>
        </w:tc>
      </w:tr>
      <w:tr w:rsidR="0063260F" w:rsidRPr="00113D41" w14:paraId="328FBC58" w14:textId="77777777" w:rsidTr="002D6EFD">
        <w:trPr>
          <w:trHeight w:hRule="exact" w:val="314"/>
        </w:trPr>
        <w:tc>
          <w:tcPr>
            <w:tcW w:w="1646" w:type="dxa"/>
            <w:tcBorders>
              <w:top w:val="single" w:sz="6" w:space="0" w:color="auto"/>
              <w:left w:val="single" w:sz="6" w:space="0" w:color="auto"/>
              <w:bottom w:val="single" w:sz="6" w:space="0" w:color="auto"/>
              <w:right w:val="single" w:sz="6" w:space="0" w:color="auto"/>
            </w:tcBorders>
            <w:shd w:val="clear" w:color="auto" w:fill="FFFFFF"/>
          </w:tcPr>
          <w:p w14:paraId="774FBE99" w14:textId="7FCFD189" w:rsidR="0063260F" w:rsidRPr="00113D41" w:rsidRDefault="0063260F" w:rsidP="0063260F">
            <w:pPr>
              <w:spacing w:after="0" w:line="240" w:lineRule="auto"/>
              <w:rPr>
                <w:rFonts w:ascii="Times New Roman" w:hAnsi="Times New Roman" w:cs="Times New Roman"/>
                <w:sz w:val="24"/>
                <w:szCs w:val="24"/>
              </w:rPr>
            </w:pPr>
            <w:r w:rsidRPr="00113D41">
              <w:rPr>
                <w:rFonts w:ascii="Times New Roman" w:hAnsi="Times New Roman" w:cs="Times New Roman"/>
                <w:sz w:val="24"/>
                <w:szCs w:val="24"/>
                <w:lang w:val="kk-KZ"/>
              </w:rPr>
              <w:t>SO</w:t>
            </w:r>
            <w:r w:rsidRPr="00113D41">
              <w:rPr>
                <w:rFonts w:ascii="Times New Roman" w:hAnsi="Times New Roman" w:cs="Times New Roman"/>
                <w:sz w:val="24"/>
                <w:szCs w:val="24"/>
                <w:vertAlign w:val="subscript"/>
                <w:lang w:val="kk-KZ"/>
              </w:rPr>
              <w:t>3</w:t>
            </w:r>
            <w:r w:rsidRPr="00113D41">
              <w:rPr>
                <w:rFonts w:ascii="Times New Roman" w:hAnsi="Times New Roman" w:cs="Times New Roman"/>
                <w:sz w:val="24"/>
                <w:szCs w:val="24"/>
                <w:vertAlign w:val="superscript"/>
                <w:lang w:val="kk-KZ"/>
              </w:rPr>
              <w:t>-</w:t>
            </w:r>
          </w:p>
        </w:tc>
        <w:tc>
          <w:tcPr>
            <w:tcW w:w="1065" w:type="dxa"/>
            <w:tcBorders>
              <w:top w:val="single" w:sz="6" w:space="0" w:color="auto"/>
              <w:left w:val="single" w:sz="6" w:space="0" w:color="auto"/>
              <w:bottom w:val="single" w:sz="6" w:space="0" w:color="auto"/>
              <w:right w:val="single" w:sz="6" w:space="0" w:color="auto"/>
            </w:tcBorders>
            <w:shd w:val="clear" w:color="auto" w:fill="FFFFFF"/>
          </w:tcPr>
          <w:p w14:paraId="494FDC55" w14:textId="0F2446D3" w:rsidR="0063260F" w:rsidRPr="0063260F" w:rsidRDefault="0051537C" w:rsidP="0063260F">
            <w:pPr>
              <w:shd w:val="clear" w:color="auto" w:fill="FFFFFF"/>
              <w:spacing w:after="0" w:line="240" w:lineRule="auto"/>
              <w:jc w:val="center"/>
              <w:rPr>
                <w:rFonts w:ascii="Times New Roman" w:hAnsi="Times New Roman" w:cs="Times New Roman"/>
                <w:sz w:val="24"/>
                <w:szCs w:val="24"/>
              </w:rPr>
            </w:pPr>
            <w:r>
              <w:rPr>
                <w:rFonts w:ascii="Times New Roman" w:hAnsi="Times New Roman" w:cs="Times New Roman"/>
              </w:rPr>
              <w:t>6</w:t>
            </w:r>
            <w:r w:rsidR="0063260F" w:rsidRPr="0063260F">
              <w:rPr>
                <w:rFonts w:ascii="Times New Roman" w:hAnsi="Times New Roman" w:cs="Times New Roman"/>
              </w:rPr>
              <w:t>,</w:t>
            </w:r>
            <w:r>
              <w:rPr>
                <w:rFonts w:ascii="Times New Roman" w:hAnsi="Times New Roman" w:cs="Times New Roman"/>
              </w:rPr>
              <w:t>24</w:t>
            </w:r>
          </w:p>
        </w:tc>
        <w:tc>
          <w:tcPr>
            <w:tcW w:w="1122" w:type="dxa"/>
            <w:tcBorders>
              <w:top w:val="single" w:sz="6" w:space="0" w:color="auto"/>
              <w:left w:val="single" w:sz="6" w:space="0" w:color="auto"/>
              <w:bottom w:val="single" w:sz="6" w:space="0" w:color="auto"/>
              <w:right w:val="single" w:sz="6" w:space="0" w:color="auto"/>
            </w:tcBorders>
            <w:shd w:val="clear" w:color="auto" w:fill="FFFFFF"/>
          </w:tcPr>
          <w:p w14:paraId="17C48053" w14:textId="4EBDD5D2" w:rsidR="0063260F" w:rsidRPr="0063260F" w:rsidRDefault="0063260F" w:rsidP="0063260F">
            <w:pPr>
              <w:shd w:val="clear" w:color="auto" w:fill="FFFFFF"/>
              <w:spacing w:after="0" w:line="240" w:lineRule="auto"/>
              <w:jc w:val="center"/>
              <w:rPr>
                <w:rFonts w:ascii="Times New Roman" w:hAnsi="Times New Roman" w:cs="Times New Roman"/>
                <w:sz w:val="24"/>
                <w:szCs w:val="24"/>
              </w:rPr>
            </w:pPr>
            <w:r w:rsidRPr="0063260F">
              <w:rPr>
                <w:rFonts w:ascii="Times New Roman" w:hAnsi="Times New Roman" w:cs="Times New Roman"/>
              </w:rPr>
              <w:t>6,33</w:t>
            </w:r>
          </w:p>
        </w:tc>
        <w:tc>
          <w:tcPr>
            <w:tcW w:w="1137" w:type="dxa"/>
            <w:tcBorders>
              <w:top w:val="single" w:sz="6" w:space="0" w:color="auto"/>
              <w:left w:val="single" w:sz="6" w:space="0" w:color="auto"/>
              <w:bottom w:val="single" w:sz="6" w:space="0" w:color="auto"/>
              <w:right w:val="single" w:sz="6" w:space="0" w:color="auto"/>
            </w:tcBorders>
            <w:shd w:val="clear" w:color="auto" w:fill="FFFFFF"/>
          </w:tcPr>
          <w:p w14:paraId="687BA2A7" w14:textId="73963FCB" w:rsidR="0063260F" w:rsidRPr="0063260F" w:rsidRDefault="0063260F" w:rsidP="0063260F">
            <w:pPr>
              <w:shd w:val="clear" w:color="auto" w:fill="FFFFFF"/>
              <w:spacing w:after="0" w:line="240" w:lineRule="auto"/>
              <w:jc w:val="center"/>
              <w:rPr>
                <w:rFonts w:ascii="Times New Roman" w:hAnsi="Times New Roman" w:cs="Times New Roman"/>
                <w:sz w:val="24"/>
                <w:szCs w:val="24"/>
              </w:rPr>
            </w:pPr>
            <w:r w:rsidRPr="0063260F">
              <w:rPr>
                <w:rFonts w:ascii="Times New Roman" w:hAnsi="Times New Roman" w:cs="Times New Roman"/>
              </w:rPr>
              <w:t>8,13</w:t>
            </w:r>
          </w:p>
        </w:tc>
        <w:tc>
          <w:tcPr>
            <w:tcW w:w="1137" w:type="dxa"/>
            <w:tcBorders>
              <w:top w:val="single" w:sz="6" w:space="0" w:color="auto"/>
              <w:left w:val="single" w:sz="6" w:space="0" w:color="auto"/>
              <w:bottom w:val="single" w:sz="6" w:space="0" w:color="auto"/>
              <w:right w:val="single" w:sz="6" w:space="0" w:color="auto"/>
            </w:tcBorders>
            <w:shd w:val="clear" w:color="auto" w:fill="FFFFFF"/>
          </w:tcPr>
          <w:p w14:paraId="6A1BCAD7" w14:textId="1A1FD45B" w:rsidR="0063260F" w:rsidRPr="0063260F" w:rsidRDefault="0063260F" w:rsidP="0063260F">
            <w:pPr>
              <w:shd w:val="clear" w:color="auto" w:fill="FFFFFF"/>
              <w:spacing w:after="0" w:line="240" w:lineRule="auto"/>
              <w:jc w:val="center"/>
              <w:rPr>
                <w:rFonts w:ascii="Times New Roman" w:hAnsi="Times New Roman" w:cs="Times New Roman"/>
                <w:sz w:val="24"/>
                <w:szCs w:val="24"/>
              </w:rPr>
            </w:pPr>
            <w:r w:rsidRPr="0063260F">
              <w:rPr>
                <w:rFonts w:ascii="Times New Roman" w:hAnsi="Times New Roman" w:cs="Times New Roman"/>
              </w:rPr>
              <w:t>7,69</w:t>
            </w:r>
          </w:p>
        </w:tc>
        <w:tc>
          <w:tcPr>
            <w:tcW w:w="1137" w:type="dxa"/>
            <w:tcBorders>
              <w:top w:val="single" w:sz="6" w:space="0" w:color="auto"/>
              <w:left w:val="single" w:sz="6" w:space="0" w:color="auto"/>
              <w:bottom w:val="single" w:sz="6" w:space="0" w:color="auto"/>
              <w:right w:val="single" w:sz="6" w:space="0" w:color="auto"/>
            </w:tcBorders>
            <w:shd w:val="clear" w:color="auto" w:fill="FFFFFF"/>
          </w:tcPr>
          <w:p w14:paraId="474182B5" w14:textId="0B906497" w:rsidR="0063260F" w:rsidRPr="0063260F" w:rsidRDefault="0063260F" w:rsidP="0063260F">
            <w:pPr>
              <w:shd w:val="clear" w:color="auto" w:fill="FFFFFF"/>
              <w:spacing w:after="0" w:line="240" w:lineRule="auto"/>
              <w:jc w:val="center"/>
              <w:rPr>
                <w:rFonts w:ascii="Times New Roman" w:hAnsi="Times New Roman" w:cs="Times New Roman"/>
                <w:sz w:val="24"/>
                <w:szCs w:val="24"/>
              </w:rPr>
            </w:pPr>
            <w:r w:rsidRPr="0063260F">
              <w:rPr>
                <w:rFonts w:ascii="Times New Roman" w:hAnsi="Times New Roman" w:cs="Times New Roman"/>
              </w:rPr>
              <w:t>6,24</w:t>
            </w:r>
          </w:p>
        </w:tc>
        <w:tc>
          <w:tcPr>
            <w:tcW w:w="1235" w:type="dxa"/>
            <w:tcBorders>
              <w:top w:val="single" w:sz="6" w:space="0" w:color="auto"/>
              <w:left w:val="single" w:sz="6" w:space="0" w:color="auto"/>
              <w:bottom w:val="single" w:sz="6" w:space="0" w:color="auto"/>
              <w:right w:val="single" w:sz="6" w:space="0" w:color="auto"/>
            </w:tcBorders>
            <w:shd w:val="clear" w:color="auto" w:fill="FFFFFF"/>
          </w:tcPr>
          <w:p w14:paraId="3740231C" w14:textId="014BA307" w:rsidR="0063260F" w:rsidRPr="0063260F" w:rsidRDefault="0063260F" w:rsidP="0063260F">
            <w:pPr>
              <w:shd w:val="clear" w:color="auto" w:fill="FFFFFF"/>
              <w:spacing w:after="0" w:line="240" w:lineRule="auto"/>
              <w:jc w:val="center"/>
              <w:rPr>
                <w:rFonts w:ascii="Times New Roman" w:hAnsi="Times New Roman" w:cs="Times New Roman"/>
                <w:sz w:val="24"/>
                <w:szCs w:val="24"/>
              </w:rPr>
            </w:pPr>
            <w:r w:rsidRPr="0063260F">
              <w:rPr>
                <w:rFonts w:ascii="Times New Roman" w:hAnsi="Times New Roman" w:cs="Times New Roman"/>
              </w:rPr>
              <w:t>6,09</w:t>
            </w:r>
          </w:p>
        </w:tc>
      </w:tr>
      <w:tr w:rsidR="0063260F" w:rsidRPr="00113D41" w14:paraId="64A105F6" w14:textId="77777777" w:rsidTr="002D6EFD">
        <w:trPr>
          <w:trHeight w:hRule="exact" w:val="314"/>
        </w:trPr>
        <w:tc>
          <w:tcPr>
            <w:tcW w:w="1646" w:type="dxa"/>
            <w:tcBorders>
              <w:top w:val="single" w:sz="6" w:space="0" w:color="auto"/>
              <w:left w:val="single" w:sz="6" w:space="0" w:color="auto"/>
              <w:bottom w:val="single" w:sz="6" w:space="0" w:color="auto"/>
              <w:right w:val="single" w:sz="6" w:space="0" w:color="auto"/>
            </w:tcBorders>
            <w:shd w:val="clear" w:color="auto" w:fill="FFFFFF"/>
          </w:tcPr>
          <w:p w14:paraId="11113ED5" w14:textId="77777777" w:rsidR="0063260F" w:rsidRPr="00113D41" w:rsidRDefault="0063260F" w:rsidP="0063260F">
            <w:pPr>
              <w:spacing w:after="0" w:line="240" w:lineRule="auto"/>
              <w:rPr>
                <w:rFonts w:ascii="Times New Roman" w:hAnsi="Times New Roman" w:cs="Times New Roman"/>
                <w:sz w:val="24"/>
                <w:szCs w:val="24"/>
              </w:rPr>
            </w:pPr>
            <w:r w:rsidRPr="00113D41">
              <w:rPr>
                <w:rFonts w:ascii="Times New Roman" w:hAnsi="Times New Roman" w:cs="Times New Roman"/>
                <w:color w:val="000000"/>
                <w:spacing w:val="-9"/>
                <w:sz w:val="24"/>
                <w:szCs w:val="24"/>
              </w:rPr>
              <w:t>К</w:t>
            </w:r>
            <w:r w:rsidRPr="00113D41">
              <w:rPr>
                <w:rFonts w:ascii="Times New Roman" w:hAnsi="Times New Roman" w:cs="Times New Roman"/>
                <w:color w:val="000000"/>
                <w:spacing w:val="-9"/>
                <w:sz w:val="24"/>
                <w:szCs w:val="24"/>
                <w:vertAlign w:val="subscript"/>
              </w:rPr>
              <w:t>2</w:t>
            </w:r>
            <w:r w:rsidRPr="00113D41">
              <w:rPr>
                <w:rFonts w:ascii="Times New Roman" w:hAnsi="Times New Roman" w:cs="Times New Roman"/>
                <w:color w:val="000000"/>
                <w:spacing w:val="-9"/>
                <w:sz w:val="24"/>
                <w:szCs w:val="24"/>
              </w:rPr>
              <w:t>О</w:t>
            </w:r>
          </w:p>
        </w:tc>
        <w:tc>
          <w:tcPr>
            <w:tcW w:w="1065" w:type="dxa"/>
            <w:tcBorders>
              <w:top w:val="single" w:sz="6" w:space="0" w:color="auto"/>
              <w:left w:val="single" w:sz="6" w:space="0" w:color="auto"/>
              <w:bottom w:val="single" w:sz="6" w:space="0" w:color="auto"/>
              <w:right w:val="single" w:sz="6" w:space="0" w:color="auto"/>
            </w:tcBorders>
            <w:shd w:val="clear" w:color="auto" w:fill="FFFFFF"/>
          </w:tcPr>
          <w:p w14:paraId="5DA42E85" w14:textId="7CDBDA86" w:rsidR="0063260F" w:rsidRPr="0063260F" w:rsidRDefault="0063260F" w:rsidP="0063260F">
            <w:pPr>
              <w:shd w:val="clear" w:color="auto" w:fill="FFFFFF"/>
              <w:spacing w:after="0" w:line="240" w:lineRule="auto"/>
              <w:jc w:val="center"/>
              <w:rPr>
                <w:rFonts w:ascii="Times New Roman" w:hAnsi="Times New Roman" w:cs="Times New Roman"/>
                <w:sz w:val="24"/>
                <w:szCs w:val="24"/>
              </w:rPr>
            </w:pPr>
            <w:r w:rsidRPr="0063260F">
              <w:rPr>
                <w:rFonts w:ascii="Times New Roman" w:hAnsi="Times New Roman" w:cs="Times New Roman"/>
              </w:rPr>
              <w:t>0,</w:t>
            </w:r>
            <w:r w:rsidR="00634E02">
              <w:rPr>
                <w:rFonts w:ascii="Times New Roman" w:hAnsi="Times New Roman" w:cs="Times New Roman"/>
              </w:rPr>
              <w:t>39</w:t>
            </w:r>
          </w:p>
        </w:tc>
        <w:tc>
          <w:tcPr>
            <w:tcW w:w="1122" w:type="dxa"/>
            <w:tcBorders>
              <w:top w:val="single" w:sz="6" w:space="0" w:color="auto"/>
              <w:left w:val="single" w:sz="6" w:space="0" w:color="auto"/>
              <w:bottom w:val="single" w:sz="6" w:space="0" w:color="auto"/>
              <w:right w:val="single" w:sz="6" w:space="0" w:color="auto"/>
            </w:tcBorders>
            <w:shd w:val="clear" w:color="auto" w:fill="FFFFFF"/>
          </w:tcPr>
          <w:p w14:paraId="7E99868B" w14:textId="72287ADB" w:rsidR="0063260F" w:rsidRPr="0063260F" w:rsidRDefault="0063260F" w:rsidP="0063260F">
            <w:pPr>
              <w:shd w:val="clear" w:color="auto" w:fill="FFFFFF"/>
              <w:spacing w:after="0" w:line="240" w:lineRule="auto"/>
              <w:jc w:val="center"/>
              <w:rPr>
                <w:rFonts w:ascii="Times New Roman" w:hAnsi="Times New Roman" w:cs="Times New Roman"/>
                <w:sz w:val="24"/>
                <w:szCs w:val="24"/>
              </w:rPr>
            </w:pPr>
            <w:r w:rsidRPr="0063260F">
              <w:rPr>
                <w:rFonts w:ascii="Times New Roman" w:hAnsi="Times New Roman" w:cs="Times New Roman"/>
              </w:rPr>
              <w:t>0,51</w:t>
            </w:r>
          </w:p>
        </w:tc>
        <w:tc>
          <w:tcPr>
            <w:tcW w:w="1137" w:type="dxa"/>
            <w:tcBorders>
              <w:top w:val="single" w:sz="6" w:space="0" w:color="auto"/>
              <w:left w:val="single" w:sz="6" w:space="0" w:color="auto"/>
              <w:bottom w:val="single" w:sz="6" w:space="0" w:color="auto"/>
              <w:right w:val="single" w:sz="6" w:space="0" w:color="auto"/>
            </w:tcBorders>
            <w:shd w:val="clear" w:color="auto" w:fill="FFFFFF"/>
          </w:tcPr>
          <w:p w14:paraId="62CB87B8" w14:textId="4DAC8FD5" w:rsidR="0063260F" w:rsidRPr="0063260F" w:rsidRDefault="0063260F" w:rsidP="0063260F">
            <w:pPr>
              <w:shd w:val="clear" w:color="auto" w:fill="FFFFFF"/>
              <w:spacing w:after="0" w:line="240" w:lineRule="auto"/>
              <w:jc w:val="center"/>
              <w:rPr>
                <w:rFonts w:ascii="Times New Roman" w:hAnsi="Times New Roman" w:cs="Times New Roman"/>
                <w:sz w:val="24"/>
                <w:szCs w:val="24"/>
              </w:rPr>
            </w:pPr>
            <w:r w:rsidRPr="0063260F">
              <w:rPr>
                <w:rFonts w:ascii="Times New Roman" w:hAnsi="Times New Roman" w:cs="Times New Roman"/>
              </w:rPr>
              <w:t>0,56</w:t>
            </w:r>
          </w:p>
        </w:tc>
        <w:tc>
          <w:tcPr>
            <w:tcW w:w="1137" w:type="dxa"/>
            <w:tcBorders>
              <w:top w:val="single" w:sz="6" w:space="0" w:color="auto"/>
              <w:left w:val="single" w:sz="6" w:space="0" w:color="auto"/>
              <w:bottom w:val="single" w:sz="6" w:space="0" w:color="auto"/>
              <w:right w:val="single" w:sz="6" w:space="0" w:color="auto"/>
            </w:tcBorders>
            <w:shd w:val="clear" w:color="auto" w:fill="FFFFFF"/>
          </w:tcPr>
          <w:p w14:paraId="3522762F" w14:textId="30EE41CE" w:rsidR="0063260F" w:rsidRPr="0063260F" w:rsidRDefault="0063260F" w:rsidP="0063260F">
            <w:pPr>
              <w:shd w:val="clear" w:color="auto" w:fill="FFFFFF"/>
              <w:spacing w:after="0" w:line="240" w:lineRule="auto"/>
              <w:jc w:val="center"/>
              <w:rPr>
                <w:rFonts w:ascii="Times New Roman" w:hAnsi="Times New Roman" w:cs="Times New Roman"/>
                <w:sz w:val="24"/>
                <w:szCs w:val="24"/>
              </w:rPr>
            </w:pPr>
            <w:r w:rsidRPr="0063260F">
              <w:rPr>
                <w:rFonts w:ascii="Times New Roman" w:hAnsi="Times New Roman" w:cs="Times New Roman"/>
              </w:rPr>
              <w:t>0,33</w:t>
            </w:r>
          </w:p>
        </w:tc>
        <w:tc>
          <w:tcPr>
            <w:tcW w:w="1137" w:type="dxa"/>
            <w:tcBorders>
              <w:top w:val="single" w:sz="6" w:space="0" w:color="auto"/>
              <w:left w:val="single" w:sz="6" w:space="0" w:color="auto"/>
              <w:bottom w:val="single" w:sz="6" w:space="0" w:color="auto"/>
              <w:right w:val="single" w:sz="6" w:space="0" w:color="auto"/>
            </w:tcBorders>
            <w:shd w:val="clear" w:color="auto" w:fill="FFFFFF"/>
          </w:tcPr>
          <w:p w14:paraId="061CC8D6" w14:textId="4419858B" w:rsidR="0063260F" w:rsidRPr="0063260F" w:rsidRDefault="0063260F" w:rsidP="0063260F">
            <w:pPr>
              <w:shd w:val="clear" w:color="auto" w:fill="FFFFFF"/>
              <w:spacing w:after="0" w:line="240" w:lineRule="auto"/>
              <w:jc w:val="center"/>
              <w:rPr>
                <w:rFonts w:ascii="Times New Roman" w:hAnsi="Times New Roman" w:cs="Times New Roman"/>
                <w:sz w:val="24"/>
                <w:szCs w:val="24"/>
              </w:rPr>
            </w:pPr>
            <w:r w:rsidRPr="0063260F">
              <w:rPr>
                <w:rFonts w:ascii="Times New Roman" w:hAnsi="Times New Roman" w:cs="Times New Roman"/>
              </w:rPr>
              <w:t>0,26</w:t>
            </w:r>
          </w:p>
        </w:tc>
        <w:tc>
          <w:tcPr>
            <w:tcW w:w="1235" w:type="dxa"/>
            <w:tcBorders>
              <w:top w:val="single" w:sz="6" w:space="0" w:color="auto"/>
              <w:left w:val="single" w:sz="6" w:space="0" w:color="auto"/>
              <w:bottom w:val="single" w:sz="6" w:space="0" w:color="auto"/>
              <w:right w:val="single" w:sz="6" w:space="0" w:color="auto"/>
            </w:tcBorders>
            <w:shd w:val="clear" w:color="auto" w:fill="FFFFFF"/>
          </w:tcPr>
          <w:p w14:paraId="19517277" w14:textId="7DEBF45D" w:rsidR="0063260F" w:rsidRPr="0063260F" w:rsidRDefault="0063260F" w:rsidP="0063260F">
            <w:pPr>
              <w:shd w:val="clear" w:color="auto" w:fill="FFFFFF"/>
              <w:spacing w:after="0" w:line="240" w:lineRule="auto"/>
              <w:jc w:val="center"/>
              <w:rPr>
                <w:rFonts w:ascii="Times New Roman" w:hAnsi="Times New Roman" w:cs="Times New Roman"/>
                <w:sz w:val="24"/>
                <w:szCs w:val="24"/>
              </w:rPr>
            </w:pPr>
            <w:r w:rsidRPr="0063260F">
              <w:rPr>
                <w:rFonts w:ascii="Times New Roman" w:hAnsi="Times New Roman" w:cs="Times New Roman"/>
              </w:rPr>
              <w:t>0,25</w:t>
            </w:r>
          </w:p>
        </w:tc>
      </w:tr>
      <w:tr w:rsidR="0063260F" w:rsidRPr="00113D41" w14:paraId="4BDCA9AB" w14:textId="77777777" w:rsidTr="00401C02">
        <w:trPr>
          <w:trHeight w:hRule="exact" w:val="314"/>
        </w:trPr>
        <w:tc>
          <w:tcPr>
            <w:tcW w:w="1646" w:type="dxa"/>
            <w:tcBorders>
              <w:top w:val="single" w:sz="6" w:space="0" w:color="auto"/>
              <w:left w:val="single" w:sz="6" w:space="0" w:color="auto"/>
              <w:bottom w:val="single" w:sz="4" w:space="0" w:color="auto"/>
              <w:right w:val="single" w:sz="6" w:space="0" w:color="auto"/>
            </w:tcBorders>
            <w:shd w:val="clear" w:color="auto" w:fill="FFFFFF"/>
          </w:tcPr>
          <w:p w14:paraId="106E9A31" w14:textId="77777777" w:rsidR="0063260F" w:rsidRPr="00113D41" w:rsidRDefault="0063260F" w:rsidP="0063260F">
            <w:pPr>
              <w:spacing w:after="0" w:line="240" w:lineRule="auto"/>
              <w:rPr>
                <w:rFonts w:ascii="Times New Roman" w:hAnsi="Times New Roman" w:cs="Times New Roman"/>
                <w:sz w:val="24"/>
                <w:szCs w:val="24"/>
              </w:rPr>
            </w:pPr>
            <w:r w:rsidRPr="00113D41">
              <w:rPr>
                <w:rFonts w:ascii="Times New Roman" w:hAnsi="Times New Roman" w:cs="Times New Roman"/>
                <w:color w:val="000000"/>
                <w:spacing w:val="6"/>
                <w:sz w:val="24"/>
                <w:szCs w:val="24"/>
              </w:rPr>
              <w:t>СаО</w:t>
            </w:r>
          </w:p>
        </w:tc>
        <w:tc>
          <w:tcPr>
            <w:tcW w:w="1065" w:type="dxa"/>
            <w:tcBorders>
              <w:top w:val="single" w:sz="6" w:space="0" w:color="auto"/>
              <w:left w:val="single" w:sz="6" w:space="0" w:color="auto"/>
              <w:bottom w:val="single" w:sz="4" w:space="0" w:color="auto"/>
              <w:right w:val="single" w:sz="6" w:space="0" w:color="auto"/>
            </w:tcBorders>
            <w:shd w:val="clear" w:color="auto" w:fill="FFFFFF"/>
          </w:tcPr>
          <w:p w14:paraId="7E1E0BE2" w14:textId="572DF366" w:rsidR="0063260F" w:rsidRPr="0063260F" w:rsidRDefault="0051537C" w:rsidP="0063260F">
            <w:pPr>
              <w:shd w:val="clear" w:color="auto" w:fill="FFFFFF"/>
              <w:spacing w:after="0" w:line="240" w:lineRule="auto"/>
              <w:jc w:val="center"/>
              <w:rPr>
                <w:rFonts w:ascii="Times New Roman" w:hAnsi="Times New Roman" w:cs="Times New Roman"/>
                <w:sz w:val="24"/>
                <w:szCs w:val="24"/>
              </w:rPr>
            </w:pPr>
            <w:r>
              <w:rPr>
                <w:rFonts w:ascii="Times New Roman" w:hAnsi="Times New Roman" w:cs="Times New Roman"/>
              </w:rPr>
              <w:t>1</w:t>
            </w:r>
            <w:r w:rsidR="0063260F" w:rsidRPr="0063260F">
              <w:rPr>
                <w:rFonts w:ascii="Times New Roman" w:hAnsi="Times New Roman" w:cs="Times New Roman"/>
              </w:rPr>
              <w:t>,</w:t>
            </w:r>
            <w:r>
              <w:rPr>
                <w:rFonts w:ascii="Times New Roman" w:hAnsi="Times New Roman" w:cs="Times New Roman"/>
              </w:rPr>
              <w:t>84</w:t>
            </w:r>
          </w:p>
        </w:tc>
        <w:tc>
          <w:tcPr>
            <w:tcW w:w="1122" w:type="dxa"/>
            <w:tcBorders>
              <w:top w:val="single" w:sz="6" w:space="0" w:color="auto"/>
              <w:left w:val="single" w:sz="6" w:space="0" w:color="auto"/>
              <w:bottom w:val="single" w:sz="4" w:space="0" w:color="auto"/>
              <w:right w:val="single" w:sz="6" w:space="0" w:color="auto"/>
            </w:tcBorders>
            <w:shd w:val="clear" w:color="auto" w:fill="FFFFFF"/>
          </w:tcPr>
          <w:p w14:paraId="61BAE53F" w14:textId="3DF86A19" w:rsidR="0063260F" w:rsidRPr="0063260F" w:rsidRDefault="0063260F" w:rsidP="0063260F">
            <w:pPr>
              <w:shd w:val="clear" w:color="auto" w:fill="FFFFFF"/>
              <w:spacing w:after="0" w:line="240" w:lineRule="auto"/>
              <w:jc w:val="center"/>
              <w:rPr>
                <w:rFonts w:ascii="Times New Roman" w:hAnsi="Times New Roman" w:cs="Times New Roman"/>
                <w:sz w:val="24"/>
                <w:szCs w:val="24"/>
              </w:rPr>
            </w:pPr>
            <w:r w:rsidRPr="0063260F">
              <w:rPr>
                <w:rFonts w:ascii="Times New Roman" w:hAnsi="Times New Roman" w:cs="Times New Roman"/>
              </w:rPr>
              <w:t>2,34</w:t>
            </w:r>
          </w:p>
        </w:tc>
        <w:tc>
          <w:tcPr>
            <w:tcW w:w="1137" w:type="dxa"/>
            <w:tcBorders>
              <w:top w:val="single" w:sz="6" w:space="0" w:color="auto"/>
              <w:left w:val="single" w:sz="6" w:space="0" w:color="auto"/>
              <w:bottom w:val="single" w:sz="4" w:space="0" w:color="auto"/>
              <w:right w:val="single" w:sz="6" w:space="0" w:color="auto"/>
            </w:tcBorders>
            <w:shd w:val="clear" w:color="auto" w:fill="FFFFFF"/>
          </w:tcPr>
          <w:p w14:paraId="59F97D5F" w14:textId="07ECE5C0" w:rsidR="0063260F" w:rsidRPr="0063260F" w:rsidRDefault="0063260F" w:rsidP="0063260F">
            <w:pPr>
              <w:shd w:val="clear" w:color="auto" w:fill="FFFFFF"/>
              <w:spacing w:after="0" w:line="240" w:lineRule="auto"/>
              <w:jc w:val="center"/>
              <w:rPr>
                <w:rFonts w:ascii="Times New Roman" w:hAnsi="Times New Roman" w:cs="Times New Roman"/>
                <w:sz w:val="24"/>
                <w:szCs w:val="24"/>
              </w:rPr>
            </w:pPr>
            <w:r w:rsidRPr="0063260F">
              <w:rPr>
                <w:rFonts w:ascii="Times New Roman" w:hAnsi="Times New Roman" w:cs="Times New Roman"/>
              </w:rPr>
              <w:t>2,62</w:t>
            </w:r>
          </w:p>
        </w:tc>
        <w:tc>
          <w:tcPr>
            <w:tcW w:w="1137" w:type="dxa"/>
            <w:tcBorders>
              <w:top w:val="single" w:sz="6" w:space="0" w:color="auto"/>
              <w:left w:val="single" w:sz="6" w:space="0" w:color="auto"/>
              <w:bottom w:val="single" w:sz="4" w:space="0" w:color="auto"/>
              <w:right w:val="single" w:sz="6" w:space="0" w:color="auto"/>
            </w:tcBorders>
            <w:shd w:val="clear" w:color="auto" w:fill="FFFFFF"/>
          </w:tcPr>
          <w:p w14:paraId="534B9D65" w14:textId="1B2FF91B" w:rsidR="0063260F" w:rsidRPr="0063260F" w:rsidRDefault="0063260F" w:rsidP="0063260F">
            <w:pPr>
              <w:shd w:val="clear" w:color="auto" w:fill="FFFFFF"/>
              <w:spacing w:after="0" w:line="240" w:lineRule="auto"/>
              <w:jc w:val="center"/>
              <w:rPr>
                <w:rFonts w:ascii="Times New Roman" w:hAnsi="Times New Roman" w:cs="Times New Roman"/>
                <w:sz w:val="24"/>
                <w:szCs w:val="24"/>
              </w:rPr>
            </w:pPr>
            <w:r w:rsidRPr="0063260F">
              <w:rPr>
                <w:rFonts w:ascii="Times New Roman" w:hAnsi="Times New Roman" w:cs="Times New Roman"/>
              </w:rPr>
              <w:t>1,94</w:t>
            </w:r>
          </w:p>
        </w:tc>
        <w:tc>
          <w:tcPr>
            <w:tcW w:w="1137" w:type="dxa"/>
            <w:tcBorders>
              <w:top w:val="single" w:sz="6" w:space="0" w:color="auto"/>
              <w:left w:val="single" w:sz="6" w:space="0" w:color="auto"/>
              <w:bottom w:val="single" w:sz="4" w:space="0" w:color="auto"/>
              <w:right w:val="single" w:sz="6" w:space="0" w:color="auto"/>
            </w:tcBorders>
            <w:shd w:val="clear" w:color="auto" w:fill="FFFFFF"/>
          </w:tcPr>
          <w:p w14:paraId="16E21D83" w14:textId="78DE10FB" w:rsidR="0063260F" w:rsidRPr="0063260F" w:rsidRDefault="0063260F" w:rsidP="0063260F">
            <w:pPr>
              <w:shd w:val="clear" w:color="auto" w:fill="FFFFFF"/>
              <w:spacing w:after="0" w:line="240" w:lineRule="auto"/>
              <w:jc w:val="center"/>
              <w:rPr>
                <w:rFonts w:ascii="Times New Roman" w:hAnsi="Times New Roman" w:cs="Times New Roman"/>
                <w:sz w:val="24"/>
                <w:szCs w:val="24"/>
              </w:rPr>
            </w:pPr>
            <w:r w:rsidRPr="0063260F">
              <w:rPr>
                <w:rFonts w:ascii="Times New Roman" w:hAnsi="Times New Roman" w:cs="Times New Roman"/>
              </w:rPr>
              <w:t>1,41</w:t>
            </w:r>
          </w:p>
        </w:tc>
        <w:tc>
          <w:tcPr>
            <w:tcW w:w="1235" w:type="dxa"/>
            <w:tcBorders>
              <w:top w:val="single" w:sz="6" w:space="0" w:color="auto"/>
              <w:left w:val="single" w:sz="6" w:space="0" w:color="auto"/>
              <w:bottom w:val="single" w:sz="4" w:space="0" w:color="auto"/>
              <w:right w:val="single" w:sz="6" w:space="0" w:color="auto"/>
            </w:tcBorders>
            <w:shd w:val="clear" w:color="auto" w:fill="FFFFFF"/>
          </w:tcPr>
          <w:p w14:paraId="7B92DAB1" w14:textId="4459AA5B" w:rsidR="0063260F" w:rsidRPr="0063260F" w:rsidRDefault="0063260F" w:rsidP="0063260F">
            <w:pPr>
              <w:shd w:val="clear" w:color="auto" w:fill="FFFFFF"/>
              <w:spacing w:after="0" w:line="240" w:lineRule="auto"/>
              <w:jc w:val="center"/>
              <w:rPr>
                <w:rFonts w:ascii="Times New Roman" w:hAnsi="Times New Roman" w:cs="Times New Roman"/>
                <w:sz w:val="24"/>
                <w:szCs w:val="24"/>
              </w:rPr>
            </w:pPr>
            <w:r w:rsidRPr="0063260F">
              <w:rPr>
                <w:rFonts w:ascii="Times New Roman" w:hAnsi="Times New Roman" w:cs="Times New Roman"/>
              </w:rPr>
              <w:t>1,24</w:t>
            </w:r>
          </w:p>
        </w:tc>
      </w:tr>
      <w:tr w:rsidR="0063260F" w:rsidRPr="00113D41" w14:paraId="5C2A448F" w14:textId="77777777" w:rsidTr="00401C02">
        <w:trPr>
          <w:trHeight w:hRule="exact" w:val="314"/>
        </w:trPr>
        <w:tc>
          <w:tcPr>
            <w:tcW w:w="1646" w:type="dxa"/>
            <w:tcBorders>
              <w:top w:val="single" w:sz="6" w:space="0" w:color="auto"/>
              <w:left w:val="single" w:sz="6" w:space="0" w:color="auto"/>
              <w:bottom w:val="single" w:sz="4" w:space="0" w:color="auto"/>
              <w:right w:val="single" w:sz="6" w:space="0" w:color="auto"/>
            </w:tcBorders>
            <w:shd w:val="clear" w:color="auto" w:fill="FFFFFF"/>
          </w:tcPr>
          <w:p w14:paraId="55E0B99B" w14:textId="4532320F" w:rsidR="0063260F" w:rsidRPr="00113D41" w:rsidRDefault="0063260F" w:rsidP="0063260F">
            <w:pPr>
              <w:spacing w:after="0" w:line="240" w:lineRule="auto"/>
              <w:rPr>
                <w:rFonts w:ascii="Times New Roman" w:hAnsi="Times New Roman" w:cs="Times New Roman"/>
                <w:color w:val="000000"/>
                <w:spacing w:val="6"/>
                <w:sz w:val="24"/>
                <w:szCs w:val="24"/>
              </w:rPr>
            </w:pPr>
            <w:r w:rsidRPr="00113D41">
              <w:rPr>
                <w:rFonts w:ascii="Times New Roman" w:hAnsi="Times New Roman" w:cs="Times New Roman"/>
                <w:sz w:val="24"/>
                <w:szCs w:val="24"/>
                <w:lang w:val="en-US"/>
              </w:rPr>
              <w:t>ZnO</w:t>
            </w:r>
          </w:p>
        </w:tc>
        <w:tc>
          <w:tcPr>
            <w:tcW w:w="1065" w:type="dxa"/>
            <w:tcBorders>
              <w:top w:val="single" w:sz="6" w:space="0" w:color="auto"/>
              <w:left w:val="single" w:sz="6" w:space="0" w:color="auto"/>
              <w:bottom w:val="single" w:sz="4" w:space="0" w:color="auto"/>
              <w:right w:val="single" w:sz="6" w:space="0" w:color="auto"/>
            </w:tcBorders>
            <w:shd w:val="clear" w:color="auto" w:fill="FFFFFF"/>
          </w:tcPr>
          <w:p w14:paraId="293D6420" w14:textId="13C01F02" w:rsidR="0063260F" w:rsidRPr="0063260F" w:rsidRDefault="0063260F" w:rsidP="0063260F">
            <w:pPr>
              <w:shd w:val="clear" w:color="auto" w:fill="FFFFFF"/>
              <w:spacing w:after="0" w:line="240" w:lineRule="auto"/>
              <w:jc w:val="center"/>
              <w:rPr>
                <w:rFonts w:ascii="Times New Roman" w:hAnsi="Times New Roman" w:cs="Times New Roman"/>
                <w:sz w:val="24"/>
                <w:szCs w:val="24"/>
              </w:rPr>
            </w:pPr>
            <w:r w:rsidRPr="0063260F">
              <w:rPr>
                <w:rFonts w:ascii="Times New Roman" w:hAnsi="Times New Roman" w:cs="Times New Roman"/>
              </w:rPr>
              <w:t>0,04</w:t>
            </w:r>
          </w:p>
        </w:tc>
        <w:tc>
          <w:tcPr>
            <w:tcW w:w="1122" w:type="dxa"/>
            <w:tcBorders>
              <w:top w:val="single" w:sz="6" w:space="0" w:color="auto"/>
              <w:left w:val="single" w:sz="6" w:space="0" w:color="auto"/>
              <w:bottom w:val="single" w:sz="4" w:space="0" w:color="auto"/>
              <w:right w:val="single" w:sz="6" w:space="0" w:color="auto"/>
            </w:tcBorders>
            <w:shd w:val="clear" w:color="auto" w:fill="FFFFFF"/>
          </w:tcPr>
          <w:p w14:paraId="3336D9EC" w14:textId="5712ED5B" w:rsidR="0063260F" w:rsidRPr="0063260F" w:rsidRDefault="0063260F" w:rsidP="0063260F">
            <w:pPr>
              <w:shd w:val="clear" w:color="auto" w:fill="FFFFFF"/>
              <w:spacing w:after="0" w:line="240" w:lineRule="auto"/>
              <w:jc w:val="center"/>
              <w:rPr>
                <w:rFonts w:ascii="Times New Roman" w:hAnsi="Times New Roman" w:cs="Times New Roman"/>
                <w:sz w:val="24"/>
                <w:szCs w:val="24"/>
              </w:rPr>
            </w:pPr>
            <w:r w:rsidRPr="0063260F">
              <w:rPr>
                <w:rFonts w:ascii="Times New Roman" w:hAnsi="Times New Roman" w:cs="Times New Roman"/>
              </w:rPr>
              <w:t>0,57</w:t>
            </w:r>
          </w:p>
        </w:tc>
        <w:tc>
          <w:tcPr>
            <w:tcW w:w="1137" w:type="dxa"/>
            <w:tcBorders>
              <w:top w:val="single" w:sz="6" w:space="0" w:color="auto"/>
              <w:left w:val="single" w:sz="6" w:space="0" w:color="auto"/>
              <w:bottom w:val="single" w:sz="4" w:space="0" w:color="auto"/>
              <w:right w:val="single" w:sz="6" w:space="0" w:color="auto"/>
            </w:tcBorders>
            <w:shd w:val="clear" w:color="auto" w:fill="FFFFFF"/>
          </w:tcPr>
          <w:p w14:paraId="5A52F259" w14:textId="0B14355A" w:rsidR="0063260F" w:rsidRPr="0063260F" w:rsidRDefault="0063260F" w:rsidP="0063260F">
            <w:pPr>
              <w:shd w:val="clear" w:color="auto" w:fill="FFFFFF"/>
              <w:spacing w:after="0" w:line="240" w:lineRule="auto"/>
              <w:jc w:val="center"/>
              <w:rPr>
                <w:rFonts w:ascii="Times New Roman" w:hAnsi="Times New Roman" w:cs="Times New Roman"/>
                <w:sz w:val="24"/>
                <w:szCs w:val="24"/>
              </w:rPr>
            </w:pPr>
            <w:r w:rsidRPr="0063260F">
              <w:rPr>
                <w:rFonts w:ascii="Times New Roman" w:hAnsi="Times New Roman" w:cs="Times New Roman"/>
              </w:rPr>
              <w:t>0,44</w:t>
            </w:r>
          </w:p>
        </w:tc>
        <w:tc>
          <w:tcPr>
            <w:tcW w:w="1137" w:type="dxa"/>
            <w:tcBorders>
              <w:top w:val="single" w:sz="6" w:space="0" w:color="auto"/>
              <w:left w:val="single" w:sz="6" w:space="0" w:color="auto"/>
              <w:bottom w:val="single" w:sz="4" w:space="0" w:color="auto"/>
              <w:right w:val="single" w:sz="6" w:space="0" w:color="auto"/>
            </w:tcBorders>
            <w:shd w:val="clear" w:color="auto" w:fill="FFFFFF"/>
          </w:tcPr>
          <w:p w14:paraId="3B282257" w14:textId="0102E7A9" w:rsidR="0063260F" w:rsidRPr="0063260F" w:rsidRDefault="0063260F" w:rsidP="0063260F">
            <w:pPr>
              <w:shd w:val="clear" w:color="auto" w:fill="FFFFFF"/>
              <w:spacing w:after="0" w:line="240" w:lineRule="auto"/>
              <w:jc w:val="center"/>
              <w:rPr>
                <w:rFonts w:ascii="Times New Roman" w:hAnsi="Times New Roman" w:cs="Times New Roman"/>
                <w:sz w:val="24"/>
                <w:szCs w:val="24"/>
              </w:rPr>
            </w:pPr>
            <w:r w:rsidRPr="0063260F">
              <w:rPr>
                <w:rFonts w:ascii="Times New Roman" w:hAnsi="Times New Roman" w:cs="Times New Roman"/>
              </w:rPr>
              <w:t>0,61</w:t>
            </w:r>
          </w:p>
        </w:tc>
        <w:tc>
          <w:tcPr>
            <w:tcW w:w="1137" w:type="dxa"/>
            <w:tcBorders>
              <w:top w:val="single" w:sz="6" w:space="0" w:color="auto"/>
              <w:left w:val="single" w:sz="6" w:space="0" w:color="auto"/>
              <w:bottom w:val="single" w:sz="4" w:space="0" w:color="auto"/>
              <w:right w:val="single" w:sz="6" w:space="0" w:color="auto"/>
            </w:tcBorders>
            <w:shd w:val="clear" w:color="auto" w:fill="FFFFFF"/>
          </w:tcPr>
          <w:p w14:paraId="0DBA2D90" w14:textId="62FD28FB" w:rsidR="0063260F" w:rsidRPr="0063260F" w:rsidRDefault="0063260F" w:rsidP="0063260F">
            <w:pPr>
              <w:shd w:val="clear" w:color="auto" w:fill="FFFFFF"/>
              <w:spacing w:after="0" w:line="240" w:lineRule="auto"/>
              <w:jc w:val="center"/>
              <w:rPr>
                <w:rFonts w:ascii="Times New Roman" w:hAnsi="Times New Roman" w:cs="Times New Roman"/>
                <w:sz w:val="24"/>
                <w:szCs w:val="24"/>
              </w:rPr>
            </w:pPr>
            <w:r w:rsidRPr="0063260F">
              <w:rPr>
                <w:rFonts w:ascii="Times New Roman" w:hAnsi="Times New Roman" w:cs="Times New Roman"/>
              </w:rPr>
              <w:t>0,61</w:t>
            </w:r>
          </w:p>
        </w:tc>
        <w:tc>
          <w:tcPr>
            <w:tcW w:w="1235" w:type="dxa"/>
            <w:tcBorders>
              <w:top w:val="single" w:sz="6" w:space="0" w:color="auto"/>
              <w:left w:val="single" w:sz="6" w:space="0" w:color="auto"/>
              <w:bottom w:val="single" w:sz="4" w:space="0" w:color="auto"/>
              <w:right w:val="single" w:sz="6" w:space="0" w:color="auto"/>
            </w:tcBorders>
            <w:shd w:val="clear" w:color="auto" w:fill="FFFFFF"/>
          </w:tcPr>
          <w:p w14:paraId="3A72AB81" w14:textId="72FA2819" w:rsidR="0063260F" w:rsidRPr="0063260F" w:rsidRDefault="0063260F" w:rsidP="0063260F">
            <w:pPr>
              <w:shd w:val="clear" w:color="auto" w:fill="FFFFFF"/>
              <w:spacing w:after="0" w:line="240" w:lineRule="auto"/>
              <w:jc w:val="center"/>
              <w:rPr>
                <w:rFonts w:ascii="Times New Roman" w:hAnsi="Times New Roman" w:cs="Times New Roman"/>
                <w:sz w:val="24"/>
                <w:szCs w:val="24"/>
              </w:rPr>
            </w:pPr>
            <w:r w:rsidRPr="0063260F">
              <w:rPr>
                <w:rFonts w:ascii="Times New Roman" w:hAnsi="Times New Roman" w:cs="Times New Roman"/>
              </w:rPr>
              <w:t>0,66</w:t>
            </w:r>
          </w:p>
        </w:tc>
      </w:tr>
      <w:tr w:rsidR="0063260F" w:rsidRPr="00113D41" w14:paraId="16969682" w14:textId="77777777" w:rsidTr="00401C02">
        <w:trPr>
          <w:trHeight w:hRule="exact" w:val="314"/>
        </w:trPr>
        <w:tc>
          <w:tcPr>
            <w:tcW w:w="1646" w:type="dxa"/>
            <w:tcBorders>
              <w:top w:val="single" w:sz="4" w:space="0" w:color="auto"/>
              <w:left w:val="single" w:sz="4" w:space="0" w:color="auto"/>
              <w:right w:val="single" w:sz="4" w:space="0" w:color="auto"/>
            </w:tcBorders>
            <w:shd w:val="clear" w:color="auto" w:fill="FFFFFF"/>
          </w:tcPr>
          <w:p w14:paraId="6B65D837" w14:textId="77777777" w:rsidR="0063260F" w:rsidRPr="00113D41" w:rsidRDefault="0063260F" w:rsidP="0063260F">
            <w:pPr>
              <w:spacing w:after="0" w:line="240" w:lineRule="auto"/>
              <w:rPr>
                <w:rFonts w:ascii="Times New Roman" w:hAnsi="Times New Roman" w:cs="Times New Roman"/>
                <w:sz w:val="24"/>
                <w:szCs w:val="24"/>
              </w:rPr>
            </w:pPr>
            <w:r w:rsidRPr="00113D41">
              <w:rPr>
                <w:rFonts w:ascii="Times New Roman" w:hAnsi="Times New Roman" w:cs="Times New Roman"/>
                <w:color w:val="000000"/>
                <w:spacing w:val="6"/>
                <w:sz w:val="24"/>
                <w:szCs w:val="24"/>
                <w:lang w:val="en-US"/>
              </w:rPr>
              <w:t>Ti</w:t>
            </w:r>
            <w:r w:rsidRPr="00113D41">
              <w:rPr>
                <w:rFonts w:ascii="Times New Roman" w:hAnsi="Times New Roman" w:cs="Times New Roman"/>
                <w:color w:val="000000"/>
                <w:spacing w:val="6"/>
                <w:sz w:val="24"/>
                <w:szCs w:val="24"/>
              </w:rPr>
              <w:t>О</w:t>
            </w:r>
            <w:r w:rsidRPr="00113D41">
              <w:rPr>
                <w:rFonts w:ascii="Times New Roman" w:hAnsi="Times New Roman" w:cs="Times New Roman"/>
                <w:color w:val="000000"/>
                <w:spacing w:val="6"/>
                <w:sz w:val="24"/>
                <w:szCs w:val="24"/>
                <w:vertAlign w:val="subscript"/>
              </w:rPr>
              <w:t>2</w:t>
            </w:r>
          </w:p>
        </w:tc>
        <w:tc>
          <w:tcPr>
            <w:tcW w:w="1065" w:type="dxa"/>
            <w:tcBorders>
              <w:top w:val="single" w:sz="4" w:space="0" w:color="auto"/>
              <w:left w:val="single" w:sz="4" w:space="0" w:color="auto"/>
              <w:right w:val="single" w:sz="4" w:space="0" w:color="auto"/>
            </w:tcBorders>
            <w:shd w:val="clear" w:color="auto" w:fill="FFFFFF"/>
          </w:tcPr>
          <w:p w14:paraId="3D24A0AE" w14:textId="37175445" w:rsidR="0063260F" w:rsidRPr="0063260F" w:rsidRDefault="0063260F" w:rsidP="0063260F">
            <w:pPr>
              <w:shd w:val="clear" w:color="auto" w:fill="FFFFFF"/>
              <w:spacing w:after="0" w:line="240" w:lineRule="auto"/>
              <w:jc w:val="center"/>
              <w:rPr>
                <w:rFonts w:ascii="Times New Roman" w:hAnsi="Times New Roman" w:cs="Times New Roman"/>
                <w:sz w:val="24"/>
                <w:szCs w:val="24"/>
              </w:rPr>
            </w:pPr>
            <w:r w:rsidRPr="0063260F">
              <w:rPr>
                <w:rFonts w:ascii="Times New Roman" w:hAnsi="Times New Roman" w:cs="Times New Roman"/>
              </w:rPr>
              <w:t>0,32</w:t>
            </w:r>
          </w:p>
        </w:tc>
        <w:tc>
          <w:tcPr>
            <w:tcW w:w="1122" w:type="dxa"/>
            <w:tcBorders>
              <w:top w:val="single" w:sz="4" w:space="0" w:color="auto"/>
              <w:left w:val="single" w:sz="4" w:space="0" w:color="auto"/>
              <w:right w:val="single" w:sz="4" w:space="0" w:color="auto"/>
            </w:tcBorders>
            <w:shd w:val="clear" w:color="auto" w:fill="FFFFFF"/>
          </w:tcPr>
          <w:p w14:paraId="4134FFDD" w14:textId="084245C8" w:rsidR="0063260F" w:rsidRPr="0063260F" w:rsidRDefault="0063260F" w:rsidP="0063260F">
            <w:pPr>
              <w:shd w:val="clear" w:color="auto" w:fill="FFFFFF"/>
              <w:spacing w:after="0" w:line="240" w:lineRule="auto"/>
              <w:jc w:val="center"/>
              <w:rPr>
                <w:rFonts w:ascii="Times New Roman" w:hAnsi="Times New Roman" w:cs="Times New Roman"/>
                <w:sz w:val="24"/>
                <w:szCs w:val="24"/>
              </w:rPr>
            </w:pPr>
            <w:r w:rsidRPr="0063260F">
              <w:rPr>
                <w:rFonts w:ascii="Times New Roman" w:hAnsi="Times New Roman" w:cs="Times New Roman"/>
              </w:rPr>
              <w:t>1,26</w:t>
            </w:r>
          </w:p>
        </w:tc>
        <w:tc>
          <w:tcPr>
            <w:tcW w:w="1137" w:type="dxa"/>
            <w:tcBorders>
              <w:top w:val="single" w:sz="4" w:space="0" w:color="auto"/>
              <w:left w:val="single" w:sz="4" w:space="0" w:color="auto"/>
              <w:right w:val="single" w:sz="4" w:space="0" w:color="auto"/>
            </w:tcBorders>
            <w:shd w:val="clear" w:color="auto" w:fill="FFFFFF"/>
          </w:tcPr>
          <w:p w14:paraId="29489428" w14:textId="33588FEC" w:rsidR="0063260F" w:rsidRPr="0063260F" w:rsidRDefault="0063260F" w:rsidP="0063260F">
            <w:pPr>
              <w:shd w:val="clear" w:color="auto" w:fill="FFFFFF"/>
              <w:spacing w:after="0" w:line="240" w:lineRule="auto"/>
              <w:jc w:val="center"/>
              <w:rPr>
                <w:rFonts w:ascii="Times New Roman" w:hAnsi="Times New Roman" w:cs="Times New Roman"/>
                <w:sz w:val="24"/>
                <w:szCs w:val="24"/>
              </w:rPr>
            </w:pPr>
            <w:r w:rsidRPr="0063260F">
              <w:rPr>
                <w:rFonts w:ascii="Times New Roman" w:hAnsi="Times New Roman" w:cs="Times New Roman"/>
              </w:rPr>
              <w:t>0,37</w:t>
            </w:r>
          </w:p>
        </w:tc>
        <w:tc>
          <w:tcPr>
            <w:tcW w:w="1137" w:type="dxa"/>
            <w:tcBorders>
              <w:top w:val="single" w:sz="4" w:space="0" w:color="auto"/>
              <w:left w:val="single" w:sz="4" w:space="0" w:color="auto"/>
              <w:right w:val="single" w:sz="4" w:space="0" w:color="auto"/>
            </w:tcBorders>
            <w:shd w:val="clear" w:color="auto" w:fill="FFFFFF"/>
          </w:tcPr>
          <w:p w14:paraId="60689853" w14:textId="038DC1E0" w:rsidR="0063260F" w:rsidRPr="0063260F" w:rsidRDefault="0063260F" w:rsidP="0063260F">
            <w:pPr>
              <w:shd w:val="clear" w:color="auto" w:fill="FFFFFF"/>
              <w:spacing w:after="0" w:line="240" w:lineRule="auto"/>
              <w:jc w:val="center"/>
              <w:rPr>
                <w:rFonts w:ascii="Times New Roman" w:hAnsi="Times New Roman" w:cs="Times New Roman"/>
                <w:sz w:val="24"/>
                <w:szCs w:val="24"/>
              </w:rPr>
            </w:pPr>
            <w:r w:rsidRPr="0063260F">
              <w:rPr>
                <w:rFonts w:ascii="Times New Roman" w:hAnsi="Times New Roman" w:cs="Times New Roman"/>
              </w:rPr>
              <w:t>0,25</w:t>
            </w:r>
          </w:p>
        </w:tc>
        <w:tc>
          <w:tcPr>
            <w:tcW w:w="1137" w:type="dxa"/>
            <w:tcBorders>
              <w:top w:val="single" w:sz="4" w:space="0" w:color="auto"/>
              <w:left w:val="single" w:sz="4" w:space="0" w:color="auto"/>
              <w:right w:val="single" w:sz="4" w:space="0" w:color="auto"/>
            </w:tcBorders>
            <w:shd w:val="clear" w:color="auto" w:fill="FFFFFF"/>
          </w:tcPr>
          <w:p w14:paraId="27A8812B" w14:textId="4B19EBA4" w:rsidR="0063260F" w:rsidRPr="0063260F" w:rsidRDefault="0063260F" w:rsidP="0063260F">
            <w:pPr>
              <w:shd w:val="clear" w:color="auto" w:fill="FFFFFF"/>
              <w:spacing w:after="0" w:line="240" w:lineRule="auto"/>
              <w:jc w:val="center"/>
              <w:rPr>
                <w:rFonts w:ascii="Times New Roman" w:hAnsi="Times New Roman" w:cs="Times New Roman"/>
                <w:sz w:val="24"/>
                <w:szCs w:val="24"/>
              </w:rPr>
            </w:pPr>
            <w:r w:rsidRPr="0063260F">
              <w:rPr>
                <w:rFonts w:ascii="Times New Roman" w:hAnsi="Times New Roman" w:cs="Times New Roman"/>
              </w:rPr>
              <w:t>0,17</w:t>
            </w:r>
          </w:p>
        </w:tc>
        <w:tc>
          <w:tcPr>
            <w:tcW w:w="1235" w:type="dxa"/>
            <w:tcBorders>
              <w:top w:val="single" w:sz="4" w:space="0" w:color="auto"/>
              <w:left w:val="single" w:sz="4" w:space="0" w:color="auto"/>
              <w:right w:val="single" w:sz="4" w:space="0" w:color="auto"/>
            </w:tcBorders>
            <w:shd w:val="clear" w:color="auto" w:fill="FFFFFF"/>
          </w:tcPr>
          <w:p w14:paraId="0670205F" w14:textId="75B8EB29" w:rsidR="0063260F" w:rsidRPr="0063260F" w:rsidRDefault="0063260F" w:rsidP="0063260F">
            <w:pPr>
              <w:shd w:val="clear" w:color="auto" w:fill="FFFFFF"/>
              <w:spacing w:after="0" w:line="240" w:lineRule="auto"/>
              <w:jc w:val="center"/>
              <w:rPr>
                <w:rFonts w:ascii="Times New Roman" w:hAnsi="Times New Roman" w:cs="Times New Roman"/>
                <w:sz w:val="24"/>
                <w:szCs w:val="24"/>
              </w:rPr>
            </w:pPr>
            <w:r w:rsidRPr="0063260F">
              <w:rPr>
                <w:rFonts w:ascii="Times New Roman" w:hAnsi="Times New Roman" w:cs="Times New Roman"/>
              </w:rPr>
              <w:t>0,16</w:t>
            </w:r>
          </w:p>
        </w:tc>
      </w:tr>
      <w:tr w:rsidR="004234C7" w:rsidRPr="00113D41" w14:paraId="0D2A3AE1" w14:textId="77777777" w:rsidTr="00F452A1">
        <w:trPr>
          <w:trHeight w:hRule="exact" w:val="314"/>
        </w:trPr>
        <w:tc>
          <w:tcPr>
            <w:tcW w:w="8479" w:type="dxa"/>
            <w:gridSpan w:val="7"/>
            <w:tcBorders>
              <w:bottom w:val="single" w:sz="4" w:space="0" w:color="auto"/>
            </w:tcBorders>
            <w:shd w:val="clear" w:color="auto" w:fill="FFFFFF"/>
          </w:tcPr>
          <w:p w14:paraId="032DBFF8" w14:textId="34FD0969" w:rsidR="004234C7" w:rsidRPr="00113D41" w:rsidRDefault="004234C7" w:rsidP="004234C7">
            <w:pPr>
              <w:shd w:val="clear" w:color="auto" w:fill="FFFFFF"/>
              <w:spacing w:after="0" w:line="240" w:lineRule="auto"/>
              <w:rPr>
                <w:rFonts w:ascii="Times New Roman" w:hAnsi="Times New Roman" w:cs="Times New Roman"/>
                <w:sz w:val="24"/>
                <w:szCs w:val="24"/>
              </w:rPr>
            </w:pPr>
            <w:r w:rsidRPr="00113D41">
              <w:rPr>
                <w:rFonts w:ascii="Times New Roman" w:hAnsi="Times New Roman" w:cs="Times New Roman"/>
                <w:sz w:val="24"/>
                <w:szCs w:val="24"/>
              </w:rPr>
              <w:lastRenderedPageBreak/>
              <w:t>Продолжение таблицы 5</w:t>
            </w:r>
          </w:p>
        </w:tc>
      </w:tr>
      <w:tr w:rsidR="004234C7" w:rsidRPr="00113D41" w14:paraId="25BFE307" w14:textId="77777777" w:rsidTr="00F452A1">
        <w:trPr>
          <w:trHeight w:hRule="exact" w:val="415"/>
        </w:trPr>
        <w:tc>
          <w:tcPr>
            <w:tcW w:w="1646" w:type="dxa"/>
            <w:vMerge w:val="restart"/>
            <w:tcBorders>
              <w:top w:val="single" w:sz="4" w:space="0" w:color="auto"/>
              <w:left w:val="single" w:sz="4" w:space="0" w:color="auto"/>
              <w:bottom w:val="single" w:sz="4" w:space="0" w:color="auto"/>
              <w:right w:val="single" w:sz="4" w:space="0" w:color="auto"/>
            </w:tcBorders>
            <w:shd w:val="clear" w:color="auto" w:fill="FFFFFF"/>
          </w:tcPr>
          <w:p w14:paraId="2A18C355" w14:textId="5D4461AC" w:rsidR="004234C7" w:rsidRPr="00113D41" w:rsidRDefault="004234C7" w:rsidP="004234C7">
            <w:pPr>
              <w:spacing w:after="0" w:line="240" w:lineRule="auto"/>
              <w:rPr>
                <w:rFonts w:ascii="Times New Roman" w:hAnsi="Times New Roman" w:cs="Times New Roman"/>
                <w:sz w:val="24"/>
                <w:szCs w:val="24"/>
              </w:rPr>
            </w:pPr>
            <w:r w:rsidRPr="00113D41">
              <w:rPr>
                <w:rFonts w:ascii="Times New Roman" w:hAnsi="Times New Roman" w:cs="Times New Roman"/>
                <w:color w:val="000000"/>
                <w:spacing w:val="-9"/>
                <w:sz w:val="24"/>
                <w:szCs w:val="24"/>
              </w:rPr>
              <w:t>Содержание, %</w:t>
            </w:r>
          </w:p>
        </w:tc>
        <w:tc>
          <w:tcPr>
            <w:tcW w:w="6833" w:type="dxa"/>
            <w:gridSpan w:val="6"/>
            <w:tcBorders>
              <w:top w:val="single" w:sz="4" w:space="0" w:color="auto"/>
              <w:left w:val="single" w:sz="4" w:space="0" w:color="auto"/>
              <w:bottom w:val="single" w:sz="4" w:space="0" w:color="auto"/>
              <w:right w:val="single" w:sz="4" w:space="0" w:color="auto"/>
            </w:tcBorders>
            <w:shd w:val="clear" w:color="auto" w:fill="FFFFFF"/>
          </w:tcPr>
          <w:p w14:paraId="308CD479" w14:textId="5BCDA6B2" w:rsidR="004234C7" w:rsidRPr="00113D41" w:rsidRDefault="004234C7" w:rsidP="004234C7">
            <w:pPr>
              <w:shd w:val="clear" w:color="auto" w:fill="FFFFFF"/>
              <w:spacing w:after="0" w:line="240" w:lineRule="auto"/>
              <w:jc w:val="center"/>
              <w:rPr>
                <w:rFonts w:ascii="Times New Roman" w:hAnsi="Times New Roman" w:cs="Times New Roman"/>
                <w:sz w:val="24"/>
                <w:szCs w:val="24"/>
              </w:rPr>
            </w:pPr>
            <w:r w:rsidRPr="00113D41">
              <w:rPr>
                <w:rFonts w:ascii="Times New Roman" w:hAnsi="Times New Roman" w:cs="Times New Roman"/>
                <w:sz w:val="24"/>
                <w:szCs w:val="24"/>
              </w:rPr>
              <w:t>Класс крупности, мм</w:t>
            </w:r>
          </w:p>
        </w:tc>
      </w:tr>
      <w:tr w:rsidR="004234C7" w:rsidRPr="00113D41" w14:paraId="1260BA39" w14:textId="77777777" w:rsidTr="00F452A1">
        <w:trPr>
          <w:trHeight w:hRule="exact" w:val="311"/>
        </w:trPr>
        <w:tc>
          <w:tcPr>
            <w:tcW w:w="1646" w:type="dxa"/>
            <w:vMerge/>
            <w:tcBorders>
              <w:top w:val="single" w:sz="4" w:space="0" w:color="auto"/>
              <w:left w:val="single" w:sz="6" w:space="0" w:color="auto"/>
              <w:bottom w:val="single" w:sz="6" w:space="0" w:color="auto"/>
              <w:right w:val="single" w:sz="6" w:space="0" w:color="auto"/>
            </w:tcBorders>
            <w:shd w:val="clear" w:color="auto" w:fill="FFFFFF"/>
          </w:tcPr>
          <w:p w14:paraId="0BDEC669" w14:textId="77777777" w:rsidR="004234C7" w:rsidRPr="00113D41" w:rsidRDefault="004234C7" w:rsidP="004234C7">
            <w:pPr>
              <w:spacing w:after="0" w:line="240" w:lineRule="auto"/>
              <w:rPr>
                <w:rFonts w:ascii="Times New Roman" w:hAnsi="Times New Roman" w:cs="Times New Roman"/>
                <w:color w:val="000000"/>
                <w:spacing w:val="-9"/>
                <w:sz w:val="24"/>
                <w:szCs w:val="24"/>
              </w:rPr>
            </w:pPr>
          </w:p>
        </w:tc>
        <w:tc>
          <w:tcPr>
            <w:tcW w:w="1065" w:type="dxa"/>
            <w:tcBorders>
              <w:top w:val="single" w:sz="4" w:space="0" w:color="auto"/>
              <w:left w:val="single" w:sz="6" w:space="0" w:color="auto"/>
              <w:bottom w:val="single" w:sz="6" w:space="0" w:color="auto"/>
              <w:right w:val="single" w:sz="6" w:space="0" w:color="auto"/>
            </w:tcBorders>
            <w:shd w:val="clear" w:color="auto" w:fill="FFFFFF"/>
            <w:vAlign w:val="center"/>
          </w:tcPr>
          <w:p w14:paraId="7C6E511B" w14:textId="27B9DEB6" w:rsidR="004234C7" w:rsidRPr="00113D41" w:rsidRDefault="004234C7" w:rsidP="004234C7">
            <w:pPr>
              <w:shd w:val="clear" w:color="auto" w:fill="FFFFFF"/>
              <w:spacing w:after="0" w:line="240" w:lineRule="auto"/>
              <w:jc w:val="center"/>
              <w:rPr>
                <w:rFonts w:ascii="Times New Roman" w:hAnsi="Times New Roman" w:cs="Times New Roman"/>
                <w:sz w:val="24"/>
                <w:szCs w:val="24"/>
              </w:rPr>
            </w:pPr>
            <w:r w:rsidRPr="00113D41">
              <w:rPr>
                <w:rFonts w:ascii="Times New Roman" w:hAnsi="Times New Roman" w:cs="Times New Roman"/>
                <w:sz w:val="24"/>
                <w:szCs w:val="24"/>
              </w:rPr>
              <w:t>+2,5</w:t>
            </w:r>
          </w:p>
        </w:tc>
        <w:tc>
          <w:tcPr>
            <w:tcW w:w="1122" w:type="dxa"/>
            <w:tcBorders>
              <w:top w:val="single" w:sz="4" w:space="0" w:color="auto"/>
              <w:left w:val="single" w:sz="6" w:space="0" w:color="auto"/>
              <w:bottom w:val="single" w:sz="6" w:space="0" w:color="auto"/>
              <w:right w:val="single" w:sz="6" w:space="0" w:color="auto"/>
            </w:tcBorders>
            <w:shd w:val="clear" w:color="auto" w:fill="FFFFFF"/>
            <w:vAlign w:val="center"/>
          </w:tcPr>
          <w:p w14:paraId="2F2A6408" w14:textId="20A1AD62" w:rsidR="004234C7" w:rsidRPr="00113D41" w:rsidRDefault="004234C7" w:rsidP="004234C7">
            <w:pPr>
              <w:shd w:val="clear" w:color="auto" w:fill="FFFFFF"/>
              <w:spacing w:after="0" w:line="240" w:lineRule="auto"/>
              <w:jc w:val="center"/>
              <w:rPr>
                <w:rFonts w:ascii="Times New Roman" w:hAnsi="Times New Roman" w:cs="Times New Roman"/>
                <w:sz w:val="24"/>
                <w:szCs w:val="24"/>
              </w:rPr>
            </w:pPr>
            <w:r w:rsidRPr="00113D41">
              <w:rPr>
                <w:rFonts w:ascii="Times New Roman" w:hAnsi="Times New Roman" w:cs="Times New Roman"/>
                <w:sz w:val="24"/>
                <w:szCs w:val="24"/>
              </w:rPr>
              <w:t>-2,5+1,0</w:t>
            </w:r>
          </w:p>
        </w:tc>
        <w:tc>
          <w:tcPr>
            <w:tcW w:w="1137" w:type="dxa"/>
            <w:tcBorders>
              <w:top w:val="single" w:sz="4" w:space="0" w:color="auto"/>
              <w:left w:val="single" w:sz="6" w:space="0" w:color="auto"/>
              <w:bottom w:val="single" w:sz="6" w:space="0" w:color="auto"/>
              <w:right w:val="single" w:sz="6" w:space="0" w:color="auto"/>
            </w:tcBorders>
            <w:shd w:val="clear" w:color="auto" w:fill="FFFFFF"/>
          </w:tcPr>
          <w:p w14:paraId="084C5E0D" w14:textId="75854417" w:rsidR="004234C7" w:rsidRPr="00113D41" w:rsidRDefault="004234C7" w:rsidP="004234C7">
            <w:pPr>
              <w:shd w:val="clear" w:color="auto" w:fill="FFFFFF"/>
              <w:spacing w:after="0" w:line="240" w:lineRule="auto"/>
              <w:jc w:val="center"/>
              <w:rPr>
                <w:rFonts w:ascii="Times New Roman" w:hAnsi="Times New Roman" w:cs="Times New Roman"/>
                <w:sz w:val="24"/>
                <w:szCs w:val="24"/>
              </w:rPr>
            </w:pPr>
            <w:r w:rsidRPr="00113D41">
              <w:rPr>
                <w:rFonts w:ascii="Times New Roman" w:hAnsi="Times New Roman" w:cs="Times New Roman"/>
                <w:sz w:val="24"/>
                <w:szCs w:val="24"/>
              </w:rPr>
              <w:t>-1,0+0,25</w:t>
            </w:r>
          </w:p>
        </w:tc>
        <w:tc>
          <w:tcPr>
            <w:tcW w:w="1137" w:type="dxa"/>
            <w:tcBorders>
              <w:top w:val="single" w:sz="4" w:space="0" w:color="auto"/>
              <w:left w:val="single" w:sz="6" w:space="0" w:color="auto"/>
              <w:bottom w:val="single" w:sz="6" w:space="0" w:color="auto"/>
              <w:right w:val="single" w:sz="6" w:space="0" w:color="auto"/>
            </w:tcBorders>
            <w:shd w:val="clear" w:color="auto" w:fill="FFFFFF"/>
            <w:vAlign w:val="center"/>
          </w:tcPr>
          <w:p w14:paraId="74C0D5B6" w14:textId="14922F1A" w:rsidR="004234C7" w:rsidRPr="00113D41" w:rsidRDefault="004234C7" w:rsidP="004234C7">
            <w:pPr>
              <w:shd w:val="clear" w:color="auto" w:fill="FFFFFF"/>
              <w:spacing w:after="0" w:line="240" w:lineRule="auto"/>
              <w:jc w:val="center"/>
              <w:rPr>
                <w:rFonts w:ascii="Times New Roman" w:hAnsi="Times New Roman" w:cs="Times New Roman"/>
                <w:sz w:val="24"/>
                <w:szCs w:val="24"/>
              </w:rPr>
            </w:pPr>
            <w:r w:rsidRPr="00113D41">
              <w:rPr>
                <w:rFonts w:ascii="Times New Roman" w:hAnsi="Times New Roman" w:cs="Times New Roman"/>
                <w:sz w:val="24"/>
                <w:szCs w:val="24"/>
              </w:rPr>
              <w:t>-0,25+0,1</w:t>
            </w:r>
          </w:p>
        </w:tc>
        <w:tc>
          <w:tcPr>
            <w:tcW w:w="1137" w:type="dxa"/>
            <w:tcBorders>
              <w:top w:val="single" w:sz="4" w:space="0" w:color="auto"/>
              <w:left w:val="single" w:sz="6" w:space="0" w:color="auto"/>
              <w:bottom w:val="single" w:sz="6" w:space="0" w:color="auto"/>
              <w:right w:val="single" w:sz="6" w:space="0" w:color="auto"/>
            </w:tcBorders>
            <w:shd w:val="clear" w:color="auto" w:fill="FFFFFF"/>
            <w:vAlign w:val="center"/>
          </w:tcPr>
          <w:p w14:paraId="24D3A1C7" w14:textId="4725BEF4" w:rsidR="004234C7" w:rsidRPr="00113D41" w:rsidRDefault="004234C7" w:rsidP="004234C7">
            <w:pPr>
              <w:shd w:val="clear" w:color="auto" w:fill="FFFFFF"/>
              <w:spacing w:after="0" w:line="240" w:lineRule="auto"/>
              <w:jc w:val="center"/>
              <w:rPr>
                <w:rFonts w:ascii="Times New Roman" w:hAnsi="Times New Roman" w:cs="Times New Roman"/>
                <w:sz w:val="24"/>
                <w:szCs w:val="24"/>
              </w:rPr>
            </w:pPr>
            <w:r w:rsidRPr="00113D41">
              <w:rPr>
                <w:rFonts w:ascii="Times New Roman" w:hAnsi="Times New Roman" w:cs="Times New Roman"/>
                <w:sz w:val="24"/>
                <w:szCs w:val="24"/>
              </w:rPr>
              <w:t>-0,1+0,056</w:t>
            </w:r>
          </w:p>
        </w:tc>
        <w:tc>
          <w:tcPr>
            <w:tcW w:w="1235" w:type="dxa"/>
            <w:tcBorders>
              <w:top w:val="single" w:sz="4" w:space="0" w:color="auto"/>
              <w:left w:val="single" w:sz="6" w:space="0" w:color="auto"/>
              <w:bottom w:val="single" w:sz="6" w:space="0" w:color="auto"/>
              <w:right w:val="single" w:sz="6" w:space="0" w:color="auto"/>
            </w:tcBorders>
            <w:shd w:val="clear" w:color="auto" w:fill="FFFFFF"/>
            <w:vAlign w:val="center"/>
          </w:tcPr>
          <w:p w14:paraId="65F2101B" w14:textId="0E1B6D90" w:rsidR="004234C7" w:rsidRPr="00113D41" w:rsidRDefault="004234C7" w:rsidP="004234C7">
            <w:pPr>
              <w:shd w:val="clear" w:color="auto" w:fill="FFFFFF"/>
              <w:spacing w:after="0" w:line="240" w:lineRule="auto"/>
              <w:jc w:val="center"/>
              <w:rPr>
                <w:rFonts w:ascii="Times New Roman" w:hAnsi="Times New Roman" w:cs="Times New Roman"/>
                <w:sz w:val="24"/>
                <w:szCs w:val="24"/>
              </w:rPr>
            </w:pPr>
            <w:r w:rsidRPr="00113D41">
              <w:rPr>
                <w:rFonts w:ascii="Times New Roman" w:hAnsi="Times New Roman" w:cs="Times New Roman"/>
                <w:sz w:val="24"/>
                <w:szCs w:val="24"/>
              </w:rPr>
              <w:t>-0,056</w:t>
            </w:r>
          </w:p>
        </w:tc>
      </w:tr>
      <w:tr w:rsidR="0063260F" w:rsidRPr="00113D41" w14:paraId="1F48CFDD" w14:textId="77777777" w:rsidTr="002D6EFD">
        <w:trPr>
          <w:trHeight w:hRule="exact" w:val="314"/>
        </w:trPr>
        <w:tc>
          <w:tcPr>
            <w:tcW w:w="1646" w:type="dxa"/>
            <w:tcBorders>
              <w:top w:val="single" w:sz="6" w:space="0" w:color="auto"/>
              <w:left w:val="single" w:sz="6" w:space="0" w:color="auto"/>
              <w:bottom w:val="single" w:sz="6" w:space="0" w:color="auto"/>
              <w:right w:val="single" w:sz="6" w:space="0" w:color="auto"/>
            </w:tcBorders>
            <w:shd w:val="clear" w:color="auto" w:fill="FFFFFF"/>
          </w:tcPr>
          <w:p w14:paraId="1C16E9FF" w14:textId="5521BFD1" w:rsidR="0063260F" w:rsidRPr="00113D41" w:rsidRDefault="0063260F" w:rsidP="0063260F">
            <w:pPr>
              <w:spacing w:after="0" w:line="240" w:lineRule="auto"/>
              <w:rPr>
                <w:rFonts w:ascii="Times New Roman" w:hAnsi="Times New Roman" w:cs="Times New Roman"/>
                <w:sz w:val="24"/>
                <w:szCs w:val="24"/>
              </w:rPr>
            </w:pPr>
            <w:r w:rsidRPr="00113D41">
              <w:rPr>
                <w:rFonts w:ascii="Times New Roman" w:hAnsi="Times New Roman" w:cs="Times New Roman"/>
                <w:color w:val="000000"/>
                <w:spacing w:val="-2"/>
                <w:sz w:val="24"/>
                <w:szCs w:val="24"/>
                <w:lang w:val="en-US"/>
              </w:rPr>
              <w:t>F</w:t>
            </w:r>
            <w:r w:rsidRPr="00113D41">
              <w:rPr>
                <w:rFonts w:ascii="Times New Roman" w:hAnsi="Times New Roman" w:cs="Times New Roman"/>
                <w:color w:val="000000"/>
                <w:spacing w:val="-2"/>
                <w:sz w:val="24"/>
                <w:szCs w:val="24"/>
              </w:rPr>
              <w:t>е</w:t>
            </w:r>
            <w:r w:rsidRPr="00113D41">
              <w:rPr>
                <w:rFonts w:ascii="Times New Roman" w:hAnsi="Times New Roman" w:cs="Times New Roman"/>
                <w:color w:val="000000"/>
                <w:spacing w:val="-2"/>
                <w:sz w:val="24"/>
                <w:szCs w:val="24"/>
                <w:vertAlign w:val="subscript"/>
              </w:rPr>
              <w:t>2</w:t>
            </w:r>
            <w:r w:rsidRPr="00113D41">
              <w:rPr>
                <w:rFonts w:ascii="Times New Roman" w:hAnsi="Times New Roman" w:cs="Times New Roman"/>
                <w:color w:val="000000"/>
                <w:spacing w:val="-2"/>
                <w:sz w:val="24"/>
                <w:szCs w:val="24"/>
              </w:rPr>
              <w:t>О</w:t>
            </w:r>
            <w:r w:rsidRPr="00113D41">
              <w:rPr>
                <w:rFonts w:ascii="Times New Roman" w:hAnsi="Times New Roman" w:cs="Times New Roman"/>
                <w:color w:val="000000"/>
                <w:spacing w:val="-2"/>
                <w:sz w:val="24"/>
                <w:szCs w:val="24"/>
                <w:vertAlign w:val="subscript"/>
              </w:rPr>
              <w:t>З</w:t>
            </w:r>
          </w:p>
        </w:tc>
        <w:tc>
          <w:tcPr>
            <w:tcW w:w="1065" w:type="dxa"/>
            <w:tcBorders>
              <w:top w:val="single" w:sz="6" w:space="0" w:color="auto"/>
              <w:left w:val="single" w:sz="6" w:space="0" w:color="auto"/>
              <w:bottom w:val="single" w:sz="6" w:space="0" w:color="auto"/>
              <w:right w:val="single" w:sz="6" w:space="0" w:color="auto"/>
            </w:tcBorders>
            <w:shd w:val="clear" w:color="auto" w:fill="FFFFFF"/>
          </w:tcPr>
          <w:p w14:paraId="361BAD16" w14:textId="34F0B925" w:rsidR="0063260F" w:rsidRPr="0063260F" w:rsidRDefault="00634E02" w:rsidP="0063260F">
            <w:pPr>
              <w:shd w:val="clear" w:color="auto" w:fill="FFFFFF"/>
              <w:spacing w:after="0" w:line="240" w:lineRule="auto"/>
              <w:jc w:val="center"/>
              <w:rPr>
                <w:rFonts w:ascii="Times New Roman" w:hAnsi="Times New Roman" w:cs="Times New Roman"/>
                <w:sz w:val="24"/>
                <w:szCs w:val="24"/>
              </w:rPr>
            </w:pPr>
            <w:r>
              <w:rPr>
                <w:rFonts w:ascii="Times New Roman" w:hAnsi="Times New Roman" w:cs="Times New Roman"/>
                <w:sz w:val="24"/>
                <w:szCs w:val="24"/>
              </w:rPr>
              <w:t>17</w:t>
            </w:r>
            <w:r w:rsidR="0063260F" w:rsidRPr="0063260F">
              <w:rPr>
                <w:rFonts w:ascii="Times New Roman" w:hAnsi="Times New Roman" w:cs="Times New Roman"/>
                <w:sz w:val="24"/>
                <w:szCs w:val="24"/>
              </w:rPr>
              <w:t>,</w:t>
            </w:r>
            <w:r>
              <w:rPr>
                <w:rFonts w:ascii="Times New Roman" w:hAnsi="Times New Roman" w:cs="Times New Roman"/>
                <w:sz w:val="24"/>
                <w:szCs w:val="24"/>
              </w:rPr>
              <w:t>52</w:t>
            </w:r>
          </w:p>
        </w:tc>
        <w:tc>
          <w:tcPr>
            <w:tcW w:w="1122" w:type="dxa"/>
            <w:tcBorders>
              <w:top w:val="single" w:sz="6" w:space="0" w:color="auto"/>
              <w:left w:val="single" w:sz="6" w:space="0" w:color="auto"/>
              <w:bottom w:val="single" w:sz="6" w:space="0" w:color="auto"/>
              <w:right w:val="single" w:sz="6" w:space="0" w:color="auto"/>
            </w:tcBorders>
            <w:shd w:val="clear" w:color="auto" w:fill="FFFFFF"/>
          </w:tcPr>
          <w:p w14:paraId="5ECBE97A" w14:textId="72359C30" w:rsidR="0063260F" w:rsidRPr="0063260F" w:rsidRDefault="0063260F" w:rsidP="0063260F">
            <w:pPr>
              <w:shd w:val="clear" w:color="auto" w:fill="FFFFFF"/>
              <w:spacing w:after="0" w:line="240" w:lineRule="auto"/>
              <w:jc w:val="center"/>
              <w:rPr>
                <w:rFonts w:ascii="Times New Roman" w:hAnsi="Times New Roman" w:cs="Times New Roman"/>
                <w:sz w:val="24"/>
                <w:szCs w:val="24"/>
              </w:rPr>
            </w:pPr>
            <w:r w:rsidRPr="0063260F">
              <w:rPr>
                <w:rFonts w:ascii="Times New Roman" w:hAnsi="Times New Roman" w:cs="Times New Roman"/>
                <w:sz w:val="24"/>
                <w:szCs w:val="24"/>
              </w:rPr>
              <w:t>52,04</w:t>
            </w:r>
          </w:p>
        </w:tc>
        <w:tc>
          <w:tcPr>
            <w:tcW w:w="1137" w:type="dxa"/>
            <w:tcBorders>
              <w:top w:val="single" w:sz="6" w:space="0" w:color="auto"/>
              <w:left w:val="single" w:sz="6" w:space="0" w:color="auto"/>
              <w:bottom w:val="single" w:sz="6" w:space="0" w:color="auto"/>
              <w:right w:val="single" w:sz="6" w:space="0" w:color="auto"/>
            </w:tcBorders>
            <w:shd w:val="clear" w:color="auto" w:fill="FFFFFF"/>
          </w:tcPr>
          <w:p w14:paraId="4FC8C7E8" w14:textId="120DD078" w:rsidR="0063260F" w:rsidRPr="0063260F" w:rsidRDefault="0063260F" w:rsidP="0063260F">
            <w:pPr>
              <w:shd w:val="clear" w:color="auto" w:fill="FFFFFF"/>
              <w:spacing w:after="0" w:line="240" w:lineRule="auto"/>
              <w:jc w:val="center"/>
              <w:rPr>
                <w:rFonts w:ascii="Times New Roman" w:hAnsi="Times New Roman" w:cs="Times New Roman"/>
                <w:sz w:val="24"/>
                <w:szCs w:val="24"/>
              </w:rPr>
            </w:pPr>
            <w:r w:rsidRPr="0063260F">
              <w:rPr>
                <w:rFonts w:ascii="Times New Roman" w:hAnsi="Times New Roman" w:cs="Times New Roman"/>
                <w:sz w:val="24"/>
                <w:szCs w:val="24"/>
              </w:rPr>
              <w:t>45,63</w:t>
            </w:r>
          </w:p>
        </w:tc>
        <w:tc>
          <w:tcPr>
            <w:tcW w:w="1137" w:type="dxa"/>
            <w:tcBorders>
              <w:top w:val="single" w:sz="6" w:space="0" w:color="auto"/>
              <w:left w:val="single" w:sz="6" w:space="0" w:color="auto"/>
              <w:bottom w:val="single" w:sz="6" w:space="0" w:color="auto"/>
              <w:right w:val="single" w:sz="6" w:space="0" w:color="auto"/>
            </w:tcBorders>
            <w:shd w:val="clear" w:color="auto" w:fill="FFFFFF"/>
          </w:tcPr>
          <w:p w14:paraId="64AA0045" w14:textId="15A2642B" w:rsidR="0063260F" w:rsidRPr="0063260F" w:rsidRDefault="0063260F" w:rsidP="0063260F">
            <w:pPr>
              <w:shd w:val="clear" w:color="auto" w:fill="FFFFFF"/>
              <w:spacing w:after="0" w:line="240" w:lineRule="auto"/>
              <w:jc w:val="center"/>
              <w:rPr>
                <w:rFonts w:ascii="Times New Roman" w:hAnsi="Times New Roman" w:cs="Times New Roman"/>
                <w:sz w:val="24"/>
                <w:szCs w:val="24"/>
              </w:rPr>
            </w:pPr>
            <w:r w:rsidRPr="0063260F">
              <w:rPr>
                <w:rFonts w:ascii="Times New Roman" w:hAnsi="Times New Roman" w:cs="Times New Roman"/>
                <w:sz w:val="24"/>
                <w:szCs w:val="24"/>
              </w:rPr>
              <w:t>62,94</w:t>
            </w:r>
          </w:p>
        </w:tc>
        <w:tc>
          <w:tcPr>
            <w:tcW w:w="1137" w:type="dxa"/>
            <w:tcBorders>
              <w:top w:val="single" w:sz="6" w:space="0" w:color="auto"/>
              <w:left w:val="single" w:sz="6" w:space="0" w:color="auto"/>
              <w:bottom w:val="single" w:sz="6" w:space="0" w:color="auto"/>
              <w:right w:val="single" w:sz="6" w:space="0" w:color="auto"/>
            </w:tcBorders>
            <w:shd w:val="clear" w:color="auto" w:fill="FFFFFF"/>
          </w:tcPr>
          <w:p w14:paraId="68D953F8" w14:textId="44226DE7" w:rsidR="0063260F" w:rsidRPr="0063260F" w:rsidRDefault="0063260F" w:rsidP="0063260F">
            <w:pPr>
              <w:shd w:val="clear" w:color="auto" w:fill="FFFFFF"/>
              <w:spacing w:after="0" w:line="240" w:lineRule="auto"/>
              <w:jc w:val="center"/>
              <w:rPr>
                <w:rFonts w:ascii="Times New Roman" w:hAnsi="Times New Roman" w:cs="Times New Roman"/>
                <w:sz w:val="24"/>
                <w:szCs w:val="24"/>
              </w:rPr>
            </w:pPr>
            <w:r w:rsidRPr="0063260F">
              <w:rPr>
                <w:rFonts w:ascii="Times New Roman" w:hAnsi="Times New Roman" w:cs="Times New Roman"/>
                <w:sz w:val="24"/>
                <w:szCs w:val="24"/>
              </w:rPr>
              <w:t>71,18</w:t>
            </w:r>
          </w:p>
        </w:tc>
        <w:tc>
          <w:tcPr>
            <w:tcW w:w="1235" w:type="dxa"/>
            <w:tcBorders>
              <w:top w:val="single" w:sz="6" w:space="0" w:color="auto"/>
              <w:left w:val="single" w:sz="6" w:space="0" w:color="auto"/>
              <w:bottom w:val="single" w:sz="6" w:space="0" w:color="auto"/>
              <w:right w:val="single" w:sz="6" w:space="0" w:color="auto"/>
            </w:tcBorders>
            <w:shd w:val="clear" w:color="auto" w:fill="FFFFFF"/>
          </w:tcPr>
          <w:p w14:paraId="7477496D" w14:textId="422B6450" w:rsidR="0063260F" w:rsidRPr="0063260F" w:rsidRDefault="0063260F" w:rsidP="0063260F">
            <w:pPr>
              <w:shd w:val="clear" w:color="auto" w:fill="FFFFFF"/>
              <w:spacing w:after="0" w:line="240" w:lineRule="auto"/>
              <w:jc w:val="center"/>
              <w:rPr>
                <w:rFonts w:ascii="Times New Roman" w:hAnsi="Times New Roman" w:cs="Times New Roman"/>
                <w:sz w:val="24"/>
                <w:szCs w:val="24"/>
              </w:rPr>
            </w:pPr>
            <w:r w:rsidRPr="0063260F">
              <w:rPr>
                <w:rFonts w:ascii="Times New Roman" w:hAnsi="Times New Roman" w:cs="Times New Roman"/>
                <w:sz w:val="24"/>
                <w:szCs w:val="24"/>
              </w:rPr>
              <w:t>72,31</w:t>
            </w:r>
          </w:p>
        </w:tc>
      </w:tr>
      <w:tr w:rsidR="0063260F" w:rsidRPr="00113D41" w14:paraId="4232115B" w14:textId="77777777" w:rsidTr="002D6EFD">
        <w:trPr>
          <w:trHeight w:hRule="exact" w:val="314"/>
        </w:trPr>
        <w:tc>
          <w:tcPr>
            <w:tcW w:w="1646" w:type="dxa"/>
            <w:tcBorders>
              <w:top w:val="single" w:sz="6" w:space="0" w:color="auto"/>
              <w:left w:val="single" w:sz="6" w:space="0" w:color="auto"/>
              <w:bottom w:val="single" w:sz="6" w:space="0" w:color="auto"/>
              <w:right w:val="single" w:sz="6" w:space="0" w:color="auto"/>
            </w:tcBorders>
            <w:shd w:val="clear" w:color="auto" w:fill="FFFFFF"/>
          </w:tcPr>
          <w:p w14:paraId="4D753871" w14:textId="77777777" w:rsidR="0063260F" w:rsidRPr="00113D41" w:rsidRDefault="0063260F" w:rsidP="0063260F">
            <w:pPr>
              <w:spacing w:after="0" w:line="240" w:lineRule="auto"/>
              <w:rPr>
                <w:rFonts w:ascii="Times New Roman" w:hAnsi="Times New Roman" w:cs="Times New Roman"/>
                <w:color w:val="000000"/>
                <w:spacing w:val="-9"/>
                <w:sz w:val="24"/>
                <w:szCs w:val="24"/>
                <w:lang w:val="en-US"/>
              </w:rPr>
            </w:pPr>
            <w:r w:rsidRPr="00113D41">
              <w:rPr>
                <w:rFonts w:ascii="Times New Roman" w:hAnsi="Times New Roman" w:cs="Times New Roman"/>
                <w:color w:val="000000"/>
                <w:spacing w:val="-9"/>
                <w:sz w:val="24"/>
                <w:szCs w:val="24"/>
                <w:lang w:val="en-US"/>
              </w:rPr>
              <w:t>CuO</w:t>
            </w:r>
          </w:p>
        </w:tc>
        <w:tc>
          <w:tcPr>
            <w:tcW w:w="1065" w:type="dxa"/>
            <w:tcBorders>
              <w:top w:val="single" w:sz="6" w:space="0" w:color="auto"/>
              <w:left w:val="single" w:sz="6" w:space="0" w:color="auto"/>
              <w:bottom w:val="single" w:sz="6" w:space="0" w:color="auto"/>
              <w:right w:val="single" w:sz="6" w:space="0" w:color="auto"/>
            </w:tcBorders>
            <w:shd w:val="clear" w:color="auto" w:fill="FFFFFF"/>
          </w:tcPr>
          <w:p w14:paraId="25032A08" w14:textId="3E45D5EA" w:rsidR="0063260F" w:rsidRPr="0063260F" w:rsidRDefault="0063260F" w:rsidP="0063260F">
            <w:pPr>
              <w:shd w:val="clear" w:color="auto" w:fill="FFFFFF"/>
              <w:spacing w:after="0" w:line="240" w:lineRule="auto"/>
              <w:jc w:val="center"/>
              <w:rPr>
                <w:rFonts w:ascii="Times New Roman" w:hAnsi="Times New Roman" w:cs="Times New Roman"/>
                <w:sz w:val="24"/>
                <w:szCs w:val="24"/>
              </w:rPr>
            </w:pPr>
            <w:r w:rsidRPr="0063260F">
              <w:rPr>
                <w:rFonts w:ascii="Times New Roman" w:hAnsi="Times New Roman" w:cs="Times New Roman"/>
                <w:sz w:val="24"/>
                <w:szCs w:val="24"/>
              </w:rPr>
              <w:t>0,02</w:t>
            </w:r>
          </w:p>
        </w:tc>
        <w:tc>
          <w:tcPr>
            <w:tcW w:w="1122" w:type="dxa"/>
            <w:tcBorders>
              <w:top w:val="single" w:sz="6" w:space="0" w:color="auto"/>
              <w:left w:val="single" w:sz="6" w:space="0" w:color="auto"/>
              <w:bottom w:val="single" w:sz="6" w:space="0" w:color="auto"/>
              <w:right w:val="single" w:sz="6" w:space="0" w:color="auto"/>
            </w:tcBorders>
            <w:shd w:val="clear" w:color="auto" w:fill="FFFFFF"/>
          </w:tcPr>
          <w:p w14:paraId="05704CBA" w14:textId="76669580" w:rsidR="0063260F" w:rsidRPr="0063260F" w:rsidRDefault="0063260F" w:rsidP="0063260F">
            <w:pPr>
              <w:shd w:val="clear" w:color="auto" w:fill="FFFFFF"/>
              <w:spacing w:after="0" w:line="240" w:lineRule="auto"/>
              <w:jc w:val="center"/>
              <w:rPr>
                <w:rFonts w:ascii="Times New Roman" w:hAnsi="Times New Roman" w:cs="Times New Roman"/>
                <w:sz w:val="24"/>
                <w:szCs w:val="24"/>
              </w:rPr>
            </w:pPr>
            <w:r w:rsidRPr="0063260F">
              <w:rPr>
                <w:rFonts w:ascii="Times New Roman" w:hAnsi="Times New Roman" w:cs="Times New Roman"/>
                <w:sz w:val="24"/>
                <w:szCs w:val="24"/>
              </w:rPr>
              <w:t>0,23</w:t>
            </w:r>
          </w:p>
        </w:tc>
        <w:tc>
          <w:tcPr>
            <w:tcW w:w="1137" w:type="dxa"/>
            <w:tcBorders>
              <w:top w:val="single" w:sz="6" w:space="0" w:color="auto"/>
              <w:left w:val="single" w:sz="6" w:space="0" w:color="auto"/>
              <w:bottom w:val="single" w:sz="6" w:space="0" w:color="auto"/>
              <w:right w:val="single" w:sz="6" w:space="0" w:color="auto"/>
            </w:tcBorders>
            <w:shd w:val="clear" w:color="auto" w:fill="FFFFFF"/>
          </w:tcPr>
          <w:p w14:paraId="403C2A8D" w14:textId="1A273EEA" w:rsidR="0063260F" w:rsidRPr="0063260F" w:rsidRDefault="0063260F" w:rsidP="0063260F">
            <w:pPr>
              <w:shd w:val="clear" w:color="auto" w:fill="FFFFFF"/>
              <w:spacing w:after="0" w:line="240" w:lineRule="auto"/>
              <w:jc w:val="center"/>
              <w:rPr>
                <w:rFonts w:ascii="Times New Roman" w:hAnsi="Times New Roman" w:cs="Times New Roman"/>
                <w:sz w:val="24"/>
                <w:szCs w:val="24"/>
              </w:rPr>
            </w:pPr>
            <w:r w:rsidRPr="0063260F">
              <w:rPr>
                <w:rFonts w:ascii="Times New Roman" w:hAnsi="Times New Roman" w:cs="Times New Roman"/>
                <w:sz w:val="24"/>
                <w:szCs w:val="24"/>
              </w:rPr>
              <w:t>0,22</w:t>
            </w:r>
          </w:p>
        </w:tc>
        <w:tc>
          <w:tcPr>
            <w:tcW w:w="1137" w:type="dxa"/>
            <w:tcBorders>
              <w:top w:val="single" w:sz="6" w:space="0" w:color="auto"/>
              <w:left w:val="single" w:sz="6" w:space="0" w:color="auto"/>
              <w:bottom w:val="single" w:sz="6" w:space="0" w:color="auto"/>
              <w:right w:val="single" w:sz="6" w:space="0" w:color="auto"/>
            </w:tcBorders>
            <w:shd w:val="clear" w:color="auto" w:fill="FFFFFF"/>
          </w:tcPr>
          <w:p w14:paraId="5F3938CA" w14:textId="5AD5F2CA" w:rsidR="0063260F" w:rsidRPr="0063260F" w:rsidRDefault="0063260F" w:rsidP="0063260F">
            <w:pPr>
              <w:shd w:val="clear" w:color="auto" w:fill="FFFFFF"/>
              <w:spacing w:after="0" w:line="240" w:lineRule="auto"/>
              <w:jc w:val="center"/>
              <w:rPr>
                <w:rFonts w:ascii="Times New Roman" w:hAnsi="Times New Roman" w:cs="Times New Roman"/>
                <w:sz w:val="24"/>
                <w:szCs w:val="24"/>
              </w:rPr>
            </w:pPr>
            <w:r w:rsidRPr="0063260F">
              <w:rPr>
                <w:rFonts w:ascii="Times New Roman" w:hAnsi="Times New Roman" w:cs="Times New Roman"/>
                <w:sz w:val="24"/>
                <w:szCs w:val="24"/>
              </w:rPr>
              <w:t>0,26</w:t>
            </w:r>
          </w:p>
        </w:tc>
        <w:tc>
          <w:tcPr>
            <w:tcW w:w="1137" w:type="dxa"/>
            <w:tcBorders>
              <w:top w:val="single" w:sz="6" w:space="0" w:color="auto"/>
              <w:left w:val="single" w:sz="6" w:space="0" w:color="auto"/>
              <w:bottom w:val="single" w:sz="6" w:space="0" w:color="auto"/>
              <w:right w:val="single" w:sz="6" w:space="0" w:color="auto"/>
            </w:tcBorders>
            <w:shd w:val="clear" w:color="auto" w:fill="FFFFFF"/>
          </w:tcPr>
          <w:p w14:paraId="314487DB" w14:textId="351E1473" w:rsidR="0063260F" w:rsidRPr="0063260F" w:rsidRDefault="0063260F" w:rsidP="0063260F">
            <w:pPr>
              <w:shd w:val="clear" w:color="auto" w:fill="FFFFFF"/>
              <w:spacing w:after="0" w:line="240" w:lineRule="auto"/>
              <w:jc w:val="center"/>
              <w:rPr>
                <w:rFonts w:ascii="Times New Roman" w:hAnsi="Times New Roman" w:cs="Times New Roman"/>
                <w:sz w:val="24"/>
                <w:szCs w:val="24"/>
              </w:rPr>
            </w:pPr>
            <w:r w:rsidRPr="0063260F">
              <w:rPr>
                <w:rFonts w:ascii="Times New Roman" w:hAnsi="Times New Roman" w:cs="Times New Roman"/>
                <w:sz w:val="24"/>
                <w:szCs w:val="24"/>
              </w:rPr>
              <w:t>0,26</w:t>
            </w:r>
          </w:p>
        </w:tc>
        <w:tc>
          <w:tcPr>
            <w:tcW w:w="1235" w:type="dxa"/>
            <w:tcBorders>
              <w:top w:val="single" w:sz="6" w:space="0" w:color="auto"/>
              <w:left w:val="single" w:sz="6" w:space="0" w:color="auto"/>
              <w:bottom w:val="single" w:sz="6" w:space="0" w:color="auto"/>
              <w:right w:val="single" w:sz="6" w:space="0" w:color="auto"/>
            </w:tcBorders>
            <w:shd w:val="clear" w:color="auto" w:fill="FFFFFF"/>
          </w:tcPr>
          <w:p w14:paraId="2D1CBAAC" w14:textId="3D3C45FE" w:rsidR="0063260F" w:rsidRPr="0063260F" w:rsidRDefault="0063260F" w:rsidP="0063260F">
            <w:pPr>
              <w:shd w:val="clear" w:color="auto" w:fill="FFFFFF"/>
              <w:spacing w:after="0" w:line="240" w:lineRule="auto"/>
              <w:jc w:val="center"/>
              <w:rPr>
                <w:rFonts w:ascii="Times New Roman" w:hAnsi="Times New Roman" w:cs="Times New Roman"/>
                <w:sz w:val="24"/>
                <w:szCs w:val="24"/>
              </w:rPr>
            </w:pPr>
            <w:r w:rsidRPr="0063260F">
              <w:rPr>
                <w:rFonts w:ascii="Times New Roman" w:hAnsi="Times New Roman" w:cs="Times New Roman"/>
                <w:sz w:val="24"/>
                <w:szCs w:val="24"/>
              </w:rPr>
              <w:t>0,28</w:t>
            </w:r>
          </w:p>
        </w:tc>
      </w:tr>
      <w:tr w:rsidR="0063260F" w:rsidRPr="00113D41" w14:paraId="42D9AC26" w14:textId="77777777" w:rsidTr="002D6EFD">
        <w:trPr>
          <w:trHeight w:hRule="exact" w:val="314"/>
        </w:trPr>
        <w:tc>
          <w:tcPr>
            <w:tcW w:w="1646" w:type="dxa"/>
            <w:tcBorders>
              <w:top w:val="single" w:sz="6" w:space="0" w:color="auto"/>
              <w:left w:val="single" w:sz="6" w:space="0" w:color="auto"/>
              <w:bottom w:val="single" w:sz="6" w:space="0" w:color="auto"/>
              <w:right w:val="single" w:sz="6" w:space="0" w:color="auto"/>
            </w:tcBorders>
            <w:shd w:val="clear" w:color="auto" w:fill="FFFFFF"/>
          </w:tcPr>
          <w:p w14:paraId="409F7F07" w14:textId="77777777" w:rsidR="0063260F" w:rsidRPr="00113D41" w:rsidRDefault="0063260F" w:rsidP="0063260F">
            <w:pPr>
              <w:spacing w:after="0" w:line="240" w:lineRule="auto"/>
              <w:rPr>
                <w:rFonts w:ascii="Times New Roman" w:hAnsi="Times New Roman" w:cs="Times New Roman"/>
                <w:sz w:val="24"/>
                <w:szCs w:val="24"/>
                <w:lang w:val="en-US"/>
              </w:rPr>
            </w:pPr>
            <w:r w:rsidRPr="00113D41">
              <w:rPr>
                <w:rFonts w:ascii="Times New Roman" w:hAnsi="Times New Roman" w:cs="Times New Roman"/>
                <w:sz w:val="24"/>
                <w:szCs w:val="24"/>
                <w:lang w:val="en-US"/>
              </w:rPr>
              <w:t>As</w:t>
            </w:r>
            <w:r w:rsidRPr="00113D41">
              <w:rPr>
                <w:rFonts w:ascii="Times New Roman" w:hAnsi="Times New Roman" w:cs="Times New Roman"/>
                <w:sz w:val="24"/>
                <w:szCs w:val="24"/>
                <w:vertAlign w:val="subscript"/>
                <w:lang w:val="en-US"/>
              </w:rPr>
              <w:t>2</w:t>
            </w:r>
            <w:r w:rsidRPr="00113D41">
              <w:rPr>
                <w:rFonts w:ascii="Times New Roman" w:hAnsi="Times New Roman" w:cs="Times New Roman"/>
                <w:sz w:val="24"/>
                <w:szCs w:val="24"/>
                <w:lang w:val="en-US"/>
              </w:rPr>
              <w:t>O</w:t>
            </w:r>
            <w:r w:rsidRPr="00113D41">
              <w:rPr>
                <w:rFonts w:ascii="Times New Roman" w:hAnsi="Times New Roman" w:cs="Times New Roman"/>
                <w:sz w:val="24"/>
                <w:szCs w:val="24"/>
                <w:vertAlign w:val="subscript"/>
                <w:lang w:val="en-US"/>
              </w:rPr>
              <w:t>3</w:t>
            </w:r>
          </w:p>
        </w:tc>
        <w:tc>
          <w:tcPr>
            <w:tcW w:w="1065" w:type="dxa"/>
            <w:tcBorders>
              <w:top w:val="single" w:sz="6" w:space="0" w:color="auto"/>
              <w:left w:val="single" w:sz="6" w:space="0" w:color="auto"/>
              <w:bottom w:val="single" w:sz="6" w:space="0" w:color="auto"/>
              <w:right w:val="single" w:sz="6" w:space="0" w:color="auto"/>
            </w:tcBorders>
            <w:shd w:val="clear" w:color="auto" w:fill="FFFFFF"/>
          </w:tcPr>
          <w:p w14:paraId="41D915AC" w14:textId="166A7D6C" w:rsidR="0063260F" w:rsidRPr="0063260F" w:rsidRDefault="0063260F" w:rsidP="0063260F">
            <w:pPr>
              <w:shd w:val="clear" w:color="auto" w:fill="FFFFFF"/>
              <w:spacing w:after="0" w:line="240" w:lineRule="auto"/>
              <w:jc w:val="center"/>
              <w:rPr>
                <w:rFonts w:ascii="Times New Roman" w:hAnsi="Times New Roman" w:cs="Times New Roman"/>
                <w:sz w:val="24"/>
                <w:szCs w:val="24"/>
              </w:rPr>
            </w:pPr>
            <w:r w:rsidRPr="0063260F">
              <w:rPr>
                <w:rFonts w:ascii="Times New Roman" w:hAnsi="Times New Roman" w:cs="Times New Roman"/>
                <w:sz w:val="24"/>
                <w:szCs w:val="24"/>
              </w:rPr>
              <w:t>0,24</w:t>
            </w:r>
          </w:p>
        </w:tc>
        <w:tc>
          <w:tcPr>
            <w:tcW w:w="1122" w:type="dxa"/>
            <w:tcBorders>
              <w:top w:val="single" w:sz="6" w:space="0" w:color="auto"/>
              <w:left w:val="single" w:sz="6" w:space="0" w:color="auto"/>
              <w:bottom w:val="single" w:sz="6" w:space="0" w:color="auto"/>
              <w:right w:val="single" w:sz="6" w:space="0" w:color="auto"/>
            </w:tcBorders>
            <w:shd w:val="clear" w:color="auto" w:fill="FFFFFF"/>
          </w:tcPr>
          <w:p w14:paraId="40213110" w14:textId="39791265" w:rsidR="0063260F" w:rsidRPr="0063260F" w:rsidRDefault="0063260F" w:rsidP="0063260F">
            <w:pPr>
              <w:shd w:val="clear" w:color="auto" w:fill="FFFFFF"/>
              <w:spacing w:after="0" w:line="240" w:lineRule="auto"/>
              <w:jc w:val="center"/>
              <w:rPr>
                <w:rFonts w:ascii="Times New Roman" w:hAnsi="Times New Roman" w:cs="Times New Roman"/>
                <w:sz w:val="24"/>
                <w:szCs w:val="24"/>
              </w:rPr>
            </w:pPr>
            <w:r w:rsidRPr="0063260F">
              <w:rPr>
                <w:rFonts w:ascii="Times New Roman" w:hAnsi="Times New Roman" w:cs="Times New Roman"/>
                <w:sz w:val="24"/>
                <w:szCs w:val="24"/>
              </w:rPr>
              <w:t>0,06</w:t>
            </w:r>
          </w:p>
        </w:tc>
        <w:tc>
          <w:tcPr>
            <w:tcW w:w="1137" w:type="dxa"/>
            <w:tcBorders>
              <w:top w:val="single" w:sz="6" w:space="0" w:color="auto"/>
              <w:left w:val="single" w:sz="6" w:space="0" w:color="auto"/>
              <w:bottom w:val="single" w:sz="6" w:space="0" w:color="auto"/>
              <w:right w:val="single" w:sz="6" w:space="0" w:color="auto"/>
            </w:tcBorders>
            <w:shd w:val="clear" w:color="auto" w:fill="FFFFFF"/>
          </w:tcPr>
          <w:p w14:paraId="54641AE3" w14:textId="083B8D0D" w:rsidR="0063260F" w:rsidRPr="0063260F" w:rsidRDefault="0063260F" w:rsidP="0063260F">
            <w:pPr>
              <w:shd w:val="clear" w:color="auto" w:fill="FFFFFF"/>
              <w:spacing w:after="0" w:line="240" w:lineRule="auto"/>
              <w:jc w:val="center"/>
              <w:rPr>
                <w:rFonts w:ascii="Times New Roman" w:hAnsi="Times New Roman" w:cs="Times New Roman"/>
                <w:sz w:val="24"/>
                <w:szCs w:val="24"/>
              </w:rPr>
            </w:pPr>
            <w:r w:rsidRPr="0063260F">
              <w:rPr>
                <w:rFonts w:ascii="Times New Roman" w:hAnsi="Times New Roman" w:cs="Times New Roman"/>
                <w:sz w:val="24"/>
                <w:szCs w:val="24"/>
              </w:rPr>
              <w:t>0,25</w:t>
            </w:r>
          </w:p>
        </w:tc>
        <w:tc>
          <w:tcPr>
            <w:tcW w:w="1137" w:type="dxa"/>
            <w:tcBorders>
              <w:top w:val="single" w:sz="6" w:space="0" w:color="auto"/>
              <w:left w:val="single" w:sz="6" w:space="0" w:color="auto"/>
              <w:bottom w:val="single" w:sz="6" w:space="0" w:color="auto"/>
              <w:right w:val="single" w:sz="6" w:space="0" w:color="auto"/>
            </w:tcBorders>
            <w:shd w:val="clear" w:color="auto" w:fill="FFFFFF"/>
          </w:tcPr>
          <w:p w14:paraId="1F685BC5" w14:textId="3FDC570F" w:rsidR="0063260F" w:rsidRPr="0063260F" w:rsidRDefault="0063260F" w:rsidP="0063260F">
            <w:pPr>
              <w:shd w:val="clear" w:color="auto" w:fill="FFFFFF"/>
              <w:spacing w:after="0" w:line="240" w:lineRule="auto"/>
              <w:jc w:val="center"/>
              <w:rPr>
                <w:rFonts w:ascii="Times New Roman" w:hAnsi="Times New Roman" w:cs="Times New Roman"/>
                <w:sz w:val="24"/>
                <w:szCs w:val="24"/>
              </w:rPr>
            </w:pPr>
            <w:r w:rsidRPr="0063260F">
              <w:rPr>
                <w:rFonts w:ascii="Times New Roman" w:hAnsi="Times New Roman" w:cs="Times New Roman"/>
                <w:sz w:val="24"/>
                <w:szCs w:val="24"/>
              </w:rPr>
              <w:t>0,26</w:t>
            </w:r>
          </w:p>
        </w:tc>
        <w:tc>
          <w:tcPr>
            <w:tcW w:w="1137" w:type="dxa"/>
            <w:tcBorders>
              <w:top w:val="single" w:sz="6" w:space="0" w:color="auto"/>
              <w:left w:val="single" w:sz="6" w:space="0" w:color="auto"/>
              <w:bottom w:val="single" w:sz="6" w:space="0" w:color="auto"/>
              <w:right w:val="single" w:sz="6" w:space="0" w:color="auto"/>
            </w:tcBorders>
            <w:shd w:val="clear" w:color="auto" w:fill="FFFFFF"/>
          </w:tcPr>
          <w:p w14:paraId="01955E3A" w14:textId="6468E4DE" w:rsidR="0063260F" w:rsidRPr="0063260F" w:rsidRDefault="0063260F" w:rsidP="0063260F">
            <w:pPr>
              <w:shd w:val="clear" w:color="auto" w:fill="FFFFFF"/>
              <w:spacing w:after="0" w:line="240" w:lineRule="auto"/>
              <w:jc w:val="center"/>
              <w:rPr>
                <w:rFonts w:ascii="Times New Roman" w:hAnsi="Times New Roman" w:cs="Times New Roman"/>
                <w:sz w:val="24"/>
                <w:szCs w:val="24"/>
              </w:rPr>
            </w:pPr>
            <w:r w:rsidRPr="0063260F">
              <w:rPr>
                <w:rFonts w:ascii="Times New Roman" w:hAnsi="Times New Roman" w:cs="Times New Roman"/>
                <w:sz w:val="24"/>
                <w:szCs w:val="24"/>
              </w:rPr>
              <w:t>0,25</w:t>
            </w:r>
          </w:p>
        </w:tc>
        <w:tc>
          <w:tcPr>
            <w:tcW w:w="1235" w:type="dxa"/>
            <w:tcBorders>
              <w:top w:val="single" w:sz="6" w:space="0" w:color="auto"/>
              <w:left w:val="single" w:sz="6" w:space="0" w:color="auto"/>
              <w:bottom w:val="single" w:sz="6" w:space="0" w:color="auto"/>
              <w:right w:val="single" w:sz="6" w:space="0" w:color="auto"/>
            </w:tcBorders>
            <w:shd w:val="clear" w:color="auto" w:fill="FFFFFF"/>
          </w:tcPr>
          <w:p w14:paraId="5A4C7963" w14:textId="3711C1EE" w:rsidR="0063260F" w:rsidRPr="0063260F" w:rsidRDefault="0063260F" w:rsidP="0063260F">
            <w:pPr>
              <w:shd w:val="clear" w:color="auto" w:fill="FFFFFF"/>
              <w:spacing w:after="0" w:line="240" w:lineRule="auto"/>
              <w:jc w:val="center"/>
              <w:rPr>
                <w:rFonts w:ascii="Times New Roman" w:hAnsi="Times New Roman" w:cs="Times New Roman"/>
                <w:sz w:val="24"/>
                <w:szCs w:val="24"/>
              </w:rPr>
            </w:pPr>
            <w:r w:rsidRPr="0063260F">
              <w:rPr>
                <w:rFonts w:ascii="Times New Roman" w:hAnsi="Times New Roman" w:cs="Times New Roman"/>
                <w:sz w:val="24"/>
                <w:szCs w:val="24"/>
              </w:rPr>
              <w:t>0,26</w:t>
            </w:r>
          </w:p>
        </w:tc>
      </w:tr>
      <w:tr w:rsidR="0063260F" w:rsidRPr="00113D41" w14:paraId="09858B68" w14:textId="77777777" w:rsidTr="002D6EFD">
        <w:trPr>
          <w:trHeight w:hRule="exact" w:val="314"/>
        </w:trPr>
        <w:tc>
          <w:tcPr>
            <w:tcW w:w="1646" w:type="dxa"/>
            <w:tcBorders>
              <w:top w:val="single" w:sz="6" w:space="0" w:color="auto"/>
              <w:left w:val="single" w:sz="6" w:space="0" w:color="auto"/>
              <w:bottom w:val="single" w:sz="6" w:space="0" w:color="auto"/>
              <w:right w:val="single" w:sz="6" w:space="0" w:color="auto"/>
            </w:tcBorders>
            <w:shd w:val="clear" w:color="auto" w:fill="FFFFFF"/>
          </w:tcPr>
          <w:p w14:paraId="33AE034D" w14:textId="77777777" w:rsidR="0063260F" w:rsidRPr="00113D41" w:rsidRDefault="0063260F" w:rsidP="0063260F">
            <w:pPr>
              <w:spacing w:after="0" w:line="240" w:lineRule="auto"/>
              <w:rPr>
                <w:rFonts w:ascii="Times New Roman" w:hAnsi="Times New Roman" w:cs="Times New Roman"/>
                <w:sz w:val="24"/>
                <w:szCs w:val="24"/>
                <w:lang w:val="en-US"/>
              </w:rPr>
            </w:pPr>
            <w:r w:rsidRPr="00113D41">
              <w:rPr>
                <w:rFonts w:ascii="Times New Roman" w:hAnsi="Times New Roman" w:cs="Times New Roman"/>
                <w:sz w:val="24"/>
                <w:szCs w:val="24"/>
                <w:lang w:val="en-US"/>
              </w:rPr>
              <w:t>SeO</w:t>
            </w:r>
            <w:r w:rsidRPr="00113D41">
              <w:rPr>
                <w:rFonts w:ascii="Times New Roman" w:hAnsi="Times New Roman" w:cs="Times New Roman"/>
                <w:sz w:val="24"/>
                <w:szCs w:val="24"/>
                <w:vertAlign w:val="subscript"/>
                <w:lang w:val="en-US"/>
              </w:rPr>
              <w:t>2</w:t>
            </w:r>
          </w:p>
        </w:tc>
        <w:tc>
          <w:tcPr>
            <w:tcW w:w="1065" w:type="dxa"/>
            <w:tcBorders>
              <w:top w:val="single" w:sz="6" w:space="0" w:color="auto"/>
              <w:left w:val="single" w:sz="6" w:space="0" w:color="auto"/>
              <w:bottom w:val="single" w:sz="6" w:space="0" w:color="auto"/>
              <w:right w:val="single" w:sz="6" w:space="0" w:color="auto"/>
            </w:tcBorders>
            <w:shd w:val="clear" w:color="auto" w:fill="FFFFFF"/>
          </w:tcPr>
          <w:p w14:paraId="35C15E1D" w14:textId="6632554A" w:rsidR="0063260F" w:rsidRPr="0063260F" w:rsidRDefault="0063260F" w:rsidP="0063260F">
            <w:pPr>
              <w:shd w:val="clear" w:color="auto" w:fill="FFFFFF"/>
              <w:spacing w:after="0" w:line="240" w:lineRule="auto"/>
              <w:jc w:val="center"/>
              <w:rPr>
                <w:rFonts w:ascii="Times New Roman" w:hAnsi="Times New Roman" w:cs="Times New Roman"/>
                <w:sz w:val="24"/>
                <w:szCs w:val="24"/>
              </w:rPr>
            </w:pPr>
            <w:r w:rsidRPr="0063260F">
              <w:rPr>
                <w:rFonts w:ascii="Times New Roman" w:hAnsi="Times New Roman" w:cs="Times New Roman"/>
                <w:sz w:val="24"/>
                <w:szCs w:val="24"/>
              </w:rPr>
              <w:t>0,3</w:t>
            </w:r>
            <w:r w:rsidR="00634E02">
              <w:rPr>
                <w:rFonts w:ascii="Times New Roman" w:hAnsi="Times New Roman" w:cs="Times New Roman"/>
                <w:sz w:val="24"/>
                <w:szCs w:val="24"/>
              </w:rPr>
              <w:t>4</w:t>
            </w:r>
          </w:p>
        </w:tc>
        <w:tc>
          <w:tcPr>
            <w:tcW w:w="1122" w:type="dxa"/>
            <w:tcBorders>
              <w:top w:val="single" w:sz="6" w:space="0" w:color="auto"/>
              <w:left w:val="single" w:sz="6" w:space="0" w:color="auto"/>
              <w:bottom w:val="single" w:sz="6" w:space="0" w:color="auto"/>
              <w:right w:val="single" w:sz="6" w:space="0" w:color="auto"/>
            </w:tcBorders>
            <w:shd w:val="clear" w:color="auto" w:fill="FFFFFF"/>
          </w:tcPr>
          <w:p w14:paraId="564460C4" w14:textId="5F551636" w:rsidR="0063260F" w:rsidRPr="0063260F" w:rsidRDefault="0063260F" w:rsidP="0063260F">
            <w:pPr>
              <w:shd w:val="clear" w:color="auto" w:fill="FFFFFF"/>
              <w:spacing w:after="0" w:line="240" w:lineRule="auto"/>
              <w:jc w:val="center"/>
              <w:rPr>
                <w:rFonts w:ascii="Times New Roman" w:hAnsi="Times New Roman" w:cs="Times New Roman"/>
                <w:sz w:val="24"/>
                <w:szCs w:val="24"/>
              </w:rPr>
            </w:pPr>
            <w:r w:rsidRPr="0063260F">
              <w:rPr>
                <w:rFonts w:ascii="Times New Roman" w:hAnsi="Times New Roman" w:cs="Times New Roman"/>
                <w:sz w:val="24"/>
                <w:szCs w:val="24"/>
              </w:rPr>
              <w:t>0,51</w:t>
            </w:r>
          </w:p>
        </w:tc>
        <w:tc>
          <w:tcPr>
            <w:tcW w:w="1137" w:type="dxa"/>
            <w:tcBorders>
              <w:top w:val="single" w:sz="6" w:space="0" w:color="auto"/>
              <w:left w:val="single" w:sz="6" w:space="0" w:color="auto"/>
              <w:bottom w:val="single" w:sz="6" w:space="0" w:color="auto"/>
              <w:right w:val="single" w:sz="6" w:space="0" w:color="auto"/>
            </w:tcBorders>
            <w:shd w:val="clear" w:color="auto" w:fill="FFFFFF"/>
          </w:tcPr>
          <w:p w14:paraId="18411E11" w14:textId="279F72B9" w:rsidR="0063260F" w:rsidRPr="0063260F" w:rsidRDefault="0063260F" w:rsidP="0063260F">
            <w:pPr>
              <w:shd w:val="clear" w:color="auto" w:fill="FFFFFF"/>
              <w:spacing w:after="0" w:line="240" w:lineRule="auto"/>
              <w:jc w:val="center"/>
              <w:rPr>
                <w:rFonts w:ascii="Times New Roman" w:hAnsi="Times New Roman" w:cs="Times New Roman"/>
                <w:sz w:val="24"/>
                <w:szCs w:val="24"/>
              </w:rPr>
            </w:pPr>
            <w:r w:rsidRPr="0063260F">
              <w:rPr>
                <w:rFonts w:ascii="Times New Roman" w:hAnsi="Times New Roman" w:cs="Times New Roman"/>
                <w:sz w:val="24"/>
                <w:szCs w:val="24"/>
              </w:rPr>
              <w:t>1,01</w:t>
            </w:r>
          </w:p>
        </w:tc>
        <w:tc>
          <w:tcPr>
            <w:tcW w:w="1137" w:type="dxa"/>
            <w:tcBorders>
              <w:top w:val="single" w:sz="6" w:space="0" w:color="auto"/>
              <w:left w:val="single" w:sz="6" w:space="0" w:color="auto"/>
              <w:bottom w:val="single" w:sz="6" w:space="0" w:color="auto"/>
              <w:right w:val="single" w:sz="6" w:space="0" w:color="auto"/>
            </w:tcBorders>
            <w:shd w:val="clear" w:color="auto" w:fill="FFFFFF"/>
          </w:tcPr>
          <w:p w14:paraId="152B2402" w14:textId="5CB6EC89" w:rsidR="0063260F" w:rsidRPr="0063260F" w:rsidRDefault="0063260F" w:rsidP="0063260F">
            <w:pPr>
              <w:shd w:val="clear" w:color="auto" w:fill="FFFFFF"/>
              <w:spacing w:after="0" w:line="240" w:lineRule="auto"/>
              <w:jc w:val="center"/>
              <w:rPr>
                <w:rFonts w:ascii="Times New Roman" w:hAnsi="Times New Roman" w:cs="Times New Roman"/>
                <w:sz w:val="24"/>
                <w:szCs w:val="24"/>
              </w:rPr>
            </w:pPr>
            <w:r w:rsidRPr="0063260F">
              <w:rPr>
                <w:rFonts w:ascii="Times New Roman" w:hAnsi="Times New Roman" w:cs="Times New Roman"/>
                <w:sz w:val="24"/>
                <w:szCs w:val="24"/>
              </w:rPr>
              <w:t>0,57</w:t>
            </w:r>
          </w:p>
        </w:tc>
        <w:tc>
          <w:tcPr>
            <w:tcW w:w="1137" w:type="dxa"/>
            <w:tcBorders>
              <w:top w:val="single" w:sz="6" w:space="0" w:color="auto"/>
              <w:left w:val="single" w:sz="6" w:space="0" w:color="auto"/>
              <w:bottom w:val="single" w:sz="6" w:space="0" w:color="auto"/>
              <w:right w:val="single" w:sz="6" w:space="0" w:color="auto"/>
            </w:tcBorders>
            <w:shd w:val="clear" w:color="auto" w:fill="FFFFFF"/>
          </w:tcPr>
          <w:p w14:paraId="33110C30" w14:textId="5754B208" w:rsidR="0063260F" w:rsidRPr="0063260F" w:rsidRDefault="0063260F" w:rsidP="0063260F">
            <w:pPr>
              <w:shd w:val="clear" w:color="auto" w:fill="FFFFFF"/>
              <w:spacing w:after="0" w:line="240" w:lineRule="auto"/>
              <w:jc w:val="center"/>
              <w:rPr>
                <w:rFonts w:ascii="Times New Roman" w:hAnsi="Times New Roman" w:cs="Times New Roman"/>
                <w:sz w:val="24"/>
                <w:szCs w:val="24"/>
              </w:rPr>
            </w:pPr>
            <w:r w:rsidRPr="0063260F">
              <w:rPr>
                <w:rFonts w:ascii="Times New Roman" w:hAnsi="Times New Roman" w:cs="Times New Roman"/>
                <w:sz w:val="24"/>
                <w:szCs w:val="24"/>
              </w:rPr>
              <w:t>0,23</w:t>
            </w:r>
          </w:p>
        </w:tc>
        <w:tc>
          <w:tcPr>
            <w:tcW w:w="1235" w:type="dxa"/>
            <w:tcBorders>
              <w:top w:val="single" w:sz="6" w:space="0" w:color="auto"/>
              <w:left w:val="single" w:sz="6" w:space="0" w:color="auto"/>
              <w:bottom w:val="single" w:sz="6" w:space="0" w:color="auto"/>
              <w:right w:val="single" w:sz="6" w:space="0" w:color="auto"/>
            </w:tcBorders>
            <w:shd w:val="clear" w:color="auto" w:fill="FFFFFF"/>
          </w:tcPr>
          <w:p w14:paraId="300D4E67" w14:textId="6D70FDFC" w:rsidR="0063260F" w:rsidRPr="0063260F" w:rsidRDefault="0063260F" w:rsidP="0063260F">
            <w:pPr>
              <w:shd w:val="clear" w:color="auto" w:fill="FFFFFF"/>
              <w:spacing w:after="0" w:line="240" w:lineRule="auto"/>
              <w:jc w:val="center"/>
              <w:rPr>
                <w:rFonts w:ascii="Times New Roman" w:hAnsi="Times New Roman" w:cs="Times New Roman"/>
                <w:sz w:val="24"/>
                <w:szCs w:val="24"/>
              </w:rPr>
            </w:pPr>
            <w:r w:rsidRPr="0063260F">
              <w:rPr>
                <w:rFonts w:ascii="Times New Roman" w:hAnsi="Times New Roman" w:cs="Times New Roman"/>
                <w:sz w:val="24"/>
                <w:szCs w:val="24"/>
              </w:rPr>
              <w:t>0,19</w:t>
            </w:r>
          </w:p>
        </w:tc>
      </w:tr>
      <w:tr w:rsidR="0063260F" w:rsidRPr="00113D41" w14:paraId="7D40078F" w14:textId="77777777" w:rsidTr="002D6EFD">
        <w:trPr>
          <w:trHeight w:hRule="exact" w:val="314"/>
        </w:trPr>
        <w:tc>
          <w:tcPr>
            <w:tcW w:w="1646" w:type="dxa"/>
            <w:tcBorders>
              <w:top w:val="single" w:sz="6" w:space="0" w:color="auto"/>
              <w:left w:val="single" w:sz="6" w:space="0" w:color="auto"/>
              <w:bottom w:val="single" w:sz="6" w:space="0" w:color="auto"/>
              <w:right w:val="single" w:sz="6" w:space="0" w:color="auto"/>
            </w:tcBorders>
            <w:shd w:val="clear" w:color="auto" w:fill="FFFFFF"/>
          </w:tcPr>
          <w:p w14:paraId="04323C22" w14:textId="77777777" w:rsidR="0063260F" w:rsidRPr="00113D41" w:rsidRDefault="0063260F" w:rsidP="0063260F">
            <w:pPr>
              <w:spacing w:after="0" w:line="240" w:lineRule="auto"/>
              <w:rPr>
                <w:rFonts w:ascii="Times New Roman" w:hAnsi="Times New Roman" w:cs="Times New Roman"/>
                <w:sz w:val="24"/>
                <w:szCs w:val="24"/>
              </w:rPr>
            </w:pPr>
            <w:r w:rsidRPr="00113D41">
              <w:rPr>
                <w:rFonts w:ascii="Times New Roman" w:hAnsi="Times New Roman" w:cs="Times New Roman"/>
                <w:sz w:val="24"/>
                <w:szCs w:val="24"/>
              </w:rPr>
              <w:t>п.п</w:t>
            </w:r>
          </w:p>
        </w:tc>
        <w:tc>
          <w:tcPr>
            <w:tcW w:w="1065" w:type="dxa"/>
            <w:tcBorders>
              <w:top w:val="single" w:sz="6" w:space="0" w:color="auto"/>
              <w:left w:val="single" w:sz="6" w:space="0" w:color="auto"/>
              <w:bottom w:val="single" w:sz="6" w:space="0" w:color="auto"/>
              <w:right w:val="single" w:sz="6" w:space="0" w:color="auto"/>
            </w:tcBorders>
            <w:shd w:val="clear" w:color="auto" w:fill="FFFFFF"/>
          </w:tcPr>
          <w:p w14:paraId="16398DF1" w14:textId="42F6B8FC" w:rsidR="0063260F" w:rsidRPr="0063260F" w:rsidRDefault="00634E02" w:rsidP="0063260F">
            <w:pPr>
              <w:shd w:val="clear" w:color="auto" w:fill="FFFFFF"/>
              <w:spacing w:after="0" w:line="240" w:lineRule="auto"/>
              <w:jc w:val="center"/>
              <w:rPr>
                <w:rFonts w:ascii="Times New Roman" w:hAnsi="Times New Roman" w:cs="Times New Roman"/>
                <w:sz w:val="24"/>
                <w:szCs w:val="24"/>
              </w:rPr>
            </w:pPr>
            <w:r>
              <w:rPr>
                <w:rFonts w:ascii="Times New Roman" w:hAnsi="Times New Roman" w:cs="Times New Roman"/>
                <w:sz w:val="24"/>
                <w:szCs w:val="24"/>
              </w:rPr>
              <w:t>21,84</w:t>
            </w:r>
          </w:p>
        </w:tc>
        <w:tc>
          <w:tcPr>
            <w:tcW w:w="1122" w:type="dxa"/>
            <w:tcBorders>
              <w:top w:val="single" w:sz="6" w:space="0" w:color="auto"/>
              <w:left w:val="single" w:sz="6" w:space="0" w:color="auto"/>
              <w:bottom w:val="single" w:sz="6" w:space="0" w:color="auto"/>
              <w:right w:val="single" w:sz="6" w:space="0" w:color="auto"/>
            </w:tcBorders>
            <w:shd w:val="clear" w:color="auto" w:fill="FFFFFF"/>
          </w:tcPr>
          <w:p w14:paraId="390702C2" w14:textId="7872515E" w:rsidR="0063260F" w:rsidRPr="0063260F" w:rsidRDefault="0063260F" w:rsidP="0063260F">
            <w:pPr>
              <w:shd w:val="clear" w:color="auto" w:fill="FFFFFF"/>
              <w:spacing w:after="0" w:line="240" w:lineRule="auto"/>
              <w:jc w:val="center"/>
              <w:rPr>
                <w:rFonts w:ascii="Times New Roman" w:hAnsi="Times New Roman" w:cs="Times New Roman"/>
                <w:sz w:val="24"/>
                <w:szCs w:val="24"/>
              </w:rPr>
            </w:pPr>
            <w:r w:rsidRPr="0063260F">
              <w:rPr>
                <w:rFonts w:ascii="Times New Roman" w:hAnsi="Times New Roman" w:cs="Times New Roman"/>
                <w:sz w:val="24"/>
                <w:szCs w:val="24"/>
              </w:rPr>
              <w:t>0,25</w:t>
            </w:r>
          </w:p>
        </w:tc>
        <w:tc>
          <w:tcPr>
            <w:tcW w:w="1137" w:type="dxa"/>
            <w:tcBorders>
              <w:top w:val="single" w:sz="6" w:space="0" w:color="auto"/>
              <w:left w:val="single" w:sz="6" w:space="0" w:color="auto"/>
              <w:bottom w:val="single" w:sz="6" w:space="0" w:color="auto"/>
              <w:right w:val="single" w:sz="6" w:space="0" w:color="auto"/>
            </w:tcBorders>
            <w:shd w:val="clear" w:color="auto" w:fill="FFFFFF"/>
          </w:tcPr>
          <w:p w14:paraId="5D01ACC2" w14:textId="5DB01D71" w:rsidR="0063260F" w:rsidRPr="0063260F" w:rsidRDefault="0063260F" w:rsidP="0063260F">
            <w:pPr>
              <w:shd w:val="clear" w:color="auto" w:fill="FFFFFF"/>
              <w:spacing w:after="0" w:line="240" w:lineRule="auto"/>
              <w:jc w:val="center"/>
              <w:rPr>
                <w:rFonts w:ascii="Times New Roman" w:hAnsi="Times New Roman" w:cs="Times New Roman"/>
                <w:sz w:val="24"/>
                <w:szCs w:val="24"/>
              </w:rPr>
            </w:pPr>
            <w:r w:rsidRPr="0063260F">
              <w:rPr>
                <w:rFonts w:ascii="Times New Roman" w:hAnsi="Times New Roman" w:cs="Times New Roman"/>
                <w:sz w:val="24"/>
                <w:szCs w:val="24"/>
              </w:rPr>
              <w:t>6,24</w:t>
            </w:r>
          </w:p>
        </w:tc>
        <w:tc>
          <w:tcPr>
            <w:tcW w:w="1137" w:type="dxa"/>
            <w:tcBorders>
              <w:top w:val="single" w:sz="6" w:space="0" w:color="auto"/>
              <w:left w:val="single" w:sz="6" w:space="0" w:color="auto"/>
              <w:bottom w:val="single" w:sz="6" w:space="0" w:color="auto"/>
              <w:right w:val="single" w:sz="6" w:space="0" w:color="auto"/>
            </w:tcBorders>
            <w:shd w:val="clear" w:color="auto" w:fill="FFFFFF"/>
          </w:tcPr>
          <w:p w14:paraId="244D77FA" w14:textId="19AAFAA1" w:rsidR="0063260F" w:rsidRPr="0063260F" w:rsidRDefault="0063260F" w:rsidP="0063260F">
            <w:pPr>
              <w:shd w:val="clear" w:color="auto" w:fill="FFFFFF"/>
              <w:spacing w:after="0" w:line="240" w:lineRule="auto"/>
              <w:jc w:val="center"/>
              <w:rPr>
                <w:rFonts w:ascii="Times New Roman" w:hAnsi="Times New Roman" w:cs="Times New Roman"/>
                <w:sz w:val="24"/>
                <w:szCs w:val="24"/>
              </w:rPr>
            </w:pPr>
            <w:r w:rsidRPr="0063260F">
              <w:rPr>
                <w:rFonts w:ascii="Times New Roman" w:hAnsi="Times New Roman" w:cs="Times New Roman"/>
                <w:sz w:val="24"/>
                <w:szCs w:val="24"/>
              </w:rPr>
              <w:t>2,86</w:t>
            </w:r>
          </w:p>
        </w:tc>
        <w:tc>
          <w:tcPr>
            <w:tcW w:w="1137" w:type="dxa"/>
            <w:tcBorders>
              <w:top w:val="single" w:sz="6" w:space="0" w:color="auto"/>
              <w:left w:val="single" w:sz="6" w:space="0" w:color="auto"/>
              <w:bottom w:val="single" w:sz="6" w:space="0" w:color="auto"/>
              <w:right w:val="single" w:sz="6" w:space="0" w:color="auto"/>
            </w:tcBorders>
            <w:shd w:val="clear" w:color="auto" w:fill="FFFFFF"/>
          </w:tcPr>
          <w:p w14:paraId="4B008211" w14:textId="5A5AFC5F" w:rsidR="0063260F" w:rsidRPr="0063260F" w:rsidRDefault="0063260F" w:rsidP="0063260F">
            <w:pPr>
              <w:shd w:val="clear" w:color="auto" w:fill="FFFFFF"/>
              <w:spacing w:after="0" w:line="240" w:lineRule="auto"/>
              <w:jc w:val="center"/>
              <w:rPr>
                <w:rFonts w:ascii="Times New Roman" w:hAnsi="Times New Roman" w:cs="Times New Roman"/>
                <w:sz w:val="24"/>
                <w:szCs w:val="24"/>
              </w:rPr>
            </w:pPr>
            <w:r w:rsidRPr="0063260F">
              <w:rPr>
                <w:rFonts w:ascii="Times New Roman" w:hAnsi="Times New Roman" w:cs="Times New Roman"/>
                <w:sz w:val="24"/>
                <w:szCs w:val="24"/>
              </w:rPr>
              <w:t>3,03</w:t>
            </w:r>
          </w:p>
        </w:tc>
        <w:tc>
          <w:tcPr>
            <w:tcW w:w="1235" w:type="dxa"/>
            <w:tcBorders>
              <w:top w:val="single" w:sz="6" w:space="0" w:color="auto"/>
              <w:left w:val="single" w:sz="6" w:space="0" w:color="auto"/>
              <w:bottom w:val="single" w:sz="6" w:space="0" w:color="auto"/>
              <w:right w:val="single" w:sz="6" w:space="0" w:color="auto"/>
            </w:tcBorders>
            <w:shd w:val="clear" w:color="auto" w:fill="FFFFFF"/>
          </w:tcPr>
          <w:p w14:paraId="6D8AB49E" w14:textId="1B214353" w:rsidR="0063260F" w:rsidRPr="0063260F" w:rsidRDefault="0063260F" w:rsidP="0063260F">
            <w:pPr>
              <w:shd w:val="clear" w:color="auto" w:fill="FFFFFF"/>
              <w:spacing w:after="0" w:line="240" w:lineRule="auto"/>
              <w:jc w:val="center"/>
              <w:rPr>
                <w:rFonts w:ascii="Times New Roman" w:hAnsi="Times New Roman" w:cs="Times New Roman"/>
                <w:sz w:val="24"/>
                <w:szCs w:val="24"/>
              </w:rPr>
            </w:pPr>
            <w:r w:rsidRPr="0063260F">
              <w:rPr>
                <w:rFonts w:ascii="Times New Roman" w:hAnsi="Times New Roman" w:cs="Times New Roman"/>
                <w:sz w:val="24"/>
                <w:szCs w:val="24"/>
              </w:rPr>
              <w:t>2,77</w:t>
            </w:r>
          </w:p>
        </w:tc>
      </w:tr>
      <w:tr w:rsidR="004234C7" w:rsidRPr="00113D41" w14:paraId="0C3DEA73" w14:textId="77777777" w:rsidTr="002D6EFD">
        <w:trPr>
          <w:trHeight w:hRule="exact" w:val="314"/>
        </w:trPr>
        <w:tc>
          <w:tcPr>
            <w:tcW w:w="1646" w:type="dxa"/>
            <w:tcBorders>
              <w:top w:val="single" w:sz="6" w:space="0" w:color="auto"/>
              <w:left w:val="single" w:sz="6" w:space="0" w:color="auto"/>
              <w:bottom w:val="single" w:sz="6" w:space="0" w:color="auto"/>
              <w:right w:val="single" w:sz="6" w:space="0" w:color="auto"/>
            </w:tcBorders>
            <w:shd w:val="clear" w:color="auto" w:fill="FFFFFF"/>
          </w:tcPr>
          <w:p w14:paraId="1C6EE406" w14:textId="77777777" w:rsidR="004234C7" w:rsidRPr="00113D41" w:rsidRDefault="004234C7" w:rsidP="004234C7">
            <w:pPr>
              <w:spacing w:after="0" w:line="240" w:lineRule="auto"/>
              <w:rPr>
                <w:rFonts w:ascii="Times New Roman" w:hAnsi="Times New Roman" w:cs="Times New Roman"/>
                <w:sz w:val="24"/>
                <w:szCs w:val="24"/>
              </w:rPr>
            </w:pPr>
            <w:r w:rsidRPr="00113D41">
              <w:rPr>
                <w:rFonts w:ascii="Times New Roman" w:eastAsia="Calibri" w:hAnsi="Times New Roman" w:cs="Times New Roman"/>
                <w:sz w:val="24"/>
                <w:szCs w:val="24"/>
                <w:lang w:val="en-US"/>
              </w:rPr>
              <w:t>Au</w:t>
            </w:r>
            <w:r w:rsidRPr="00113D41">
              <w:rPr>
                <w:rFonts w:ascii="Times New Roman" w:eastAsia="Calibri" w:hAnsi="Times New Roman" w:cs="Times New Roman"/>
                <w:sz w:val="24"/>
                <w:szCs w:val="24"/>
              </w:rPr>
              <w:t xml:space="preserve">, г/т </w:t>
            </w:r>
          </w:p>
        </w:tc>
        <w:tc>
          <w:tcPr>
            <w:tcW w:w="1065" w:type="dxa"/>
            <w:tcBorders>
              <w:top w:val="single" w:sz="6" w:space="0" w:color="auto"/>
              <w:left w:val="single" w:sz="6" w:space="0" w:color="auto"/>
              <w:bottom w:val="single" w:sz="6" w:space="0" w:color="auto"/>
              <w:right w:val="single" w:sz="6" w:space="0" w:color="auto"/>
            </w:tcBorders>
            <w:shd w:val="clear" w:color="auto" w:fill="FFFFFF"/>
          </w:tcPr>
          <w:p w14:paraId="652E8362" w14:textId="218F8559" w:rsidR="004234C7" w:rsidRPr="00113D41" w:rsidRDefault="004234C7" w:rsidP="004234C7">
            <w:pPr>
              <w:shd w:val="clear" w:color="auto" w:fill="FFFFFF"/>
              <w:spacing w:after="0" w:line="240" w:lineRule="auto"/>
              <w:jc w:val="center"/>
              <w:rPr>
                <w:rFonts w:ascii="Times New Roman" w:hAnsi="Times New Roman" w:cs="Times New Roman"/>
                <w:sz w:val="24"/>
                <w:szCs w:val="24"/>
              </w:rPr>
            </w:pPr>
            <w:r w:rsidRPr="00113D41">
              <w:rPr>
                <w:rFonts w:ascii="Times New Roman" w:hAnsi="Times New Roman" w:cs="Times New Roman"/>
                <w:sz w:val="24"/>
                <w:szCs w:val="24"/>
              </w:rPr>
              <w:t>0,02</w:t>
            </w:r>
          </w:p>
        </w:tc>
        <w:tc>
          <w:tcPr>
            <w:tcW w:w="1122" w:type="dxa"/>
            <w:tcBorders>
              <w:top w:val="single" w:sz="6" w:space="0" w:color="auto"/>
              <w:left w:val="single" w:sz="6" w:space="0" w:color="auto"/>
              <w:bottom w:val="single" w:sz="6" w:space="0" w:color="auto"/>
              <w:right w:val="single" w:sz="6" w:space="0" w:color="auto"/>
            </w:tcBorders>
            <w:shd w:val="clear" w:color="auto" w:fill="FFFFFF"/>
          </w:tcPr>
          <w:p w14:paraId="44733233" w14:textId="55ACBBF7" w:rsidR="004234C7" w:rsidRPr="00113D41" w:rsidRDefault="004234C7" w:rsidP="004234C7">
            <w:pPr>
              <w:shd w:val="clear" w:color="auto" w:fill="FFFFFF"/>
              <w:spacing w:after="0" w:line="240" w:lineRule="auto"/>
              <w:jc w:val="center"/>
              <w:rPr>
                <w:rFonts w:ascii="Times New Roman" w:hAnsi="Times New Roman" w:cs="Times New Roman"/>
                <w:sz w:val="24"/>
                <w:szCs w:val="24"/>
              </w:rPr>
            </w:pPr>
            <w:r w:rsidRPr="00113D41">
              <w:rPr>
                <w:rFonts w:ascii="Times New Roman" w:hAnsi="Times New Roman" w:cs="Times New Roman"/>
                <w:sz w:val="24"/>
                <w:szCs w:val="24"/>
              </w:rPr>
              <w:t>1,5</w:t>
            </w:r>
            <w:r>
              <w:rPr>
                <w:rFonts w:ascii="Times New Roman" w:hAnsi="Times New Roman" w:cs="Times New Roman"/>
                <w:sz w:val="24"/>
                <w:szCs w:val="24"/>
              </w:rPr>
              <w:t>3</w:t>
            </w:r>
          </w:p>
        </w:tc>
        <w:tc>
          <w:tcPr>
            <w:tcW w:w="1137" w:type="dxa"/>
            <w:tcBorders>
              <w:top w:val="single" w:sz="6" w:space="0" w:color="auto"/>
              <w:left w:val="single" w:sz="6" w:space="0" w:color="auto"/>
              <w:bottom w:val="single" w:sz="6" w:space="0" w:color="auto"/>
              <w:right w:val="single" w:sz="6" w:space="0" w:color="auto"/>
            </w:tcBorders>
            <w:shd w:val="clear" w:color="auto" w:fill="FFFFFF"/>
          </w:tcPr>
          <w:p w14:paraId="1259A213" w14:textId="4ACE1E73" w:rsidR="004234C7" w:rsidRPr="00113D41" w:rsidRDefault="0063260F" w:rsidP="004234C7">
            <w:pPr>
              <w:shd w:val="clear" w:color="auto" w:fill="FFFFFF"/>
              <w:spacing w:after="0" w:line="240" w:lineRule="auto"/>
              <w:jc w:val="center"/>
              <w:rPr>
                <w:rFonts w:ascii="Times New Roman" w:hAnsi="Times New Roman" w:cs="Times New Roman"/>
                <w:sz w:val="24"/>
                <w:szCs w:val="24"/>
              </w:rPr>
            </w:pPr>
            <w:r>
              <w:rPr>
                <w:rFonts w:ascii="Times New Roman" w:hAnsi="Times New Roman" w:cs="Times New Roman"/>
                <w:sz w:val="24"/>
                <w:szCs w:val="24"/>
              </w:rPr>
              <w:t>0,97</w:t>
            </w:r>
          </w:p>
        </w:tc>
        <w:tc>
          <w:tcPr>
            <w:tcW w:w="1137" w:type="dxa"/>
            <w:tcBorders>
              <w:top w:val="single" w:sz="6" w:space="0" w:color="auto"/>
              <w:left w:val="single" w:sz="6" w:space="0" w:color="auto"/>
              <w:bottom w:val="single" w:sz="6" w:space="0" w:color="auto"/>
              <w:right w:val="single" w:sz="6" w:space="0" w:color="auto"/>
            </w:tcBorders>
            <w:shd w:val="clear" w:color="auto" w:fill="FFFFFF"/>
          </w:tcPr>
          <w:p w14:paraId="13AB7AB0" w14:textId="606F2AD8" w:rsidR="004234C7" w:rsidRPr="00113D41" w:rsidRDefault="004234C7" w:rsidP="004234C7">
            <w:pPr>
              <w:shd w:val="clear" w:color="auto" w:fill="FFFFFF"/>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r w:rsidRPr="00113D41">
              <w:rPr>
                <w:rFonts w:ascii="Times New Roman" w:hAnsi="Times New Roman" w:cs="Times New Roman"/>
                <w:sz w:val="24"/>
                <w:szCs w:val="24"/>
              </w:rPr>
              <w:t>,</w:t>
            </w:r>
            <w:r>
              <w:rPr>
                <w:rFonts w:ascii="Times New Roman" w:hAnsi="Times New Roman" w:cs="Times New Roman"/>
                <w:sz w:val="24"/>
                <w:szCs w:val="24"/>
              </w:rPr>
              <w:t>9</w:t>
            </w:r>
            <w:r w:rsidR="00293A06">
              <w:rPr>
                <w:rFonts w:ascii="Times New Roman" w:hAnsi="Times New Roman" w:cs="Times New Roman"/>
                <w:sz w:val="24"/>
                <w:szCs w:val="24"/>
              </w:rPr>
              <w:t>6</w:t>
            </w:r>
          </w:p>
        </w:tc>
        <w:tc>
          <w:tcPr>
            <w:tcW w:w="1137" w:type="dxa"/>
            <w:tcBorders>
              <w:top w:val="single" w:sz="6" w:space="0" w:color="auto"/>
              <w:left w:val="single" w:sz="6" w:space="0" w:color="auto"/>
              <w:bottom w:val="single" w:sz="6" w:space="0" w:color="auto"/>
              <w:right w:val="single" w:sz="6" w:space="0" w:color="auto"/>
            </w:tcBorders>
            <w:shd w:val="clear" w:color="auto" w:fill="FFFFFF"/>
          </w:tcPr>
          <w:p w14:paraId="348E65DD" w14:textId="4FE0BD37" w:rsidR="004234C7" w:rsidRPr="00113D41" w:rsidRDefault="004234C7" w:rsidP="004234C7">
            <w:pPr>
              <w:shd w:val="clear" w:color="auto" w:fill="FFFFFF"/>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r w:rsidRPr="00113D41">
              <w:rPr>
                <w:rFonts w:ascii="Times New Roman" w:hAnsi="Times New Roman" w:cs="Times New Roman"/>
                <w:sz w:val="24"/>
                <w:szCs w:val="24"/>
              </w:rPr>
              <w:t>,2</w:t>
            </w:r>
            <w:r w:rsidR="00293A06">
              <w:rPr>
                <w:rFonts w:ascii="Times New Roman" w:hAnsi="Times New Roman" w:cs="Times New Roman"/>
                <w:sz w:val="24"/>
                <w:szCs w:val="24"/>
              </w:rPr>
              <w:t>1</w:t>
            </w:r>
          </w:p>
        </w:tc>
        <w:tc>
          <w:tcPr>
            <w:tcW w:w="1235" w:type="dxa"/>
            <w:tcBorders>
              <w:top w:val="single" w:sz="6" w:space="0" w:color="auto"/>
              <w:left w:val="single" w:sz="6" w:space="0" w:color="auto"/>
              <w:bottom w:val="single" w:sz="6" w:space="0" w:color="auto"/>
              <w:right w:val="single" w:sz="6" w:space="0" w:color="auto"/>
            </w:tcBorders>
            <w:shd w:val="clear" w:color="auto" w:fill="FFFFFF"/>
          </w:tcPr>
          <w:p w14:paraId="55E6A467" w14:textId="3B4272AF" w:rsidR="004234C7" w:rsidRPr="00113D41" w:rsidRDefault="004234C7" w:rsidP="004234C7">
            <w:pPr>
              <w:shd w:val="clear" w:color="auto" w:fill="FFFFFF"/>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r w:rsidRPr="00113D41">
              <w:rPr>
                <w:rFonts w:ascii="Times New Roman" w:hAnsi="Times New Roman" w:cs="Times New Roman"/>
                <w:sz w:val="24"/>
                <w:szCs w:val="24"/>
              </w:rPr>
              <w:t>,8</w:t>
            </w:r>
            <w:r w:rsidR="00293A06">
              <w:rPr>
                <w:rFonts w:ascii="Times New Roman" w:hAnsi="Times New Roman" w:cs="Times New Roman"/>
                <w:sz w:val="24"/>
                <w:szCs w:val="24"/>
              </w:rPr>
              <w:t>7</w:t>
            </w:r>
          </w:p>
        </w:tc>
      </w:tr>
      <w:tr w:rsidR="004234C7" w:rsidRPr="00113D41" w14:paraId="7D729759" w14:textId="77777777" w:rsidTr="002D6EFD">
        <w:trPr>
          <w:trHeight w:hRule="exact" w:val="314"/>
        </w:trPr>
        <w:tc>
          <w:tcPr>
            <w:tcW w:w="1646" w:type="dxa"/>
            <w:tcBorders>
              <w:top w:val="single" w:sz="6" w:space="0" w:color="auto"/>
              <w:left w:val="single" w:sz="6" w:space="0" w:color="auto"/>
              <w:bottom w:val="single" w:sz="6" w:space="0" w:color="auto"/>
              <w:right w:val="single" w:sz="6" w:space="0" w:color="auto"/>
            </w:tcBorders>
            <w:shd w:val="clear" w:color="auto" w:fill="FFFFFF"/>
          </w:tcPr>
          <w:p w14:paraId="3E57E7E3" w14:textId="77777777" w:rsidR="004234C7" w:rsidRPr="00113D41" w:rsidRDefault="004234C7" w:rsidP="004234C7">
            <w:pPr>
              <w:spacing w:after="0" w:line="240" w:lineRule="auto"/>
              <w:rPr>
                <w:rFonts w:ascii="Times New Roman" w:hAnsi="Times New Roman" w:cs="Times New Roman"/>
                <w:sz w:val="24"/>
                <w:szCs w:val="24"/>
              </w:rPr>
            </w:pPr>
            <w:r w:rsidRPr="00113D41">
              <w:rPr>
                <w:rFonts w:ascii="Times New Roman" w:eastAsia="Calibri" w:hAnsi="Times New Roman" w:cs="Times New Roman"/>
                <w:sz w:val="24"/>
                <w:szCs w:val="24"/>
                <w:lang w:val="en-US"/>
              </w:rPr>
              <w:t>Ag</w:t>
            </w:r>
            <w:r w:rsidRPr="00113D41">
              <w:rPr>
                <w:rFonts w:ascii="Times New Roman" w:eastAsia="Calibri" w:hAnsi="Times New Roman" w:cs="Times New Roman"/>
                <w:sz w:val="24"/>
                <w:szCs w:val="24"/>
              </w:rPr>
              <w:t>, г/т</w:t>
            </w:r>
          </w:p>
        </w:tc>
        <w:tc>
          <w:tcPr>
            <w:tcW w:w="1065" w:type="dxa"/>
            <w:tcBorders>
              <w:top w:val="single" w:sz="6" w:space="0" w:color="auto"/>
              <w:left w:val="single" w:sz="6" w:space="0" w:color="auto"/>
              <w:bottom w:val="single" w:sz="6" w:space="0" w:color="auto"/>
              <w:right w:val="single" w:sz="6" w:space="0" w:color="auto"/>
            </w:tcBorders>
            <w:shd w:val="clear" w:color="auto" w:fill="FFFFFF"/>
          </w:tcPr>
          <w:p w14:paraId="4D67CC73" w14:textId="77777777" w:rsidR="004234C7" w:rsidRPr="00113D41" w:rsidRDefault="004234C7" w:rsidP="004234C7">
            <w:pPr>
              <w:shd w:val="clear" w:color="auto" w:fill="FFFFFF"/>
              <w:spacing w:after="0" w:line="240" w:lineRule="auto"/>
              <w:jc w:val="center"/>
              <w:rPr>
                <w:rFonts w:ascii="Times New Roman" w:hAnsi="Times New Roman" w:cs="Times New Roman"/>
                <w:sz w:val="24"/>
                <w:szCs w:val="24"/>
              </w:rPr>
            </w:pPr>
            <w:r w:rsidRPr="00113D41">
              <w:rPr>
                <w:rFonts w:ascii="Times New Roman" w:hAnsi="Times New Roman" w:cs="Times New Roman"/>
                <w:sz w:val="24"/>
                <w:szCs w:val="24"/>
              </w:rPr>
              <w:t>0,1</w:t>
            </w:r>
          </w:p>
        </w:tc>
        <w:tc>
          <w:tcPr>
            <w:tcW w:w="1122" w:type="dxa"/>
            <w:tcBorders>
              <w:top w:val="single" w:sz="6" w:space="0" w:color="auto"/>
              <w:left w:val="single" w:sz="6" w:space="0" w:color="auto"/>
              <w:bottom w:val="single" w:sz="6" w:space="0" w:color="auto"/>
              <w:right w:val="single" w:sz="6" w:space="0" w:color="auto"/>
            </w:tcBorders>
            <w:shd w:val="clear" w:color="auto" w:fill="FFFFFF"/>
          </w:tcPr>
          <w:p w14:paraId="221B4194" w14:textId="21272456" w:rsidR="004234C7" w:rsidRPr="00113D41" w:rsidRDefault="004234C7" w:rsidP="004234C7">
            <w:pPr>
              <w:shd w:val="clear" w:color="auto" w:fill="FFFFFF"/>
              <w:spacing w:after="0" w:line="240" w:lineRule="auto"/>
              <w:jc w:val="center"/>
              <w:rPr>
                <w:rFonts w:ascii="Times New Roman" w:hAnsi="Times New Roman" w:cs="Times New Roman"/>
                <w:sz w:val="24"/>
                <w:szCs w:val="24"/>
              </w:rPr>
            </w:pPr>
            <w:r w:rsidRPr="00113D41">
              <w:rPr>
                <w:rFonts w:ascii="Times New Roman" w:hAnsi="Times New Roman" w:cs="Times New Roman"/>
                <w:sz w:val="24"/>
                <w:szCs w:val="24"/>
              </w:rPr>
              <w:t>1</w:t>
            </w:r>
            <w:r>
              <w:rPr>
                <w:rFonts w:ascii="Times New Roman" w:hAnsi="Times New Roman" w:cs="Times New Roman"/>
                <w:sz w:val="24"/>
                <w:szCs w:val="24"/>
              </w:rPr>
              <w:t>7</w:t>
            </w:r>
            <w:r w:rsidRPr="00113D41">
              <w:rPr>
                <w:rFonts w:ascii="Times New Roman" w:hAnsi="Times New Roman" w:cs="Times New Roman"/>
                <w:sz w:val="24"/>
                <w:szCs w:val="24"/>
              </w:rPr>
              <w:t>,</w:t>
            </w:r>
            <w:r>
              <w:rPr>
                <w:rFonts w:ascii="Times New Roman" w:hAnsi="Times New Roman" w:cs="Times New Roman"/>
                <w:sz w:val="24"/>
                <w:szCs w:val="24"/>
              </w:rPr>
              <w:t>65</w:t>
            </w:r>
          </w:p>
        </w:tc>
        <w:tc>
          <w:tcPr>
            <w:tcW w:w="1137" w:type="dxa"/>
            <w:tcBorders>
              <w:top w:val="single" w:sz="6" w:space="0" w:color="auto"/>
              <w:left w:val="single" w:sz="6" w:space="0" w:color="auto"/>
              <w:bottom w:val="single" w:sz="6" w:space="0" w:color="auto"/>
              <w:right w:val="single" w:sz="6" w:space="0" w:color="auto"/>
            </w:tcBorders>
            <w:shd w:val="clear" w:color="auto" w:fill="FFFFFF"/>
          </w:tcPr>
          <w:p w14:paraId="0AAF9087" w14:textId="733A4534" w:rsidR="004234C7" w:rsidRPr="00113D41" w:rsidRDefault="004234C7" w:rsidP="004234C7">
            <w:pPr>
              <w:shd w:val="clear" w:color="auto" w:fill="FFFFFF"/>
              <w:spacing w:after="0" w:line="240" w:lineRule="auto"/>
              <w:jc w:val="center"/>
              <w:rPr>
                <w:rFonts w:ascii="Times New Roman" w:hAnsi="Times New Roman" w:cs="Times New Roman"/>
                <w:sz w:val="24"/>
                <w:szCs w:val="24"/>
              </w:rPr>
            </w:pPr>
            <w:r w:rsidRPr="00113D41">
              <w:rPr>
                <w:rFonts w:ascii="Times New Roman" w:hAnsi="Times New Roman" w:cs="Times New Roman"/>
                <w:sz w:val="24"/>
                <w:szCs w:val="24"/>
              </w:rPr>
              <w:t>1</w:t>
            </w:r>
            <w:r w:rsidR="0063260F">
              <w:rPr>
                <w:rFonts w:ascii="Times New Roman" w:hAnsi="Times New Roman" w:cs="Times New Roman"/>
                <w:sz w:val="24"/>
                <w:szCs w:val="24"/>
              </w:rPr>
              <w:t>5</w:t>
            </w:r>
            <w:r w:rsidRPr="00113D41">
              <w:rPr>
                <w:rFonts w:ascii="Times New Roman" w:hAnsi="Times New Roman" w:cs="Times New Roman"/>
                <w:sz w:val="24"/>
                <w:szCs w:val="24"/>
              </w:rPr>
              <w:t>,</w:t>
            </w:r>
            <w:r w:rsidR="0063260F">
              <w:rPr>
                <w:rFonts w:ascii="Times New Roman" w:hAnsi="Times New Roman" w:cs="Times New Roman"/>
                <w:sz w:val="24"/>
                <w:szCs w:val="24"/>
              </w:rPr>
              <w:t>81</w:t>
            </w:r>
          </w:p>
        </w:tc>
        <w:tc>
          <w:tcPr>
            <w:tcW w:w="1137" w:type="dxa"/>
            <w:tcBorders>
              <w:top w:val="single" w:sz="6" w:space="0" w:color="auto"/>
              <w:left w:val="single" w:sz="6" w:space="0" w:color="auto"/>
              <w:bottom w:val="single" w:sz="6" w:space="0" w:color="auto"/>
              <w:right w:val="single" w:sz="6" w:space="0" w:color="auto"/>
            </w:tcBorders>
            <w:shd w:val="clear" w:color="auto" w:fill="FFFFFF"/>
          </w:tcPr>
          <w:p w14:paraId="0C4842A5" w14:textId="42B4E61B" w:rsidR="004234C7" w:rsidRPr="00113D41" w:rsidRDefault="004234C7" w:rsidP="004234C7">
            <w:pPr>
              <w:shd w:val="clear" w:color="auto" w:fill="FFFFFF"/>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r w:rsidR="0063260F">
              <w:rPr>
                <w:rFonts w:ascii="Times New Roman" w:hAnsi="Times New Roman" w:cs="Times New Roman"/>
                <w:sz w:val="24"/>
                <w:szCs w:val="24"/>
              </w:rPr>
              <w:t>4</w:t>
            </w:r>
            <w:r>
              <w:rPr>
                <w:rFonts w:ascii="Times New Roman" w:hAnsi="Times New Roman" w:cs="Times New Roman"/>
                <w:sz w:val="24"/>
                <w:szCs w:val="24"/>
              </w:rPr>
              <w:t>,</w:t>
            </w:r>
            <w:r w:rsidR="0063260F">
              <w:rPr>
                <w:rFonts w:ascii="Times New Roman" w:hAnsi="Times New Roman" w:cs="Times New Roman"/>
                <w:sz w:val="24"/>
                <w:szCs w:val="24"/>
              </w:rPr>
              <w:t>97</w:t>
            </w:r>
          </w:p>
        </w:tc>
        <w:tc>
          <w:tcPr>
            <w:tcW w:w="1137" w:type="dxa"/>
            <w:tcBorders>
              <w:top w:val="single" w:sz="6" w:space="0" w:color="auto"/>
              <w:left w:val="single" w:sz="6" w:space="0" w:color="auto"/>
              <w:bottom w:val="single" w:sz="6" w:space="0" w:color="auto"/>
              <w:right w:val="single" w:sz="6" w:space="0" w:color="auto"/>
            </w:tcBorders>
            <w:shd w:val="clear" w:color="auto" w:fill="FFFFFF"/>
          </w:tcPr>
          <w:p w14:paraId="4B315EE0" w14:textId="01F3A37F" w:rsidR="004234C7" w:rsidRPr="00113D41" w:rsidRDefault="004234C7" w:rsidP="004234C7">
            <w:pPr>
              <w:shd w:val="clear" w:color="auto" w:fill="FFFFFF"/>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r w:rsidR="0063260F">
              <w:rPr>
                <w:rFonts w:ascii="Times New Roman" w:hAnsi="Times New Roman" w:cs="Times New Roman"/>
                <w:sz w:val="24"/>
                <w:szCs w:val="24"/>
              </w:rPr>
              <w:t>2</w:t>
            </w:r>
            <w:r>
              <w:rPr>
                <w:rFonts w:ascii="Times New Roman" w:hAnsi="Times New Roman" w:cs="Times New Roman"/>
                <w:sz w:val="24"/>
                <w:szCs w:val="24"/>
              </w:rPr>
              <w:t>,</w:t>
            </w:r>
            <w:r w:rsidR="0063260F">
              <w:rPr>
                <w:rFonts w:ascii="Times New Roman" w:hAnsi="Times New Roman" w:cs="Times New Roman"/>
                <w:sz w:val="24"/>
                <w:szCs w:val="24"/>
              </w:rPr>
              <w:t>63</w:t>
            </w:r>
          </w:p>
        </w:tc>
        <w:tc>
          <w:tcPr>
            <w:tcW w:w="1235" w:type="dxa"/>
            <w:tcBorders>
              <w:top w:val="single" w:sz="6" w:space="0" w:color="auto"/>
              <w:left w:val="single" w:sz="6" w:space="0" w:color="auto"/>
              <w:bottom w:val="single" w:sz="6" w:space="0" w:color="auto"/>
              <w:right w:val="single" w:sz="6" w:space="0" w:color="auto"/>
            </w:tcBorders>
            <w:shd w:val="clear" w:color="auto" w:fill="FFFFFF"/>
          </w:tcPr>
          <w:p w14:paraId="40119449" w14:textId="34F8C32A" w:rsidR="004234C7" w:rsidRPr="00113D41" w:rsidRDefault="004234C7" w:rsidP="004234C7">
            <w:pPr>
              <w:shd w:val="clear" w:color="auto" w:fill="FFFFFF"/>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r w:rsidRPr="00113D41">
              <w:rPr>
                <w:rFonts w:ascii="Times New Roman" w:hAnsi="Times New Roman" w:cs="Times New Roman"/>
                <w:sz w:val="24"/>
                <w:szCs w:val="24"/>
              </w:rPr>
              <w:t>2,</w:t>
            </w:r>
            <w:r w:rsidR="0063260F">
              <w:rPr>
                <w:rFonts w:ascii="Times New Roman" w:hAnsi="Times New Roman" w:cs="Times New Roman"/>
                <w:sz w:val="24"/>
                <w:szCs w:val="24"/>
              </w:rPr>
              <w:t>5</w:t>
            </w:r>
          </w:p>
        </w:tc>
      </w:tr>
      <w:bookmarkEnd w:id="26"/>
    </w:tbl>
    <w:p w14:paraId="076CA44D" w14:textId="77777777" w:rsidR="00113D41" w:rsidRDefault="00113D41" w:rsidP="00113D41">
      <w:pPr>
        <w:shd w:val="clear" w:color="auto" w:fill="FFFFFF"/>
        <w:spacing w:after="0" w:line="240" w:lineRule="auto"/>
        <w:jc w:val="both"/>
        <w:rPr>
          <w:rFonts w:ascii="Times New Roman" w:eastAsia="Calibri" w:hAnsi="Times New Roman" w:cs="Times New Roman"/>
          <w:sz w:val="28"/>
          <w:szCs w:val="28"/>
        </w:rPr>
      </w:pPr>
    </w:p>
    <w:p w14:paraId="1B85E224" w14:textId="4AA3C295" w:rsidR="007D7215" w:rsidRPr="002D6EFD" w:rsidRDefault="007D7215" w:rsidP="00113D41">
      <w:pPr>
        <w:shd w:val="clear" w:color="auto" w:fill="FFFFFF"/>
        <w:spacing w:after="0" w:line="240" w:lineRule="auto"/>
        <w:ind w:firstLine="567"/>
        <w:jc w:val="both"/>
        <w:rPr>
          <w:rFonts w:ascii="Times New Roman" w:eastAsia="Calibri" w:hAnsi="Times New Roman" w:cs="Times New Roman"/>
          <w:sz w:val="28"/>
          <w:szCs w:val="28"/>
        </w:rPr>
      </w:pPr>
      <w:r w:rsidRPr="002D6EFD">
        <w:rPr>
          <w:rFonts w:ascii="Times New Roman" w:eastAsia="Calibri" w:hAnsi="Times New Roman" w:cs="Times New Roman"/>
          <w:sz w:val="28"/>
          <w:szCs w:val="28"/>
        </w:rPr>
        <w:t xml:space="preserve">Исходя из химического состава классов пробы пиритных огарков следует, что содержание в классе +2,5 мм полезных компонентов – благородных, цветных металлов и железа </w:t>
      </w:r>
      <w:r w:rsidR="0013421B" w:rsidRPr="002D6EFD">
        <w:rPr>
          <w:rFonts w:ascii="Times New Roman" w:eastAsia="Calibri" w:hAnsi="Times New Roman" w:cs="Times New Roman"/>
          <w:sz w:val="28"/>
          <w:szCs w:val="28"/>
        </w:rPr>
        <w:t>на порядок меньш</w:t>
      </w:r>
      <w:r w:rsidRPr="002D6EFD">
        <w:rPr>
          <w:rFonts w:ascii="Times New Roman" w:eastAsia="Calibri" w:hAnsi="Times New Roman" w:cs="Times New Roman"/>
          <w:sz w:val="28"/>
          <w:szCs w:val="28"/>
        </w:rPr>
        <w:t xml:space="preserve">е. </w:t>
      </w:r>
    </w:p>
    <w:p w14:paraId="7A413B78" w14:textId="3C1A5A1A" w:rsidR="007D7215" w:rsidRPr="002D6EFD" w:rsidRDefault="00C7598B" w:rsidP="002D6EFD">
      <w:pPr>
        <w:shd w:val="clear" w:color="auto" w:fill="FFFFFF"/>
        <w:spacing w:after="0" w:line="240" w:lineRule="auto"/>
        <w:ind w:firstLine="567"/>
        <w:jc w:val="both"/>
        <w:rPr>
          <w:rFonts w:ascii="Times New Roman" w:eastAsia="Calibri" w:hAnsi="Times New Roman" w:cs="Times New Roman"/>
          <w:sz w:val="28"/>
          <w:szCs w:val="28"/>
        </w:rPr>
      </w:pPr>
      <w:r w:rsidRPr="002D6EFD">
        <w:rPr>
          <w:rFonts w:ascii="Times New Roman" w:eastAsia="Calibri" w:hAnsi="Times New Roman" w:cs="Times New Roman"/>
          <w:sz w:val="28"/>
          <w:szCs w:val="28"/>
        </w:rPr>
        <w:t>В результате магнитной сепарации выделены магнитная и немагнитная фракции</w:t>
      </w:r>
      <w:r w:rsidR="00B86B60" w:rsidRPr="002D6EFD">
        <w:rPr>
          <w:rFonts w:ascii="Times New Roman" w:eastAsia="Calibri" w:hAnsi="Times New Roman" w:cs="Times New Roman"/>
          <w:sz w:val="28"/>
          <w:szCs w:val="28"/>
        </w:rPr>
        <w:t xml:space="preserve"> классов крупности</w:t>
      </w:r>
      <w:r w:rsidR="006A47ED" w:rsidRPr="002D6EFD">
        <w:rPr>
          <w:rFonts w:ascii="Times New Roman" w:eastAsia="Calibri" w:hAnsi="Times New Roman" w:cs="Times New Roman"/>
          <w:sz w:val="28"/>
          <w:szCs w:val="28"/>
        </w:rPr>
        <w:t xml:space="preserve"> </w:t>
      </w:r>
      <w:r w:rsidR="00B86B60" w:rsidRPr="002D6EFD">
        <w:rPr>
          <w:rFonts w:ascii="Times New Roman" w:eastAsia="Calibri" w:hAnsi="Times New Roman" w:cs="Times New Roman"/>
          <w:sz w:val="28"/>
          <w:szCs w:val="28"/>
        </w:rPr>
        <w:t xml:space="preserve">+ 2,5 + 0 и – 2,5 + 0. Определено, </w:t>
      </w:r>
      <w:r w:rsidR="007D7215" w:rsidRPr="002D6EFD">
        <w:rPr>
          <w:rFonts w:ascii="Times New Roman" w:eastAsia="Calibri" w:hAnsi="Times New Roman" w:cs="Times New Roman"/>
          <w:sz w:val="28"/>
          <w:szCs w:val="28"/>
        </w:rPr>
        <w:t xml:space="preserve">что класс – 2,5 + 0 является сильно магнитной фракцией, его отделили при напряженности магнитного поля 200 – 400 </w:t>
      </w:r>
      <w:r w:rsidR="007D7215" w:rsidRPr="002D6EFD">
        <w:rPr>
          <w:rFonts w:ascii="Times New Roman" w:hAnsi="Times New Roman" w:cs="Times New Roman"/>
          <w:color w:val="202124"/>
          <w:sz w:val="28"/>
          <w:szCs w:val="28"/>
          <w:shd w:val="clear" w:color="auto" w:fill="FFFFFF"/>
        </w:rPr>
        <w:t>эрстед</w:t>
      </w:r>
      <w:r w:rsidR="007D7215" w:rsidRPr="002D6EFD">
        <w:rPr>
          <w:rFonts w:ascii="Times New Roman" w:eastAsia="Calibri" w:hAnsi="Times New Roman" w:cs="Times New Roman"/>
          <w:sz w:val="28"/>
          <w:szCs w:val="28"/>
        </w:rPr>
        <w:t xml:space="preserve">. Класс + 2,5 мм является не магнитной фракцией. </w:t>
      </w:r>
    </w:p>
    <w:p w14:paraId="339353DE" w14:textId="2A1DB3DC" w:rsidR="007D7215" w:rsidRPr="002D6EFD" w:rsidRDefault="007D7215" w:rsidP="002D6EFD">
      <w:pPr>
        <w:shd w:val="clear" w:color="auto" w:fill="FFFFFF"/>
        <w:spacing w:after="0" w:line="240" w:lineRule="auto"/>
        <w:ind w:firstLine="567"/>
        <w:jc w:val="both"/>
        <w:rPr>
          <w:rFonts w:ascii="Times New Roman" w:eastAsia="Calibri" w:hAnsi="Times New Roman" w:cs="Times New Roman"/>
          <w:sz w:val="28"/>
          <w:szCs w:val="28"/>
        </w:rPr>
      </w:pPr>
      <w:r w:rsidRPr="002D6EFD">
        <w:rPr>
          <w:rFonts w:ascii="Times New Roman" w:eastAsia="Calibri" w:hAnsi="Times New Roman" w:cs="Times New Roman"/>
          <w:sz w:val="28"/>
          <w:szCs w:val="28"/>
        </w:rPr>
        <w:t xml:space="preserve">В дальнейших исследованиях использован класс </w:t>
      </w:r>
      <w:r w:rsidR="00482B0F" w:rsidRPr="002D6EFD">
        <w:rPr>
          <w:rFonts w:ascii="Times New Roman" w:eastAsia="Calibri" w:hAnsi="Times New Roman" w:cs="Times New Roman"/>
          <w:sz w:val="28"/>
          <w:szCs w:val="28"/>
        </w:rPr>
        <w:t xml:space="preserve">- </w:t>
      </w:r>
      <w:r w:rsidRPr="002D6EFD">
        <w:rPr>
          <w:rFonts w:ascii="Times New Roman" w:eastAsia="Calibri" w:hAnsi="Times New Roman" w:cs="Times New Roman"/>
          <w:sz w:val="28"/>
          <w:szCs w:val="28"/>
        </w:rPr>
        <w:t>2,5 мм</w:t>
      </w:r>
      <w:r w:rsidR="00482B0F" w:rsidRPr="002D6EFD">
        <w:rPr>
          <w:rFonts w:ascii="Times New Roman" w:eastAsia="Calibri" w:hAnsi="Times New Roman" w:cs="Times New Roman"/>
          <w:sz w:val="28"/>
          <w:szCs w:val="28"/>
        </w:rPr>
        <w:t xml:space="preserve"> + 0</w:t>
      </w:r>
      <w:r w:rsidRPr="002D6EFD">
        <w:rPr>
          <w:rFonts w:ascii="Times New Roman" w:eastAsia="Calibri" w:hAnsi="Times New Roman" w:cs="Times New Roman"/>
          <w:sz w:val="28"/>
          <w:szCs w:val="28"/>
        </w:rPr>
        <w:t>.</w:t>
      </w:r>
      <w:r w:rsidR="0013421B" w:rsidRPr="002D6EFD">
        <w:rPr>
          <w:rFonts w:ascii="Times New Roman" w:eastAsia="Calibri" w:hAnsi="Times New Roman" w:cs="Times New Roman"/>
          <w:sz w:val="28"/>
          <w:szCs w:val="28"/>
        </w:rPr>
        <w:t xml:space="preserve"> Предварительное о</w:t>
      </w:r>
      <w:r w:rsidRPr="002D6EFD">
        <w:rPr>
          <w:rFonts w:ascii="Times New Roman" w:eastAsia="Calibri" w:hAnsi="Times New Roman" w:cs="Times New Roman"/>
          <w:sz w:val="28"/>
          <w:szCs w:val="28"/>
        </w:rPr>
        <w:t>тделение фракции +2,5 мм, содержание которой составляет более 30 %</w:t>
      </w:r>
      <w:r w:rsidR="0013421B" w:rsidRPr="002D6EFD">
        <w:rPr>
          <w:rFonts w:ascii="Times New Roman" w:eastAsia="Calibri" w:hAnsi="Times New Roman" w:cs="Times New Roman"/>
          <w:sz w:val="28"/>
          <w:szCs w:val="28"/>
        </w:rPr>
        <w:t>,</w:t>
      </w:r>
      <w:r w:rsidRPr="002D6EFD">
        <w:rPr>
          <w:rFonts w:ascii="Times New Roman" w:eastAsia="Calibri" w:hAnsi="Times New Roman" w:cs="Times New Roman"/>
          <w:sz w:val="28"/>
          <w:szCs w:val="28"/>
        </w:rPr>
        <w:t xml:space="preserve"> в промышленных условиях позволит сократить перерабатываемые материальные потоки, повысить содержание полезных компонентов в перерабатываемом материале.</w:t>
      </w:r>
    </w:p>
    <w:p w14:paraId="36054D6E" w14:textId="0D7BE5BA" w:rsidR="007D7215" w:rsidRPr="00FA5100" w:rsidRDefault="0013421B" w:rsidP="002D6EFD">
      <w:pPr>
        <w:shd w:val="clear" w:color="auto" w:fill="FFFFFF"/>
        <w:spacing w:after="0" w:line="240" w:lineRule="auto"/>
        <w:ind w:firstLine="567"/>
        <w:jc w:val="both"/>
        <w:rPr>
          <w:rFonts w:ascii="Times New Roman" w:hAnsi="Times New Roman" w:cs="Times New Roman"/>
          <w:sz w:val="28"/>
          <w:szCs w:val="28"/>
        </w:rPr>
      </w:pPr>
      <w:r w:rsidRPr="00FA5100">
        <w:rPr>
          <w:rFonts w:ascii="Times New Roman" w:eastAsia="Calibri" w:hAnsi="Times New Roman" w:cs="Times New Roman"/>
          <w:sz w:val="28"/>
          <w:szCs w:val="28"/>
        </w:rPr>
        <w:t>Усредненный х</w:t>
      </w:r>
      <w:r w:rsidR="007D7215" w:rsidRPr="00FA5100">
        <w:rPr>
          <w:rFonts w:ascii="Times New Roman" w:eastAsia="Calibri" w:hAnsi="Times New Roman" w:cs="Times New Roman"/>
          <w:sz w:val="28"/>
          <w:szCs w:val="28"/>
        </w:rPr>
        <w:t xml:space="preserve">имический состав магнитной фракции </w:t>
      </w:r>
      <w:r w:rsidR="00B86B60" w:rsidRPr="00FA5100">
        <w:rPr>
          <w:rFonts w:ascii="Times New Roman" w:eastAsia="Calibri" w:hAnsi="Times New Roman" w:cs="Times New Roman"/>
          <w:sz w:val="28"/>
          <w:szCs w:val="28"/>
        </w:rPr>
        <w:t>ПО</w:t>
      </w:r>
      <w:r w:rsidR="007D7215" w:rsidRPr="00FA5100">
        <w:rPr>
          <w:rFonts w:ascii="Times New Roman" w:eastAsia="Calibri" w:hAnsi="Times New Roman" w:cs="Times New Roman"/>
          <w:sz w:val="28"/>
          <w:szCs w:val="28"/>
        </w:rPr>
        <w:t xml:space="preserve"> класса крупности – 2,5 мм, мас.%: </w:t>
      </w:r>
      <w:r w:rsidR="007D7215" w:rsidRPr="00FA5100">
        <w:rPr>
          <w:rFonts w:ascii="Times New Roman" w:eastAsia="Calibri" w:hAnsi="Times New Roman" w:cs="Times New Roman"/>
          <w:sz w:val="28"/>
          <w:szCs w:val="28"/>
          <w:lang w:val="en-US"/>
        </w:rPr>
        <w:t>Na</w:t>
      </w:r>
      <w:r w:rsidR="007D7215" w:rsidRPr="00FA5100">
        <w:rPr>
          <w:rFonts w:ascii="Times New Roman" w:eastAsia="Calibri" w:hAnsi="Times New Roman" w:cs="Times New Roman"/>
          <w:sz w:val="28"/>
          <w:szCs w:val="28"/>
          <w:vertAlign w:val="subscript"/>
        </w:rPr>
        <w:t>2</w:t>
      </w:r>
      <w:r w:rsidR="007D7215" w:rsidRPr="00FA5100">
        <w:rPr>
          <w:rFonts w:ascii="Times New Roman" w:eastAsia="Calibri" w:hAnsi="Times New Roman" w:cs="Times New Roman"/>
          <w:sz w:val="28"/>
          <w:szCs w:val="28"/>
          <w:lang w:val="en-US"/>
        </w:rPr>
        <w:t>O</w:t>
      </w:r>
      <w:r w:rsidR="007D7215" w:rsidRPr="00FA5100">
        <w:rPr>
          <w:rFonts w:ascii="Times New Roman" w:eastAsia="Calibri" w:hAnsi="Times New Roman" w:cs="Times New Roman"/>
          <w:sz w:val="28"/>
          <w:szCs w:val="28"/>
        </w:rPr>
        <w:t xml:space="preserve"> 1,</w:t>
      </w:r>
      <w:r w:rsidR="00936A8C" w:rsidRPr="00FA5100">
        <w:rPr>
          <w:rFonts w:ascii="Times New Roman" w:eastAsia="Calibri" w:hAnsi="Times New Roman" w:cs="Times New Roman"/>
          <w:sz w:val="28"/>
          <w:szCs w:val="28"/>
        </w:rPr>
        <w:t>37</w:t>
      </w:r>
      <w:r w:rsidR="007D7215" w:rsidRPr="00FA5100">
        <w:rPr>
          <w:rFonts w:ascii="Times New Roman" w:eastAsia="Calibri" w:hAnsi="Times New Roman" w:cs="Times New Roman"/>
          <w:sz w:val="28"/>
          <w:szCs w:val="28"/>
        </w:rPr>
        <w:t xml:space="preserve">; </w:t>
      </w:r>
      <w:r w:rsidR="00FB1626" w:rsidRPr="00FA5100">
        <w:rPr>
          <w:rFonts w:ascii="Times New Roman" w:eastAsia="Calibri" w:hAnsi="Times New Roman" w:cs="Times New Roman"/>
          <w:sz w:val="28"/>
          <w:szCs w:val="28"/>
          <w:lang w:val="en-US"/>
        </w:rPr>
        <w:t>SiO</w:t>
      </w:r>
      <w:r w:rsidR="00FB1626" w:rsidRPr="00FA5100">
        <w:rPr>
          <w:rFonts w:ascii="Times New Roman" w:eastAsia="Calibri" w:hAnsi="Times New Roman" w:cs="Times New Roman"/>
          <w:sz w:val="28"/>
          <w:szCs w:val="28"/>
          <w:vertAlign w:val="subscript"/>
        </w:rPr>
        <w:t>2</w:t>
      </w:r>
      <w:r w:rsidR="00FB1626" w:rsidRPr="00FA5100">
        <w:rPr>
          <w:rFonts w:ascii="Times New Roman" w:eastAsia="Calibri" w:hAnsi="Times New Roman" w:cs="Times New Roman"/>
          <w:sz w:val="28"/>
          <w:szCs w:val="28"/>
        </w:rPr>
        <w:t xml:space="preserve"> </w:t>
      </w:r>
      <w:r w:rsidR="00822BB9" w:rsidRPr="00FA5100">
        <w:rPr>
          <w:rFonts w:ascii="Times New Roman" w:eastAsia="Calibri" w:hAnsi="Times New Roman" w:cs="Times New Roman"/>
          <w:sz w:val="28"/>
          <w:szCs w:val="28"/>
        </w:rPr>
        <w:t>1</w:t>
      </w:r>
      <w:r w:rsidR="00936A8C" w:rsidRPr="00FA5100">
        <w:rPr>
          <w:rFonts w:ascii="Times New Roman" w:eastAsia="Calibri" w:hAnsi="Times New Roman" w:cs="Times New Roman"/>
          <w:sz w:val="28"/>
          <w:szCs w:val="28"/>
        </w:rPr>
        <w:t>1</w:t>
      </w:r>
      <w:r w:rsidR="00FB1626" w:rsidRPr="00FA5100">
        <w:rPr>
          <w:rFonts w:ascii="Times New Roman" w:eastAsia="Calibri" w:hAnsi="Times New Roman" w:cs="Times New Roman"/>
          <w:sz w:val="28"/>
          <w:szCs w:val="28"/>
        </w:rPr>
        <w:t>,</w:t>
      </w:r>
      <w:r w:rsidR="00936A8C" w:rsidRPr="00FA5100">
        <w:rPr>
          <w:rFonts w:ascii="Times New Roman" w:eastAsia="Calibri" w:hAnsi="Times New Roman" w:cs="Times New Roman"/>
          <w:sz w:val="28"/>
          <w:szCs w:val="28"/>
        </w:rPr>
        <w:t>52</w:t>
      </w:r>
      <w:r w:rsidR="00FB1626" w:rsidRPr="00FA5100">
        <w:rPr>
          <w:rFonts w:ascii="Times New Roman" w:eastAsia="Calibri" w:hAnsi="Times New Roman" w:cs="Times New Roman"/>
          <w:sz w:val="28"/>
          <w:szCs w:val="28"/>
        </w:rPr>
        <w:t xml:space="preserve">; </w:t>
      </w:r>
      <w:r w:rsidR="00FB1626" w:rsidRPr="00FA5100">
        <w:rPr>
          <w:rFonts w:ascii="Times New Roman" w:eastAsia="Calibri" w:hAnsi="Times New Roman" w:cs="Times New Roman"/>
          <w:sz w:val="28"/>
          <w:szCs w:val="28"/>
          <w:lang w:val="en-US"/>
        </w:rPr>
        <w:t>Al</w:t>
      </w:r>
      <w:r w:rsidR="00FB1626" w:rsidRPr="00FA5100">
        <w:rPr>
          <w:rFonts w:ascii="Times New Roman" w:eastAsia="Calibri" w:hAnsi="Times New Roman" w:cs="Times New Roman"/>
          <w:sz w:val="28"/>
          <w:szCs w:val="28"/>
          <w:vertAlign w:val="subscript"/>
        </w:rPr>
        <w:t>2</w:t>
      </w:r>
      <w:r w:rsidR="00FB1626" w:rsidRPr="00FA5100">
        <w:rPr>
          <w:rFonts w:ascii="Times New Roman" w:eastAsia="Calibri" w:hAnsi="Times New Roman" w:cs="Times New Roman"/>
          <w:sz w:val="28"/>
          <w:szCs w:val="28"/>
          <w:lang w:val="en-US"/>
        </w:rPr>
        <w:t>O</w:t>
      </w:r>
      <w:r w:rsidR="00FB1626" w:rsidRPr="00FA5100">
        <w:rPr>
          <w:rFonts w:ascii="Times New Roman" w:eastAsia="Calibri" w:hAnsi="Times New Roman" w:cs="Times New Roman"/>
          <w:sz w:val="28"/>
          <w:szCs w:val="28"/>
          <w:vertAlign w:val="subscript"/>
        </w:rPr>
        <w:t>3</w:t>
      </w:r>
      <w:r w:rsidR="00FB1626" w:rsidRPr="00FA5100">
        <w:rPr>
          <w:rFonts w:ascii="Times New Roman" w:eastAsia="Calibri" w:hAnsi="Times New Roman" w:cs="Times New Roman"/>
          <w:sz w:val="28"/>
          <w:szCs w:val="28"/>
        </w:rPr>
        <w:t xml:space="preserve"> 6,12; </w:t>
      </w:r>
      <w:r w:rsidR="00FB1626" w:rsidRPr="00FA5100">
        <w:rPr>
          <w:rFonts w:ascii="Times New Roman" w:hAnsi="Times New Roman" w:cs="Times New Roman"/>
          <w:sz w:val="28"/>
          <w:szCs w:val="28"/>
          <w:lang w:val="kk-KZ"/>
        </w:rPr>
        <w:t>SO</w:t>
      </w:r>
      <w:r w:rsidR="00FB1626" w:rsidRPr="00FA5100">
        <w:rPr>
          <w:rFonts w:ascii="Times New Roman" w:hAnsi="Times New Roman" w:cs="Times New Roman"/>
          <w:sz w:val="28"/>
          <w:szCs w:val="28"/>
          <w:vertAlign w:val="subscript"/>
          <w:lang w:val="kk-KZ"/>
        </w:rPr>
        <w:t>3</w:t>
      </w:r>
      <w:r w:rsidR="00FB1626" w:rsidRPr="00FA5100">
        <w:rPr>
          <w:rFonts w:ascii="Times New Roman" w:hAnsi="Times New Roman" w:cs="Times New Roman"/>
          <w:sz w:val="28"/>
          <w:szCs w:val="28"/>
          <w:vertAlign w:val="superscript"/>
          <w:lang w:val="kk-KZ"/>
        </w:rPr>
        <w:t>-</w:t>
      </w:r>
      <w:r w:rsidR="00FB1626" w:rsidRPr="00FA5100">
        <w:rPr>
          <w:rFonts w:ascii="Times New Roman" w:hAnsi="Times New Roman" w:cs="Times New Roman"/>
          <w:sz w:val="28"/>
          <w:szCs w:val="28"/>
          <w:lang w:val="kk-KZ"/>
        </w:rPr>
        <w:t xml:space="preserve"> </w:t>
      </w:r>
      <w:r w:rsidR="00936A8C" w:rsidRPr="00FA5100">
        <w:rPr>
          <w:rFonts w:ascii="Times New Roman" w:hAnsi="Times New Roman" w:cs="Times New Roman"/>
          <w:sz w:val="28"/>
          <w:szCs w:val="28"/>
        </w:rPr>
        <w:t>6</w:t>
      </w:r>
      <w:r w:rsidR="00FB1626" w:rsidRPr="00FA5100">
        <w:rPr>
          <w:rFonts w:ascii="Times New Roman" w:hAnsi="Times New Roman" w:cs="Times New Roman"/>
          <w:sz w:val="28"/>
          <w:szCs w:val="28"/>
        </w:rPr>
        <w:t>,</w:t>
      </w:r>
      <w:r w:rsidR="00936A8C" w:rsidRPr="00FA5100">
        <w:rPr>
          <w:rFonts w:ascii="Times New Roman" w:hAnsi="Times New Roman" w:cs="Times New Roman"/>
          <w:sz w:val="28"/>
          <w:szCs w:val="28"/>
        </w:rPr>
        <w:t>19</w:t>
      </w:r>
      <w:r w:rsidR="00FB1626" w:rsidRPr="00FA5100">
        <w:rPr>
          <w:rFonts w:ascii="Times New Roman" w:hAnsi="Times New Roman" w:cs="Times New Roman"/>
          <w:sz w:val="28"/>
          <w:szCs w:val="28"/>
          <w:lang w:val="kk-KZ"/>
        </w:rPr>
        <w:t xml:space="preserve">; </w:t>
      </w:r>
      <w:r w:rsidR="007D7215" w:rsidRPr="00FA5100">
        <w:rPr>
          <w:rFonts w:ascii="Times New Roman" w:eastAsia="Calibri" w:hAnsi="Times New Roman" w:cs="Times New Roman"/>
          <w:sz w:val="28"/>
          <w:szCs w:val="28"/>
          <w:lang w:val="en-US"/>
        </w:rPr>
        <w:t>MgO</w:t>
      </w:r>
      <w:r w:rsidR="007D7215" w:rsidRPr="00FA5100">
        <w:rPr>
          <w:rFonts w:ascii="Times New Roman" w:eastAsia="Calibri" w:hAnsi="Times New Roman" w:cs="Times New Roman"/>
          <w:sz w:val="28"/>
          <w:szCs w:val="28"/>
        </w:rPr>
        <w:t xml:space="preserve"> 0,</w:t>
      </w:r>
      <w:r w:rsidR="00936A8C" w:rsidRPr="00FA5100">
        <w:rPr>
          <w:rFonts w:ascii="Times New Roman" w:eastAsia="Calibri" w:hAnsi="Times New Roman" w:cs="Times New Roman"/>
          <w:sz w:val="28"/>
          <w:szCs w:val="28"/>
        </w:rPr>
        <w:t>63</w:t>
      </w:r>
      <w:r w:rsidR="007D7215" w:rsidRPr="00FA5100">
        <w:rPr>
          <w:rFonts w:ascii="Times New Roman" w:eastAsia="Calibri" w:hAnsi="Times New Roman" w:cs="Times New Roman"/>
          <w:sz w:val="28"/>
          <w:szCs w:val="28"/>
        </w:rPr>
        <w:t xml:space="preserve">; </w:t>
      </w:r>
      <w:r w:rsidR="007D7215" w:rsidRPr="00FA5100">
        <w:rPr>
          <w:rFonts w:ascii="Times New Roman" w:eastAsia="Calibri" w:hAnsi="Times New Roman" w:cs="Times New Roman"/>
          <w:sz w:val="28"/>
          <w:szCs w:val="28"/>
          <w:lang w:val="en-US"/>
        </w:rPr>
        <w:t>P</w:t>
      </w:r>
      <w:r w:rsidR="007D7215" w:rsidRPr="00FA5100">
        <w:rPr>
          <w:rFonts w:ascii="Times New Roman" w:eastAsia="Calibri" w:hAnsi="Times New Roman" w:cs="Times New Roman"/>
          <w:sz w:val="28"/>
          <w:szCs w:val="28"/>
          <w:vertAlign w:val="subscript"/>
        </w:rPr>
        <w:t>2</w:t>
      </w:r>
      <w:r w:rsidR="007D7215" w:rsidRPr="00FA5100">
        <w:rPr>
          <w:rFonts w:ascii="Times New Roman" w:eastAsia="Calibri" w:hAnsi="Times New Roman" w:cs="Times New Roman"/>
          <w:sz w:val="28"/>
          <w:szCs w:val="28"/>
          <w:lang w:val="en-US"/>
        </w:rPr>
        <w:t>O</w:t>
      </w:r>
      <w:r w:rsidR="007D7215" w:rsidRPr="00FA5100">
        <w:rPr>
          <w:rFonts w:ascii="Times New Roman" w:eastAsia="Calibri" w:hAnsi="Times New Roman" w:cs="Times New Roman"/>
          <w:sz w:val="28"/>
          <w:szCs w:val="28"/>
          <w:vertAlign w:val="subscript"/>
        </w:rPr>
        <w:t>5</w:t>
      </w:r>
      <w:r w:rsidR="007D7215" w:rsidRPr="00FA5100">
        <w:rPr>
          <w:rFonts w:ascii="Times New Roman" w:eastAsia="Calibri" w:hAnsi="Times New Roman" w:cs="Times New Roman"/>
          <w:sz w:val="28"/>
          <w:szCs w:val="28"/>
        </w:rPr>
        <w:t xml:space="preserve"> 1,</w:t>
      </w:r>
      <w:r w:rsidR="00936A8C" w:rsidRPr="00FA5100">
        <w:rPr>
          <w:rFonts w:ascii="Times New Roman" w:eastAsia="Calibri" w:hAnsi="Times New Roman" w:cs="Times New Roman"/>
          <w:sz w:val="28"/>
          <w:szCs w:val="28"/>
        </w:rPr>
        <w:t>1</w:t>
      </w:r>
      <w:r w:rsidR="00395AA6" w:rsidRPr="00FA5100">
        <w:rPr>
          <w:rFonts w:ascii="Times New Roman" w:eastAsia="Calibri" w:hAnsi="Times New Roman" w:cs="Times New Roman"/>
          <w:sz w:val="28"/>
          <w:szCs w:val="28"/>
        </w:rPr>
        <w:t>6</w:t>
      </w:r>
      <w:r w:rsidR="007D7215" w:rsidRPr="00FA5100">
        <w:rPr>
          <w:rFonts w:ascii="Times New Roman" w:eastAsia="Calibri" w:hAnsi="Times New Roman" w:cs="Times New Roman"/>
          <w:sz w:val="28"/>
          <w:szCs w:val="28"/>
        </w:rPr>
        <w:t xml:space="preserve">; </w:t>
      </w:r>
      <w:r w:rsidR="00FB1626" w:rsidRPr="00FA5100">
        <w:rPr>
          <w:rFonts w:ascii="Times New Roman" w:hAnsi="Times New Roman" w:cs="Times New Roman"/>
          <w:sz w:val="28"/>
          <w:szCs w:val="28"/>
          <w:lang w:val="kk-KZ"/>
        </w:rPr>
        <w:t>CaO</w:t>
      </w:r>
      <w:r w:rsidR="00FB1626" w:rsidRPr="00FA5100">
        <w:rPr>
          <w:rFonts w:ascii="Times New Roman" w:hAnsi="Times New Roman" w:cs="Times New Roman"/>
          <w:sz w:val="28"/>
          <w:szCs w:val="28"/>
        </w:rPr>
        <w:t xml:space="preserve"> 2,84;</w:t>
      </w:r>
      <w:r w:rsidR="007D7215" w:rsidRPr="00FA5100">
        <w:rPr>
          <w:rFonts w:ascii="Times New Roman" w:hAnsi="Times New Roman" w:cs="Times New Roman"/>
          <w:sz w:val="28"/>
          <w:szCs w:val="28"/>
          <w:lang w:val="kk-KZ"/>
        </w:rPr>
        <w:t>K</w:t>
      </w:r>
      <w:r w:rsidR="007D7215" w:rsidRPr="00FA5100">
        <w:rPr>
          <w:rFonts w:ascii="Times New Roman" w:hAnsi="Times New Roman" w:cs="Times New Roman"/>
          <w:sz w:val="28"/>
          <w:szCs w:val="28"/>
          <w:vertAlign w:val="subscript"/>
          <w:lang w:val="kk-KZ"/>
        </w:rPr>
        <w:t>2</w:t>
      </w:r>
      <w:r w:rsidR="007D7215" w:rsidRPr="00FA5100">
        <w:rPr>
          <w:rFonts w:ascii="Times New Roman" w:hAnsi="Times New Roman" w:cs="Times New Roman"/>
          <w:sz w:val="28"/>
          <w:szCs w:val="28"/>
          <w:lang w:val="kk-KZ"/>
        </w:rPr>
        <w:t>O</w:t>
      </w:r>
      <w:r w:rsidR="007D7215" w:rsidRPr="00FA5100">
        <w:rPr>
          <w:rFonts w:ascii="Times New Roman" w:hAnsi="Times New Roman" w:cs="Times New Roman"/>
          <w:sz w:val="28"/>
          <w:szCs w:val="28"/>
        </w:rPr>
        <w:t xml:space="preserve"> 0,</w:t>
      </w:r>
      <w:r w:rsidR="00395AA6" w:rsidRPr="00FA5100">
        <w:rPr>
          <w:rFonts w:ascii="Times New Roman" w:hAnsi="Times New Roman" w:cs="Times New Roman"/>
          <w:sz w:val="28"/>
          <w:szCs w:val="28"/>
        </w:rPr>
        <w:t>51</w:t>
      </w:r>
      <w:r w:rsidR="007D7215" w:rsidRPr="00FA5100">
        <w:rPr>
          <w:rFonts w:ascii="Times New Roman" w:hAnsi="Times New Roman" w:cs="Times New Roman"/>
          <w:sz w:val="28"/>
          <w:szCs w:val="28"/>
        </w:rPr>
        <w:t>;</w:t>
      </w:r>
      <w:r w:rsidR="007D7215" w:rsidRPr="00FA5100">
        <w:rPr>
          <w:rFonts w:ascii="Times New Roman" w:hAnsi="Times New Roman" w:cs="Times New Roman"/>
          <w:sz w:val="28"/>
          <w:szCs w:val="28"/>
          <w:lang w:val="kk-KZ"/>
        </w:rPr>
        <w:t xml:space="preserve"> TiO</w:t>
      </w:r>
      <w:r w:rsidR="007D7215" w:rsidRPr="00FA5100">
        <w:rPr>
          <w:rFonts w:ascii="Times New Roman" w:hAnsi="Times New Roman" w:cs="Times New Roman"/>
          <w:sz w:val="28"/>
          <w:szCs w:val="28"/>
          <w:vertAlign w:val="subscript"/>
          <w:lang w:val="kk-KZ"/>
        </w:rPr>
        <w:t>2</w:t>
      </w:r>
      <w:r w:rsidR="007D7215" w:rsidRPr="00FA5100">
        <w:rPr>
          <w:rFonts w:ascii="Times New Roman" w:hAnsi="Times New Roman" w:cs="Times New Roman"/>
          <w:sz w:val="28"/>
          <w:szCs w:val="28"/>
          <w:lang w:val="kk-KZ"/>
        </w:rPr>
        <w:t xml:space="preserve"> </w:t>
      </w:r>
      <w:r w:rsidR="00395AA6" w:rsidRPr="00FA5100">
        <w:rPr>
          <w:rFonts w:ascii="Times New Roman" w:hAnsi="Times New Roman" w:cs="Times New Roman"/>
          <w:sz w:val="28"/>
          <w:szCs w:val="28"/>
          <w:lang w:val="kk-KZ"/>
        </w:rPr>
        <w:t>1</w:t>
      </w:r>
      <w:r w:rsidR="007D7215" w:rsidRPr="00FA5100">
        <w:rPr>
          <w:rFonts w:ascii="Times New Roman" w:hAnsi="Times New Roman" w:cs="Times New Roman"/>
          <w:sz w:val="28"/>
          <w:szCs w:val="28"/>
        </w:rPr>
        <w:t>,</w:t>
      </w:r>
      <w:r w:rsidR="00395AA6" w:rsidRPr="00FA5100">
        <w:rPr>
          <w:rFonts w:ascii="Times New Roman" w:hAnsi="Times New Roman" w:cs="Times New Roman"/>
          <w:sz w:val="28"/>
          <w:szCs w:val="28"/>
        </w:rPr>
        <w:t>26</w:t>
      </w:r>
      <w:r w:rsidR="007D7215" w:rsidRPr="00FA5100">
        <w:rPr>
          <w:rFonts w:ascii="Times New Roman" w:hAnsi="Times New Roman" w:cs="Times New Roman"/>
          <w:sz w:val="28"/>
          <w:szCs w:val="28"/>
        </w:rPr>
        <w:t xml:space="preserve">; </w:t>
      </w:r>
      <w:r w:rsidR="007D7215" w:rsidRPr="00FA5100">
        <w:rPr>
          <w:rFonts w:ascii="Times New Roman" w:hAnsi="Times New Roman" w:cs="Times New Roman"/>
          <w:sz w:val="28"/>
          <w:szCs w:val="28"/>
          <w:lang w:val="kk-KZ"/>
        </w:rPr>
        <w:t>Fe</w:t>
      </w:r>
      <w:r w:rsidR="007D7215" w:rsidRPr="00FA5100">
        <w:rPr>
          <w:rFonts w:ascii="Times New Roman" w:hAnsi="Times New Roman" w:cs="Times New Roman"/>
          <w:sz w:val="28"/>
          <w:szCs w:val="28"/>
          <w:vertAlign w:val="subscript"/>
          <w:lang w:val="kk-KZ"/>
        </w:rPr>
        <w:t>2</w:t>
      </w:r>
      <w:r w:rsidR="007D7215" w:rsidRPr="00FA5100">
        <w:rPr>
          <w:rFonts w:ascii="Times New Roman" w:hAnsi="Times New Roman" w:cs="Times New Roman"/>
          <w:sz w:val="28"/>
          <w:szCs w:val="28"/>
          <w:lang w:val="kk-KZ"/>
        </w:rPr>
        <w:t>O</w:t>
      </w:r>
      <w:r w:rsidR="007D7215" w:rsidRPr="00FA5100">
        <w:rPr>
          <w:rFonts w:ascii="Times New Roman" w:hAnsi="Times New Roman" w:cs="Times New Roman"/>
          <w:sz w:val="28"/>
          <w:szCs w:val="28"/>
          <w:vertAlign w:val="subscript"/>
          <w:lang w:val="kk-KZ"/>
        </w:rPr>
        <w:t>3</w:t>
      </w:r>
      <w:r w:rsidR="007D7215" w:rsidRPr="00FA5100">
        <w:rPr>
          <w:rFonts w:ascii="Times New Roman" w:hAnsi="Times New Roman" w:cs="Times New Roman"/>
          <w:sz w:val="28"/>
          <w:szCs w:val="28"/>
          <w:lang w:val="kk-KZ"/>
        </w:rPr>
        <w:t xml:space="preserve"> </w:t>
      </w:r>
      <w:r w:rsidR="00822BB9" w:rsidRPr="00FA5100">
        <w:rPr>
          <w:rFonts w:ascii="Times New Roman" w:hAnsi="Times New Roman" w:cs="Times New Roman"/>
          <w:sz w:val="28"/>
          <w:szCs w:val="28"/>
          <w:lang w:val="kk-KZ"/>
        </w:rPr>
        <w:t>6</w:t>
      </w:r>
      <w:r w:rsidR="00D042D2" w:rsidRPr="00FA5100">
        <w:rPr>
          <w:rFonts w:ascii="Times New Roman" w:hAnsi="Times New Roman" w:cs="Times New Roman"/>
          <w:sz w:val="28"/>
          <w:szCs w:val="28"/>
          <w:lang w:val="kk-KZ"/>
        </w:rPr>
        <w:t>6</w:t>
      </w:r>
      <w:r w:rsidR="007D7215" w:rsidRPr="00FA5100">
        <w:rPr>
          <w:rFonts w:ascii="Times New Roman" w:hAnsi="Times New Roman" w:cs="Times New Roman"/>
          <w:sz w:val="28"/>
          <w:szCs w:val="28"/>
        </w:rPr>
        <w:t>,</w:t>
      </w:r>
      <w:r w:rsidR="00936A8C" w:rsidRPr="00FA5100">
        <w:rPr>
          <w:rFonts w:ascii="Times New Roman" w:hAnsi="Times New Roman" w:cs="Times New Roman"/>
          <w:sz w:val="28"/>
          <w:szCs w:val="28"/>
        </w:rPr>
        <w:t>3</w:t>
      </w:r>
      <w:r w:rsidR="007970AB" w:rsidRPr="00FA5100">
        <w:rPr>
          <w:rFonts w:ascii="Times New Roman" w:hAnsi="Times New Roman" w:cs="Times New Roman"/>
          <w:sz w:val="28"/>
          <w:szCs w:val="28"/>
        </w:rPr>
        <w:t>4</w:t>
      </w:r>
      <w:r w:rsidR="007D7215" w:rsidRPr="00FA5100">
        <w:rPr>
          <w:rFonts w:ascii="Times New Roman" w:hAnsi="Times New Roman" w:cs="Times New Roman"/>
          <w:sz w:val="28"/>
          <w:szCs w:val="28"/>
          <w:lang w:val="kk-KZ"/>
        </w:rPr>
        <w:t xml:space="preserve">; </w:t>
      </w:r>
      <w:r w:rsidR="007D7215" w:rsidRPr="00FA5100">
        <w:rPr>
          <w:rFonts w:ascii="Times New Roman" w:hAnsi="Times New Roman" w:cs="Times New Roman"/>
          <w:sz w:val="28"/>
          <w:szCs w:val="28"/>
          <w:lang w:val="en-US"/>
        </w:rPr>
        <w:t>CuO</w:t>
      </w:r>
      <w:r w:rsidR="007D7215" w:rsidRPr="00FA5100">
        <w:rPr>
          <w:rFonts w:ascii="Times New Roman" w:hAnsi="Times New Roman" w:cs="Times New Roman"/>
          <w:sz w:val="28"/>
          <w:szCs w:val="28"/>
        </w:rPr>
        <w:t xml:space="preserve"> 0,2</w:t>
      </w:r>
      <w:r w:rsidR="00B86B60" w:rsidRPr="00FA5100">
        <w:rPr>
          <w:rFonts w:ascii="Times New Roman" w:hAnsi="Times New Roman" w:cs="Times New Roman"/>
          <w:sz w:val="28"/>
          <w:szCs w:val="28"/>
        </w:rPr>
        <w:t>8</w:t>
      </w:r>
      <w:r w:rsidR="007D7215" w:rsidRPr="00FA5100">
        <w:rPr>
          <w:rFonts w:ascii="Times New Roman" w:hAnsi="Times New Roman" w:cs="Times New Roman"/>
          <w:sz w:val="28"/>
          <w:szCs w:val="28"/>
        </w:rPr>
        <w:t xml:space="preserve">; </w:t>
      </w:r>
      <w:r w:rsidR="007D7215" w:rsidRPr="00FA5100">
        <w:rPr>
          <w:rFonts w:ascii="Times New Roman" w:hAnsi="Times New Roman" w:cs="Times New Roman"/>
          <w:sz w:val="28"/>
          <w:szCs w:val="28"/>
          <w:lang w:val="en-US"/>
        </w:rPr>
        <w:t>ZnO</w:t>
      </w:r>
      <w:r w:rsidR="007D7215" w:rsidRPr="00FA5100">
        <w:rPr>
          <w:rFonts w:ascii="Times New Roman" w:hAnsi="Times New Roman" w:cs="Times New Roman"/>
          <w:sz w:val="28"/>
          <w:szCs w:val="28"/>
        </w:rPr>
        <w:t xml:space="preserve"> 0,</w:t>
      </w:r>
      <w:r w:rsidR="00B86B60" w:rsidRPr="00FA5100">
        <w:rPr>
          <w:rFonts w:ascii="Times New Roman" w:hAnsi="Times New Roman" w:cs="Times New Roman"/>
          <w:sz w:val="28"/>
          <w:szCs w:val="28"/>
        </w:rPr>
        <w:t>57</w:t>
      </w:r>
      <w:r w:rsidR="007D7215" w:rsidRPr="00FA5100">
        <w:rPr>
          <w:rFonts w:ascii="Times New Roman" w:hAnsi="Times New Roman" w:cs="Times New Roman"/>
          <w:sz w:val="28"/>
          <w:szCs w:val="28"/>
        </w:rPr>
        <w:t xml:space="preserve">; </w:t>
      </w:r>
      <w:r w:rsidR="007D7215" w:rsidRPr="00FA5100">
        <w:rPr>
          <w:rFonts w:ascii="Times New Roman" w:eastAsia="Calibri" w:hAnsi="Times New Roman" w:cs="Times New Roman"/>
          <w:sz w:val="28"/>
          <w:szCs w:val="28"/>
        </w:rPr>
        <w:t>п.п 1,</w:t>
      </w:r>
      <w:r w:rsidR="00801D17" w:rsidRPr="00FA5100">
        <w:rPr>
          <w:rFonts w:ascii="Times New Roman" w:eastAsia="Calibri" w:hAnsi="Times New Roman" w:cs="Times New Roman"/>
          <w:sz w:val="28"/>
          <w:szCs w:val="28"/>
        </w:rPr>
        <w:t>21</w:t>
      </w:r>
      <w:r w:rsidR="007D7215" w:rsidRPr="00FA5100">
        <w:rPr>
          <w:rFonts w:ascii="Times New Roman" w:eastAsia="Calibri" w:hAnsi="Times New Roman" w:cs="Times New Roman"/>
          <w:sz w:val="28"/>
          <w:szCs w:val="28"/>
        </w:rPr>
        <w:t xml:space="preserve"> содержание благородных металлов, г/т: </w:t>
      </w:r>
      <w:r w:rsidR="007D7215" w:rsidRPr="00FA5100">
        <w:rPr>
          <w:rFonts w:ascii="Times New Roman" w:eastAsia="Calibri" w:hAnsi="Times New Roman" w:cs="Times New Roman"/>
          <w:sz w:val="28"/>
          <w:szCs w:val="28"/>
          <w:lang w:val="en-US"/>
        </w:rPr>
        <w:t>Au</w:t>
      </w:r>
      <w:r w:rsidR="007D7215" w:rsidRPr="00FA5100">
        <w:rPr>
          <w:rFonts w:ascii="Times New Roman" w:eastAsia="Calibri" w:hAnsi="Times New Roman" w:cs="Times New Roman"/>
          <w:sz w:val="28"/>
          <w:szCs w:val="28"/>
        </w:rPr>
        <w:t xml:space="preserve"> </w:t>
      </w:r>
      <w:r w:rsidR="007970AB" w:rsidRPr="00FA5100">
        <w:rPr>
          <w:rFonts w:ascii="Times New Roman" w:hAnsi="Times New Roman" w:cs="Times New Roman"/>
          <w:sz w:val="28"/>
          <w:szCs w:val="28"/>
        </w:rPr>
        <w:t>1</w:t>
      </w:r>
      <w:r w:rsidR="007D7215" w:rsidRPr="00FA5100">
        <w:rPr>
          <w:rFonts w:ascii="Times New Roman" w:hAnsi="Times New Roman" w:cs="Times New Roman"/>
          <w:sz w:val="28"/>
          <w:szCs w:val="28"/>
        </w:rPr>
        <w:t>,</w:t>
      </w:r>
      <w:r w:rsidR="007970AB" w:rsidRPr="00FA5100">
        <w:rPr>
          <w:rFonts w:ascii="Times New Roman" w:hAnsi="Times New Roman" w:cs="Times New Roman"/>
          <w:sz w:val="28"/>
          <w:szCs w:val="28"/>
        </w:rPr>
        <w:t>53</w:t>
      </w:r>
      <w:r w:rsidR="007D7215" w:rsidRPr="00FA5100">
        <w:rPr>
          <w:rFonts w:ascii="Times New Roman" w:hAnsi="Times New Roman" w:cs="Times New Roman"/>
          <w:sz w:val="28"/>
          <w:szCs w:val="28"/>
        </w:rPr>
        <w:t xml:space="preserve">; </w:t>
      </w:r>
      <w:r w:rsidR="007D7215" w:rsidRPr="00FA5100">
        <w:rPr>
          <w:rFonts w:ascii="Times New Roman" w:hAnsi="Times New Roman" w:cs="Times New Roman"/>
          <w:sz w:val="28"/>
          <w:szCs w:val="28"/>
          <w:lang w:val="en-US"/>
        </w:rPr>
        <w:t>Ag</w:t>
      </w:r>
      <w:r w:rsidR="007D7215" w:rsidRPr="00FA5100">
        <w:rPr>
          <w:rFonts w:ascii="Times New Roman" w:hAnsi="Times New Roman" w:cs="Times New Roman"/>
          <w:sz w:val="28"/>
          <w:szCs w:val="28"/>
        </w:rPr>
        <w:t xml:space="preserve"> 1</w:t>
      </w:r>
      <w:r w:rsidR="007970AB" w:rsidRPr="00FA5100">
        <w:rPr>
          <w:rFonts w:ascii="Times New Roman" w:hAnsi="Times New Roman" w:cs="Times New Roman"/>
          <w:sz w:val="28"/>
          <w:szCs w:val="28"/>
        </w:rPr>
        <w:t>7,65</w:t>
      </w:r>
      <w:r w:rsidR="007D7215" w:rsidRPr="00FA5100">
        <w:rPr>
          <w:rFonts w:ascii="Times New Roman" w:hAnsi="Times New Roman" w:cs="Times New Roman"/>
          <w:sz w:val="28"/>
          <w:szCs w:val="28"/>
        </w:rPr>
        <w:t>.</w:t>
      </w:r>
    </w:p>
    <w:p w14:paraId="12934027" w14:textId="5DE128E1" w:rsidR="00B86B60" w:rsidRPr="00BC102F" w:rsidRDefault="00B86B60" w:rsidP="002D6EFD">
      <w:pPr>
        <w:shd w:val="clear" w:color="auto" w:fill="FFFFFF"/>
        <w:spacing w:after="0" w:line="240" w:lineRule="auto"/>
        <w:ind w:firstLine="567"/>
        <w:jc w:val="both"/>
        <w:rPr>
          <w:rFonts w:ascii="Times New Roman" w:eastAsia="Calibri" w:hAnsi="Times New Roman" w:cs="Times New Roman"/>
          <w:sz w:val="28"/>
          <w:szCs w:val="28"/>
        </w:rPr>
      </w:pPr>
      <w:r w:rsidRPr="00FA5100">
        <w:rPr>
          <w:rFonts w:ascii="Times New Roman" w:eastAsia="Calibri" w:hAnsi="Times New Roman" w:cs="Times New Roman"/>
          <w:sz w:val="28"/>
          <w:szCs w:val="28"/>
        </w:rPr>
        <w:t xml:space="preserve">Химический состав немагнитной фракции ПО класса крупности + 2,5 мм, мас.%: </w:t>
      </w:r>
      <w:r w:rsidRPr="00FA5100">
        <w:rPr>
          <w:rFonts w:ascii="Times New Roman" w:eastAsia="Calibri" w:hAnsi="Times New Roman" w:cs="Times New Roman"/>
          <w:sz w:val="28"/>
          <w:szCs w:val="28"/>
          <w:lang w:val="en-US"/>
        </w:rPr>
        <w:t>Na</w:t>
      </w:r>
      <w:r w:rsidRPr="00FA5100">
        <w:rPr>
          <w:rFonts w:ascii="Times New Roman" w:eastAsia="Calibri" w:hAnsi="Times New Roman" w:cs="Times New Roman"/>
          <w:sz w:val="28"/>
          <w:szCs w:val="28"/>
          <w:vertAlign w:val="subscript"/>
        </w:rPr>
        <w:t>2</w:t>
      </w:r>
      <w:r w:rsidRPr="00FA5100">
        <w:rPr>
          <w:rFonts w:ascii="Times New Roman" w:eastAsia="Calibri" w:hAnsi="Times New Roman" w:cs="Times New Roman"/>
          <w:sz w:val="28"/>
          <w:szCs w:val="28"/>
          <w:lang w:val="en-US"/>
        </w:rPr>
        <w:t>O</w:t>
      </w:r>
      <w:r w:rsidRPr="00FA5100">
        <w:rPr>
          <w:rFonts w:ascii="Times New Roman" w:eastAsia="Calibri" w:hAnsi="Times New Roman" w:cs="Times New Roman"/>
          <w:sz w:val="28"/>
          <w:szCs w:val="28"/>
        </w:rPr>
        <w:t xml:space="preserve"> 1,4</w:t>
      </w:r>
      <w:r w:rsidR="006D0B90" w:rsidRPr="00FA5100">
        <w:rPr>
          <w:rFonts w:ascii="Times New Roman" w:eastAsia="Calibri" w:hAnsi="Times New Roman" w:cs="Times New Roman"/>
          <w:sz w:val="28"/>
          <w:szCs w:val="28"/>
        </w:rPr>
        <w:t>9</w:t>
      </w:r>
      <w:r w:rsidRPr="00FA5100">
        <w:rPr>
          <w:rFonts w:ascii="Times New Roman" w:eastAsia="Calibri" w:hAnsi="Times New Roman" w:cs="Times New Roman"/>
          <w:sz w:val="28"/>
          <w:szCs w:val="28"/>
        </w:rPr>
        <w:t xml:space="preserve">; </w:t>
      </w:r>
      <w:r w:rsidR="00FB1626" w:rsidRPr="00FA5100">
        <w:rPr>
          <w:rFonts w:ascii="Times New Roman" w:eastAsia="Calibri" w:hAnsi="Times New Roman" w:cs="Times New Roman"/>
          <w:sz w:val="28"/>
          <w:szCs w:val="28"/>
          <w:lang w:val="en-US"/>
        </w:rPr>
        <w:t>SiO</w:t>
      </w:r>
      <w:r w:rsidR="00FB1626" w:rsidRPr="00FA5100">
        <w:rPr>
          <w:rFonts w:ascii="Times New Roman" w:eastAsia="Calibri" w:hAnsi="Times New Roman" w:cs="Times New Roman"/>
          <w:sz w:val="28"/>
          <w:szCs w:val="28"/>
          <w:vertAlign w:val="subscript"/>
        </w:rPr>
        <w:t>2</w:t>
      </w:r>
      <w:r w:rsidR="00FB1626" w:rsidRPr="00FA5100">
        <w:rPr>
          <w:rFonts w:ascii="Times New Roman" w:eastAsia="Calibri" w:hAnsi="Times New Roman" w:cs="Times New Roman"/>
          <w:sz w:val="28"/>
          <w:szCs w:val="28"/>
        </w:rPr>
        <w:t xml:space="preserve"> </w:t>
      </w:r>
      <w:r w:rsidR="00035BCA" w:rsidRPr="00FA5100">
        <w:rPr>
          <w:rFonts w:ascii="Times New Roman" w:eastAsia="Calibri" w:hAnsi="Times New Roman" w:cs="Times New Roman"/>
          <w:sz w:val="28"/>
          <w:szCs w:val="28"/>
        </w:rPr>
        <w:t>43,42</w:t>
      </w:r>
      <w:r w:rsidR="00FB1626" w:rsidRPr="00FA5100">
        <w:rPr>
          <w:rFonts w:ascii="Times New Roman" w:eastAsia="Calibri" w:hAnsi="Times New Roman" w:cs="Times New Roman"/>
          <w:sz w:val="28"/>
          <w:szCs w:val="28"/>
        </w:rPr>
        <w:t xml:space="preserve">; </w:t>
      </w:r>
      <w:r w:rsidR="00FB1626" w:rsidRPr="00FA5100">
        <w:rPr>
          <w:rFonts w:ascii="Times New Roman" w:eastAsia="Calibri" w:hAnsi="Times New Roman" w:cs="Times New Roman"/>
          <w:sz w:val="28"/>
          <w:szCs w:val="28"/>
          <w:lang w:val="en-US"/>
        </w:rPr>
        <w:t>Al</w:t>
      </w:r>
      <w:r w:rsidR="00FB1626" w:rsidRPr="00FA5100">
        <w:rPr>
          <w:rFonts w:ascii="Times New Roman" w:eastAsia="Calibri" w:hAnsi="Times New Roman" w:cs="Times New Roman"/>
          <w:sz w:val="28"/>
          <w:szCs w:val="28"/>
          <w:vertAlign w:val="subscript"/>
        </w:rPr>
        <w:t>2</w:t>
      </w:r>
      <w:r w:rsidR="00FB1626" w:rsidRPr="00FA5100">
        <w:rPr>
          <w:rFonts w:ascii="Times New Roman" w:eastAsia="Calibri" w:hAnsi="Times New Roman" w:cs="Times New Roman"/>
          <w:sz w:val="28"/>
          <w:szCs w:val="28"/>
          <w:lang w:val="en-US"/>
        </w:rPr>
        <w:t>O</w:t>
      </w:r>
      <w:r w:rsidR="00FB1626" w:rsidRPr="00FA5100">
        <w:rPr>
          <w:rFonts w:ascii="Times New Roman" w:eastAsia="Calibri" w:hAnsi="Times New Roman" w:cs="Times New Roman"/>
          <w:sz w:val="28"/>
          <w:szCs w:val="28"/>
          <w:vertAlign w:val="subscript"/>
        </w:rPr>
        <w:t>3</w:t>
      </w:r>
      <w:r w:rsidR="00FB1626" w:rsidRPr="00FA5100">
        <w:rPr>
          <w:rFonts w:ascii="Times New Roman" w:eastAsia="Calibri" w:hAnsi="Times New Roman" w:cs="Times New Roman"/>
          <w:sz w:val="28"/>
          <w:szCs w:val="28"/>
        </w:rPr>
        <w:t xml:space="preserve"> </w:t>
      </w:r>
      <w:r w:rsidR="00932E55" w:rsidRPr="00FA5100">
        <w:rPr>
          <w:rFonts w:ascii="Times New Roman" w:eastAsia="Calibri" w:hAnsi="Times New Roman" w:cs="Times New Roman"/>
          <w:sz w:val="28"/>
          <w:szCs w:val="28"/>
        </w:rPr>
        <w:t>3</w:t>
      </w:r>
      <w:r w:rsidR="00FB1626" w:rsidRPr="00FA5100">
        <w:rPr>
          <w:rFonts w:ascii="Times New Roman" w:eastAsia="Calibri" w:hAnsi="Times New Roman" w:cs="Times New Roman"/>
          <w:sz w:val="28"/>
          <w:szCs w:val="28"/>
        </w:rPr>
        <w:t>,</w:t>
      </w:r>
      <w:r w:rsidR="00932E55" w:rsidRPr="00FA5100">
        <w:rPr>
          <w:rFonts w:ascii="Times New Roman" w:eastAsia="Calibri" w:hAnsi="Times New Roman" w:cs="Times New Roman"/>
          <w:sz w:val="28"/>
          <w:szCs w:val="28"/>
        </w:rPr>
        <w:t>42</w:t>
      </w:r>
      <w:r w:rsidR="00FB1626" w:rsidRPr="00FA5100">
        <w:rPr>
          <w:rFonts w:ascii="Times New Roman" w:eastAsia="Calibri" w:hAnsi="Times New Roman" w:cs="Times New Roman"/>
          <w:sz w:val="28"/>
          <w:szCs w:val="28"/>
        </w:rPr>
        <w:t xml:space="preserve">; </w:t>
      </w:r>
      <w:r w:rsidRPr="00FA5100">
        <w:rPr>
          <w:rFonts w:ascii="Times New Roman" w:eastAsia="Calibri" w:hAnsi="Times New Roman" w:cs="Times New Roman"/>
          <w:sz w:val="28"/>
          <w:szCs w:val="28"/>
          <w:lang w:val="en-US"/>
        </w:rPr>
        <w:t>MgO</w:t>
      </w:r>
      <w:r w:rsidRPr="00FA5100">
        <w:rPr>
          <w:rFonts w:ascii="Times New Roman" w:eastAsia="Calibri" w:hAnsi="Times New Roman" w:cs="Times New Roman"/>
          <w:sz w:val="28"/>
          <w:szCs w:val="28"/>
        </w:rPr>
        <w:t xml:space="preserve"> 0,74; </w:t>
      </w:r>
      <w:r w:rsidRPr="00FA5100">
        <w:rPr>
          <w:rFonts w:ascii="Times New Roman" w:eastAsia="Calibri" w:hAnsi="Times New Roman" w:cs="Times New Roman"/>
          <w:sz w:val="28"/>
          <w:szCs w:val="28"/>
          <w:lang w:val="en-US"/>
        </w:rPr>
        <w:t>P</w:t>
      </w:r>
      <w:r w:rsidRPr="00FA5100">
        <w:rPr>
          <w:rFonts w:ascii="Times New Roman" w:eastAsia="Calibri" w:hAnsi="Times New Roman" w:cs="Times New Roman"/>
          <w:sz w:val="28"/>
          <w:szCs w:val="28"/>
          <w:vertAlign w:val="subscript"/>
        </w:rPr>
        <w:t>2</w:t>
      </w:r>
      <w:r w:rsidRPr="00FA5100">
        <w:rPr>
          <w:rFonts w:ascii="Times New Roman" w:eastAsia="Calibri" w:hAnsi="Times New Roman" w:cs="Times New Roman"/>
          <w:sz w:val="28"/>
          <w:szCs w:val="28"/>
          <w:lang w:val="en-US"/>
        </w:rPr>
        <w:t>O</w:t>
      </w:r>
      <w:r w:rsidRPr="00FA5100">
        <w:rPr>
          <w:rFonts w:ascii="Times New Roman" w:eastAsia="Calibri" w:hAnsi="Times New Roman" w:cs="Times New Roman"/>
          <w:sz w:val="28"/>
          <w:szCs w:val="28"/>
          <w:vertAlign w:val="subscript"/>
        </w:rPr>
        <w:t>5</w:t>
      </w:r>
      <w:r w:rsidRPr="00FA5100">
        <w:rPr>
          <w:rFonts w:ascii="Times New Roman" w:eastAsia="Calibri" w:hAnsi="Times New Roman" w:cs="Times New Roman"/>
          <w:sz w:val="28"/>
          <w:szCs w:val="28"/>
        </w:rPr>
        <w:t xml:space="preserve"> 1,1</w:t>
      </w:r>
      <w:r w:rsidR="00DF3D2B" w:rsidRPr="00FA5100">
        <w:rPr>
          <w:rFonts w:ascii="Times New Roman" w:eastAsia="Calibri" w:hAnsi="Times New Roman" w:cs="Times New Roman"/>
          <w:sz w:val="28"/>
          <w:szCs w:val="28"/>
        </w:rPr>
        <w:t>4</w:t>
      </w:r>
      <w:r w:rsidRPr="00FA5100">
        <w:rPr>
          <w:rFonts w:ascii="Times New Roman" w:eastAsia="Calibri" w:hAnsi="Times New Roman" w:cs="Times New Roman"/>
          <w:sz w:val="28"/>
          <w:szCs w:val="28"/>
        </w:rPr>
        <w:t xml:space="preserve">; </w:t>
      </w:r>
      <w:r w:rsidR="002228E6" w:rsidRPr="00FA5100">
        <w:rPr>
          <w:rFonts w:ascii="Times New Roman" w:hAnsi="Times New Roman" w:cs="Times New Roman"/>
          <w:sz w:val="28"/>
          <w:szCs w:val="28"/>
          <w:lang w:val="kk-KZ"/>
        </w:rPr>
        <w:t>SO</w:t>
      </w:r>
      <w:r w:rsidR="002228E6" w:rsidRPr="00FA5100">
        <w:rPr>
          <w:rFonts w:ascii="Times New Roman" w:hAnsi="Times New Roman" w:cs="Times New Roman"/>
          <w:sz w:val="28"/>
          <w:szCs w:val="28"/>
          <w:vertAlign w:val="subscript"/>
          <w:lang w:val="kk-KZ"/>
        </w:rPr>
        <w:t>3</w:t>
      </w:r>
      <w:r w:rsidR="002228E6" w:rsidRPr="00FA5100">
        <w:rPr>
          <w:rFonts w:ascii="Times New Roman" w:hAnsi="Times New Roman" w:cs="Times New Roman"/>
          <w:sz w:val="28"/>
          <w:szCs w:val="28"/>
          <w:vertAlign w:val="superscript"/>
          <w:lang w:val="kk-KZ"/>
        </w:rPr>
        <w:t>-</w:t>
      </w:r>
      <w:r w:rsidR="002228E6" w:rsidRPr="00FA5100">
        <w:rPr>
          <w:rFonts w:ascii="Times New Roman" w:hAnsi="Times New Roman" w:cs="Times New Roman"/>
          <w:sz w:val="28"/>
          <w:szCs w:val="28"/>
          <w:lang w:val="kk-KZ"/>
        </w:rPr>
        <w:t xml:space="preserve"> </w:t>
      </w:r>
      <w:r w:rsidRPr="00FA5100">
        <w:rPr>
          <w:rFonts w:ascii="Times New Roman" w:hAnsi="Times New Roman" w:cs="Times New Roman"/>
          <w:sz w:val="28"/>
          <w:szCs w:val="28"/>
          <w:lang w:val="kk-KZ"/>
        </w:rPr>
        <w:t xml:space="preserve"> </w:t>
      </w:r>
      <w:r w:rsidRPr="00FA5100">
        <w:rPr>
          <w:rFonts w:ascii="Times New Roman" w:hAnsi="Times New Roman" w:cs="Times New Roman"/>
          <w:sz w:val="28"/>
          <w:szCs w:val="28"/>
        </w:rPr>
        <w:t>6,24;</w:t>
      </w:r>
      <w:r w:rsidRPr="00FA5100">
        <w:rPr>
          <w:rFonts w:ascii="Times New Roman" w:hAnsi="Times New Roman" w:cs="Times New Roman"/>
          <w:sz w:val="28"/>
          <w:szCs w:val="28"/>
          <w:lang w:val="kk-KZ"/>
        </w:rPr>
        <w:t xml:space="preserve"> K</w:t>
      </w:r>
      <w:r w:rsidRPr="00FA5100">
        <w:rPr>
          <w:rFonts w:ascii="Times New Roman" w:hAnsi="Times New Roman" w:cs="Times New Roman"/>
          <w:sz w:val="28"/>
          <w:szCs w:val="28"/>
          <w:vertAlign w:val="subscript"/>
          <w:lang w:val="kk-KZ"/>
        </w:rPr>
        <w:t>2</w:t>
      </w:r>
      <w:r w:rsidRPr="00FA5100">
        <w:rPr>
          <w:rFonts w:ascii="Times New Roman" w:hAnsi="Times New Roman" w:cs="Times New Roman"/>
          <w:sz w:val="28"/>
          <w:szCs w:val="28"/>
          <w:lang w:val="kk-KZ"/>
        </w:rPr>
        <w:t>O</w:t>
      </w:r>
      <w:r w:rsidRPr="00FA5100">
        <w:rPr>
          <w:rFonts w:ascii="Times New Roman" w:hAnsi="Times New Roman" w:cs="Times New Roman"/>
          <w:sz w:val="28"/>
          <w:szCs w:val="28"/>
        </w:rPr>
        <w:t xml:space="preserve"> 0,</w:t>
      </w:r>
      <w:r w:rsidR="00DF3D2B" w:rsidRPr="00FA5100">
        <w:rPr>
          <w:rFonts w:ascii="Times New Roman" w:hAnsi="Times New Roman" w:cs="Times New Roman"/>
          <w:sz w:val="28"/>
          <w:szCs w:val="28"/>
        </w:rPr>
        <w:t>39</w:t>
      </w:r>
      <w:r w:rsidRPr="00FA5100">
        <w:rPr>
          <w:rFonts w:ascii="Times New Roman" w:hAnsi="Times New Roman" w:cs="Times New Roman"/>
          <w:sz w:val="28"/>
          <w:szCs w:val="28"/>
        </w:rPr>
        <w:t>;</w:t>
      </w:r>
      <w:r w:rsidRPr="00FA5100">
        <w:rPr>
          <w:rFonts w:ascii="Times New Roman" w:hAnsi="Times New Roman" w:cs="Times New Roman"/>
          <w:sz w:val="28"/>
          <w:szCs w:val="28"/>
          <w:lang w:val="kk-KZ"/>
        </w:rPr>
        <w:t xml:space="preserve"> CaO</w:t>
      </w:r>
      <w:r w:rsidRPr="00FA5100">
        <w:rPr>
          <w:rFonts w:ascii="Times New Roman" w:hAnsi="Times New Roman" w:cs="Times New Roman"/>
          <w:sz w:val="28"/>
          <w:szCs w:val="28"/>
        </w:rPr>
        <w:t xml:space="preserve"> </w:t>
      </w:r>
      <w:r w:rsidR="00035BCA" w:rsidRPr="00FA5100">
        <w:rPr>
          <w:rFonts w:ascii="Times New Roman" w:hAnsi="Times New Roman" w:cs="Times New Roman"/>
          <w:sz w:val="28"/>
          <w:szCs w:val="28"/>
        </w:rPr>
        <w:t>1</w:t>
      </w:r>
      <w:r w:rsidRPr="00FA5100">
        <w:rPr>
          <w:rFonts w:ascii="Times New Roman" w:hAnsi="Times New Roman" w:cs="Times New Roman"/>
          <w:sz w:val="28"/>
          <w:szCs w:val="28"/>
        </w:rPr>
        <w:t>,</w:t>
      </w:r>
      <w:r w:rsidR="00035BCA" w:rsidRPr="00FA5100">
        <w:rPr>
          <w:rFonts w:ascii="Times New Roman" w:hAnsi="Times New Roman" w:cs="Times New Roman"/>
          <w:sz w:val="28"/>
          <w:szCs w:val="28"/>
        </w:rPr>
        <w:t>84</w:t>
      </w:r>
      <w:r w:rsidRPr="00FA5100">
        <w:rPr>
          <w:rFonts w:ascii="Times New Roman" w:hAnsi="Times New Roman" w:cs="Times New Roman"/>
          <w:sz w:val="28"/>
          <w:szCs w:val="28"/>
        </w:rPr>
        <w:t>;</w:t>
      </w:r>
      <w:r w:rsidRPr="00FA5100">
        <w:rPr>
          <w:rFonts w:ascii="Times New Roman" w:hAnsi="Times New Roman" w:cs="Times New Roman"/>
          <w:sz w:val="28"/>
          <w:szCs w:val="28"/>
          <w:lang w:val="kk-KZ"/>
        </w:rPr>
        <w:t xml:space="preserve"> TiO</w:t>
      </w:r>
      <w:r w:rsidRPr="00FA5100">
        <w:rPr>
          <w:rFonts w:ascii="Times New Roman" w:hAnsi="Times New Roman" w:cs="Times New Roman"/>
          <w:sz w:val="28"/>
          <w:szCs w:val="28"/>
          <w:vertAlign w:val="subscript"/>
          <w:lang w:val="kk-KZ"/>
        </w:rPr>
        <w:t>2</w:t>
      </w:r>
      <w:r w:rsidRPr="00FA5100">
        <w:rPr>
          <w:rFonts w:ascii="Times New Roman" w:hAnsi="Times New Roman" w:cs="Times New Roman"/>
          <w:sz w:val="28"/>
          <w:szCs w:val="28"/>
          <w:lang w:val="kk-KZ"/>
        </w:rPr>
        <w:t xml:space="preserve"> </w:t>
      </w:r>
      <w:r w:rsidRPr="00FA5100">
        <w:rPr>
          <w:rFonts w:ascii="Times New Roman" w:hAnsi="Times New Roman" w:cs="Times New Roman"/>
          <w:sz w:val="28"/>
          <w:szCs w:val="28"/>
        </w:rPr>
        <w:t xml:space="preserve">0,32; </w:t>
      </w:r>
      <w:r w:rsidRPr="00FA5100">
        <w:rPr>
          <w:rFonts w:ascii="Times New Roman" w:hAnsi="Times New Roman" w:cs="Times New Roman"/>
          <w:sz w:val="28"/>
          <w:szCs w:val="28"/>
          <w:lang w:val="kk-KZ"/>
        </w:rPr>
        <w:t>Fe</w:t>
      </w:r>
      <w:r w:rsidRPr="00FA5100">
        <w:rPr>
          <w:rFonts w:ascii="Times New Roman" w:hAnsi="Times New Roman" w:cs="Times New Roman"/>
          <w:sz w:val="28"/>
          <w:szCs w:val="28"/>
          <w:vertAlign w:val="subscript"/>
          <w:lang w:val="kk-KZ"/>
        </w:rPr>
        <w:t>2</w:t>
      </w:r>
      <w:r w:rsidRPr="00FA5100">
        <w:rPr>
          <w:rFonts w:ascii="Times New Roman" w:hAnsi="Times New Roman" w:cs="Times New Roman"/>
          <w:sz w:val="28"/>
          <w:szCs w:val="28"/>
          <w:lang w:val="kk-KZ"/>
        </w:rPr>
        <w:t>O</w:t>
      </w:r>
      <w:r w:rsidRPr="00FA5100">
        <w:rPr>
          <w:rFonts w:ascii="Times New Roman" w:hAnsi="Times New Roman" w:cs="Times New Roman"/>
          <w:sz w:val="28"/>
          <w:szCs w:val="28"/>
          <w:vertAlign w:val="subscript"/>
          <w:lang w:val="kk-KZ"/>
        </w:rPr>
        <w:t>3</w:t>
      </w:r>
      <w:r w:rsidRPr="00FA5100">
        <w:rPr>
          <w:rFonts w:ascii="Times New Roman" w:hAnsi="Times New Roman" w:cs="Times New Roman"/>
          <w:sz w:val="28"/>
          <w:szCs w:val="28"/>
          <w:lang w:val="kk-KZ"/>
        </w:rPr>
        <w:t xml:space="preserve"> </w:t>
      </w:r>
      <w:r w:rsidR="00932E55" w:rsidRPr="00FA5100">
        <w:rPr>
          <w:rFonts w:ascii="Times New Roman" w:hAnsi="Times New Roman" w:cs="Times New Roman"/>
          <w:sz w:val="28"/>
          <w:szCs w:val="28"/>
          <w:lang w:val="kk-KZ"/>
        </w:rPr>
        <w:t>17</w:t>
      </w:r>
      <w:r w:rsidRPr="00FA5100">
        <w:rPr>
          <w:rFonts w:ascii="Times New Roman" w:hAnsi="Times New Roman" w:cs="Times New Roman"/>
          <w:sz w:val="28"/>
          <w:szCs w:val="28"/>
        </w:rPr>
        <w:t>,</w:t>
      </w:r>
      <w:r w:rsidR="00932E55" w:rsidRPr="00FA5100">
        <w:rPr>
          <w:rFonts w:ascii="Times New Roman" w:hAnsi="Times New Roman" w:cs="Times New Roman"/>
          <w:sz w:val="28"/>
          <w:szCs w:val="28"/>
        </w:rPr>
        <w:t>52</w:t>
      </w:r>
      <w:r w:rsidRPr="00FA5100">
        <w:rPr>
          <w:rFonts w:ascii="Times New Roman" w:hAnsi="Times New Roman" w:cs="Times New Roman"/>
          <w:sz w:val="28"/>
          <w:szCs w:val="28"/>
          <w:lang w:val="kk-KZ"/>
        </w:rPr>
        <w:t xml:space="preserve">; </w:t>
      </w:r>
      <w:r w:rsidRPr="00FA5100">
        <w:rPr>
          <w:rFonts w:ascii="Times New Roman" w:hAnsi="Times New Roman" w:cs="Times New Roman"/>
          <w:sz w:val="28"/>
          <w:szCs w:val="28"/>
          <w:lang w:val="en-US"/>
        </w:rPr>
        <w:t>CuO</w:t>
      </w:r>
      <w:r w:rsidRPr="00FA5100">
        <w:rPr>
          <w:rFonts w:ascii="Times New Roman" w:hAnsi="Times New Roman" w:cs="Times New Roman"/>
          <w:sz w:val="28"/>
          <w:szCs w:val="28"/>
        </w:rPr>
        <w:t xml:space="preserve"> 0,02; </w:t>
      </w:r>
      <w:r w:rsidRPr="00FA5100">
        <w:rPr>
          <w:rFonts w:ascii="Times New Roman" w:hAnsi="Times New Roman" w:cs="Times New Roman"/>
          <w:sz w:val="28"/>
          <w:szCs w:val="28"/>
          <w:lang w:val="en-US"/>
        </w:rPr>
        <w:t>ZnO</w:t>
      </w:r>
      <w:r w:rsidRPr="00FA5100">
        <w:rPr>
          <w:rFonts w:ascii="Times New Roman" w:hAnsi="Times New Roman" w:cs="Times New Roman"/>
          <w:sz w:val="28"/>
          <w:szCs w:val="28"/>
        </w:rPr>
        <w:t xml:space="preserve"> 0,04; </w:t>
      </w:r>
      <w:r w:rsidRPr="00FA5100">
        <w:rPr>
          <w:rFonts w:ascii="Times New Roman" w:hAnsi="Times New Roman" w:cs="Times New Roman"/>
          <w:sz w:val="28"/>
          <w:szCs w:val="28"/>
          <w:lang w:val="en-US"/>
        </w:rPr>
        <w:t>As</w:t>
      </w:r>
      <w:r w:rsidRPr="00FA5100">
        <w:rPr>
          <w:rFonts w:ascii="Times New Roman" w:hAnsi="Times New Roman" w:cs="Times New Roman"/>
          <w:sz w:val="28"/>
          <w:szCs w:val="28"/>
          <w:vertAlign w:val="subscript"/>
        </w:rPr>
        <w:t>2</w:t>
      </w:r>
      <w:r w:rsidRPr="00FA5100">
        <w:rPr>
          <w:rFonts w:ascii="Times New Roman" w:hAnsi="Times New Roman" w:cs="Times New Roman"/>
          <w:sz w:val="28"/>
          <w:szCs w:val="28"/>
          <w:lang w:val="en-US"/>
        </w:rPr>
        <w:t>O</w:t>
      </w:r>
      <w:r w:rsidRPr="00FA5100">
        <w:rPr>
          <w:rFonts w:ascii="Times New Roman" w:hAnsi="Times New Roman" w:cs="Times New Roman"/>
          <w:sz w:val="28"/>
          <w:szCs w:val="28"/>
          <w:vertAlign w:val="subscript"/>
        </w:rPr>
        <w:t>3</w:t>
      </w:r>
      <w:r w:rsidRPr="00FA5100">
        <w:rPr>
          <w:rFonts w:ascii="Times New Roman" w:hAnsi="Times New Roman" w:cs="Times New Roman"/>
          <w:sz w:val="28"/>
          <w:szCs w:val="28"/>
        </w:rPr>
        <w:t xml:space="preserve"> 0,24; </w:t>
      </w:r>
      <w:r w:rsidRPr="00FA5100">
        <w:rPr>
          <w:rFonts w:ascii="Times New Roman" w:hAnsi="Times New Roman" w:cs="Times New Roman"/>
          <w:sz w:val="28"/>
          <w:szCs w:val="28"/>
          <w:lang w:val="en-US"/>
        </w:rPr>
        <w:t>SeO</w:t>
      </w:r>
      <w:r w:rsidRPr="00FA5100">
        <w:rPr>
          <w:rFonts w:ascii="Times New Roman" w:hAnsi="Times New Roman" w:cs="Times New Roman"/>
          <w:sz w:val="28"/>
          <w:szCs w:val="28"/>
          <w:vertAlign w:val="subscript"/>
        </w:rPr>
        <w:t>2</w:t>
      </w:r>
      <w:r w:rsidRPr="00FA5100">
        <w:rPr>
          <w:rFonts w:ascii="Times New Roman" w:hAnsi="Times New Roman" w:cs="Times New Roman"/>
          <w:sz w:val="28"/>
          <w:szCs w:val="28"/>
        </w:rPr>
        <w:t xml:space="preserve"> 0,3</w:t>
      </w:r>
      <w:r w:rsidR="006D0B90" w:rsidRPr="00FA5100">
        <w:rPr>
          <w:rFonts w:ascii="Times New Roman" w:hAnsi="Times New Roman" w:cs="Times New Roman"/>
          <w:sz w:val="28"/>
          <w:szCs w:val="28"/>
        </w:rPr>
        <w:t>4</w:t>
      </w:r>
      <w:r w:rsidRPr="00FA5100">
        <w:rPr>
          <w:rFonts w:ascii="Times New Roman" w:hAnsi="Times New Roman" w:cs="Times New Roman"/>
          <w:sz w:val="28"/>
          <w:szCs w:val="28"/>
        </w:rPr>
        <w:t>;</w:t>
      </w:r>
      <w:r w:rsidRPr="00FA5100">
        <w:rPr>
          <w:rFonts w:ascii="Times New Roman" w:eastAsia="Calibri" w:hAnsi="Times New Roman" w:cs="Times New Roman"/>
          <w:sz w:val="28"/>
          <w:szCs w:val="28"/>
        </w:rPr>
        <w:t xml:space="preserve">п.п </w:t>
      </w:r>
      <w:r w:rsidR="00634E02" w:rsidRPr="00FA5100">
        <w:rPr>
          <w:rFonts w:ascii="Times New Roman" w:eastAsia="Calibri" w:hAnsi="Times New Roman" w:cs="Times New Roman"/>
          <w:sz w:val="28"/>
          <w:szCs w:val="28"/>
        </w:rPr>
        <w:t>22</w:t>
      </w:r>
      <w:r w:rsidRPr="00FA5100">
        <w:rPr>
          <w:rFonts w:ascii="Times New Roman" w:eastAsia="Calibri" w:hAnsi="Times New Roman" w:cs="Times New Roman"/>
          <w:sz w:val="28"/>
          <w:szCs w:val="28"/>
        </w:rPr>
        <w:t>,</w:t>
      </w:r>
      <w:r w:rsidR="00634E02" w:rsidRPr="00FA5100">
        <w:rPr>
          <w:rFonts w:ascii="Times New Roman" w:eastAsia="Calibri" w:hAnsi="Times New Roman" w:cs="Times New Roman"/>
          <w:sz w:val="28"/>
          <w:szCs w:val="28"/>
        </w:rPr>
        <w:t>84</w:t>
      </w:r>
      <w:r w:rsidR="00395AA6" w:rsidRPr="00FA5100">
        <w:rPr>
          <w:rFonts w:ascii="Times New Roman" w:eastAsia="Calibri" w:hAnsi="Times New Roman" w:cs="Times New Roman"/>
          <w:sz w:val="28"/>
          <w:szCs w:val="28"/>
        </w:rPr>
        <w:t>.</w:t>
      </w:r>
    </w:p>
    <w:p w14:paraId="569E57BD" w14:textId="7C0DD181" w:rsidR="002D6EFD" w:rsidRDefault="007D7215" w:rsidP="002D6EFD">
      <w:pPr>
        <w:shd w:val="clear" w:color="auto" w:fill="FFFFFF"/>
        <w:spacing w:after="0" w:line="240" w:lineRule="auto"/>
        <w:ind w:firstLine="709"/>
        <w:jc w:val="both"/>
        <w:rPr>
          <w:rFonts w:ascii="Times New Roman" w:eastAsia="Calibri" w:hAnsi="Times New Roman" w:cs="Times New Roman"/>
          <w:sz w:val="28"/>
          <w:szCs w:val="28"/>
        </w:rPr>
      </w:pPr>
      <w:r w:rsidRPr="00BC102F">
        <w:rPr>
          <w:rFonts w:ascii="Times New Roman" w:eastAsia="Calibri" w:hAnsi="Times New Roman" w:cs="Times New Roman"/>
          <w:sz w:val="28"/>
          <w:szCs w:val="28"/>
        </w:rPr>
        <w:t xml:space="preserve">Результаты рентгенофазового анализа проб магнитной и немагнитной фракции приведены в таблицах </w:t>
      </w:r>
      <w:r w:rsidR="002D6EFD">
        <w:rPr>
          <w:rFonts w:ascii="Times New Roman" w:eastAsia="Calibri" w:hAnsi="Times New Roman" w:cs="Times New Roman"/>
          <w:sz w:val="28"/>
          <w:szCs w:val="28"/>
        </w:rPr>
        <w:t>6</w:t>
      </w:r>
      <w:r w:rsidRPr="00BC102F">
        <w:rPr>
          <w:rFonts w:ascii="Times New Roman" w:eastAsia="Calibri" w:hAnsi="Times New Roman" w:cs="Times New Roman"/>
          <w:sz w:val="28"/>
          <w:szCs w:val="28"/>
        </w:rPr>
        <w:t>,</w:t>
      </w:r>
      <w:r w:rsidR="002D6EFD">
        <w:rPr>
          <w:rFonts w:ascii="Times New Roman" w:eastAsia="Calibri" w:hAnsi="Times New Roman" w:cs="Times New Roman"/>
          <w:sz w:val="28"/>
          <w:szCs w:val="28"/>
        </w:rPr>
        <w:t>7</w:t>
      </w:r>
      <w:r w:rsidRPr="00BC102F">
        <w:rPr>
          <w:rFonts w:ascii="Times New Roman" w:eastAsia="Calibri" w:hAnsi="Times New Roman" w:cs="Times New Roman"/>
          <w:sz w:val="28"/>
          <w:szCs w:val="28"/>
        </w:rPr>
        <w:t xml:space="preserve"> и на рисунках </w:t>
      </w:r>
      <w:r w:rsidR="0029546B">
        <w:rPr>
          <w:rFonts w:ascii="Times New Roman" w:eastAsia="Calibri" w:hAnsi="Times New Roman" w:cs="Times New Roman"/>
          <w:sz w:val="28"/>
          <w:szCs w:val="28"/>
        </w:rPr>
        <w:t>9</w:t>
      </w:r>
      <w:r w:rsidRPr="00BC102F">
        <w:rPr>
          <w:rFonts w:ascii="Times New Roman" w:eastAsia="Calibri" w:hAnsi="Times New Roman" w:cs="Times New Roman"/>
          <w:sz w:val="28"/>
          <w:szCs w:val="28"/>
        </w:rPr>
        <w:t xml:space="preserve"> и </w:t>
      </w:r>
      <w:r w:rsidR="0029546B">
        <w:rPr>
          <w:rFonts w:ascii="Times New Roman" w:eastAsia="Calibri" w:hAnsi="Times New Roman" w:cs="Times New Roman"/>
          <w:sz w:val="28"/>
          <w:szCs w:val="28"/>
        </w:rPr>
        <w:t>10</w:t>
      </w:r>
      <w:r w:rsidRPr="00BC102F">
        <w:rPr>
          <w:rFonts w:ascii="Times New Roman" w:eastAsia="Calibri" w:hAnsi="Times New Roman" w:cs="Times New Roman"/>
          <w:sz w:val="28"/>
          <w:szCs w:val="28"/>
        </w:rPr>
        <w:t>.</w:t>
      </w:r>
    </w:p>
    <w:p w14:paraId="392B3BD9" w14:textId="77777777" w:rsidR="00113D41" w:rsidRPr="00BC102F" w:rsidRDefault="00113D41" w:rsidP="002D6EFD">
      <w:pPr>
        <w:shd w:val="clear" w:color="auto" w:fill="FFFFFF"/>
        <w:spacing w:after="0" w:line="240" w:lineRule="auto"/>
        <w:ind w:firstLine="709"/>
        <w:jc w:val="both"/>
        <w:rPr>
          <w:rFonts w:ascii="Times New Roman" w:eastAsia="Calibri" w:hAnsi="Times New Roman" w:cs="Times New Roman"/>
          <w:sz w:val="28"/>
          <w:szCs w:val="28"/>
        </w:rPr>
      </w:pPr>
    </w:p>
    <w:p w14:paraId="4E52E982" w14:textId="710E91C9" w:rsidR="00113D41" w:rsidRPr="00BC102F" w:rsidRDefault="007D7215" w:rsidP="002D6EFD">
      <w:pPr>
        <w:shd w:val="clear" w:color="auto" w:fill="FFFFFF"/>
        <w:spacing w:after="0" w:line="240" w:lineRule="auto"/>
        <w:rPr>
          <w:rFonts w:ascii="Times New Roman" w:eastAsia="Calibri" w:hAnsi="Times New Roman" w:cs="Times New Roman"/>
          <w:sz w:val="28"/>
          <w:szCs w:val="28"/>
        </w:rPr>
      </w:pPr>
      <w:r w:rsidRPr="00BC102F">
        <w:rPr>
          <w:rFonts w:ascii="Times New Roman" w:eastAsia="Calibri" w:hAnsi="Times New Roman" w:cs="Times New Roman"/>
          <w:sz w:val="28"/>
          <w:szCs w:val="28"/>
        </w:rPr>
        <w:t xml:space="preserve">Таблица </w:t>
      </w:r>
      <w:r w:rsidR="002D6EFD">
        <w:rPr>
          <w:rFonts w:ascii="Times New Roman" w:eastAsia="Calibri" w:hAnsi="Times New Roman" w:cs="Times New Roman"/>
          <w:sz w:val="28"/>
          <w:szCs w:val="28"/>
        </w:rPr>
        <w:t>6</w:t>
      </w:r>
      <w:r w:rsidRPr="00BC102F">
        <w:rPr>
          <w:rFonts w:ascii="Times New Roman" w:eastAsia="Calibri" w:hAnsi="Times New Roman" w:cs="Times New Roman"/>
          <w:sz w:val="28"/>
          <w:szCs w:val="28"/>
        </w:rPr>
        <w:t xml:space="preserve"> – Фазовый состав магнитной фракции</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53"/>
        <w:gridCol w:w="4133"/>
        <w:gridCol w:w="1970"/>
      </w:tblGrid>
      <w:tr w:rsidR="007D7215" w:rsidRPr="00F452A1" w14:paraId="7A5A130A" w14:textId="77777777" w:rsidTr="00716A7E">
        <w:trPr>
          <w:trHeight w:val="303"/>
          <w:jc w:val="center"/>
        </w:trPr>
        <w:tc>
          <w:tcPr>
            <w:tcW w:w="3253" w:type="dxa"/>
            <w:tcBorders>
              <w:bottom w:val="single" w:sz="4" w:space="0" w:color="auto"/>
            </w:tcBorders>
            <w:shd w:val="clear" w:color="auto" w:fill="auto"/>
            <w:noWrap/>
            <w:vAlign w:val="bottom"/>
            <w:hideMark/>
          </w:tcPr>
          <w:p w14:paraId="3192C9D0" w14:textId="77777777" w:rsidR="007D7215" w:rsidRPr="00F452A1" w:rsidRDefault="007D7215" w:rsidP="002D6EFD">
            <w:pPr>
              <w:spacing w:after="0" w:line="240" w:lineRule="auto"/>
              <w:jc w:val="center"/>
              <w:rPr>
                <w:rFonts w:ascii="Times New Roman" w:hAnsi="Times New Roman" w:cs="Times New Roman"/>
                <w:color w:val="000000"/>
                <w:sz w:val="24"/>
                <w:szCs w:val="24"/>
              </w:rPr>
            </w:pPr>
            <w:r w:rsidRPr="00F452A1">
              <w:rPr>
                <w:rFonts w:ascii="Times New Roman" w:hAnsi="Times New Roman" w:cs="Times New Roman"/>
                <w:color w:val="000000"/>
                <w:sz w:val="24"/>
                <w:szCs w:val="24"/>
              </w:rPr>
              <w:t>Наименование</w:t>
            </w:r>
          </w:p>
        </w:tc>
        <w:tc>
          <w:tcPr>
            <w:tcW w:w="4133" w:type="dxa"/>
            <w:tcBorders>
              <w:bottom w:val="single" w:sz="4" w:space="0" w:color="auto"/>
            </w:tcBorders>
            <w:shd w:val="clear" w:color="auto" w:fill="auto"/>
            <w:noWrap/>
            <w:vAlign w:val="bottom"/>
            <w:hideMark/>
          </w:tcPr>
          <w:p w14:paraId="675508D3" w14:textId="77777777" w:rsidR="007D7215" w:rsidRPr="00F452A1" w:rsidRDefault="007D7215" w:rsidP="002D6EFD">
            <w:pPr>
              <w:spacing w:after="0" w:line="240" w:lineRule="auto"/>
              <w:jc w:val="center"/>
              <w:rPr>
                <w:rFonts w:ascii="Times New Roman" w:hAnsi="Times New Roman" w:cs="Times New Roman"/>
                <w:color w:val="000000"/>
                <w:sz w:val="24"/>
                <w:szCs w:val="24"/>
              </w:rPr>
            </w:pPr>
            <w:r w:rsidRPr="00F452A1">
              <w:rPr>
                <w:rFonts w:ascii="Times New Roman" w:hAnsi="Times New Roman" w:cs="Times New Roman"/>
                <w:color w:val="000000"/>
                <w:sz w:val="24"/>
                <w:szCs w:val="24"/>
              </w:rPr>
              <w:t>Формула</w:t>
            </w:r>
          </w:p>
        </w:tc>
        <w:tc>
          <w:tcPr>
            <w:tcW w:w="1970" w:type="dxa"/>
            <w:tcBorders>
              <w:bottom w:val="single" w:sz="4" w:space="0" w:color="auto"/>
            </w:tcBorders>
            <w:shd w:val="clear" w:color="auto" w:fill="auto"/>
            <w:noWrap/>
            <w:vAlign w:val="bottom"/>
            <w:hideMark/>
          </w:tcPr>
          <w:p w14:paraId="444085CE" w14:textId="77777777" w:rsidR="007D7215" w:rsidRPr="00F452A1" w:rsidRDefault="007D7215" w:rsidP="002D6EFD">
            <w:pPr>
              <w:spacing w:after="0" w:line="240" w:lineRule="auto"/>
              <w:jc w:val="center"/>
              <w:rPr>
                <w:rFonts w:ascii="Times New Roman" w:hAnsi="Times New Roman" w:cs="Times New Roman"/>
                <w:color w:val="000000"/>
                <w:sz w:val="24"/>
                <w:szCs w:val="24"/>
              </w:rPr>
            </w:pPr>
            <w:r w:rsidRPr="00F452A1">
              <w:rPr>
                <w:rFonts w:ascii="Times New Roman" w:hAnsi="Times New Roman" w:cs="Times New Roman"/>
                <w:color w:val="000000"/>
                <w:sz w:val="24"/>
                <w:szCs w:val="24"/>
              </w:rPr>
              <w:t>%</w:t>
            </w:r>
          </w:p>
        </w:tc>
      </w:tr>
      <w:tr w:rsidR="007D7215" w:rsidRPr="00F452A1" w14:paraId="2CAD42D3" w14:textId="77777777" w:rsidTr="00113D41">
        <w:trPr>
          <w:trHeight w:val="303"/>
          <w:jc w:val="center"/>
        </w:trPr>
        <w:tc>
          <w:tcPr>
            <w:tcW w:w="3253" w:type="dxa"/>
            <w:tcBorders>
              <w:top w:val="single" w:sz="4" w:space="0" w:color="auto"/>
              <w:left w:val="single" w:sz="4" w:space="0" w:color="auto"/>
              <w:bottom w:val="single" w:sz="4" w:space="0" w:color="auto"/>
              <w:right w:val="single" w:sz="4" w:space="0" w:color="auto"/>
            </w:tcBorders>
            <w:shd w:val="clear" w:color="auto" w:fill="auto"/>
            <w:noWrap/>
          </w:tcPr>
          <w:p w14:paraId="6C99535A" w14:textId="77777777" w:rsidR="007D7215" w:rsidRPr="00F452A1" w:rsidRDefault="007D7215" w:rsidP="002D6EFD">
            <w:pPr>
              <w:shd w:val="clear" w:color="auto" w:fill="FFFFFF"/>
              <w:spacing w:after="0" w:line="240" w:lineRule="auto"/>
              <w:rPr>
                <w:rFonts w:ascii="Times New Roman" w:hAnsi="Times New Roman" w:cs="Times New Roman"/>
                <w:sz w:val="24"/>
                <w:szCs w:val="24"/>
              </w:rPr>
            </w:pPr>
            <w:r w:rsidRPr="00F452A1">
              <w:rPr>
                <w:rFonts w:ascii="Times New Roman" w:hAnsi="Times New Roman" w:cs="Times New Roman"/>
                <w:sz w:val="24"/>
                <w:szCs w:val="24"/>
              </w:rPr>
              <w:t>Магемит</w:t>
            </w:r>
          </w:p>
        </w:tc>
        <w:tc>
          <w:tcPr>
            <w:tcW w:w="413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11F931D" w14:textId="77777777" w:rsidR="007D7215" w:rsidRPr="00F452A1" w:rsidRDefault="007D7215" w:rsidP="002D6EFD">
            <w:pPr>
              <w:spacing w:after="0" w:line="240" w:lineRule="auto"/>
              <w:jc w:val="center"/>
              <w:rPr>
                <w:rFonts w:ascii="Times New Roman" w:hAnsi="Times New Roman" w:cs="Times New Roman"/>
                <w:sz w:val="24"/>
                <w:szCs w:val="24"/>
              </w:rPr>
            </w:pPr>
            <w:r w:rsidRPr="00F452A1">
              <w:rPr>
                <w:rFonts w:ascii="Times New Roman" w:hAnsi="Times New Roman" w:cs="Times New Roman"/>
                <w:color w:val="000000"/>
                <w:sz w:val="24"/>
                <w:szCs w:val="24"/>
              </w:rPr>
              <w:t>Fe</w:t>
            </w:r>
            <w:r w:rsidRPr="00F452A1">
              <w:rPr>
                <w:rFonts w:ascii="Times New Roman" w:hAnsi="Times New Roman" w:cs="Times New Roman"/>
                <w:color w:val="000000"/>
                <w:sz w:val="24"/>
                <w:szCs w:val="24"/>
                <w:vertAlign w:val="subscript"/>
              </w:rPr>
              <w:t>2</w:t>
            </w:r>
            <w:r w:rsidRPr="00F452A1">
              <w:rPr>
                <w:rFonts w:ascii="Times New Roman" w:hAnsi="Times New Roman" w:cs="Times New Roman"/>
                <w:color w:val="000000"/>
                <w:sz w:val="24"/>
                <w:szCs w:val="24"/>
              </w:rPr>
              <w:t>O</w:t>
            </w:r>
            <w:r w:rsidRPr="00F452A1">
              <w:rPr>
                <w:rFonts w:ascii="Times New Roman" w:hAnsi="Times New Roman" w:cs="Times New Roman"/>
                <w:color w:val="000000"/>
                <w:sz w:val="24"/>
                <w:szCs w:val="24"/>
                <w:vertAlign w:val="subscript"/>
              </w:rPr>
              <w:t>3</w:t>
            </w:r>
          </w:p>
        </w:tc>
        <w:tc>
          <w:tcPr>
            <w:tcW w:w="1970" w:type="dxa"/>
            <w:tcBorders>
              <w:top w:val="single" w:sz="4" w:space="0" w:color="auto"/>
              <w:left w:val="single" w:sz="4" w:space="0" w:color="auto"/>
              <w:bottom w:val="single" w:sz="4" w:space="0" w:color="auto"/>
              <w:right w:val="single" w:sz="4" w:space="0" w:color="auto"/>
            </w:tcBorders>
            <w:shd w:val="clear" w:color="auto" w:fill="auto"/>
            <w:noWrap/>
          </w:tcPr>
          <w:p w14:paraId="435B9D45" w14:textId="78F15317" w:rsidR="007D7215" w:rsidRPr="00F452A1" w:rsidRDefault="007D7215" w:rsidP="002D6EFD">
            <w:pPr>
              <w:shd w:val="clear" w:color="auto" w:fill="FFFFFF"/>
              <w:spacing w:after="0" w:line="240" w:lineRule="auto"/>
              <w:jc w:val="center"/>
              <w:rPr>
                <w:rFonts w:ascii="Times New Roman" w:eastAsia="Calibri" w:hAnsi="Times New Roman" w:cs="Times New Roman"/>
                <w:sz w:val="24"/>
                <w:szCs w:val="24"/>
              </w:rPr>
            </w:pPr>
            <w:r w:rsidRPr="00F452A1">
              <w:rPr>
                <w:rFonts w:ascii="Times New Roman" w:eastAsia="Calibri" w:hAnsi="Times New Roman" w:cs="Times New Roman"/>
                <w:sz w:val="24"/>
                <w:szCs w:val="24"/>
              </w:rPr>
              <w:t>2</w:t>
            </w:r>
            <w:r w:rsidR="005872AD" w:rsidRPr="00F452A1">
              <w:rPr>
                <w:rFonts w:ascii="Times New Roman" w:eastAsia="Calibri" w:hAnsi="Times New Roman" w:cs="Times New Roman"/>
                <w:sz w:val="24"/>
                <w:szCs w:val="24"/>
              </w:rPr>
              <w:t>3</w:t>
            </w:r>
            <w:r w:rsidRPr="00F452A1">
              <w:rPr>
                <w:rFonts w:ascii="Times New Roman" w:eastAsia="Calibri" w:hAnsi="Times New Roman" w:cs="Times New Roman"/>
                <w:sz w:val="24"/>
                <w:szCs w:val="24"/>
              </w:rPr>
              <w:t>,</w:t>
            </w:r>
            <w:r w:rsidR="005872AD" w:rsidRPr="00F452A1">
              <w:rPr>
                <w:rFonts w:ascii="Times New Roman" w:eastAsia="Calibri" w:hAnsi="Times New Roman" w:cs="Times New Roman"/>
                <w:sz w:val="24"/>
                <w:szCs w:val="24"/>
              </w:rPr>
              <w:t>4</w:t>
            </w:r>
          </w:p>
        </w:tc>
      </w:tr>
      <w:tr w:rsidR="007D7215" w:rsidRPr="00F452A1" w14:paraId="51D10A04" w14:textId="77777777" w:rsidTr="00716A7E">
        <w:trPr>
          <w:trHeight w:val="303"/>
          <w:jc w:val="center"/>
        </w:trPr>
        <w:tc>
          <w:tcPr>
            <w:tcW w:w="3253" w:type="dxa"/>
            <w:tcBorders>
              <w:top w:val="single" w:sz="4" w:space="0" w:color="auto"/>
              <w:left w:val="single" w:sz="4" w:space="0" w:color="auto"/>
              <w:bottom w:val="nil"/>
              <w:right w:val="single" w:sz="4" w:space="0" w:color="auto"/>
            </w:tcBorders>
            <w:shd w:val="clear" w:color="auto" w:fill="auto"/>
            <w:noWrap/>
          </w:tcPr>
          <w:p w14:paraId="0DE95B91" w14:textId="77777777" w:rsidR="007D7215" w:rsidRPr="00F452A1" w:rsidRDefault="007D7215" w:rsidP="007D7215">
            <w:pPr>
              <w:shd w:val="clear" w:color="auto" w:fill="FFFFFF"/>
              <w:spacing w:after="0" w:line="240" w:lineRule="auto"/>
              <w:rPr>
                <w:rFonts w:ascii="Times New Roman" w:hAnsi="Times New Roman" w:cs="Times New Roman"/>
                <w:sz w:val="24"/>
                <w:szCs w:val="24"/>
              </w:rPr>
            </w:pPr>
            <w:r w:rsidRPr="00F452A1">
              <w:rPr>
                <w:rFonts w:ascii="Times New Roman" w:hAnsi="Times New Roman" w:cs="Times New Roman"/>
                <w:sz w:val="24"/>
                <w:szCs w:val="24"/>
              </w:rPr>
              <w:t>Гематит</w:t>
            </w:r>
          </w:p>
        </w:tc>
        <w:tc>
          <w:tcPr>
            <w:tcW w:w="4133" w:type="dxa"/>
            <w:tcBorders>
              <w:top w:val="single" w:sz="4" w:space="0" w:color="auto"/>
              <w:left w:val="single" w:sz="4" w:space="0" w:color="auto"/>
              <w:bottom w:val="nil"/>
              <w:right w:val="single" w:sz="4" w:space="0" w:color="auto"/>
            </w:tcBorders>
            <w:shd w:val="clear" w:color="auto" w:fill="auto"/>
            <w:noWrap/>
            <w:vAlign w:val="bottom"/>
          </w:tcPr>
          <w:p w14:paraId="4C6A8505" w14:textId="77777777" w:rsidR="007D7215" w:rsidRPr="00F452A1" w:rsidRDefault="007D7215" w:rsidP="007D7215">
            <w:pPr>
              <w:spacing w:after="0" w:line="240" w:lineRule="auto"/>
              <w:jc w:val="center"/>
              <w:rPr>
                <w:rFonts w:ascii="Times New Roman" w:hAnsi="Times New Roman" w:cs="Times New Roman"/>
                <w:color w:val="000000"/>
                <w:sz w:val="24"/>
                <w:szCs w:val="24"/>
              </w:rPr>
            </w:pPr>
            <w:r w:rsidRPr="00F452A1">
              <w:rPr>
                <w:rFonts w:ascii="Times New Roman" w:hAnsi="Times New Roman" w:cs="Times New Roman"/>
                <w:sz w:val="24"/>
                <w:szCs w:val="24"/>
              </w:rPr>
              <w:t>Fe</w:t>
            </w:r>
            <w:r w:rsidRPr="00F452A1">
              <w:rPr>
                <w:rFonts w:ascii="Times New Roman" w:hAnsi="Times New Roman" w:cs="Times New Roman"/>
                <w:sz w:val="24"/>
                <w:szCs w:val="24"/>
                <w:vertAlign w:val="subscript"/>
              </w:rPr>
              <w:t>2</w:t>
            </w:r>
            <w:r w:rsidRPr="00F452A1">
              <w:rPr>
                <w:rFonts w:ascii="Times New Roman" w:hAnsi="Times New Roman" w:cs="Times New Roman"/>
                <w:sz w:val="24"/>
                <w:szCs w:val="24"/>
              </w:rPr>
              <w:t>O</w:t>
            </w:r>
            <w:r w:rsidRPr="00F452A1">
              <w:rPr>
                <w:rFonts w:ascii="Times New Roman" w:hAnsi="Times New Roman" w:cs="Times New Roman"/>
                <w:sz w:val="24"/>
                <w:szCs w:val="24"/>
                <w:vertAlign w:val="subscript"/>
              </w:rPr>
              <w:t>3</w:t>
            </w:r>
          </w:p>
        </w:tc>
        <w:tc>
          <w:tcPr>
            <w:tcW w:w="1970" w:type="dxa"/>
            <w:tcBorders>
              <w:top w:val="single" w:sz="4" w:space="0" w:color="auto"/>
              <w:left w:val="single" w:sz="4" w:space="0" w:color="auto"/>
              <w:bottom w:val="nil"/>
              <w:right w:val="single" w:sz="4" w:space="0" w:color="auto"/>
            </w:tcBorders>
            <w:shd w:val="clear" w:color="auto" w:fill="auto"/>
            <w:noWrap/>
          </w:tcPr>
          <w:p w14:paraId="2D7DE543" w14:textId="6D56B1E6" w:rsidR="007D7215" w:rsidRPr="00F452A1" w:rsidRDefault="007D7215" w:rsidP="007D7215">
            <w:pPr>
              <w:shd w:val="clear" w:color="auto" w:fill="FFFFFF"/>
              <w:spacing w:after="0" w:line="240" w:lineRule="auto"/>
              <w:jc w:val="center"/>
              <w:rPr>
                <w:rFonts w:ascii="Times New Roman" w:eastAsia="Calibri" w:hAnsi="Times New Roman" w:cs="Times New Roman"/>
                <w:sz w:val="24"/>
                <w:szCs w:val="24"/>
              </w:rPr>
            </w:pPr>
            <w:r w:rsidRPr="00F452A1">
              <w:rPr>
                <w:rFonts w:ascii="Times New Roman" w:eastAsia="Calibri" w:hAnsi="Times New Roman" w:cs="Times New Roman"/>
                <w:sz w:val="24"/>
                <w:szCs w:val="24"/>
              </w:rPr>
              <w:t>1</w:t>
            </w:r>
            <w:r w:rsidR="005872AD" w:rsidRPr="00F452A1">
              <w:rPr>
                <w:rFonts w:ascii="Times New Roman" w:eastAsia="Calibri" w:hAnsi="Times New Roman" w:cs="Times New Roman"/>
                <w:sz w:val="24"/>
                <w:szCs w:val="24"/>
              </w:rPr>
              <w:t>7</w:t>
            </w:r>
            <w:r w:rsidRPr="00F452A1">
              <w:rPr>
                <w:rFonts w:ascii="Times New Roman" w:eastAsia="Calibri" w:hAnsi="Times New Roman" w:cs="Times New Roman"/>
                <w:sz w:val="24"/>
                <w:szCs w:val="24"/>
              </w:rPr>
              <w:t>,</w:t>
            </w:r>
            <w:r w:rsidR="005872AD" w:rsidRPr="00F452A1">
              <w:rPr>
                <w:rFonts w:ascii="Times New Roman" w:eastAsia="Calibri" w:hAnsi="Times New Roman" w:cs="Times New Roman"/>
                <w:sz w:val="24"/>
                <w:szCs w:val="24"/>
              </w:rPr>
              <w:t>5</w:t>
            </w:r>
          </w:p>
        </w:tc>
      </w:tr>
      <w:tr w:rsidR="00F452A1" w:rsidRPr="00F452A1" w14:paraId="38AF6B23" w14:textId="77777777" w:rsidTr="0029546B">
        <w:trPr>
          <w:trHeight w:val="303"/>
          <w:jc w:val="center"/>
        </w:trPr>
        <w:tc>
          <w:tcPr>
            <w:tcW w:w="3253" w:type="dxa"/>
            <w:shd w:val="clear" w:color="auto" w:fill="auto"/>
            <w:noWrap/>
          </w:tcPr>
          <w:p w14:paraId="238F5115" w14:textId="5E0E4B17" w:rsidR="00F452A1" w:rsidRPr="00F452A1" w:rsidRDefault="00F452A1" w:rsidP="00F452A1">
            <w:pPr>
              <w:shd w:val="clear" w:color="auto" w:fill="FFFFFF"/>
              <w:spacing w:after="0" w:line="240" w:lineRule="auto"/>
              <w:rPr>
                <w:rFonts w:ascii="Times New Roman" w:hAnsi="Times New Roman" w:cs="Times New Roman"/>
                <w:sz w:val="24"/>
                <w:szCs w:val="24"/>
              </w:rPr>
            </w:pPr>
            <w:r w:rsidRPr="00F452A1">
              <w:rPr>
                <w:rFonts w:ascii="Times New Roman" w:hAnsi="Times New Roman" w:cs="Times New Roman"/>
                <w:sz w:val="24"/>
                <w:szCs w:val="24"/>
              </w:rPr>
              <w:t>Кварц</w:t>
            </w:r>
          </w:p>
        </w:tc>
        <w:tc>
          <w:tcPr>
            <w:tcW w:w="4133" w:type="dxa"/>
            <w:shd w:val="clear" w:color="auto" w:fill="auto"/>
            <w:noWrap/>
            <w:vAlign w:val="bottom"/>
          </w:tcPr>
          <w:p w14:paraId="4C2648CD" w14:textId="6563A112" w:rsidR="00F452A1" w:rsidRPr="00F452A1" w:rsidRDefault="00F452A1" w:rsidP="00F452A1">
            <w:pPr>
              <w:spacing w:after="0" w:line="240" w:lineRule="auto"/>
              <w:jc w:val="center"/>
              <w:rPr>
                <w:rFonts w:ascii="Times New Roman" w:hAnsi="Times New Roman" w:cs="Times New Roman"/>
                <w:sz w:val="24"/>
                <w:szCs w:val="24"/>
              </w:rPr>
            </w:pPr>
            <w:r w:rsidRPr="00F452A1">
              <w:rPr>
                <w:rFonts w:ascii="Times New Roman" w:hAnsi="Times New Roman" w:cs="Times New Roman"/>
                <w:sz w:val="24"/>
                <w:szCs w:val="24"/>
              </w:rPr>
              <w:t>SiO</w:t>
            </w:r>
            <w:r w:rsidRPr="00F452A1">
              <w:rPr>
                <w:rFonts w:ascii="Times New Roman" w:hAnsi="Times New Roman" w:cs="Times New Roman"/>
                <w:sz w:val="24"/>
                <w:szCs w:val="24"/>
                <w:vertAlign w:val="subscript"/>
              </w:rPr>
              <w:t>2</w:t>
            </w:r>
          </w:p>
        </w:tc>
        <w:tc>
          <w:tcPr>
            <w:tcW w:w="1970" w:type="dxa"/>
            <w:shd w:val="clear" w:color="auto" w:fill="auto"/>
            <w:noWrap/>
          </w:tcPr>
          <w:p w14:paraId="73C3C6D2" w14:textId="3A272913" w:rsidR="00F452A1" w:rsidRPr="00F452A1" w:rsidRDefault="00F452A1" w:rsidP="00F452A1">
            <w:pPr>
              <w:shd w:val="clear" w:color="auto" w:fill="FFFFFF"/>
              <w:spacing w:after="0" w:line="240" w:lineRule="auto"/>
              <w:jc w:val="center"/>
              <w:rPr>
                <w:rFonts w:ascii="Times New Roman" w:eastAsia="Calibri" w:hAnsi="Times New Roman" w:cs="Times New Roman"/>
                <w:sz w:val="24"/>
                <w:szCs w:val="24"/>
              </w:rPr>
            </w:pPr>
            <w:r w:rsidRPr="00F452A1">
              <w:rPr>
                <w:rFonts w:ascii="Times New Roman" w:eastAsia="Calibri" w:hAnsi="Times New Roman" w:cs="Times New Roman"/>
                <w:sz w:val="24"/>
                <w:szCs w:val="24"/>
              </w:rPr>
              <w:t>1</w:t>
            </w:r>
            <w:r w:rsidRPr="00F452A1">
              <w:rPr>
                <w:rFonts w:ascii="Times New Roman" w:eastAsia="Calibri" w:hAnsi="Times New Roman" w:cs="Times New Roman"/>
                <w:sz w:val="24"/>
                <w:szCs w:val="24"/>
                <w:lang w:val="en-US"/>
              </w:rPr>
              <w:t>6</w:t>
            </w:r>
            <w:r w:rsidRPr="00F452A1">
              <w:rPr>
                <w:rFonts w:ascii="Times New Roman" w:eastAsia="Calibri" w:hAnsi="Times New Roman" w:cs="Times New Roman"/>
                <w:sz w:val="24"/>
                <w:szCs w:val="24"/>
              </w:rPr>
              <w:t>,</w:t>
            </w:r>
            <w:r w:rsidRPr="00F452A1">
              <w:rPr>
                <w:rFonts w:ascii="Times New Roman" w:eastAsia="Calibri" w:hAnsi="Times New Roman" w:cs="Times New Roman"/>
                <w:sz w:val="24"/>
                <w:szCs w:val="24"/>
                <w:lang w:val="en-US"/>
              </w:rPr>
              <w:t>7</w:t>
            </w:r>
          </w:p>
        </w:tc>
      </w:tr>
      <w:tr w:rsidR="00F452A1" w:rsidRPr="00F452A1" w14:paraId="17414E21" w14:textId="77777777" w:rsidTr="0029546B">
        <w:trPr>
          <w:trHeight w:val="303"/>
          <w:jc w:val="center"/>
        </w:trPr>
        <w:tc>
          <w:tcPr>
            <w:tcW w:w="3253" w:type="dxa"/>
            <w:shd w:val="clear" w:color="auto" w:fill="auto"/>
            <w:noWrap/>
          </w:tcPr>
          <w:p w14:paraId="173C477B" w14:textId="77777777" w:rsidR="00F452A1" w:rsidRPr="00F452A1" w:rsidRDefault="00F452A1" w:rsidP="00F452A1">
            <w:pPr>
              <w:shd w:val="clear" w:color="auto" w:fill="FFFFFF"/>
              <w:spacing w:after="0" w:line="240" w:lineRule="auto"/>
              <w:rPr>
                <w:rFonts w:ascii="Times New Roman" w:hAnsi="Times New Roman" w:cs="Times New Roman"/>
                <w:sz w:val="24"/>
                <w:szCs w:val="24"/>
              </w:rPr>
            </w:pPr>
            <w:r w:rsidRPr="00F452A1">
              <w:rPr>
                <w:rFonts w:ascii="Times New Roman" w:hAnsi="Times New Roman" w:cs="Times New Roman"/>
                <w:sz w:val="24"/>
                <w:szCs w:val="24"/>
              </w:rPr>
              <w:t>Альбит</w:t>
            </w:r>
          </w:p>
        </w:tc>
        <w:tc>
          <w:tcPr>
            <w:tcW w:w="4133" w:type="dxa"/>
            <w:shd w:val="clear" w:color="auto" w:fill="auto"/>
            <w:noWrap/>
            <w:vAlign w:val="bottom"/>
          </w:tcPr>
          <w:p w14:paraId="7E8EEC7B" w14:textId="77777777" w:rsidR="00F452A1" w:rsidRPr="00F452A1" w:rsidRDefault="00F452A1" w:rsidP="00F452A1">
            <w:pPr>
              <w:spacing w:after="0" w:line="240" w:lineRule="auto"/>
              <w:jc w:val="center"/>
              <w:rPr>
                <w:rFonts w:ascii="Times New Roman" w:hAnsi="Times New Roman" w:cs="Times New Roman"/>
                <w:color w:val="000000"/>
                <w:sz w:val="24"/>
                <w:szCs w:val="24"/>
              </w:rPr>
            </w:pPr>
            <w:r w:rsidRPr="00F452A1">
              <w:rPr>
                <w:rFonts w:ascii="Times New Roman" w:hAnsi="Times New Roman" w:cs="Times New Roman"/>
                <w:color w:val="000000"/>
                <w:sz w:val="24"/>
                <w:szCs w:val="24"/>
              </w:rPr>
              <w:t>Na(AlSi</w:t>
            </w:r>
            <w:r w:rsidRPr="00F452A1">
              <w:rPr>
                <w:rFonts w:ascii="Times New Roman" w:hAnsi="Times New Roman" w:cs="Times New Roman"/>
                <w:color w:val="000000"/>
                <w:sz w:val="24"/>
                <w:szCs w:val="24"/>
                <w:vertAlign w:val="subscript"/>
              </w:rPr>
              <w:t>3</w:t>
            </w:r>
            <w:r w:rsidRPr="00F452A1">
              <w:rPr>
                <w:rFonts w:ascii="Times New Roman" w:hAnsi="Times New Roman" w:cs="Times New Roman"/>
                <w:color w:val="000000"/>
                <w:sz w:val="24"/>
                <w:szCs w:val="24"/>
              </w:rPr>
              <w:t>O</w:t>
            </w:r>
            <w:r w:rsidRPr="00F452A1">
              <w:rPr>
                <w:rFonts w:ascii="Times New Roman" w:hAnsi="Times New Roman" w:cs="Times New Roman"/>
                <w:color w:val="000000"/>
                <w:sz w:val="24"/>
                <w:szCs w:val="24"/>
                <w:vertAlign w:val="subscript"/>
              </w:rPr>
              <w:t>8</w:t>
            </w:r>
            <w:r w:rsidRPr="00F452A1">
              <w:rPr>
                <w:rFonts w:ascii="Times New Roman" w:hAnsi="Times New Roman" w:cs="Times New Roman"/>
                <w:color w:val="000000"/>
                <w:sz w:val="24"/>
                <w:szCs w:val="24"/>
              </w:rPr>
              <w:t>)</w:t>
            </w:r>
          </w:p>
        </w:tc>
        <w:tc>
          <w:tcPr>
            <w:tcW w:w="1970" w:type="dxa"/>
            <w:shd w:val="clear" w:color="auto" w:fill="auto"/>
            <w:noWrap/>
          </w:tcPr>
          <w:p w14:paraId="4C1330BB" w14:textId="25C047AD" w:rsidR="00F452A1" w:rsidRPr="00F452A1" w:rsidRDefault="00F452A1" w:rsidP="00F452A1">
            <w:pPr>
              <w:shd w:val="clear" w:color="auto" w:fill="FFFFFF"/>
              <w:spacing w:after="0" w:line="240" w:lineRule="auto"/>
              <w:jc w:val="center"/>
              <w:rPr>
                <w:rFonts w:ascii="Times New Roman" w:eastAsia="Calibri" w:hAnsi="Times New Roman" w:cs="Times New Roman"/>
                <w:sz w:val="24"/>
                <w:szCs w:val="24"/>
              </w:rPr>
            </w:pPr>
            <w:r w:rsidRPr="00F452A1">
              <w:rPr>
                <w:rFonts w:ascii="Times New Roman" w:eastAsia="Calibri" w:hAnsi="Times New Roman" w:cs="Times New Roman"/>
                <w:sz w:val="24"/>
                <w:szCs w:val="24"/>
              </w:rPr>
              <w:t>9,9</w:t>
            </w:r>
          </w:p>
        </w:tc>
      </w:tr>
      <w:tr w:rsidR="00F452A1" w:rsidRPr="00F452A1" w14:paraId="3DAC973B" w14:textId="77777777" w:rsidTr="0029546B">
        <w:trPr>
          <w:trHeight w:val="303"/>
          <w:jc w:val="center"/>
        </w:trPr>
        <w:tc>
          <w:tcPr>
            <w:tcW w:w="3253" w:type="dxa"/>
            <w:shd w:val="clear" w:color="auto" w:fill="auto"/>
            <w:noWrap/>
          </w:tcPr>
          <w:p w14:paraId="3F5EF372" w14:textId="77777777" w:rsidR="00F452A1" w:rsidRPr="00F452A1" w:rsidRDefault="00F452A1" w:rsidP="00F452A1">
            <w:pPr>
              <w:shd w:val="clear" w:color="auto" w:fill="FFFFFF"/>
              <w:spacing w:after="0" w:line="240" w:lineRule="auto"/>
              <w:rPr>
                <w:rFonts w:ascii="Times New Roman" w:hAnsi="Times New Roman" w:cs="Times New Roman"/>
                <w:sz w:val="24"/>
                <w:szCs w:val="24"/>
              </w:rPr>
            </w:pPr>
            <w:r w:rsidRPr="00F452A1">
              <w:rPr>
                <w:rFonts w:ascii="Times New Roman" w:hAnsi="Times New Roman" w:cs="Times New Roman"/>
                <w:sz w:val="24"/>
                <w:szCs w:val="24"/>
              </w:rPr>
              <w:t xml:space="preserve">Тринатрий фосфат цинк оксид гидрат </w:t>
            </w:r>
          </w:p>
        </w:tc>
        <w:tc>
          <w:tcPr>
            <w:tcW w:w="4133" w:type="dxa"/>
            <w:shd w:val="clear" w:color="auto" w:fill="auto"/>
            <w:noWrap/>
            <w:vAlign w:val="bottom"/>
          </w:tcPr>
          <w:p w14:paraId="38AE43BE" w14:textId="77777777" w:rsidR="00F452A1" w:rsidRPr="00F452A1" w:rsidRDefault="00F452A1" w:rsidP="00F452A1">
            <w:pPr>
              <w:spacing w:after="0" w:line="240" w:lineRule="auto"/>
              <w:jc w:val="center"/>
              <w:rPr>
                <w:rFonts w:ascii="Times New Roman" w:hAnsi="Times New Roman" w:cs="Times New Roman"/>
                <w:sz w:val="24"/>
                <w:szCs w:val="24"/>
              </w:rPr>
            </w:pPr>
            <w:r w:rsidRPr="00F452A1">
              <w:rPr>
                <w:rFonts w:ascii="Times New Roman" w:hAnsi="Times New Roman" w:cs="Times New Roman"/>
                <w:color w:val="000000"/>
                <w:sz w:val="24"/>
                <w:szCs w:val="24"/>
              </w:rPr>
              <w:t>Na</w:t>
            </w:r>
            <w:r w:rsidRPr="00F452A1">
              <w:rPr>
                <w:rFonts w:ascii="Times New Roman" w:hAnsi="Times New Roman" w:cs="Times New Roman"/>
                <w:color w:val="000000"/>
                <w:sz w:val="24"/>
                <w:szCs w:val="24"/>
                <w:vertAlign w:val="subscript"/>
              </w:rPr>
              <w:t>3</w:t>
            </w:r>
            <w:r w:rsidRPr="00F452A1">
              <w:rPr>
                <w:rFonts w:ascii="Times New Roman" w:hAnsi="Times New Roman" w:cs="Times New Roman"/>
                <w:color w:val="000000"/>
                <w:sz w:val="24"/>
                <w:szCs w:val="24"/>
              </w:rPr>
              <w:t>Zn</w:t>
            </w:r>
            <w:r w:rsidRPr="00F452A1">
              <w:rPr>
                <w:rFonts w:ascii="Times New Roman" w:hAnsi="Times New Roman" w:cs="Times New Roman"/>
                <w:color w:val="000000"/>
                <w:sz w:val="24"/>
                <w:szCs w:val="24"/>
                <w:vertAlign w:val="subscript"/>
              </w:rPr>
              <w:t>4</w:t>
            </w:r>
            <w:r w:rsidRPr="00F452A1">
              <w:rPr>
                <w:rFonts w:ascii="Times New Roman" w:hAnsi="Times New Roman" w:cs="Times New Roman"/>
                <w:color w:val="000000"/>
                <w:sz w:val="24"/>
                <w:szCs w:val="24"/>
              </w:rPr>
              <w:t>O(PO</w:t>
            </w:r>
            <w:r w:rsidRPr="00F452A1">
              <w:rPr>
                <w:rFonts w:ascii="Times New Roman" w:hAnsi="Times New Roman" w:cs="Times New Roman"/>
                <w:color w:val="000000"/>
                <w:sz w:val="24"/>
                <w:szCs w:val="24"/>
                <w:vertAlign w:val="subscript"/>
              </w:rPr>
              <w:t>4</w:t>
            </w:r>
            <w:r w:rsidRPr="00F452A1">
              <w:rPr>
                <w:rFonts w:ascii="Times New Roman" w:hAnsi="Times New Roman" w:cs="Times New Roman"/>
                <w:color w:val="000000"/>
                <w:sz w:val="24"/>
                <w:szCs w:val="24"/>
              </w:rPr>
              <w:t>)3(H</w:t>
            </w:r>
            <w:r w:rsidRPr="00F452A1">
              <w:rPr>
                <w:rFonts w:ascii="Times New Roman" w:hAnsi="Times New Roman" w:cs="Times New Roman"/>
                <w:color w:val="000000"/>
                <w:sz w:val="24"/>
                <w:szCs w:val="24"/>
                <w:vertAlign w:val="subscript"/>
              </w:rPr>
              <w:t>2</w:t>
            </w:r>
            <w:r w:rsidRPr="00F452A1">
              <w:rPr>
                <w:rFonts w:ascii="Times New Roman" w:hAnsi="Times New Roman" w:cs="Times New Roman"/>
                <w:color w:val="000000"/>
                <w:sz w:val="24"/>
                <w:szCs w:val="24"/>
              </w:rPr>
              <w:t>O)</w:t>
            </w:r>
            <w:r w:rsidRPr="00F452A1">
              <w:rPr>
                <w:rFonts w:ascii="Times New Roman" w:hAnsi="Times New Roman" w:cs="Times New Roman"/>
                <w:color w:val="000000"/>
                <w:sz w:val="24"/>
                <w:szCs w:val="24"/>
                <w:vertAlign w:val="subscript"/>
              </w:rPr>
              <w:t>6</w:t>
            </w:r>
          </w:p>
        </w:tc>
        <w:tc>
          <w:tcPr>
            <w:tcW w:w="1970" w:type="dxa"/>
            <w:shd w:val="clear" w:color="auto" w:fill="auto"/>
            <w:noWrap/>
          </w:tcPr>
          <w:p w14:paraId="10699602" w14:textId="45891DB8" w:rsidR="00F452A1" w:rsidRPr="00F452A1" w:rsidRDefault="00F452A1" w:rsidP="00F452A1">
            <w:pPr>
              <w:shd w:val="clear" w:color="auto" w:fill="FFFFFF"/>
              <w:spacing w:after="0" w:line="240" w:lineRule="auto"/>
              <w:jc w:val="center"/>
              <w:rPr>
                <w:rFonts w:ascii="Times New Roman" w:eastAsia="Calibri" w:hAnsi="Times New Roman" w:cs="Times New Roman"/>
                <w:sz w:val="24"/>
                <w:szCs w:val="24"/>
              </w:rPr>
            </w:pPr>
            <w:r w:rsidRPr="00F452A1">
              <w:rPr>
                <w:rFonts w:ascii="Times New Roman" w:eastAsia="Calibri" w:hAnsi="Times New Roman" w:cs="Times New Roman"/>
                <w:sz w:val="24"/>
                <w:szCs w:val="24"/>
              </w:rPr>
              <w:t>9,2</w:t>
            </w:r>
          </w:p>
        </w:tc>
      </w:tr>
      <w:tr w:rsidR="00F452A1" w:rsidRPr="00F452A1" w14:paraId="3F605457" w14:textId="77777777" w:rsidTr="0029546B">
        <w:trPr>
          <w:trHeight w:val="303"/>
          <w:jc w:val="center"/>
        </w:trPr>
        <w:tc>
          <w:tcPr>
            <w:tcW w:w="3253" w:type="dxa"/>
            <w:shd w:val="clear" w:color="auto" w:fill="auto"/>
            <w:noWrap/>
          </w:tcPr>
          <w:p w14:paraId="14A8386A" w14:textId="6AAAE77C" w:rsidR="00F452A1" w:rsidRPr="00F452A1" w:rsidRDefault="00F452A1" w:rsidP="00F452A1">
            <w:pPr>
              <w:shd w:val="clear" w:color="auto" w:fill="FFFFFF"/>
              <w:spacing w:after="0" w:line="240" w:lineRule="auto"/>
              <w:rPr>
                <w:rFonts w:ascii="Times New Roman" w:hAnsi="Times New Roman" w:cs="Times New Roman"/>
                <w:sz w:val="24"/>
                <w:szCs w:val="24"/>
              </w:rPr>
            </w:pPr>
            <w:r w:rsidRPr="00F452A1">
              <w:rPr>
                <w:rFonts w:ascii="Times New Roman" w:hAnsi="Times New Roman" w:cs="Times New Roman"/>
                <w:sz w:val="24"/>
                <w:szCs w:val="24"/>
              </w:rPr>
              <w:t xml:space="preserve">Пирит </w:t>
            </w:r>
          </w:p>
        </w:tc>
        <w:tc>
          <w:tcPr>
            <w:tcW w:w="4133" w:type="dxa"/>
            <w:shd w:val="clear" w:color="auto" w:fill="auto"/>
            <w:noWrap/>
            <w:vAlign w:val="bottom"/>
          </w:tcPr>
          <w:p w14:paraId="1488E6B8" w14:textId="3F63E489" w:rsidR="00F452A1" w:rsidRPr="00F452A1" w:rsidRDefault="00F452A1" w:rsidP="00F452A1">
            <w:pPr>
              <w:spacing w:after="0" w:line="240" w:lineRule="auto"/>
              <w:jc w:val="center"/>
              <w:rPr>
                <w:rFonts w:ascii="Times New Roman" w:hAnsi="Times New Roman" w:cs="Times New Roman"/>
                <w:color w:val="000000"/>
                <w:sz w:val="24"/>
                <w:szCs w:val="24"/>
                <w:lang w:val="en-US"/>
              </w:rPr>
            </w:pPr>
            <w:r w:rsidRPr="00F452A1">
              <w:rPr>
                <w:rFonts w:ascii="Times New Roman" w:hAnsi="Times New Roman" w:cs="Times New Roman"/>
                <w:color w:val="000000"/>
                <w:sz w:val="24"/>
                <w:szCs w:val="24"/>
                <w:lang w:val="en-US"/>
              </w:rPr>
              <w:t>FeS</w:t>
            </w:r>
            <w:r w:rsidRPr="00F452A1">
              <w:rPr>
                <w:rFonts w:ascii="Times New Roman" w:hAnsi="Times New Roman" w:cs="Times New Roman"/>
                <w:color w:val="000000"/>
                <w:sz w:val="24"/>
                <w:szCs w:val="24"/>
                <w:vertAlign w:val="subscript"/>
                <w:lang w:val="en-US"/>
              </w:rPr>
              <w:t>2</w:t>
            </w:r>
          </w:p>
        </w:tc>
        <w:tc>
          <w:tcPr>
            <w:tcW w:w="1970" w:type="dxa"/>
            <w:shd w:val="clear" w:color="auto" w:fill="auto"/>
            <w:noWrap/>
          </w:tcPr>
          <w:p w14:paraId="6307DAC3" w14:textId="764344D1" w:rsidR="00F452A1" w:rsidRPr="00F452A1" w:rsidRDefault="00F452A1" w:rsidP="00F452A1">
            <w:pPr>
              <w:shd w:val="clear" w:color="auto" w:fill="FFFFFF"/>
              <w:spacing w:after="0" w:line="240" w:lineRule="auto"/>
              <w:jc w:val="center"/>
              <w:rPr>
                <w:rFonts w:ascii="Times New Roman" w:eastAsia="Calibri" w:hAnsi="Times New Roman" w:cs="Times New Roman"/>
                <w:sz w:val="24"/>
                <w:szCs w:val="24"/>
                <w:lang w:val="en-US"/>
              </w:rPr>
            </w:pPr>
            <w:r w:rsidRPr="00F452A1">
              <w:rPr>
                <w:rFonts w:ascii="Times New Roman" w:eastAsia="Calibri" w:hAnsi="Times New Roman" w:cs="Times New Roman"/>
                <w:sz w:val="24"/>
                <w:szCs w:val="24"/>
                <w:lang w:val="en-US"/>
              </w:rPr>
              <w:t>3</w:t>
            </w:r>
          </w:p>
        </w:tc>
      </w:tr>
      <w:tr w:rsidR="00F452A1" w:rsidRPr="00F452A1" w14:paraId="79B56A30" w14:textId="77777777" w:rsidTr="0029546B">
        <w:trPr>
          <w:trHeight w:val="303"/>
          <w:jc w:val="center"/>
        </w:trPr>
        <w:tc>
          <w:tcPr>
            <w:tcW w:w="3253" w:type="dxa"/>
            <w:shd w:val="clear" w:color="auto" w:fill="auto"/>
            <w:noWrap/>
          </w:tcPr>
          <w:p w14:paraId="06A24E5E" w14:textId="08AC8DC5" w:rsidR="00F452A1" w:rsidRPr="00F452A1" w:rsidRDefault="00F452A1" w:rsidP="00F452A1">
            <w:pPr>
              <w:shd w:val="clear" w:color="auto" w:fill="FFFFFF"/>
              <w:spacing w:after="0" w:line="240" w:lineRule="auto"/>
              <w:rPr>
                <w:rFonts w:ascii="Times New Roman" w:hAnsi="Times New Roman" w:cs="Times New Roman"/>
                <w:sz w:val="24"/>
                <w:szCs w:val="24"/>
              </w:rPr>
            </w:pPr>
            <w:r w:rsidRPr="00F452A1">
              <w:rPr>
                <w:rFonts w:ascii="Times New Roman" w:hAnsi="Times New Roman" w:cs="Times New Roman"/>
                <w:sz w:val="24"/>
                <w:szCs w:val="24"/>
              </w:rPr>
              <w:t>Тиофосфат натрия</w:t>
            </w:r>
          </w:p>
        </w:tc>
        <w:tc>
          <w:tcPr>
            <w:tcW w:w="4133" w:type="dxa"/>
            <w:shd w:val="clear" w:color="auto" w:fill="auto"/>
            <w:noWrap/>
            <w:vAlign w:val="bottom"/>
          </w:tcPr>
          <w:p w14:paraId="1BA52A1E" w14:textId="0C7D95B8" w:rsidR="00F452A1" w:rsidRPr="00F452A1" w:rsidRDefault="00F452A1" w:rsidP="00F452A1">
            <w:pPr>
              <w:spacing w:after="0" w:line="240" w:lineRule="auto"/>
              <w:jc w:val="center"/>
              <w:rPr>
                <w:rFonts w:ascii="Times New Roman" w:hAnsi="Times New Roman" w:cs="Times New Roman"/>
                <w:color w:val="000000"/>
                <w:sz w:val="24"/>
                <w:szCs w:val="24"/>
                <w:lang w:val="en-US"/>
              </w:rPr>
            </w:pPr>
            <w:r w:rsidRPr="00F452A1">
              <w:rPr>
                <w:rFonts w:ascii="Times New Roman" w:hAnsi="Times New Roman" w:cs="Times New Roman"/>
                <w:color w:val="000000"/>
                <w:sz w:val="24"/>
                <w:szCs w:val="24"/>
                <w:lang w:val="en-US"/>
              </w:rPr>
              <w:t>Na</w:t>
            </w:r>
            <w:r w:rsidRPr="00F452A1">
              <w:rPr>
                <w:rFonts w:ascii="Times New Roman" w:hAnsi="Times New Roman" w:cs="Times New Roman"/>
                <w:color w:val="000000"/>
                <w:sz w:val="24"/>
                <w:szCs w:val="24"/>
                <w:vertAlign w:val="subscript"/>
                <w:lang w:val="en-US"/>
              </w:rPr>
              <w:t>2</w:t>
            </w:r>
            <w:r w:rsidRPr="00F452A1">
              <w:rPr>
                <w:rFonts w:ascii="Times New Roman" w:hAnsi="Times New Roman" w:cs="Times New Roman"/>
                <w:color w:val="000000"/>
                <w:sz w:val="24"/>
                <w:szCs w:val="24"/>
                <w:lang w:val="en-US"/>
              </w:rPr>
              <w:t>P</w:t>
            </w:r>
            <w:r w:rsidRPr="00F452A1">
              <w:rPr>
                <w:rFonts w:ascii="Times New Roman" w:hAnsi="Times New Roman" w:cs="Times New Roman"/>
                <w:color w:val="000000"/>
                <w:sz w:val="24"/>
                <w:szCs w:val="24"/>
                <w:vertAlign w:val="subscript"/>
                <w:lang w:val="en-US"/>
              </w:rPr>
              <w:t>2</w:t>
            </w:r>
            <w:r w:rsidRPr="00F452A1">
              <w:rPr>
                <w:rFonts w:ascii="Times New Roman" w:hAnsi="Times New Roman" w:cs="Times New Roman"/>
                <w:color w:val="000000"/>
                <w:sz w:val="24"/>
                <w:szCs w:val="24"/>
                <w:lang w:val="en-US"/>
              </w:rPr>
              <w:t>S</w:t>
            </w:r>
            <w:r w:rsidRPr="00F452A1">
              <w:rPr>
                <w:rFonts w:ascii="Times New Roman" w:hAnsi="Times New Roman" w:cs="Times New Roman"/>
                <w:color w:val="000000"/>
                <w:sz w:val="24"/>
                <w:szCs w:val="24"/>
                <w:vertAlign w:val="subscript"/>
                <w:lang w:val="en-US"/>
              </w:rPr>
              <w:t>6</w:t>
            </w:r>
          </w:p>
        </w:tc>
        <w:tc>
          <w:tcPr>
            <w:tcW w:w="1970" w:type="dxa"/>
            <w:shd w:val="clear" w:color="auto" w:fill="auto"/>
            <w:noWrap/>
          </w:tcPr>
          <w:p w14:paraId="2A4D7CB1" w14:textId="2E5048F0" w:rsidR="00F452A1" w:rsidRPr="00F452A1" w:rsidRDefault="00F452A1" w:rsidP="00F452A1">
            <w:pPr>
              <w:shd w:val="clear" w:color="auto" w:fill="FFFFFF"/>
              <w:spacing w:after="0" w:line="240" w:lineRule="auto"/>
              <w:jc w:val="center"/>
              <w:rPr>
                <w:rFonts w:ascii="Times New Roman" w:eastAsia="Calibri" w:hAnsi="Times New Roman" w:cs="Times New Roman"/>
                <w:sz w:val="24"/>
                <w:szCs w:val="24"/>
                <w:lang w:val="en-US"/>
              </w:rPr>
            </w:pPr>
            <w:r w:rsidRPr="00F452A1">
              <w:rPr>
                <w:rFonts w:ascii="Times New Roman" w:eastAsia="Calibri" w:hAnsi="Times New Roman" w:cs="Times New Roman"/>
                <w:sz w:val="24"/>
                <w:szCs w:val="24"/>
                <w:lang w:val="en-US"/>
              </w:rPr>
              <w:t>2,7</w:t>
            </w:r>
          </w:p>
        </w:tc>
      </w:tr>
      <w:tr w:rsidR="00D3135C" w:rsidRPr="00F452A1" w14:paraId="3485A240" w14:textId="77777777" w:rsidTr="00D3135C">
        <w:trPr>
          <w:trHeight w:val="303"/>
          <w:jc w:val="center"/>
        </w:trPr>
        <w:tc>
          <w:tcPr>
            <w:tcW w:w="3253" w:type="dxa"/>
            <w:tcBorders>
              <w:top w:val="nil"/>
              <w:left w:val="nil"/>
              <w:bottom w:val="single" w:sz="4" w:space="0" w:color="auto"/>
              <w:right w:val="nil"/>
            </w:tcBorders>
            <w:shd w:val="clear" w:color="auto" w:fill="auto"/>
            <w:noWrap/>
          </w:tcPr>
          <w:p w14:paraId="2B15C9E2" w14:textId="35EDEF4B" w:rsidR="00D3135C" w:rsidRPr="00D3135C" w:rsidRDefault="00D3135C" w:rsidP="00F452A1">
            <w:pPr>
              <w:shd w:val="clear" w:color="auto" w:fill="FFFFFF"/>
              <w:spacing w:after="0" w:line="240" w:lineRule="auto"/>
              <w:rPr>
                <w:rFonts w:ascii="Times New Roman" w:hAnsi="Times New Roman" w:cs="Times New Roman"/>
                <w:sz w:val="24"/>
                <w:szCs w:val="24"/>
              </w:rPr>
            </w:pPr>
            <w:r>
              <w:rPr>
                <w:rFonts w:ascii="Times New Roman" w:hAnsi="Times New Roman" w:cs="Times New Roman"/>
                <w:sz w:val="24"/>
                <w:szCs w:val="24"/>
              </w:rPr>
              <w:t>Продолжение таблицы 6</w:t>
            </w:r>
          </w:p>
        </w:tc>
        <w:tc>
          <w:tcPr>
            <w:tcW w:w="4133" w:type="dxa"/>
            <w:tcBorders>
              <w:top w:val="nil"/>
              <w:left w:val="nil"/>
              <w:bottom w:val="single" w:sz="4" w:space="0" w:color="auto"/>
              <w:right w:val="nil"/>
            </w:tcBorders>
            <w:shd w:val="clear" w:color="auto" w:fill="auto"/>
            <w:noWrap/>
            <w:vAlign w:val="bottom"/>
          </w:tcPr>
          <w:p w14:paraId="7DEEB54B" w14:textId="77777777" w:rsidR="00D3135C" w:rsidRPr="00F452A1" w:rsidRDefault="00D3135C" w:rsidP="00F452A1">
            <w:pPr>
              <w:spacing w:after="0" w:line="240" w:lineRule="auto"/>
              <w:jc w:val="center"/>
              <w:rPr>
                <w:rFonts w:ascii="Times New Roman" w:hAnsi="Times New Roman" w:cs="Times New Roman"/>
                <w:color w:val="000000"/>
                <w:sz w:val="24"/>
                <w:szCs w:val="24"/>
              </w:rPr>
            </w:pPr>
          </w:p>
        </w:tc>
        <w:tc>
          <w:tcPr>
            <w:tcW w:w="1970" w:type="dxa"/>
            <w:tcBorders>
              <w:top w:val="nil"/>
              <w:left w:val="nil"/>
              <w:bottom w:val="single" w:sz="4" w:space="0" w:color="auto"/>
              <w:right w:val="nil"/>
            </w:tcBorders>
            <w:shd w:val="clear" w:color="auto" w:fill="auto"/>
            <w:noWrap/>
          </w:tcPr>
          <w:p w14:paraId="49AE086A" w14:textId="77777777" w:rsidR="00D3135C" w:rsidRPr="00F452A1" w:rsidRDefault="00D3135C" w:rsidP="00F452A1">
            <w:pPr>
              <w:shd w:val="clear" w:color="auto" w:fill="FFFFFF"/>
              <w:spacing w:after="0" w:line="240" w:lineRule="auto"/>
              <w:jc w:val="center"/>
              <w:rPr>
                <w:rFonts w:ascii="Times New Roman" w:eastAsia="Calibri" w:hAnsi="Times New Roman" w:cs="Times New Roman"/>
                <w:sz w:val="24"/>
                <w:szCs w:val="24"/>
              </w:rPr>
            </w:pPr>
          </w:p>
        </w:tc>
      </w:tr>
      <w:tr w:rsidR="00D3135C" w:rsidRPr="00F452A1" w14:paraId="2FF8E156" w14:textId="77777777" w:rsidTr="00D3135C">
        <w:trPr>
          <w:trHeight w:val="303"/>
          <w:jc w:val="center"/>
        </w:trPr>
        <w:tc>
          <w:tcPr>
            <w:tcW w:w="3253" w:type="dxa"/>
            <w:tcBorders>
              <w:top w:val="single" w:sz="4" w:space="0" w:color="auto"/>
            </w:tcBorders>
            <w:shd w:val="clear" w:color="auto" w:fill="auto"/>
            <w:noWrap/>
            <w:vAlign w:val="bottom"/>
          </w:tcPr>
          <w:p w14:paraId="6D0C22D4" w14:textId="4A7B5412" w:rsidR="00D3135C" w:rsidRPr="00F452A1" w:rsidRDefault="00D3135C" w:rsidP="00D3135C">
            <w:pPr>
              <w:shd w:val="clear" w:color="auto" w:fill="FFFFFF"/>
              <w:spacing w:after="0" w:line="240" w:lineRule="auto"/>
              <w:rPr>
                <w:rFonts w:ascii="Times New Roman" w:hAnsi="Times New Roman" w:cs="Times New Roman"/>
                <w:sz w:val="24"/>
                <w:szCs w:val="24"/>
              </w:rPr>
            </w:pPr>
            <w:r w:rsidRPr="00F452A1">
              <w:rPr>
                <w:rFonts w:ascii="Times New Roman" w:hAnsi="Times New Roman" w:cs="Times New Roman"/>
                <w:color w:val="000000"/>
                <w:sz w:val="24"/>
                <w:szCs w:val="24"/>
              </w:rPr>
              <w:lastRenderedPageBreak/>
              <w:t>Наименование</w:t>
            </w:r>
          </w:p>
        </w:tc>
        <w:tc>
          <w:tcPr>
            <w:tcW w:w="4133" w:type="dxa"/>
            <w:tcBorders>
              <w:top w:val="single" w:sz="4" w:space="0" w:color="auto"/>
            </w:tcBorders>
            <w:shd w:val="clear" w:color="auto" w:fill="auto"/>
            <w:noWrap/>
            <w:vAlign w:val="bottom"/>
          </w:tcPr>
          <w:p w14:paraId="05A118A1" w14:textId="7855152C" w:rsidR="00D3135C" w:rsidRPr="00F452A1" w:rsidRDefault="00D3135C" w:rsidP="00D3135C">
            <w:pPr>
              <w:spacing w:after="0" w:line="240" w:lineRule="auto"/>
              <w:jc w:val="center"/>
              <w:rPr>
                <w:rFonts w:ascii="Times New Roman" w:hAnsi="Times New Roman" w:cs="Times New Roman"/>
                <w:color w:val="000000"/>
                <w:sz w:val="24"/>
                <w:szCs w:val="24"/>
              </w:rPr>
            </w:pPr>
            <w:r w:rsidRPr="00F452A1">
              <w:rPr>
                <w:rFonts w:ascii="Times New Roman" w:hAnsi="Times New Roman" w:cs="Times New Roman"/>
                <w:color w:val="000000"/>
                <w:sz w:val="24"/>
                <w:szCs w:val="24"/>
              </w:rPr>
              <w:t>Формула</w:t>
            </w:r>
          </w:p>
        </w:tc>
        <w:tc>
          <w:tcPr>
            <w:tcW w:w="1970" w:type="dxa"/>
            <w:tcBorders>
              <w:top w:val="single" w:sz="4" w:space="0" w:color="auto"/>
            </w:tcBorders>
            <w:shd w:val="clear" w:color="auto" w:fill="auto"/>
            <w:noWrap/>
            <w:vAlign w:val="bottom"/>
          </w:tcPr>
          <w:p w14:paraId="103A8479" w14:textId="731A22A1" w:rsidR="00D3135C" w:rsidRPr="00F452A1" w:rsidRDefault="00D3135C" w:rsidP="00D3135C">
            <w:pPr>
              <w:shd w:val="clear" w:color="auto" w:fill="FFFFFF"/>
              <w:spacing w:after="0" w:line="240" w:lineRule="auto"/>
              <w:jc w:val="center"/>
              <w:rPr>
                <w:rFonts w:ascii="Times New Roman" w:eastAsia="Calibri" w:hAnsi="Times New Roman" w:cs="Times New Roman"/>
                <w:sz w:val="24"/>
                <w:szCs w:val="24"/>
              </w:rPr>
            </w:pPr>
            <w:r w:rsidRPr="00F452A1">
              <w:rPr>
                <w:rFonts w:ascii="Times New Roman" w:hAnsi="Times New Roman" w:cs="Times New Roman"/>
                <w:color w:val="000000"/>
                <w:sz w:val="24"/>
                <w:szCs w:val="24"/>
              </w:rPr>
              <w:t>%</w:t>
            </w:r>
          </w:p>
        </w:tc>
      </w:tr>
      <w:tr w:rsidR="00030C10" w:rsidRPr="00F452A1" w14:paraId="3B8241D4" w14:textId="77777777" w:rsidTr="00557731">
        <w:trPr>
          <w:trHeight w:val="303"/>
          <w:jc w:val="center"/>
        </w:trPr>
        <w:tc>
          <w:tcPr>
            <w:tcW w:w="3253" w:type="dxa"/>
            <w:tcBorders>
              <w:top w:val="single" w:sz="4" w:space="0" w:color="auto"/>
            </w:tcBorders>
            <w:shd w:val="clear" w:color="auto" w:fill="auto"/>
            <w:noWrap/>
          </w:tcPr>
          <w:p w14:paraId="13CFCE2D" w14:textId="65E5881C" w:rsidR="00030C10" w:rsidRPr="00F452A1" w:rsidRDefault="00030C10" w:rsidP="00030C10">
            <w:pPr>
              <w:shd w:val="clear" w:color="auto" w:fill="FFFFFF"/>
              <w:spacing w:after="0" w:line="240" w:lineRule="auto"/>
              <w:rPr>
                <w:rFonts w:ascii="Times New Roman" w:hAnsi="Times New Roman" w:cs="Times New Roman"/>
                <w:color w:val="000000"/>
                <w:sz w:val="24"/>
                <w:szCs w:val="24"/>
              </w:rPr>
            </w:pPr>
            <w:r w:rsidRPr="00F452A1">
              <w:rPr>
                <w:rFonts w:ascii="Times New Roman" w:hAnsi="Times New Roman" w:cs="Times New Roman"/>
                <w:sz w:val="24"/>
                <w:szCs w:val="24"/>
              </w:rPr>
              <w:t>Алюмосиликат натрия</w:t>
            </w:r>
          </w:p>
        </w:tc>
        <w:tc>
          <w:tcPr>
            <w:tcW w:w="4133" w:type="dxa"/>
            <w:tcBorders>
              <w:top w:val="single" w:sz="4" w:space="0" w:color="auto"/>
            </w:tcBorders>
            <w:shd w:val="clear" w:color="auto" w:fill="auto"/>
            <w:noWrap/>
            <w:vAlign w:val="bottom"/>
          </w:tcPr>
          <w:p w14:paraId="26254F2B" w14:textId="31A3774F" w:rsidR="00030C10" w:rsidRPr="00F452A1" w:rsidRDefault="00030C10" w:rsidP="00030C10">
            <w:pPr>
              <w:spacing w:after="0" w:line="240" w:lineRule="auto"/>
              <w:jc w:val="center"/>
              <w:rPr>
                <w:rFonts w:ascii="Times New Roman" w:hAnsi="Times New Roman" w:cs="Times New Roman"/>
                <w:color w:val="000000"/>
                <w:sz w:val="24"/>
                <w:szCs w:val="24"/>
              </w:rPr>
            </w:pPr>
            <w:r w:rsidRPr="00F452A1">
              <w:rPr>
                <w:rFonts w:ascii="Times New Roman" w:hAnsi="Times New Roman" w:cs="Times New Roman"/>
                <w:color w:val="000000"/>
                <w:sz w:val="24"/>
                <w:szCs w:val="24"/>
              </w:rPr>
              <w:t>NaAl</w:t>
            </w:r>
            <w:r w:rsidRPr="00F452A1">
              <w:rPr>
                <w:rFonts w:ascii="Times New Roman" w:hAnsi="Times New Roman" w:cs="Times New Roman"/>
                <w:color w:val="000000"/>
                <w:sz w:val="24"/>
                <w:szCs w:val="24"/>
                <w:vertAlign w:val="subscript"/>
              </w:rPr>
              <w:t>3</w:t>
            </w:r>
            <w:r w:rsidRPr="00F452A1">
              <w:rPr>
                <w:rFonts w:ascii="Times New Roman" w:hAnsi="Times New Roman" w:cs="Times New Roman"/>
                <w:color w:val="000000"/>
                <w:sz w:val="24"/>
                <w:szCs w:val="24"/>
              </w:rPr>
              <w:t>Si</w:t>
            </w:r>
            <w:r w:rsidRPr="00F452A1">
              <w:rPr>
                <w:rFonts w:ascii="Times New Roman" w:hAnsi="Times New Roman" w:cs="Times New Roman"/>
                <w:color w:val="000000"/>
                <w:sz w:val="24"/>
                <w:szCs w:val="24"/>
                <w:vertAlign w:val="subscript"/>
              </w:rPr>
              <w:t>3</w:t>
            </w:r>
            <w:r w:rsidRPr="00F452A1">
              <w:rPr>
                <w:rFonts w:ascii="Times New Roman" w:hAnsi="Times New Roman" w:cs="Times New Roman"/>
                <w:color w:val="000000"/>
                <w:sz w:val="24"/>
                <w:szCs w:val="24"/>
              </w:rPr>
              <w:t>O</w:t>
            </w:r>
            <w:r w:rsidRPr="00F452A1">
              <w:rPr>
                <w:rFonts w:ascii="Times New Roman" w:hAnsi="Times New Roman" w:cs="Times New Roman"/>
                <w:color w:val="000000"/>
                <w:sz w:val="24"/>
                <w:szCs w:val="24"/>
                <w:vertAlign w:val="subscript"/>
              </w:rPr>
              <w:t>11</w:t>
            </w:r>
          </w:p>
        </w:tc>
        <w:tc>
          <w:tcPr>
            <w:tcW w:w="1970" w:type="dxa"/>
            <w:tcBorders>
              <w:top w:val="single" w:sz="4" w:space="0" w:color="auto"/>
            </w:tcBorders>
            <w:shd w:val="clear" w:color="auto" w:fill="auto"/>
            <w:noWrap/>
          </w:tcPr>
          <w:p w14:paraId="005AEEA8" w14:textId="6724E312" w:rsidR="00030C10" w:rsidRPr="00F452A1" w:rsidRDefault="00030C10" w:rsidP="00030C10">
            <w:pPr>
              <w:shd w:val="clear" w:color="auto" w:fill="FFFFFF"/>
              <w:spacing w:after="0" w:line="240" w:lineRule="auto"/>
              <w:jc w:val="center"/>
              <w:rPr>
                <w:rFonts w:ascii="Times New Roman" w:hAnsi="Times New Roman" w:cs="Times New Roman"/>
                <w:color w:val="000000"/>
                <w:sz w:val="24"/>
                <w:szCs w:val="24"/>
              </w:rPr>
            </w:pPr>
            <w:r w:rsidRPr="00F452A1">
              <w:rPr>
                <w:rFonts w:ascii="Times New Roman" w:eastAsia="Calibri" w:hAnsi="Times New Roman" w:cs="Times New Roman"/>
                <w:sz w:val="24"/>
                <w:szCs w:val="24"/>
              </w:rPr>
              <w:t>6,5</w:t>
            </w:r>
          </w:p>
        </w:tc>
      </w:tr>
      <w:tr w:rsidR="00030C10" w:rsidRPr="00F452A1" w14:paraId="3749D3C1" w14:textId="77777777" w:rsidTr="0029546B">
        <w:trPr>
          <w:trHeight w:val="303"/>
          <w:jc w:val="center"/>
        </w:trPr>
        <w:tc>
          <w:tcPr>
            <w:tcW w:w="3253" w:type="dxa"/>
            <w:shd w:val="clear" w:color="auto" w:fill="auto"/>
            <w:noWrap/>
          </w:tcPr>
          <w:p w14:paraId="137E45E6" w14:textId="77777777" w:rsidR="00030C10" w:rsidRPr="00F452A1" w:rsidRDefault="00030C10" w:rsidP="00030C10">
            <w:pPr>
              <w:shd w:val="clear" w:color="auto" w:fill="FFFFFF"/>
              <w:spacing w:after="0" w:line="240" w:lineRule="auto"/>
              <w:rPr>
                <w:rFonts w:ascii="Times New Roman" w:hAnsi="Times New Roman" w:cs="Times New Roman"/>
                <w:sz w:val="24"/>
                <w:szCs w:val="24"/>
              </w:rPr>
            </w:pPr>
            <w:r w:rsidRPr="00F452A1">
              <w:rPr>
                <w:rFonts w:ascii="Times New Roman" w:hAnsi="Times New Roman" w:cs="Times New Roman"/>
                <w:sz w:val="24"/>
                <w:szCs w:val="24"/>
              </w:rPr>
              <w:t>Феррит баррия</w:t>
            </w:r>
          </w:p>
        </w:tc>
        <w:tc>
          <w:tcPr>
            <w:tcW w:w="4133" w:type="dxa"/>
            <w:shd w:val="clear" w:color="auto" w:fill="auto"/>
            <w:noWrap/>
            <w:vAlign w:val="bottom"/>
          </w:tcPr>
          <w:p w14:paraId="6E4C4EE9" w14:textId="77777777" w:rsidR="00030C10" w:rsidRPr="00F452A1" w:rsidRDefault="00030C10" w:rsidP="00030C10">
            <w:pPr>
              <w:spacing w:after="0" w:line="240" w:lineRule="auto"/>
              <w:jc w:val="center"/>
              <w:rPr>
                <w:rFonts w:ascii="Times New Roman" w:hAnsi="Times New Roman" w:cs="Times New Roman"/>
                <w:sz w:val="24"/>
                <w:szCs w:val="24"/>
              </w:rPr>
            </w:pPr>
            <w:r w:rsidRPr="00F452A1">
              <w:rPr>
                <w:rFonts w:ascii="Times New Roman" w:hAnsi="Times New Roman" w:cs="Times New Roman"/>
                <w:color w:val="000000"/>
                <w:sz w:val="24"/>
                <w:szCs w:val="24"/>
              </w:rPr>
              <w:t>BaFe</w:t>
            </w:r>
            <w:r w:rsidRPr="00F452A1">
              <w:rPr>
                <w:rFonts w:ascii="Times New Roman" w:hAnsi="Times New Roman" w:cs="Times New Roman"/>
                <w:color w:val="000000"/>
                <w:sz w:val="24"/>
                <w:szCs w:val="24"/>
                <w:vertAlign w:val="subscript"/>
              </w:rPr>
              <w:t>2</w:t>
            </w:r>
            <w:r w:rsidRPr="00F452A1">
              <w:rPr>
                <w:rFonts w:ascii="Times New Roman" w:hAnsi="Times New Roman" w:cs="Times New Roman"/>
                <w:color w:val="000000"/>
                <w:sz w:val="24"/>
                <w:szCs w:val="24"/>
              </w:rPr>
              <w:t>O</w:t>
            </w:r>
            <w:r w:rsidRPr="00F452A1">
              <w:rPr>
                <w:rFonts w:ascii="Times New Roman" w:hAnsi="Times New Roman" w:cs="Times New Roman"/>
                <w:color w:val="000000"/>
                <w:sz w:val="24"/>
                <w:szCs w:val="24"/>
                <w:vertAlign w:val="subscript"/>
              </w:rPr>
              <w:t>4</w:t>
            </w:r>
          </w:p>
        </w:tc>
        <w:tc>
          <w:tcPr>
            <w:tcW w:w="1970" w:type="dxa"/>
            <w:shd w:val="clear" w:color="auto" w:fill="auto"/>
            <w:noWrap/>
          </w:tcPr>
          <w:p w14:paraId="007C2FFE" w14:textId="1E133B35" w:rsidR="00030C10" w:rsidRPr="00F452A1" w:rsidRDefault="00030C10" w:rsidP="00030C10">
            <w:pPr>
              <w:shd w:val="clear" w:color="auto" w:fill="FFFFFF"/>
              <w:spacing w:after="0" w:line="240" w:lineRule="auto"/>
              <w:jc w:val="center"/>
              <w:rPr>
                <w:rFonts w:ascii="Times New Roman" w:eastAsia="Calibri" w:hAnsi="Times New Roman" w:cs="Times New Roman"/>
                <w:sz w:val="24"/>
                <w:szCs w:val="24"/>
                <w:lang w:val="en-US"/>
              </w:rPr>
            </w:pPr>
            <w:r w:rsidRPr="00F452A1">
              <w:rPr>
                <w:rFonts w:ascii="Times New Roman" w:eastAsia="Calibri" w:hAnsi="Times New Roman" w:cs="Times New Roman"/>
                <w:sz w:val="24"/>
                <w:szCs w:val="24"/>
              </w:rPr>
              <w:t>4,</w:t>
            </w:r>
            <w:r w:rsidRPr="00F452A1">
              <w:rPr>
                <w:rFonts w:ascii="Times New Roman" w:eastAsia="Calibri" w:hAnsi="Times New Roman" w:cs="Times New Roman"/>
                <w:sz w:val="24"/>
                <w:szCs w:val="24"/>
                <w:lang w:val="en-US"/>
              </w:rPr>
              <w:t>5</w:t>
            </w:r>
          </w:p>
        </w:tc>
      </w:tr>
      <w:tr w:rsidR="00030C10" w:rsidRPr="00F452A1" w14:paraId="0FF783F7" w14:textId="77777777" w:rsidTr="0029546B">
        <w:trPr>
          <w:trHeight w:val="303"/>
          <w:jc w:val="center"/>
        </w:trPr>
        <w:tc>
          <w:tcPr>
            <w:tcW w:w="3253" w:type="dxa"/>
            <w:shd w:val="clear" w:color="auto" w:fill="auto"/>
            <w:noWrap/>
          </w:tcPr>
          <w:p w14:paraId="264D5A99" w14:textId="77777777" w:rsidR="00030C10" w:rsidRPr="00F452A1" w:rsidRDefault="00030C10" w:rsidP="00030C10">
            <w:pPr>
              <w:shd w:val="clear" w:color="auto" w:fill="FFFFFF"/>
              <w:spacing w:after="0" w:line="240" w:lineRule="auto"/>
              <w:rPr>
                <w:rFonts w:ascii="Times New Roman" w:hAnsi="Times New Roman" w:cs="Times New Roman"/>
                <w:sz w:val="24"/>
                <w:szCs w:val="24"/>
              </w:rPr>
            </w:pPr>
            <w:r w:rsidRPr="00F452A1">
              <w:rPr>
                <w:rFonts w:ascii="Times New Roman" w:hAnsi="Times New Roman" w:cs="Times New Roman"/>
                <w:sz w:val="24"/>
                <w:szCs w:val="24"/>
              </w:rPr>
              <w:t xml:space="preserve">Натрожарозит </w:t>
            </w:r>
          </w:p>
        </w:tc>
        <w:tc>
          <w:tcPr>
            <w:tcW w:w="4133" w:type="dxa"/>
            <w:shd w:val="clear" w:color="auto" w:fill="auto"/>
            <w:noWrap/>
            <w:vAlign w:val="bottom"/>
          </w:tcPr>
          <w:p w14:paraId="00996977" w14:textId="77777777" w:rsidR="00030C10" w:rsidRPr="00F452A1" w:rsidRDefault="00030C10" w:rsidP="00030C10">
            <w:pPr>
              <w:spacing w:after="0" w:line="240" w:lineRule="auto"/>
              <w:jc w:val="center"/>
              <w:rPr>
                <w:rFonts w:ascii="Times New Roman" w:hAnsi="Times New Roman" w:cs="Times New Roman"/>
                <w:sz w:val="24"/>
                <w:szCs w:val="24"/>
                <w:lang w:val="en-US"/>
              </w:rPr>
            </w:pPr>
            <w:r w:rsidRPr="00F452A1">
              <w:rPr>
                <w:rFonts w:ascii="Times New Roman" w:hAnsi="Times New Roman" w:cs="Times New Roman"/>
                <w:color w:val="000000"/>
                <w:sz w:val="24"/>
                <w:szCs w:val="24"/>
                <w:lang w:val="en-US"/>
              </w:rPr>
              <w:t>(Na</w:t>
            </w:r>
            <w:r w:rsidRPr="00F452A1">
              <w:rPr>
                <w:rFonts w:ascii="Times New Roman" w:hAnsi="Times New Roman" w:cs="Times New Roman"/>
                <w:color w:val="000000"/>
                <w:sz w:val="24"/>
                <w:szCs w:val="24"/>
                <w:vertAlign w:val="subscript"/>
                <w:lang w:val="en-US"/>
              </w:rPr>
              <w:t>0.67</w:t>
            </w:r>
            <w:r w:rsidRPr="00F452A1">
              <w:rPr>
                <w:rFonts w:ascii="Times New Roman" w:hAnsi="Times New Roman" w:cs="Times New Roman"/>
                <w:color w:val="000000"/>
                <w:sz w:val="24"/>
                <w:szCs w:val="24"/>
                <w:lang w:val="en-US"/>
              </w:rPr>
              <w:t>(H</w:t>
            </w:r>
            <w:r w:rsidRPr="00F452A1">
              <w:rPr>
                <w:rFonts w:ascii="Times New Roman" w:hAnsi="Times New Roman" w:cs="Times New Roman"/>
                <w:color w:val="000000"/>
                <w:sz w:val="24"/>
                <w:szCs w:val="24"/>
                <w:vertAlign w:val="subscript"/>
                <w:lang w:val="en-US"/>
              </w:rPr>
              <w:t>3</w:t>
            </w:r>
            <w:r w:rsidRPr="00F452A1">
              <w:rPr>
                <w:rFonts w:ascii="Times New Roman" w:hAnsi="Times New Roman" w:cs="Times New Roman"/>
                <w:color w:val="000000"/>
                <w:sz w:val="24"/>
                <w:szCs w:val="24"/>
                <w:lang w:val="en-US"/>
              </w:rPr>
              <w:t>O)</w:t>
            </w:r>
            <w:r w:rsidRPr="00F452A1">
              <w:rPr>
                <w:rFonts w:ascii="Times New Roman" w:hAnsi="Times New Roman" w:cs="Times New Roman"/>
                <w:color w:val="000000"/>
                <w:sz w:val="24"/>
                <w:szCs w:val="24"/>
                <w:vertAlign w:val="subscript"/>
                <w:lang w:val="en-US"/>
              </w:rPr>
              <w:t>0.33</w:t>
            </w:r>
            <w:r w:rsidRPr="00F452A1">
              <w:rPr>
                <w:rFonts w:ascii="Times New Roman" w:hAnsi="Times New Roman" w:cs="Times New Roman"/>
                <w:color w:val="000000"/>
                <w:sz w:val="24"/>
                <w:szCs w:val="24"/>
                <w:lang w:val="en-US"/>
              </w:rPr>
              <w:t>)Fe</w:t>
            </w:r>
            <w:r w:rsidRPr="00F452A1">
              <w:rPr>
                <w:rFonts w:ascii="Times New Roman" w:hAnsi="Times New Roman" w:cs="Times New Roman"/>
                <w:color w:val="000000"/>
                <w:sz w:val="24"/>
                <w:szCs w:val="24"/>
                <w:vertAlign w:val="subscript"/>
                <w:lang w:val="en-US"/>
              </w:rPr>
              <w:t>3</w:t>
            </w:r>
            <w:r w:rsidRPr="00F452A1">
              <w:rPr>
                <w:rFonts w:ascii="Times New Roman" w:hAnsi="Times New Roman" w:cs="Times New Roman"/>
                <w:color w:val="000000"/>
                <w:sz w:val="24"/>
                <w:szCs w:val="24"/>
                <w:lang w:val="en-US"/>
              </w:rPr>
              <w:t>(SO</w:t>
            </w:r>
            <w:r w:rsidRPr="00F452A1">
              <w:rPr>
                <w:rFonts w:ascii="Times New Roman" w:hAnsi="Times New Roman" w:cs="Times New Roman"/>
                <w:color w:val="000000"/>
                <w:sz w:val="24"/>
                <w:szCs w:val="24"/>
                <w:vertAlign w:val="subscript"/>
                <w:lang w:val="en-US"/>
              </w:rPr>
              <w:t>4</w:t>
            </w:r>
            <w:r w:rsidRPr="00F452A1">
              <w:rPr>
                <w:rFonts w:ascii="Times New Roman" w:hAnsi="Times New Roman" w:cs="Times New Roman"/>
                <w:color w:val="000000"/>
                <w:sz w:val="24"/>
                <w:szCs w:val="24"/>
                <w:lang w:val="en-US"/>
              </w:rPr>
              <w:t>)</w:t>
            </w:r>
            <w:r w:rsidRPr="00F452A1">
              <w:rPr>
                <w:rFonts w:ascii="Times New Roman" w:hAnsi="Times New Roman" w:cs="Times New Roman"/>
                <w:color w:val="000000"/>
                <w:sz w:val="24"/>
                <w:szCs w:val="24"/>
                <w:vertAlign w:val="subscript"/>
                <w:lang w:val="en-US"/>
              </w:rPr>
              <w:t>2</w:t>
            </w:r>
            <w:r w:rsidRPr="00F452A1">
              <w:rPr>
                <w:rFonts w:ascii="Times New Roman" w:hAnsi="Times New Roman" w:cs="Times New Roman"/>
                <w:color w:val="000000"/>
                <w:sz w:val="24"/>
                <w:szCs w:val="24"/>
                <w:lang w:val="en-US"/>
              </w:rPr>
              <w:t>(OH)</w:t>
            </w:r>
            <w:r w:rsidRPr="00F452A1">
              <w:rPr>
                <w:rFonts w:ascii="Times New Roman" w:hAnsi="Times New Roman" w:cs="Times New Roman"/>
                <w:color w:val="000000"/>
                <w:sz w:val="24"/>
                <w:szCs w:val="24"/>
                <w:vertAlign w:val="subscript"/>
                <w:lang w:val="en-US"/>
              </w:rPr>
              <w:t>6</w:t>
            </w:r>
          </w:p>
        </w:tc>
        <w:tc>
          <w:tcPr>
            <w:tcW w:w="1970" w:type="dxa"/>
            <w:shd w:val="clear" w:color="auto" w:fill="auto"/>
            <w:noWrap/>
          </w:tcPr>
          <w:p w14:paraId="186FB175" w14:textId="578614A5" w:rsidR="00030C10" w:rsidRPr="00F452A1" w:rsidRDefault="00030C10" w:rsidP="00030C10">
            <w:pPr>
              <w:shd w:val="clear" w:color="auto" w:fill="FFFFFF"/>
              <w:spacing w:after="0" w:line="240" w:lineRule="auto"/>
              <w:jc w:val="center"/>
              <w:rPr>
                <w:rFonts w:ascii="Times New Roman" w:eastAsia="Calibri" w:hAnsi="Times New Roman" w:cs="Times New Roman"/>
                <w:sz w:val="24"/>
                <w:szCs w:val="24"/>
                <w:lang w:val="en-US"/>
              </w:rPr>
            </w:pPr>
            <w:r w:rsidRPr="00F452A1">
              <w:rPr>
                <w:rFonts w:ascii="Times New Roman" w:eastAsia="Calibri" w:hAnsi="Times New Roman" w:cs="Times New Roman"/>
                <w:sz w:val="24"/>
                <w:szCs w:val="24"/>
              </w:rPr>
              <w:t>4,</w:t>
            </w:r>
            <w:r w:rsidRPr="00F452A1">
              <w:rPr>
                <w:rFonts w:ascii="Times New Roman" w:eastAsia="Calibri" w:hAnsi="Times New Roman" w:cs="Times New Roman"/>
                <w:sz w:val="24"/>
                <w:szCs w:val="24"/>
                <w:lang w:val="en-US"/>
              </w:rPr>
              <w:t>1</w:t>
            </w:r>
          </w:p>
        </w:tc>
      </w:tr>
      <w:tr w:rsidR="00030C10" w:rsidRPr="00F452A1" w14:paraId="6491DA0E" w14:textId="77777777" w:rsidTr="0029546B">
        <w:trPr>
          <w:trHeight w:val="303"/>
          <w:jc w:val="center"/>
        </w:trPr>
        <w:tc>
          <w:tcPr>
            <w:tcW w:w="3253" w:type="dxa"/>
            <w:shd w:val="clear" w:color="auto" w:fill="auto"/>
            <w:noWrap/>
          </w:tcPr>
          <w:p w14:paraId="258E4B06" w14:textId="77777777" w:rsidR="00030C10" w:rsidRPr="00F452A1" w:rsidRDefault="00030C10" w:rsidP="00030C10">
            <w:pPr>
              <w:shd w:val="clear" w:color="auto" w:fill="FFFFFF"/>
              <w:spacing w:after="0" w:line="240" w:lineRule="auto"/>
              <w:rPr>
                <w:rFonts w:ascii="Times New Roman" w:hAnsi="Times New Roman" w:cs="Times New Roman"/>
                <w:sz w:val="24"/>
                <w:szCs w:val="24"/>
              </w:rPr>
            </w:pPr>
            <w:r w:rsidRPr="00F452A1">
              <w:rPr>
                <w:rFonts w:ascii="Times New Roman" w:hAnsi="Times New Roman" w:cs="Times New Roman"/>
                <w:sz w:val="24"/>
                <w:szCs w:val="24"/>
              </w:rPr>
              <w:t>Доломит</w:t>
            </w:r>
          </w:p>
        </w:tc>
        <w:tc>
          <w:tcPr>
            <w:tcW w:w="4133" w:type="dxa"/>
            <w:shd w:val="clear" w:color="auto" w:fill="auto"/>
            <w:noWrap/>
            <w:vAlign w:val="bottom"/>
          </w:tcPr>
          <w:p w14:paraId="5EE0EE6C" w14:textId="77777777" w:rsidR="00030C10" w:rsidRPr="00F452A1" w:rsidRDefault="00030C10" w:rsidP="00030C10">
            <w:pPr>
              <w:spacing w:after="0" w:line="240" w:lineRule="auto"/>
              <w:jc w:val="center"/>
              <w:rPr>
                <w:rFonts w:ascii="Times New Roman" w:hAnsi="Times New Roman" w:cs="Times New Roman"/>
                <w:color w:val="000000"/>
                <w:sz w:val="24"/>
                <w:szCs w:val="24"/>
              </w:rPr>
            </w:pPr>
            <w:r w:rsidRPr="00F452A1">
              <w:rPr>
                <w:rFonts w:ascii="Times New Roman" w:hAnsi="Times New Roman" w:cs="Times New Roman"/>
                <w:color w:val="000000"/>
                <w:sz w:val="24"/>
                <w:szCs w:val="24"/>
              </w:rPr>
              <w:t>CaMg(CO</w:t>
            </w:r>
            <w:r w:rsidRPr="00F452A1">
              <w:rPr>
                <w:rFonts w:ascii="Times New Roman" w:hAnsi="Times New Roman" w:cs="Times New Roman"/>
                <w:color w:val="000000"/>
                <w:sz w:val="24"/>
                <w:szCs w:val="24"/>
                <w:vertAlign w:val="subscript"/>
              </w:rPr>
              <w:t>3</w:t>
            </w:r>
            <w:r w:rsidRPr="00F452A1">
              <w:rPr>
                <w:rFonts w:ascii="Times New Roman" w:hAnsi="Times New Roman" w:cs="Times New Roman"/>
                <w:color w:val="000000"/>
                <w:sz w:val="24"/>
                <w:szCs w:val="24"/>
              </w:rPr>
              <w:t>)</w:t>
            </w:r>
            <w:r w:rsidRPr="00F452A1">
              <w:rPr>
                <w:rFonts w:ascii="Times New Roman" w:hAnsi="Times New Roman" w:cs="Times New Roman"/>
                <w:color w:val="000000"/>
                <w:sz w:val="24"/>
                <w:szCs w:val="24"/>
                <w:vertAlign w:val="subscript"/>
              </w:rPr>
              <w:t>2</w:t>
            </w:r>
          </w:p>
        </w:tc>
        <w:tc>
          <w:tcPr>
            <w:tcW w:w="1970" w:type="dxa"/>
            <w:shd w:val="clear" w:color="auto" w:fill="auto"/>
            <w:noWrap/>
          </w:tcPr>
          <w:p w14:paraId="76278122" w14:textId="30CBD5DE" w:rsidR="00030C10" w:rsidRPr="00F452A1" w:rsidRDefault="00030C10" w:rsidP="00030C10">
            <w:pPr>
              <w:shd w:val="clear" w:color="auto" w:fill="FFFFFF"/>
              <w:spacing w:after="0" w:line="240" w:lineRule="auto"/>
              <w:jc w:val="center"/>
              <w:rPr>
                <w:rFonts w:ascii="Times New Roman" w:eastAsia="Calibri" w:hAnsi="Times New Roman" w:cs="Times New Roman"/>
                <w:sz w:val="24"/>
                <w:szCs w:val="24"/>
                <w:lang w:val="en-US"/>
              </w:rPr>
            </w:pPr>
            <w:r w:rsidRPr="00F452A1">
              <w:rPr>
                <w:rFonts w:ascii="Times New Roman" w:eastAsia="Calibri" w:hAnsi="Times New Roman" w:cs="Times New Roman"/>
                <w:sz w:val="24"/>
                <w:szCs w:val="24"/>
              </w:rPr>
              <w:t>2,</w:t>
            </w:r>
            <w:r w:rsidRPr="00F452A1">
              <w:rPr>
                <w:rFonts w:ascii="Times New Roman" w:eastAsia="Calibri" w:hAnsi="Times New Roman" w:cs="Times New Roman"/>
                <w:sz w:val="24"/>
                <w:szCs w:val="24"/>
                <w:lang w:val="en-US"/>
              </w:rPr>
              <w:t>4</w:t>
            </w:r>
          </w:p>
        </w:tc>
      </w:tr>
    </w:tbl>
    <w:p w14:paraId="4A6729B8" w14:textId="77777777" w:rsidR="007D7215" w:rsidRPr="00BC102F" w:rsidRDefault="007D7215" w:rsidP="007D7215">
      <w:pPr>
        <w:shd w:val="clear" w:color="auto" w:fill="FFFFFF"/>
        <w:spacing w:after="0" w:line="360" w:lineRule="auto"/>
        <w:ind w:firstLine="360"/>
        <w:jc w:val="center"/>
        <w:rPr>
          <w:rFonts w:ascii="Times New Roman" w:eastAsia="Calibri" w:hAnsi="Times New Roman" w:cs="Times New Roman"/>
          <w:sz w:val="28"/>
          <w:szCs w:val="28"/>
        </w:rPr>
      </w:pPr>
    </w:p>
    <w:p w14:paraId="2680FCF6" w14:textId="644EBE59" w:rsidR="007D7215" w:rsidRPr="005872AD" w:rsidRDefault="005872AD" w:rsidP="006C6E92">
      <w:pPr>
        <w:spacing w:before="100" w:beforeAutospacing="1" w:after="100" w:afterAutospacing="1" w:line="240" w:lineRule="auto"/>
        <w:ind w:firstLine="567"/>
        <w:jc w:val="both"/>
        <w:rPr>
          <w:rFonts w:ascii="Times New Roman" w:eastAsia="Times New Roman" w:hAnsi="Times New Roman" w:cs="Times New Roman"/>
          <w:sz w:val="24"/>
          <w:szCs w:val="24"/>
          <w:lang w:eastAsia="ru-RU"/>
        </w:rPr>
      </w:pPr>
      <w:r w:rsidRPr="005872AD">
        <w:rPr>
          <w:rFonts w:ascii="Times New Roman" w:eastAsia="Times New Roman" w:hAnsi="Times New Roman" w:cs="Times New Roman"/>
          <w:noProof/>
          <w:sz w:val="24"/>
          <w:szCs w:val="24"/>
          <w:lang w:eastAsia="ru-RU"/>
        </w:rPr>
        <w:drawing>
          <wp:inline distT="0" distB="0" distL="0" distR="0" wp14:anchorId="6F5E12BC" wp14:editId="4B9B22F1">
            <wp:extent cx="5629275" cy="290488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655087" cy="2918200"/>
                    </a:xfrm>
                    <a:prstGeom prst="rect">
                      <a:avLst/>
                    </a:prstGeom>
                    <a:noFill/>
                    <a:ln>
                      <a:noFill/>
                    </a:ln>
                  </pic:spPr>
                </pic:pic>
              </a:graphicData>
            </a:graphic>
          </wp:inline>
        </w:drawing>
      </w:r>
    </w:p>
    <w:p w14:paraId="4BE45451" w14:textId="6BCA58F8" w:rsidR="007D7215" w:rsidRDefault="007D7215" w:rsidP="002D6EFD">
      <w:pPr>
        <w:shd w:val="clear" w:color="auto" w:fill="FFFFFF"/>
        <w:spacing w:after="0" w:line="240" w:lineRule="auto"/>
        <w:jc w:val="center"/>
        <w:rPr>
          <w:rFonts w:ascii="Times New Roman" w:eastAsia="Calibri" w:hAnsi="Times New Roman" w:cs="Times New Roman"/>
          <w:sz w:val="28"/>
          <w:szCs w:val="28"/>
        </w:rPr>
      </w:pPr>
      <w:r w:rsidRPr="00BC102F">
        <w:rPr>
          <w:rFonts w:ascii="Times New Roman" w:eastAsia="Calibri" w:hAnsi="Times New Roman" w:cs="Times New Roman"/>
          <w:sz w:val="28"/>
          <w:szCs w:val="28"/>
        </w:rPr>
        <w:t xml:space="preserve">Рисунок </w:t>
      </w:r>
      <w:r w:rsidR="0029546B">
        <w:rPr>
          <w:rFonts w:ascii="Times New Roman" w:eastAsia="Calibri" w:hAnsi="Times New Roman" w:cs="Times New Roman"/>
          <w:sz w:val="28"/>
          <w:szCs w:val="28"/>
        </w:rPr>
        <w:t>9</w:t>
      </w:r>
      <w:r w:rsidRPr="00BC102F">
        <w:rPr>
          <w:rFonts w:ascii="Times New Roman" w:eastAsia="Calibri" w:hAnsi="Times New Roman" w:cs="Times New Roman"/>
          <w:sz w:val="28"/>
          <w:szCs w:val="28"/>
        </w:rPr>
        <w:t xml:space="preserve"> – Рентгенограмма магнитной фракции</w:t>
      </w:r>
    </w:p>
    <w:p w14:paraId="4CC41E3F" w14:textId="77777777" w:rsidR="002D6EFD" w:rsidRPr="00BC102F" w:rsidRDefault="002D6EFD" w:rsidP="002D6EFD">
      <w:pPr>
        <w:shd w:val="clear" w:color="auto" w:fill="FFFFFF"/>
        <w:spacing w:after="0" w:line="240" w:lineRule="auto"/>
        <w:jc w:val="center"/>
        <w:rPr>
          <w:rFonts w:ascii="Times New Roman" w:eastAsia="Calibri" w:hAnsi="Times New Roman" w:cs="Times New Roman"/>
          <w:sz w:val="28"/>
          <w:szCs w:val="28"/>
        </w:rPr>
      </w:pPr>
    </w:p>
    <w:p w14:paraId="44CE0098" w14:textId="25375BA2" w:rsidR="0008051D" w:rsidRPr="00BC102F" w:rsidRDefault="007D7215" w:rsidP="002D6EFD">
      <w:pPr>
        <w:shd w:val="clear" w:color="auto" w:fill="FFFFFF"/>
        <w:spacing w:after="0" w:line="240" w:lineRule="auto"/>
        <w:rPr>
          <w:rFonts w:ascii="Times New Roman" w:eastAsia="Calibri" w:hAnsi="Times New Roman" w:cs="Times New Roman"/>
          <w:sz w:val="28"/>
          <w:szCs w:val="28"/>
        </w:rPr>
      </w:pPr>
      <w:r w:rsidRPr="00BC102F">
        <w:rPr>
          <w:rFonts w:ascii="Times New Roman" w:eastAsia="Calibri" w:hAnsi="Times New Roman" w:cs="Times New Roman"/>
          <w:sz w:val="28"/>
          <w:szCs w:val="28"/>
        </w:rPr>
        <w:t xml:space="preserve">Таблица </w:t>
      </w:r>
      <w:r w:rsidR="002D6EFD">
        <w:rPr>
          <w:rFonts w:ascii="Times New Roman" w:eastAsia="Calibri" w:hAnsi="Times New Roman" w:cs="Times New Roman"/>
          <w:sz w:val="28"/>
          <w:szCs w:val="28"/>
        </w:rPr>
        <w:t>7</w:t>
      </w:r>
      <w:r w:rsidRPr="00BC102F">
        <w:rPr>
          <w:rFonts w:ascii="Times New Roman" w:eastAsia="Calibri" w:hAnsi="Times New Roman" w:cs="Times New Roman"/>
          <w:sz w:val="28"/>
          <w:szCs w:val="28"/>
        </w:rPr>
        <w:t xml:space="preserve"> – Фазовый состав немагнитной фракции</w:t>
      </w:r>
    </w:p>
    <w:p w14:paraId="7ED76A4B" w14:textId="77777777" w:rsidR="007D7215" w:rsidRPr="00BC102F" w:rsidRDefault="007D7215" w:rsidP="002D6EFD">
      <w:pPr>
        <w:shd w:val="clear" w:color="auto" w:fill="FFFFFF"/>
        <w:spacing w:after="0" w:line="240" w:lineRule="auto"/>
        <w:jc w:val="both"/>
        <w:rPr>
          <w:rFonts w:ascii="Times New Roman" w:eastAsia="Calibri" w:hAnsi="Times New Roman" w:cs="Times New Roman"/>
          <w:sz w:val="28"/>
          <w:szCs w:val="28"/>
        </w:rPr>
      </w:pPr>
    </w:p>
    <w:tbl>
      <w:tblPr>
        <w:tblW w:w="83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03"/>
        <w:gridCol w:w="3505"/>
        <w:gridCol w:w="1819"/>
      </w:tblGrid>
      <w:tr w:rsidR="007D7215" w:rsidRPr="000D6665" w14:paraId="605D2AB5" w14:textId="77777777" w:rsidTr="00F452A1">
        <w:trPr>
          <w:trHeight w:val="300"/>
        </w:trPr>
        <w:tc>
          <w:tcPr>
            <w:tcW w:w="3003" w:type="dxa"/>
            <w:shd w:val="clear" w:color="auto" w:fill="auto"/>
            <w:noWrap/>
            <w:vAlign w:val="bottom"/>
            <w:hideMark/>
          </w:tcPr>
          <w:p w14:paraId="2915AB72" w14:textId="77777777" w:rsidR="007D7215" w:rsidRPr="000D6665" w:rsidRDefault="007D7215" w:rsidP="002D6EFD">
            <w:pPr>
              <w:spacing w:after="0" w:line="240" w:lineRule="auto"/>
              <w:jc w:val="center"/>
              <w:rPr>
                <w:rFonts w:ascii="Times New Roman" w:hAnsi="Times New Roman" w:cs="Times New Roman"/>
                <w:color w:val="000000"/>
                <w:sz w:val="24"/>
                <w:szCs w:val="24"/>
              </w:rPr>
            </w:pPr>
            <w:r w:rsidRPr="000D6665">
              <w:rPr>
                <w:rFonts w:ascii="Times New Roman" w:hAnsi="Times New Roman" w:cs="Times New Roman"/>
                <w:color w:val="000000"/>
                <w:sz w:val="24"/>
                <w:szCs w:val="24"/>
              </w:rPr>
              <w:t>Наименование</w:t>
            </w:r>
          </w:p>
        </w:tc>
        <w:tc>
          <w:tcPr>
            <w:tcW w:w="3505" w:type="dxa"/>
            <w:shd w:val="clear" w:color="auto" w:fill="auto"/>
            <w:noWrap/>
            <w:vAlign w:val="bottom"/>
            <w:hideMark/>
          </w:tcPr>
          <w:p w14:paraId="3F5EF2FB" w14:textId="77777777" w:rsidR="007D7215" w:rsidRPr="000D6665" w:rsidRDefault="007D7215" w:rsidP="002D6EFD">
            <w:pPr>
              <w:spacing w:after="0" w:line="240" w:lineRule="auto"/>
              <w:jc w:val="center"/>
              <w:rPr>
                <w:rFonts w:ascii="Times New Roman" w:hAnsi="Times New Roman" w:cs="Times New Roman"/>
                <w:color w:val="000000"/>
                <w:sz w:val="24"/>
                <w:szCs w:val="24"/>
              </w:rPr>
            </w:pPr>
            <w:r w:rsidRPr="000D6665">
              <w:rPr>
                <w:rFonts w:ascii="Times New Roman" w:hAnsi="Times New Roman" w:cs="Times New Roman"/>
                <w:color w:val="000000"/>
                <w:sz w:val="24"/>
                <w:szCs w:val="24"/>
              </w:rPr>
              <w:t>Формула</w:t>
            </w:r>
          </w:p>
        </w:tc>
        <w:tc>
          <w:tcPr>
            <w:tcW w:w="1819" w:type="dxa"/>
            <w:shd w:val="clear" w:color="auto" w:fill="auto"/>
            <w:noWrap/>
            <w:vAlign w:val="bottom"/>
            <w:hideMark/>
          </w:tcPr>
          <w:p w14:paraId="389C545C" w14:textId="77777777" w:rsidR="007D7215" w:rsidRPr="000D6665" w:rsidRDefault="007D7215" w:rsidP="002D6EFD">
            <w:pPr>
              <w:spacing w:after="0" w:line="240" w:lineRule="auto"/>
              <w:jc w:val="center"/>
              <w:rPr>
                <w:rFonts w:ascii="Times New Roman" w:hAnsi="Times New Roman" w:cs="Times New Roman"/>
                <w:color w:val="000000"/>
                <w:sz w:val="24"/>
                <w:szCs w:val="24"/>
              </w:rPr>
            </w:pPr>
            <w:r w:rsidRPr="000D6665">
              <w:rPr>
                <w:rFonts w:ascii="Times New Roman" w:hAnsi="Times New Roman" w:cs="Times New Roman"/>
                <w:color w:val="000000"/>
                <w:sz w:val="24"/>
                <w:szCs w:val="24"/>
              </w:rPr>
              <w:t>%</w:t>
            </w:r>
          </w:p>
        </w:tc>
      </w:tr>
      <w:tr w:rsidR="007D7215" w:rsidRPr="000D6665" w14:paraId="49F6E43E" w14:textId="77777777" w:rsidTr="00F452A1">
        <w:trPr>
          <w:trHeight w:val="300"/>
        </w:trPr>
        <w:tc>
          <w:tcPr>
            <w:tcW w:w="3003" w:type="dxa"/>
            <w:shd w:val="clear" w:color="auto" w:fill="auto"/>
            <w:noWrap/>
          </w:tcPr>
          <w:p w14:paraId="713C410F" w14:textId="77777777" w:rsidR="007D7215" w:rsidRPr="000D6665" w:rsidRDefault="007D7215" w:rsidP="002D6EFD">
            <w:pPr>
              <w:shd w:val="clear" w:color="auto" w:fill="FFFFFF"/>
              <w:spacing w:after="0" w:line="240" w:lineRule="auto"/>
              <w:rPr>
                <w:rFonts w:ascii="Times New Roman" w:eastAsia="Calibri" w:hAnsi="Times New Roman" w:cs="Times New Roman"/>
                <w:sz w:val="24"/>
                <w:szCs w:val="24"/>
              </w:rPr>
            </w:pPr>
            <w:r w:rsidRPr="000D6665">
              <w:rPr>
                <w:rFonts w:ascii="Times New Roman" w:hAnsi="Times New Roman" w:cs="Times New Roman"/>
                <w:sz w:val="24"/>
                <w:szCs w:val="24"/>
              </w:rPr>
              <w:t>Кварц</w:t>
            </w:r>
          </w:p>
        </w:tc>
        <w:tc>
          <w:tcPr>
            <w:tcW w:w="3505" w:type="dxa"/>
            <w:shd w:val="clear" w:color="auto" w:fill="auto"/>
            <w:noWrap/>
            <w:vAlign w:val="bottom"/>
          </w:tcPr>
          <w:p w14:paraId="2F98DE73" w14:textId="77777777" w:rsidR="007D7215" w:rsidRPr="000D6665" w:rsidRDefault="007D7215" w:rsidP="002D6EFD">
            <w:pPr>
              <w:spacing w:after="0" w:line="240" w:lineRule="auto"/>
              <w:jc w:val="center"/>
              <w:rPr>
                <w:rFonts w:ascii="Times New Roman" w:hAnsi="Times New Roman" w:cs="Times New Roman"/>
                <w:color w:val="000000"/>
                <w:sz w:val="24"/>
                <w:szCs w:val="24"/>
              </w:rPr>
            </w:pPr>
            <w:r w:rsidRPr="000D6665">
              <w:rPr>
                <w:rFonts w:ascii="Times New Roman" w:hAnsi="Times New Roman" w:cs="Times New Roman"/>
                <w:sz w:val="24"/>
                <w:szCs w:val="24"/>
              </w:rPr>
              <w:t>SiO</w:t>
            </w:r>
            <w:r w:rsidRPr="000D6665">
              <w:rPr>
                <w:rFonts w:ascii="Times New Roman" w:hAnsi="Times New Roman" w:cs="Times New Roman"/>
                <w:sz w:val="24"/>
                <w:szCs w:val="24"/>
                <w:vertAlign w:val="subscript"/>
              </w:rPr>
              <w:t>2</w:t>
            </w:r>
          </w:p>
        </w:tc>
        <w:tc>
          <w:tcPr>
            <w:tcW w:w="1819" w:type="dxa"/>
            <w:shd w:val="clear" w:color="auto" w:fill="auto"/>
            <w:noWrap/>
          </w:tcPr>
          <w:p w14:paraId="169AC150" w14:textId="77777777" w:rsidR="007D7215" w:rsidRPr="000D6665" w:rsidRDefault="007D7215" w:rsidP="002D6EFD">
            <w:pPr>
              <w:shd w:val="clear" w:color="auto" w:fill="FFFFFF"/>
              <w:spacing w:after="0" w:line="240" w:lineRule="auto"/>
              <w:jc w:val="center"/>
              <w:rPr>
                <w:rFonts w:ascii="Times New Roman" w:eastAsia="Calibri" w:hAnsi="Times New Roman" w:cs="Times New Roman"/>
                <w:sz w:val="24"/>
                <w:szCs w:val="24"/>
              </w:rPr>
            </w:pPr>
            <w:r w:rsidRPr="000D6665">
              <w:rPr>
                <w:rFonts w:ascii="Times New Roman" w:eastAsia="Calibri" w:hAnsi="Times New Roman" w:cs="Times New Roman"/>
                <w:sz w:val="24"/>
                <w:szCs w:val="24"/>
              </w:rPr>
              <w:t>29,9</w:t>
            </w:r>
          </w:p>
        </w:tc>
      </w:tr>
      <w:tr w:rsidR="007D7215" w:rsidRPr="000D6665" w14:paraId="0E238B2C" w14:textId="77777777" w:rsidTr="00F452A1">
        <w:trPr>
          <w:trHeight w:val="300"/>
        </w:trPr>
        <w:tc>
          <w:tcPr>
            <w:tcW w:w="3003" w:type="dxa"/>
            <w:shd w:val="clear" w:color="auto" w:fill="auto"/>
            <w:noWrap/>
          </w:tcPr>
          <w:p w14:paraId="1F9EF19F" w14:textId="77777777" w:rsidR="007D7215" w:rsidRPr="000D6665" w:rsidRDefault="007D7215" w:rsidP="007D7215">
            <w:pPr>
              <w:shd w:val="clear" w:color="auto" w:fill="FFFFFF"/>
              <w:spacing w:after="0" w:line="240" w:lineRule="auto"/>
              <w:rPr>
                <w:rFonts w:ascii="Times New Roman" w:hAnsi="Times New Roman" w:cs="Times New Roman"/>
                <w:sz w:val="24"/>
                <w:szCs w:val="24"/>
              </w:rPr>
            </w:pPr>
            <w:r w:rsidRPr="000D6665">
              <w:rPr>
                <w:rFonts w:ascii="Times New Roman" w:hAnsi="Times New Roman" w:cs="Times New Roman"/>
                <w:sz w:val="24"/>
                <w:szCs w:val="24"/>
              </w:rPr>
              <w:t>Доломит</w:t>
            </w:r>
          </w:p>
        </w:tc>
        <w:tc>
          <w:tcPr>
            <w:tcW w:w="3505" w:type="dxa"/>
            <w:shd w:val="clear" w:color="auto" w:fill="auto"/>
            <w:noWrap/>
            <w:vAlign w:val="bottom"/>
          </w:tcPr>
          <w:p w14:paraId="2FA82519" w14:textId="77777777" w:rsidR="007D7215" w:rsidRPr="000D6665" w:rsidRDefault="007D7215" w:rsidP="007D7215">
            <w:pPr>
              <w:spacing w:after="0" w:line="240" w:lineRule="auto"/>
              <w:jc w:val="center"/>
              <w:rPr>
                <w:rFonts w:ascii="Times New Roman" w:hAnsi="Times New Roman" w:cs="Times New Roman"/>
                <w:color w:val="000000"/>
                <w:sz w:val="24"/>
                <w:szCs w:val="24"/>
              </w:rPr>
            </w:pPr>
            <w:r w:rsidRPr="000D6665">
              <w:rPr>
                <w:rFonts w:ascii="Times New Roman" w:hAnsi="Times New Roman" w:cs="Times New Roman"/>
                <w:color w:val="000000"/>
                <w:sz w:val="24"/>
                <w:szCs w:val="24"/>
              </w:rPr>
              <w:t>CaMg(CO</w:t>
            </w:r>
            <w:r w:rsidRPr="000D6665">
              <w:rPr>
                <w:rFonts w:ascii="Times New Roman" w:hAnsi="Times New Roman" w:cs="Times New Roman"/>
                <w:color w:val="000000"/>
                <w:sz w:val="24"/>
                <w:szCs w:val="24"/>
                <w:vertAlign w:val="subscript"/>
              </w:rPr>
              <w:t>3</w:t>
            </w:r>
            <w:r w:rsidRPr="000D6665">
              <w:rPr>
                <w:rFonts w:ascii="Times New Roman" w:hAnsi="Times New Roman" w:cs="Times New Roman"/>
                <w:color w:val="000000"/>
                <w:sz w:val="24"/>
                <w:szCs w:val="24"/>
              </w:rPr>
              <w:t>)</w:t>
            </w:r>
            <w:r w:rsidRPr="000D6665">
              <w:rPr>
                <w:rFonts w:ascii="Times New Roman" w:hAnsi="Times New Roman" w:cs="Times New Roman"/>
                <w:color w:val="000000"/>
                <w:sz w:val="24"/>
                <w:szCs w:val="24"/>
                <w:vertAlign w:val="subscript"/>
              </w:rPr>
              <w:t>2</w:t>
            </w:r>
          </w:p>
        </w:tc>
        <w:tc>
          <w:tcPr>
            <w:tcW w:w="1819" w:type="dxa"/>
            <w:shd w:val="clear" w:color="auto" w:fill="auto"/>
            <w:noWrap/>
          </w:tcPr>
          <w:p w14:paraId="60A3FCBB" w14:textId="77777777" w:rsidR="007D7215" w:rsidRPr="000D6665" w:rsidRDefault="007D7215" w:rsidP="007D7215">
            <w:pPr>
              <w:shd w:val="clear" w:color="auto" w:fill="FFFFFF"/>
              <w:spacing w:after="0" w:line="240" w:lineRule="auto"/>
              <w:jc w:val="center"/>
              <w:rPr>
                <w:rFonts w:ascii="Times New Roman" w:eastAsia="Calibri" w:hAnsi="Times New Roman" w:cs="Times New Roman"/>
                <w:sz w:val="24"/>
                <w:szCs w:val="24"/>
              </w:rPr>
            </w:pPr>
            <w:r w:rsidRPr="000D6665">
              <w:rPr>
                <w:rFonts w:ascii="Times New Roman" w:eastAsia="Calibri" w:hAnsi="Times New Roman" w:cs="Times New Roman"/>
                <w:sz w:val="24"/>
                <w:szCs w:val="24"/>
              </w:rPr>
              <w:t>18,5</w:t>
            </w:r>
          </w:p>
        </w:tc>
      </w:tr>
      <w:tr w:rsidR="007D7215" w:rsidRPr="000D6665" w14:paraId="309C74F5" w14:textId="77777777" w:rsidTr="00F452A1">
        <w:trPr>
          <w:trHeight w:val="300"/>
        </w:trPr>
        <w:tc>
          <w:tcPr>
            <w:tcW w:w="3003" w:type="dxa"/>
            <w:shd w:val="clear" w:color="auto" w:fill="auto"/>
            <w:noWrap/>
          </w:tcPr>
          <w:p w14:paraId="049EC66B" w14:textId="77777777" w:rsidR="007D7215" w:rsidRPr="000D6665" w:rsidRDefault="007D7215" w:rsidP="007D7215">
            <w:pPr>
              <w:shd w:val="clear" w:color="auto" w:fill="FFFFFF"/>
              <w:spacing w:after="0" w:line="240" w:lineRule="auto"/>
              <w:rPr>
                <w:rFonts w:ascii="Times New Roman" w:hAnsi="Times New Roman" w:cs="Times New Roman"/>
                <w:sz w:val="24"/>
                <w:szCs w:val="24"/>
              </w:rPr>
            </w:pPr>
            <w:r w:rsidRPr="000D6665">
              <w:rPr>
                <w:rFonts w:ascii="Times New Roman" w:hAnsi="Times New Roman" w:cs="Times New Roman"/>
                <w:sz w:val="24"/>
                <w:szCs w:val="24"/>
              </w:rPr>
              <w:t>Альбит</w:t>
            </w:r>
          </w:p>
        </w:tc>
        <w:tc>
          <w:tcPr>
            <w:tcW w:w="3505" w:type="dxa"/>
            <w:shd w:val="clear" w:color="auto" w:fill="auto"/>
            <w:noWrap/>
            <w:vAlign w:val="bottom"/>
          </w:tcPr>
          <w:p w14:paraId="5A2EA985" w14:textId="77777777" w:rsidR="007D7215" w:rsidRPr="000D6665" w:rsidRDefault="007D7215" w:rsidP="007D7215">
            <w:pPr>
              <w:spacing w:after="0" w:line="240" w:lineRule="auto"/>
              <w:jc w:val="center"/>
              <w:rPr>
                <w:rFonts w:ascii="Times New Roman" w:hAnsi="Times New Roman" w:cs="Times New Roman"/>
                <w:color w:val="000000"/>
                <w:sz w:val="24"/>
                <w:szCs w:val="24"/>
              </w:rPr>
            </w:pPr>
            <w:r w:rsidRPr="000D6665">
              <w:rPr>
                <w:rFonts w:ascii="Times New Roman" w:hAnsi="Times New Roman" w:cs="Times New Roman"/>
                <w:color w:val="000000"/>
                <w:sz w:val="24"/>
                <w:szCs w:val="24"/>
              </w:rPr>
              <w:t>Na(AlSi</w:t>
            </w:r>
            <w:r w:rsidRPr="000D6665">
              <w:rPr>
                <w:rFonts w:ascii="Times New Roman" w:hAnsi="Times New Roman" w:cs="Times New Roman"/>
                <w:color w:val="000000"/>
                <w:sz w:val="24"/>
                <w:szCs w:val="24"/>
                <w:vertAlign w:val="subscript"/>
              </w:rPr>
              <w:t>3</w:t>
            </w:r>
            <w:r w:rsidRPr="000D6665">
              <w:rPr>
                <w:rFonts w:ascii="Times New Roman" w:hAnsi="Times New Roman" w:cs="Times New Roman"/>
                <w:color w:val="000000"/>
                <w:sz w:val="24"/>
                <w:szCs w:val="24"/>
              </w:rPr>
              <w:t>O</w:t>
            </w:r>
            <w:r w:rsidRPr="000D6665">
              <w:rPr>
                <w:rFonts w:ascii="Times New Roman" w:hAnsi="Times New Roman" w:cs="Times New Roman"/>
                <w:color w:val="000000"/>
                <w:sz w:val="24"/>
                <w:szCs w:val="24"/>
                <w:vertAlign w:val="subscript"/>
              </w:rPr>
              <w:t>8</w:t>
            </w:r>
            <w:r w:rsidRPr="000D6665">
              <w:rPr>
                <w:rFonts w:ascii="Times New Roman" w:hAnsi="Times New Roman" w:cs="Times New Roman"/>
                <w:color w:val="000000"/>
                <w:sz w:val="24"/>
                <w:szCs w:val="24"/>
              </w:rPr>
              <w:t>)</w:t>
            </w:r>
          </w:p>
        </w:tc>
        <w:tc>
          <w:tcPr>
            <w:tcW w:w="1819" w:type="dxa"/>
            <w:shd w:val="clear" w:color="auto" w:fill="auto"/>
            <w:noWrap/>
          </w:tcPr>
          <w:p w14:paraId="4B2A4B6D" w14:textId="77777777" w:rsidR="007D7215" w:rsidRPr="000D6665" w:rsidRDefault="007D7215" w:rsidP="007D7215">
            <w:pPr>
              <w:shd w:val="clear" w:color="auto" w:fill="FFFFFF"/>
              <w:spacing w:after="0" w:line="240" w:lineRule="auto"/>
              <w:jc w:val="center"/>
              <w:rPr>
                <w:rFonts w:ascii="Times New Roman" w:eastAsia="Calibri" w:hAnsi="Times New Roman" w:cs="Times New Roman"/>
                <w:sz w:val="24"/>
                <w:szCs w:val="24"/>
              </w:rPr>
            </w:pPr>
            <w:r w:rsidRPr="000D6665">
              <w:rPr>
                <w:rFonts w:ascii="Times New Roman" w:eastAsia="Calibri" w:hAnsi="Times New Roman" w:cs="Times New Roman"/>
                <w:sz w:val="24"/>
                <w:szCs w:val="24"/>
              </w:rPr>
              <w:t>18,2</w:t>
            </w:r>
          </w:p>
        </w:tc>
      </w:tr>
      <w:tr w:rsidR="007D7215" w:rsidRPr="000D6665" w14:paraId="0722B93E" w14:textId="77777777" w:rsidTr="00F452A1">
        <w:trPr>
          <w:trHeight w:val="300"/>
        </w:trPr>
        <w:tc>
          <w:tcPr>
            <w:tcW w:w="3003" w:type="dxa"/>
            <w:shd w:val="clear" w:color="auto" w:fill="auto"/>
            <w:noWrap/>
          </w:tcPr>
          <w:p w14:paraId="7D3FA51B" w14:textId="77777777" w:rsidR="007D7215" w:rsidRPr="000D6665" w:rsidRDefault="007D7215" w:rsidP="007D7215">
            <w:pPr>
              <w:shd w:val="clear" w:color="auto" w:fill="FFFFFF"/>
              <w:spacing w:after="0" w:line="240" w:lineRule="auto"/>
              <w:rPr>
                <w:rFonts w:ascii="Times New Roman" w:eastAsia="Calibri" w:hAnsi="Times New Roman" w:cs="Times New Roman"/>
                <w:sz w:val="24"/>
                <w:szCs w:val="24"/>
              </w:rPr>
            </w:pPr>
            <w:r w:rsidRPr="000D6665">
              <w:rPr>
                <w:rFonts w:ascii="Times New Roman" w:hAnsi="Times New Roman" w:cs="Times New Roman"/>
                <w:sz w:val="24"/>
                <w:szCs w:val="24"/>
              </w:rPr>
              <w:t>Кальцит</w:t>
            </w:r>
          </w:p>
        </w:tc>
        <w:tc>
          <w:tcPr>
            <w:tcW w:w="3505" w:type="dxa"/>
            <w:shd w:val="clear" w:color="auto" w:fill="auto"/>
            <w:noWrap/>
            <w:vAlign w:val="bottom"/>
          </w:tcPr>
          <w:p w14:paraId="0DADEF4D" w14:textId="77777777" w:rsidR="007D7215" w:rsidRPr="000D6665" w:rsidRDefault="007D7215" w:rsidP="007D7215">
            <w:pPr>
              <w:spacing w:after="0" w:line="240" w:lineRule="auto"/>
              <w:jc w:val="center"/>
              <w:rPr>
                <w:rFonts w:ascii="Times New Roman" w:hAnsi="Times New Roman" w:cs="Times New Roman"/>
                <w:color w:val="000000"/>
                <w:sz w:val="24"/>
                <w:szCs w:val="24"/>
              </w:rPr>
            </w:pPr>
            <w:r w:rsidRPr="000D6665">
              <w:rPr>
                <w:rFonts w:ascii="Times New Roman" w:hAnsi="Times New Roman" w:cs="Times New Roman"/>
                <w:sz w:val="24"/>
                <w:szCs w:val="24"/>
              </w:rPr>
              <w:t>CaCO</w:t>
            </w:r>
            <w:r w:rsidRPr="000D6665">
              <w:rPr>
                <w:rFonts w:ascii="Times New Roman" w:hAnsi="Times New Roman" w:cs="Times New Roman"/>
                <w:sz w:val="24"/>
                <w:szCs w:val="24"/>
                <w:vertAlign w:val="subscript"/>
              </w:rPr>
              <w:t>3</w:t>
            </w:r>
          </w:p>
        </w:tc>
        <w:tc>
          <w:tcPr>
            <w:tcW w:w="1819" w:type="dxa"/>
            <w:shd w:val="clear" w:color="auto" w:fill="auto"/>
            <w:noWrap/>
          </w:tcPr>
          <w:p w14:paraId="64C2256D" w14:textId="77777777" w:rsidR="007D7215" w:rsidRPr="000D6665" w:rsidRDefault="007D7215" w:rsidP="007D7215">
            <w:pPr>
              <w:shd w:val="clear" w:color="auto" w:fill="FFFFFF"/>
              <w:spacing w:after="0" w:line="240" w:lineRule="auto"/>
              <w:jc w:val="center"/>
              <w:rPr>
                <w:rFonts w:ascii="Times New Roman" w:eastAsia="Calibri" w:hAnsi="Times New Roman" w:cs="Times New Roman"/>
                <w:sz w:val="24"/>
                <w:szCs w:val="24"/>
              </w:rPr>
            </w:pPr>
            <w:r w:rsidRPr="000D6665">
              <w:rPr>
                <w:rFonts w:ascii="Times New Roman" w:eastAsia="Calibri" w:hAnsi="Times New Roman" w:cs="Times New Roman"/>
                <w:sz w:val="24"/>
                <w:szCs w:val="24"/>
              </w:rPr>
              <w:t>17,3</w:t>
            </w:r>
          </w:p>
        </w:tc>
      </w:tr>
      <w:tr w:rsidR="007D7215" w:rsidRPr="000D6665" w14:paraId="3A1CD159" w14:textId="77777777" w:rsidTr="00F452A1">
        <w:trPr>
          <w:trHeight w:val="300"/>
        </w:trPr>
        <w:tc>
          <w:tcPr>
            <w:tcW w:w="3003" w:type="dxa"/>
            <w:shd w:val="clear" w:color="auto" w:fill="auto"/>
            <w:noWrap/>
          </w:tcPr>
          <w:p w14:paraId="5A292F8D" w14:textId="77777777" w:rsidR="007D7215" w:rsidRPr="000D6665" w:rsidRDefault="007D7215" w:rsidP="007D7215">
            <w:pPr>
              <w:shd w:val="clear" w:color="auto" w:fill="FFFFFF"/>
              <w:spacing w:after="0" w:line="240" w:lineRule="auto"/>
              <w:rPr>
                <w:rFonts w:ascii="Times New Roman" w:hAnsi="Times New Roman" w:cs="Times New Roman"/>
                <w:sz w:val="24"/>
                <w:szCs w:val="24"/>
              </w:rPr>
            </w:pPr>
            <w:r w:rsidRPr="000D6665">
              <w:rPr>
                <w:rFonts w:ascii="Times New Roman" w:hAnsi="Times New Roman" w:cs="Times New Roman"/>
                <w:sz w:val="24"/>
                <w:szCs w:val="24"/>
              </w:rPr>
              <w:t>Клинохлор</w:t>
            </w:r>
          </w:p>
        </w:tc>
        <w:tc>
          <w:tcPr>
            <w:tcW w:w="3505" w:type="dxa"/>
            <w:shd w:val="clear" w:color="auto" w:fill="auto"/>
            <w:noWrap/>
            <w:vAlign w:val="bottom"/>
          </w:tcPr>
          <w:p w14:paraId="79121E9E" w14:textId="77777777" w:rsidR="007D7215" w:rsidRPr="000D6665" w:rsidRDefault="007D7215" w:rsidP="007D7215">
            <w:pPr>
              <w:spacing w:after="0" w:line="240" w:lineRule="auto"/>
              <w:jc w:val="center"/>
              <w:rPr>
                <w:rFonts w:ascii="Times New Roman" w:hAnsi="Times New Roman" w:cs="Times New Roman"/>
                <w:color w:val="000000"/>
                <w:sz w:val="24"/>
                <w:szCs w:val="24"/>
                <w:lang w:val="en-US"/>
              </w:rPr>
            </w:pPr>
            <w:r w:rsidRPr="000D6665">
              <w:rPr>
                <w:rFonts w:ascii="Times New Roman" w:hAnsi="Times New Roman" w:cs="Times New Roman"/>
                <w:color w:val="000000"/>
                <w:sz w:val="24"/>
                <w:szCs w:val="24"/>
                <w:lang w:val="en-US"/>
              </w:rPr>
              <w:t>(Mg,Fe,Al)</w:t>
            </w:r>
            <w:r w:rsidRPr="000D6665">
              <w:rPr>
                <w:rFonts w:ascii="Times New Roman" w:hAnsi="Times New Roman" w:cs="Times New Roman"/>
                <w:color w:val="000000"/>
                <w:sz w:val="24"/>
                <w:szCs w:val="24"/>
                <w:vertAlign w:val="subscript"/>
                <w:lang w:val="en-US"/>
              </w:rPr>
              <w:t>6</w:t>
            </w:r>
            <w:r w:rsidRPr="000D6665">
              <w:rPr>
                <w:rFonts w:ascii="Times New Roman" w:hAnsi="Times New Roman" w:cs="Times New Roman"/>
                <w:color w:val="000000"/>
                <w:sz w:val="24"/>
                <w:szCs w:val="24"/>
                <w:lang w:val="en-US"/>
              </w:rPr>
              <w:t>(Si,Al)</w:t>
            </w:r>
            <w:r w:rsidRPr="000D6665">
              <w:rPr>
                <w:rFonts w:ascii="Times New Roman" w:hAnsi="Times New Roman" w:cs="Times New Roman"/>
                <w:color w:val="000000"/>
                <w:sz w:val="24"/>
                <w:szCs w:val="24"/>
                <w:vertAlign w:val="subscript"/>
                <w:lang w:val="en-US"/>
              </w:rPr>
              <w:t>4</w:t>
            </w:r>
            <w:r w:rsidRPr="000D6665">
              <w:rPr>
                <w:rFonts w:ascii="Times New Roman" w:hAnsi="Times New Roman" w:cs="Times New Roman"/>
                <w:color w:val="000000"/>
                <w:sz w:val="24"/>
                <w:szCs w:val="24"/>
                <w:lang w:val="en-US"/>
              </w:rPr>
              <w:t>O</w:t>
            </w:r>
            <w:r w:rsidRPr="000D6665">
              <w:rPr>
                <w:rFonts w:ascii="Times New Roman" w:hAnsi="Times New Roman" w:cs="Times New Roman"/>
                <w:color w:val="000000"/>
                <w:sz w:val="24"/>
                <w:szCs w:val="24"/>
                <w:vertAlign w:val="subscript"/>
                <w:lang w:val="en-US"/>
              </w:rPr>
              <w:t>10</w:t>
            </w:r>
            <w:r w:rsidRPr="000D6665">
              <w:rPr>
                <w:rFonts w:ascii="Times New Roman" w:hAnsi="Times New Roman" w:cs="Times New Roman"/>
                <w:color w:val="000000"/>
                <w:sz w:val="24"/>
                <w:szCs w:val="24"/>
                <w:lang w:val="en-US"/>
              </w:rPr>
              <w:t>(OH)</w:t>
            </w:r>
            <w:r w:rsidRPr="000D6665">
              <w:rPr>
                <w:rFonts w:ascii="Times New Roman" w:hAnsi="Times New Roman" w:cs="Times New Roman"/>
                <w:color w:val="000000"/>
                <w:sz w:val="24"/>
                <w:szCs w:val="24"/>
                <w:vertAlign w:val="subscript"/>
                <w:lang w:val="en-US"/>
              </w:rPr>
              <w:t>8</w:t>
            </w:r>
          </w:p>
        </w:tc>
        <w:tc>
          <w:tcPr>
            <w:tcW w:w="1819" w:type="dxa"/>
            <w:shd w:val="clear" w:color="auto" w:fill="auto"/>
            <w:noWrap/>
          </w:tcPr>
          <w:p w14:paraId="472D90E7" w14:textId="77777777" w:rsidR="007D7215" w:rsidRPr="000D6665" w:rsidRDefault="007D7215" w:rsidP="007D7215">
            <w:pPr>
              <w:shd w:val="clear" w:color="auto" w:fill="FFFFFF"/>
              <w:spacing w:after="0" w:line="240" w:lineRule="auto"/>
              <w:jc w:val="center"/>
              <w:rPr>
                <w:rFonts w:ascii="Times New Roman" w:eastAsia="Calibri" w:hAnsi="Times New Roman" w:cs="Times New Roman"/>
                <w:sz w:val="24"/>
                <w:szCs w:val="24"/>
              </w:rPr>
            </w:pPr>
            <w:r w:rsidRPr="000D6665">
              <w:rPr>
                <w:rFonts w:ascii="Times New Roman" w:eastAsia="Calibri" w:hAnsi="Times New Roman" w:cs="Times New Roman"/>
                <w:sz w:val="24"/>
                <w:szCs w:val="24"/>
              </w:rPr>
              <w:t>7,7</w:t>
            </w:r>
          </w:p>
        </w:tc>
      </w:tr>
      <w:tr w:rsidR="007D7215" w:rsidRPr="000D6665" w14:paraId="7FE1012E" w14:textId="77777777" w:rsidTr="00D730A2">
        <w:trPr>
          <w:trHeight w:val="300"/>
        </w:trPr>
        <w:tc>
          <w:tcPr>
            <w:tcW w:w="3003" w:type="dxa"/>
            <w:tcBorders>
              <w:bottom w:val="single" w:sz="4" w:space="0" w:color="auto"/>
            </w:tcBorders>
            <w:shd w:val="clear" w:color="auto" w:fill="auto"/>
            <w:noWrap/>
          </w:tcPr>
          <w:p w14:paraId="7E981E97" w14:textId="77777777" w:rsidR="007D7215" w:rsidRPr="000D6665" w:rsidRDefault="007D7215" w:rsidP="007D7215">
            <w:pPr>
              <w:shd w:val="clear" w:color="auto" w:fill="FFFFFF"/>
              <w:spacing w:after="0" w:line="240" w:lineRule="auto"/>
              <w:rPr>
                <w:rFonts w:ascii="Times New Roman" w:hAnsi="Times New Roman" w:cs="Times New Roman"/>
                <w:sz w:val="24"/>
                <w:szCs w:val="24"/>
              </w:rPr>
            </w:pPr>
            <w:r w:rsidRPr="000D6665">
              <w:rPr>
                <w:rFonts w:ascii="Times New Roman" w:hAnsi="Times New Roman" w:cs="Times New Roman"/>
                <w:sz w:val="24"/>
                <w:szCs w:val="24"/>
              </w:rPr>
              <w:t>Мусковит</w:t>
            </w:r>
          </w:p>
        </w:tc>
        <w:tc>
          <w:tcPr>
            <w:tcW w:w="3505" w:type="dxa"/>
            <w:tcBorders>
              <w:bottom w:val="single" w:sz="4" w:space="0" w:color="auto"/>
            </w:tcBorders>
            <w:shd w:val="clear" w:color="auto" w:fill="auto"/>
            <w:noWrap/>
            <w:vAlign w:val="bottom"/>
          </w:tcPr>
          <w:p w14:paraId="2CDA9033" w14:textId="77777777" w:rsidR="007D7215" w:rsidRPr="000D6665" w:rsidRDefault="007D7215" w:rsidP="007D7215">
            <w:pPr>
              <w:spacing w:after="0" w:line="240" w:lineRule="auto"/>
              <w:jc w:val="center"/>
              <w:rPr>
                <w:rFonts w:ascii="Times New Roman" w:hAnsi="Times New Roman" w:cs="Times New Roman"/>
                <w:color w:val="000000"/>
                <w:sz w:val="24"/>
                <w:szCs w:val="24"/>
              </w:rPr>
            </w:pPr>
            <w:r w:rsidRPr="000D6665">
              <w:rPr>
                <w:rFonts w:ascii="Times New Roman" w:hAnsi="Times New Roman" w:cs="Times New Roman"/>
                <w:color w:val="000000"/>
                <w:sz w:val="24"/>
                <w:szCs w:val="24"/>
              </w:rPr>
              <w:t>H</w:t>
            </w:r>
            <w:r w:rsidRPr="000D6665">
              <w:rPr>
                <w:rFonts w:ascii="Times New Roman" w:hAnsi="Times New Roman" w:cs="Times New Roman"/>
                <w:color w:val="000000"/>
                <w:sz w:val="24"/>
                <w:szCs w:val="24"/>
                <w:vertAlign w:val="subscript"/>
              </w:rPr>
              <w:t>2</w:t>
            </w:r>
            <w:r w:rsidRPr="000D6665">
              <w:rPr>
                <w:rFonts w:ascii="Times New Roman" w:hAnsi="Times New Roman" w:cs="Times New Roman"/>
                <w:color w:val="000000"/>
                <w:sz w:val="24"/>
                <w:szCs w:val="24"/>
              </w:rPr>
              <w:t>KAl</w:t>
            </w:r>
            <w:r w:rsidRPr="000D6665">
              <w:rPr>
                <w:rFonts w:ascii="Times New Roman" w:hAnsi="Times New Roman" w:cs="Times New Roman"/>
                <w:color w:val="000000"/>
                <w:sz w:val="24"/>
                <w:szCs w:val="24"/>
                <w:vertAlign w:val="subscript"/>
              </w:rPr>
              <w:t>3</w:t>
            </w:r>
            <w:r w:rsidRPr="000D6665">
              <w:rPr>
                <w:rFonts w:ascii="Times New Roman" w:hAnsi="Times New Roman" w:cs="Times New Roman"/>
                <w:color w:val="000000"/>
                <w:sz w:val="24"/>
                <w:szCs w:val="24"/>
              </w:rPr>
              <w:t>(SiO</w:t>
            </w:r>
            <w:r w:rsidRPr="000D6665">
              <w:rPr>
                <w:rFonts w:ascii="Times New Roman" w:hAnsi="Times New Roman" w:cs="Times New Roman"/>
                <w:color w:val="000000"/>
                <w:sz w:val="24"/>
                <w:szCs w:val="24"/>
                <w:vertAlign w:val="subscript"/>
              </w:rPr>
              <w:t>4</w:t>
            </w:r>
            <w:r w:rsidRPr="000D6665">
              <w:rPr>
                <w:rFonts w:ascii="Times New Roman" w:hAnsi="Times New Roman" w:cs="Times New Roman"/>
                <w:color w:val="000000"/>
                <w:sz w:val="24"/>
                <w:szCs w:val="24"/>
              </w:rPr>
              <w:t>)</w:t>
            </w:r>
            <w:r w:rsidRPr="000D6665">
              <w:rPr>
                <w:rFonts w:ascii="Times New Roman" w:hAnsi="Times New Roman" w:cs="Times New Roman"/>
                <w:color w:val="000000"/>
                <w:sz w:val="24"/>
                <w:szCs w:val="24"/>
                <w:vertAlign w:val="subscript"/>
              </w:rPr>
              <w:t>3</w:t>
            </w:r>
          </w:p>
        </w:tc>
        <w:tc>
          <w:tcPr>
            <w:tcW w:w="1819" w:type="dxa"/>
            <w:tcBorders>
              <w:bottom w:val="single" w:sz="4" w:space="0" w:color="auto"/>
            </w:tcBorders>
            <w:shd w:val="clear" w:color="auto" w:fill="auto"/>
            <w:noWrap/>
          </w:tcPr>
          <w:p w14:paraId="57DACC6B" w14:textId="77777777" w:rsidR="007D7215" w:rsidRPr="000D6665" w:rsidRDefault="007D7215" w:rsidP="007D7215">
            <w:pPr>
              <w:shd w:val="clear" w:color="auto" w:fill="FFFFFF"/>
              <w:spacing w:after="0" w:line="240" w:lineRule="auto"/>
              <w:jc w:val="center"/>
              <w:rPr>
                <w:rFonts w:ascii="Times New Roman" w:eastAsia="Calibri" w:hAnsi="Times New Roman" w:cs="Times New Roman"/>
                <w:sz w:val="24"/>
                <w:szCs w:val="24"/>
              </w:rPr>
            </w:pPr>
            <w:r w:rsidRPr="000D6665">
              <w:rPr>
                <w:rFonts w:ascii="Times New Roman" w:eastAsia="Calibri" w:hAnsi="Times New Roman" w:cs="Times New Roman"/>
                <w:sz w:val="24"/>
                <w:szCs w:val="24"/>
              </w:rPr>
              <w:t>3,5</w:t>
            </w:r>
          </w:p>
        </w:tc>
      </w:tr>
      <w:tr w:rsidR="007D7215" w:rsidRPr="000D6665" w14:paraId="1844883A" w14:textId="77777777" w:rsidTr="00D730A2">
        <w:trPr>
          <w:trHeight w:val="300"/>
        </w:trPr>
        <w:tc>
          <w:tcPr>
            <w:tcW w:w="3003" w:type="dxa"/>
            <w:tcBorders>
              <w:top w:val="single" w:sz="4" w:space="0" w:color="auto"/>
              <w:left w:val="single" w:sz="4" w:space="0" w:color="auto"/>
              <w:bottom w:val="single" w:sz="4" w:space="0" w:color="auto"/>
              <w:right w:val="single" w:sz="4" w:space="0" w:color="auto"/>
            </w:tcBorders>
            <w:shd w:val="clear" w:color="auto" w:fill="auto"/>
            <w:noWrap/>
          </w:tcPr>
          <w:p w14:paraId="75F73985" w14:textId="77777777" w:rsidR="007D7215" w:rsidRPr="000D6665" w:rsidRDefault="007D7215" w:rsidP="007D7215">
            <w:pPr>
              <w:shd w:val="clear" w:color="auto" w:fill="FFFFFF"/>
              <w:spacing w:after="0" w:line="240" w:lineRule="auto"/>
              <w:rPr>
                <w:rFonts w:ascii="Times New Roman" w:hAnsi="Times New Roman" w:cs="Times New Roman"/>
                <w:sz w:val="24"/>
                <w:szCs w:val="24"/>
              </w:rPr>
            </w:pPr>
            <w:r w:rsidRPr="000D6665">
              <w:rPr>
                <w:rFonts w:ascii="Times New Roman" w:hAnsi="Times New Roman" w:cs="Times New Roman"/>
                <w:sz w:val="24"/>
                <w:szCs w:val="24"/>
              </w:rPr>
              <w:t>Магнетит</w:t>
            </w:r>
          </w:p>
        </w:tc>
        <w:tc>
          <w:tcPr>
            <w:tcW w:w="350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8668E3E" w14:textId="77777777" w:rsidR="007D7215" w:rsidRPr="000D6665" w:rsidRDefault="007D7215" w:rsidP="007D7215">
            <w:pPr>
              <w:spacing w:after="0" w:line="240" w:lineRule="auto"/>
              <w:jc w:val="center"/>
              <w:rPr>
                <w:rFonts w:ascii="Times New Roman" w:hAnsi="Times New Roman" w:cs="Times New Roman"/>
                <w:color w:val="000000"/>
                <w:sz w:val="24"/>
                <w:szCs w:val="24"/>
              </w:rPr>
            </w:pPr>
            <w:r w:rsidRPr="000D6665">
              <w:rPr>
                <w:rFonts w:ascii="Times New Roman" w:hAnsi="Times New Roman" w:cs="Times New Roman"/>
                <w:color w:val="000000"/>
                <w:sz w:val="24"/>
                <w:szCs w:val="24"/>
              </w:rPr>
              <w:t>Fe((Fe</w:t>
            </w:r>
            <w:r w:rsidRPr="000D6665">
              <w:rPr>
                <w:rFonts w:ascii="Times New Roman" w:hAnsi="Times New Roman" w:cs="Times New Roman"/>
                <w:color w:val="000000"/>
                <w:sz w:val="24"/>
                <w:szCs w:val="24"/>
                <w:vertAlign w:val="subscript"/>
              </w:rPr>
              <w:t>1.538</w:t>
            </w:r>
            <w:r w:rsidRPr="000D6665">
              <w:rPr>
                <w:rFonts w:ascii="Times New Roman" w:hAnsi="Times New Roman" w:cs="Times New Roman"/>
                <w:color w:val="000000"/>
                <w:sz w:val="24"/>
                <w:szCs w:val="24"/>
              </w:rPr>
              <w:t>Ti</w:t>
            </w:r>
            <w:r w:rsidRPr="000D6665">
              <w:rPr>
                <w:rFonts w:ascii="Times New Roman" w:hAnsi="Times New Roman" w:cs="Times New Roman"/>
                <w:color w:val="000000"/>
                <w:sz w:val="24"/>
                <w:szCs w:val="24"/>
                <w:vertAlign w:val="subscript"/>
              </w:rPr>
              <w:t>0.462</w:t>
            </w:r>
            <w:r w:rsidRPr="000D6665">
              <w:rPr>
                <w:rFonts w:ascii="Times New Roman" w:hAnsi="Times New Roman" w:cs="Times New Roman"/>
                <w:color w:val="000000"/>
                <w:sz w:val="24"/>
                <w:szCs w:val="24"/>
              </w:rPr>
              <w:t>)O</w:t>
            </w:r>
            <w:r w:rsidRPr="000D6665">
              <w:rPr>
                <w:rFonts w:ascii="Times New Roman" w:hAnsi="Times New Roman" w:cs="Times New Roman"/>
                <w:color w:val="000000"/>
                <w:sz w:val="24"/>
                <w:szCs w:val="24"/>
                <w:vertAlign w:val="subscript"/>
              </w:rPr>
              <w:t>4</w:t>
            </w:r>
            <w:r w:rsidRPr="000D6665">
              <w:rPr>
                <w:rFonts w:ascii="Times New Roman" w:hAnsi="Times New Roman" w:cs="Times New Roman"/>
                <w:color w:val="000000"/>
                <w:sz w:val="24"/>
                <w:szCs w:val="24"/>
              </w:rPr>
              <w:t>)</w:t>
            </w:r>
          </w:p>
        </w:tc>
        <w:tc>
          <w:tcPr>
            <w:tcW w:w="1819" w:type="dxa"/>
            <w:tcBorders>
              <w:top w:val="single" w:sz="4" w:space="0" w:color="auto"/>
              <w:left w:val="single" w:sz="4" w:space="0" w:color="auto"/>
              <w:bottom w:val="single" w:sz="4" w:space="0" w:color="auto"/>
              <w:right w:val="single" w:sz="4" w:space="0" w:color="auto"/>
            </w:tcBorders>
            <w:shd w:val="clear" w:color="auto" w:fill="auto"/>
            <w:noWrap/>
          </w:tcPr>
          <w:p w14:paraId="016B9BCC" w14:textId="77777777" w:rsidR="007D7215" w:rsidRPr="000D6665" w:rsidRDefault="007D7215" w:rsidP="007D7215">
            <w:pPr>
              <w:shd w:val="clear" w:color="auto" w:fill="FFFFFF"/>
              <w:spacing w:after="0" w:line="240" w:lineRule="auto"/>
              <w:jc w:val="center"/>
              <w:rPr>
                <w:rFonts w:ascii="Times New Roman" w:eastAsia="Calibri" w:hAnsi="Times New Roman" w:cs="Times New Roman"/>
                <w:sz w:val="24"/>
                <w:szCs w:val="24"/>
              </w:rPr>
            </w:pPr>
            <w:r w:rsidRPr="000D6665">
              <w:rPr>
                <w:rFonts w:ascii="Times New Roman" w:eastAsia="Calibri" w:hAnsi="Times New Roman" w:cs="Times New Roman"/>
                <w:sz w:val="24"/>
                <w:szCs w:val="24"/>
              </w:rPr>
              <w:t>2,1</w:t>
            </w:r>
          </w:p>
        </w:tc>
      </w:tr>
      <w:tr w:rsidR="00F452A1" w:rsidRPr="000D6665" w14:paraId="2DFA81F4" w14:textId="77777777" w:rsidTr="00F452A1">
        <w:trPr>
          <w:trHeight w:val="300"/>
        </w:trPr>
        <w:tc>
          <w:tcPr>
            <w:tcW w:w="3003" w:type="dxa"/>
            <w:tcBorders>
              <w:top w:val="single" w:sz="4" w:space="0" w:color="auto"/>
            </w:tcBorders>
            <w:shd w:val="clear" w:color="auto" w:fill="auto"/>
            <w:noWrap/>
            <w:vAlign w:val="bottom"/>
          </w:tcPr>
          <w:p w14:paraId="073796CD" w14:textId="4BDB5E9C" w:rsidR="00F452A1" w:rsidRPr="000D6665" w:rsidRDefault="00F452A1" w:rsidP="00F452A1">
            <w:pPr>
              <w:shd w:val="clear" w:color="auto" w:fill="FFFFFF"/>
              <w:spacing w:after="0" w:line="240" w:lineRule="auto"/>
              <w:rPr>
                <w:rFonts w:ascii="Times New Roman" w:hAnsi="Times New Roman" w:cs="Times New Roman"/>
                <w:sz w:val="24"/>
                <w:szCs w:val="24"/>
              </w:rPr>
            </w:pPr>
            <w:r w:rsidRPr="000D6665">
              <w:rPr>
                <w:rFonts w:ascii="Times New Roman" w:hAnsi="Times New Roman" w:cs="Times New Roman"/>
                <w:color w:val="000000"/>
                <w:sz w:val="24"/>
                <w:szCs w:val="24"/>
              </w:rPr>
              <w:t>Наименование</w:t>
            </w:r>
          </w:p>
        </w:tc>
        <w:tc>
          <w:tcPr>
            <w:tcW w:w="3505" w:type="dxa"/>
            <w:tcBorders>
              <w:top w:val="single" w:sz="4" w:space="0" w:color="auto"/>
            </w:tcBorders>
            <w:shd w:val="clear" w:color="auto" w:fill="auto"/>
            <w:noWrap/>
            <w:vAlign w:val="bottom"/>
          </w:tcPr>
          <w:p w14:paraId="7AA0F782" w14:textId="39C954F9" w:rsidR="00F452A1" w:rsidRPr="000D6665" w:rsidRDefault="00F452A1" w:rsidP="00F452A1">
            <w:pPr>
              <w:spacing w:after="0" w:line="240" w:lineRule="auto"/>
              <w:jc w:val="center"/>
              <w:rPr>
                <w:rFonts w:ascii="Times New Roman" w:hAnsi="Times New Roman" w:cs="Times New Roman"/>
                <w:color w:val="000000"/>
                <w:sz w:val="24"/>
                <w:szCs w:val="24"/>
              </w:rPr>
            </w:pPr>
            <w:r w:rsidRPr="000D6665">
              <w:rPr>
                <w:rFonts w:ascii="Times New Roman" w:hAnsi="Times New Roman" w:cs="Times New Roman"/>
                <w:color w:val="000000"/>
                <w:sz w:val="24"/>
                <w:szCs w:val="24"/>
              </w:rPr>
              <w:t>Формула</w:t>
            </w:r>
          </w:p>
        </w:tc>
        <w:tc>
          <w:tcPr>
            <w:tcW w:w="1819" w:type="dxa"/>
            <w:tcBorders>
              <w:top w:val="single" w:sz="4" w:space="0" w:color="auto"/>
            </w:tcBorders>
            <w:shd w:val="clear" w:color="auto" w:fill="auto"/>
            <w:noWrap/>
            <w:vAlign w:val="bottom"/>
          </w:tcPr>
          <w:p w14:paraId="0C44298B" w14:textId="7BCDA72D" w:rsidR="00F452A1" w:rsidRPr="000D6665" w:rsidRDefault="00F452A1" w:rsidP="00F452A1">
            <w:pPr>
              <w:shd w:val="clear" w:color="auto" w:fill="FFFFFF"/>
              <w:spacing w:after="0" w:line="240" w:lineRule="auto"/>
              <w:jc w:val="center"/>
              <w:rPr>
                <w:rFonts w:ascii="Times New Roman" w:eastAsia="Calibri" w:hAnsi="Times New Roman" w:cs="Times New Roman"/>
                <w:sz w:val="24"/>
                <w:szCs w:val="24"/>
              </w:rPr>
            </w:pPr>
            <w:r w:rsidRPr="000D6665">
              <w:rPr>
                <w:rFonts w:ascii="Times New Roman" w:hAnsi="Times New Roman" w:cs="Times New Roman"/>
                <w:color w:val="000000"/>
                <w:sz w:val="24"/>
                <w:szCs w:val="24"/>
              </w:rPr>
              <w:t>%</w:t>
            </w:r>
          </w:p>
        </w:tc>
      </w:tr>
      <w:tr w:rsidR="00F452A1" w:rsidRPr="000D6665" w14:paraId="4F67A587" w14:textId="77777777" w:rsidTr="00F452A1">
        <w:trPr>
          <w:trHeight w:val="300"/>
        </w:trPr>
        <w:tc>
          <w:tcPr>
            <w:tcW w:w="3003" w:type="dxa"/>
            <w:shd w:val="clear" w:color="auto" w:fill="auto"/>
            <w:noWrap/>
          </w:tcPr>
          <w:p w14:paraId="182AC582" w14:textId="77777777" w:rsidR="00F452A1" w:rsidRPr="000D6665" w:rsidRDefault="00F452A1" w:rsidP="00F452A1">
            <w:pPr>
              <w:shd w:val="clear" w:color="auto" w:fill="FFFFFF"/>
              <w:spacing w:after="0" w:line="240" w:lineRule="auto"/>
              <w:rPr>
                <w:rFonts w:ascii="Times New Roman" w:hAnsi="Times New Roman" w:cs="Times New Roman"/>
                <w:sz w:val="24"/>
                <w:szCs w:val="24"/>
              </w:rPr>
            </w:pPr>
            <w:r w:rsidRPr="000D6665">
              <w:rPr>
                <w:rFonts w:ascii="Times New Roman" w:hAnsi="Times New Roman" w:cs="Times New Roman"/>
                <w:sz w:val="24"/>
                <w:szCs w:val="24"/>
              </w:rPr>
              <w:t>Гематит</w:t>
            </w:r>
          </w:p>
        </w:tc>
        <w:tc>
          <w:tcPr>
            <w:tcW w:w="3505" w:type="dxa"/>
            <w:shd w:val="clear" w:color="auto" w:fill="auto"/>
            <w:noWrap/>
            <w:vAlign w:val="bottom"/>
          </w:tcPr>
          <w:p w14:paraId="3BE7C031" w14:textId="77777777" w:rsidR="00F452A1" w:rsidRPr="000D6665" w:rsidRDefault="00F452A1" w:rsidP="00F452A1">
            <w:pPr>
              <w:spacing w:after="0" w:line="240" w:lineRule="auto"/>
              <w:jc w:val="center"/>
              <w:rPr>
                <w:rFonts w:ascii="Times New Roman" w:hAnsi="Times New Roman" w:cs="Times New Roman"/>
                <w:color w:val="000000"/>
                <w:sz w:val="24"/>
                <w:szCs w:val="24"/>
              </w:rPr>
            </w:pPr>
            <w:r w:rsidRPr="000D6665">
              <w:rPr>
                <w:rFonts w:ascii="Times New Roman" w:hAnsi="Times New Roman" w:cs="Times New Roman"/>
                <w:sz w:val="24"/>
                <w:szCs w:val="24"/>
              </w:rPr>
              <w:t>Fe</w:t>
            </w:r>
            <w:r w:rsidRPr="000D6665">
              <w:rPr>
                <w:rFonts w:ascii="Times New Roman" w:hAnsi="Times New Roman" w:cs="Times New Roman"/>
                <w:sz w:val="24"/>
                <w:szCs w:val="24"/>
                <w:vertAlign w:val="subscript"/>
              </w:rPr>
              <w:t>2</w:t>
            </w:r>
            <w:r w:rsidRPr="000D6665">
              <w:rPr>
                <w:rFonts w:ascii="Times New Roman" w:hAnsi="Times New Roman" w:cs="Times New Roman"/>
                <w:sz w:val="24"/>
                <w:szCs w:val="24"/>
              </w:rPr>
              <w:t>O</w:t>
            </w:r>
            <w:r w:rsidRPr="000D6665">
              <w:rPr>
                <w:rFonts w:ascii="Times New Roman" w:hAnsi="Times New Roman" w:cs="Times New Roman"/>
                <w:sz w:val="24"/>
                <w:szCs w:val="24"/>
                <w:vertAlign w:val="subscript"/>
              </w:rPr>
              <w:t>3</w:t>
            </w:r>
          </w:p>
        </w:tc>
        <w:tc>
          <w:tcPr>
            <w:tcW w:w="1819" w:type="dxa"/>
            <w:shd w:val="clear" w:color="auto" w:fill="auto"/>
            <w:noWrap/>
          </w:tcPr>
          <w:p w14:paraId="44C4DD39" w14:textId="77777777" w:rsidR="00F452A1" w:rsidRPr="000D6665" w:rsidRDefault="00F452A1" w:rsidP="00F452A1">
            <w:pPr>
              <w:shd w:val="clear" w:color="auto" w:fill="FFFFFF"/>
              <w:spacing w:after="0" w:line="240" w:lineRule="auto"/>
              <w:jc w:val="center"/>
              <w:rPr>
                <w:rFonts w:ascii="Times New Roman" w:eastAsia="Calibri" w:hAnsi="Times New Roman" w:cs="Times New Roman"/>
                <w:sz w:val="24"/>
                <w:szCs w:val="24"/>
              </w:rPr>
            </w:pPr>
            <w:r w:rsidRPr="000D6665">
              <w:rPr>
                <w:rFonts w:ascii="Times New Roman" w:eastAsia="Calibri" w:hAnsi="Times New Roman" w:cs="Times New Roman"/>
                <w:sz w:val="24"/>
                <w:szCs w:val="24"/>
              </w:rPr>
              <w:t>1,4</w:t>
            </w:r>
          </w:p>
        </w:tc>
      </w:tr>
      <w:tr w:rsidR="00F452A1" w:rsidRPr="000D6665" w14:paraId="7D124D82" w14:textId="77777777" w:rsidTr="00F452A1">
        <w:trPr>
          <w:trHeight w:val="300"/>
        </w:trPr>
        <w:tc>
          <w:tcPr>
            <w:tcW w:w="3003" w:type="dxa"/>
            <w:shd w:val="clear" w:color="auto" w:fill="auto"/>
            <w:noWrap/>
          </w:tcPr>
          <w:p w14:paraId="5646135E" w14:textId="77777777" w:rsidR="00F452A1" w:rsidRPr="000D6665" w:rsidRDefault="00F452A1" w:rsidP="00F452A1">
            <w:pPr>
              <w:shd w:val="clear" w:color="auto" w:fill="FFFFFF"/>
              <w:spacing w:after="0" w:line="240" w:lineRule="auto"/>
              <w:rPr>
                <w:rFonts w:ascii="Times New Roman" w:eastAsia="Calibri" w:hAnsi="Times New Roman" w:cs="Times New Roman"/>
                <w:sz w:val="24"/>
                <w:szCs w:val="24"/>
              </w:rPr>
            </w:pPr>
            <w:r w:rsidRPr="000D6665">
              <w:rPr>
                <w:rFonts w:ascii="Times New Roman" w:hAnsi="Times New Roman" w:cs="Times New Roman"/>
                <w:sz w:val="24"/>
                <w:szCs w:val="24"/>
              </w:rPr>
              <w:t>Гиббсит</w:t>
            </w:r>
          </w:p>
        </w:tc>
        <w:tc>
          <w:tcPr>
            <w:tcW w:w="3505" w:type="dxa"/>
            <w:shd w:val="clear" w:color="auto" w:fill="auto"/>
            <w:noWrap/>
            <w:vAlign w:val="bottom"/>
          </w:tcPr>
          <w:p w14:paraId="5961E97E" w14:textId="77777777" w:rsidR="00F452A1" w:rsidRPr="000D6665" w:rsidRDefault="00F452A1" w:rsidP="00F452A1">
            <w:pPr>
              <w:spacing w:after="0" w:line="240" w:lineRule="auto"/>
              <w:jc w:val="center"/>
              <w:rPr>
                <w:rFonts w:ascii="Times New Roman" w:hAnsi="Times New Roman" w:cs="Times New Roman"/>
                <w:color w:val="000000"/>
                <w:sz w:val="24"/>
                <w:szCs w:val="24"/>
              </w:rPr>
            </w:pPr>
            <w:r w:rsidRPr="000D6665">
              <w:rPr>
                <w:rFonts w:ascii="Times New Roman" w:hAnsi="Times New Roman" w:cs="Times New Roman"/>
                <w:sz w:val="24"/>
                <w:szCs w:val="24"/>
              </w:rPr>
              <w:t>Al(OH)</w:t>
            </w:r>
            <w:r w:rsidRPr="000D6665">
              <w:rPr>
                <w:rFonts w:ascii="Times New Roman" w:hAnsi="Times New Roman" w:cs="Times New Roman"/>
                <w:sz w:val="24"/>
                <w:szCs w:val="24"/>
                <w:vertAlign w:val="subscript"/>
              </w:rPr>
              <w:t>3</w:t>
            </w:r>
          </w:p>
        </w:tc>
        <w:tc>
          <w:tcPr>
            <w:tcW w:w="1819" w:type="dxa"/>
            <w:shd w:val="clear" w:color="auto" w:fill="auto"/>
            <w:noWrap/>
          </w:tcPr>
          <w:p w14:paraId="1C4779A4" w14:textId="77777777" w:rsidR="00F452A1" w:rsidRPr="000D6665" w:rsidRDefault="00F452A1" w:rsidP="00F452A1">
            <w:pPr>
              <w:shd w:val="clear" w:color="auto" w:fill="FFFFFF"/>
              <w:spacing w:after="0" w:line="240" w:lineRule="auto"/>
              <w:jc w:val="center"/>
              <w:rPr>
                <w:rFonts w:ascii="Times New Roman" w:eastAsia="Calibri" w:hAnsi="Times New Roman" w:cs="Times New Roman"/>
                <w:sz w:val="24"/>
                <w:szCs w:val="24"/>
              </w:rPr>
            </w:pPr>
            <w:r w:rsidRPr="000D6665">
              <w:rPr>
                <w:rFonts w:ascii="Times New Roman" w:eastAsia="Calibri" w:hAnsi="Times New Roman" w:cs="Times New Roman"/>
                <w:sz w:val="24"/>
                <w:szCs w:val="24"/>
              </w:rPr>
              <w:t>1,4</w:t>
            </w:r>
          </w:p>
        </w:tc>
      </w:tr>
    </w:tbl>
    <w:p w14:paraId="423478A0" w14:textId="77777777" w:rsidR="007D7215" w:rsidRPr="00BC102F" w:rsidRDefault="007D7215" w:rsidP="007D7215">
      <w:pPr>
        <w:shd w:val="clear" w:color="auto" w:fill="FFFFFF"/>
        <w:spacing w:after="0" w:line="240" w:lineRule="auto"/>
        <w:ind w:firstLine="360"/>
        <w:jc w:val="both"/>
        <w:rPr>
          <w:rFonts w:ascii="Times New Roman" w:eastAsia="Calibri" w:hAnsi="Times New Roman" w:cs="Times New Roman"/>
          <w:sz w:val="28"/>
          <w:szCs w:val="28"/>
        </w:rPr>
      </w:pPr>
    </w:p>
    <w:p w14:paraId="2E7536FE" w14:textId="5DF7E8D0" w:rsidR="007D7215" w:rsidRPr="00A35929" w:rsidRDefault="000E59F3" w:rsidP="00A35929">
      <w:pPr>
        <w:spacing w:before="100" w:beforeAutospacing="1" w:after="100" w:afterAutospacing="1" w:line="240" w:lineRule="auto"/>
        <w:rPr>
          <w:rFonts w:ascii="Times New Roman" w:eastAsia="Times New Roman" w:hAnsi="Times New Roman" w:cs="Times New Roman"/>
          <w:sz w:val="24"/>
          <w:szCs w:val="24"/>
          <w:lang w:eastAsia="ru-RU"/>
        </w:rPr>
      </w:pPr>
      <w:r w:rsidRPr="000E59F3">
        <w:rPr>
          <w:rFonts w:ascii="Times New Roman" w:eastAsia="Times New Roman" w:hAnsi="Times New Roman" w:cs="Times New Roman"/>
          <w:noProof/>
          <w:sz w:val="24"/>
          <w:szCs w:val="24"/>
          <w:lang w:eastAsia="ru-RU"/>
        </w:rPr>
        <w:lastRenderedPageBreak/>
        <w:drawing>
          <wp:inline distT="0" distB="0" distL="0" distR="0" wp14:anchorId="7B09AA36" wp14:editId="1F261C04">
            <wp:extent cx="5943600" cy="3125353"/>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54012" cy="3130828"/>
                    </a:xfrm>
                    <a:prstGeom prst="rect">
                      <a:avLst/>
                    </a:prstGeom>
                    <a:noFill/>
                    <a:ln>
                      <a:noFill/>
                    </a:ln>
                  </pic:spPr>
                </pic:pic>
              </a:graphicData>
            </a:graphic>
          </wp:inline>
        </w:drawing>
      </w:r>
    </w:p>
    <w:p w14:paraId="5340CB1C" w14:textId="0B36DA1D" w:rsidR="007D7215" w:rsidRPr="00BC102F" w:rsidRDefault="007D7215" w:rsidP="00880319">
      <w:pPr>
        <w:shd w:val="clear" w:color="auto" w:fill="FFFFFF"/>
        <w:spacing w:after="0" w:line="360" w:lineRule="auto"/>
        <w:jc w:val="center"/>
        <w:rPr>
          <w:rFonts w:ascii="Times New Roman" w:eastAsia="Calibri" w:hAnsi="Times New Roman" w:cs="Times New Roman"/>
          <w:sz w:val="28"/>
          <w:szCs w:val="28"/>
        </w:rPr>
      </w:pPr>
      <w:r w:rsidRPr="002D6EFD">
        <w:rPr>
          <w:rFonts w:ascii="Times New Roman" w:eastAsia="Calibri" w:hAnsi="Times New Roman" w:cs="Times New Roman"/>
          <w:sz w:val="28"/>
          <w:szCs w:val="28"/>
        </w:rPr>
        <w:t xml:space="preserve">Рисунок </w:t>
      </w:r>
      <w:r w:rsidR="0029546B" w:rsidRPr="002D6EFD">
        <w:rPr>
          <w:rFonts w:ascii="Times New Roman" w:eastAsia="Calibri" w:hAnsi="Times New Roman" w:cs="Times New Roman"/>
          <w:sz w:val="28"/>
          <w:szCs w:val="28"/>
        </w:rPr>
        <w:t>10</w:t>
      </w:r>
      <w:r w:rsidRPr="002D6EFD">
        <w:rPr>
          <w:rFonts w:ascii="Times New Roman" w:eastAsia="Calibri" w:hAnsi="Times New Roman" w:cs="Times New Roman"/>
          <w:sz w:val="28"/>
          <w:szCs w:val="28"/>
        </w:rPr>
        <w:t xml:space="preserve"> – Рентгенограмма немагнитной фракции</w:t>
      </w:r>
    </w:p>
    <w:p w14:paraId="2A0A693C" w14:textId="4D3FB2D2" w:rsidR="00F672D5" w:rsidRPr="00BC102F" w:rsidRDefault="00F672D5" w:rsidP="002D6EFD">
      <w:pPr>
        <w:spacing w:after="0" w:line="240" w:lineRule="auto"/>
        <w:ind w:left="-181" w:firstLine="567"/>
        <w:jc w:val="both"/>
        <w:outlineLvl w:val="0"/>
        <w:rPr>
          <w:rFonts w:ascii="Times New Roman" w:hAnsi="Times New Roman" w:cs="Times New Roman"/>
          <w:sz w:val="28"/>
          <w:szCs w:val="28"/>
        </w:rPr>
      </w:pPr>
      <w:bookmarkStart w:id="27" w:name="_Hlk197940074"/>
      <w:r w:rsidRPr="00BC102F">
        <w:rPr>
          <w:rFonts w:ascii="Times New Roman" w:hAnsi="Times New Roman" w:cs="Times New Roman"/>
          <w:sz w:val="28"/>
          <w:szCs w:val="28"/>
        </w:rPr>
        <w:t xml:space="preserve">Результаты исследований исходной пробы ПО методом термического анализа показали, что на кривой ДТА </w:t>
      </w:r>
      <w:r w:rsidRPr="00BC102F">
        <w:rPr>
          <w:rFonts w:ascii="Times New Roman" w:hAnsi="Times New Roman" w:cs="Times New Roman"/>
          <w:sz w:val="28"/>
          <w:szCs w:val="28"/>
          <w:shd w:val="clear" w:color="auto" w:fill="FFFFFF" w:themeFill="background1"/>
        </w:rPr>
        <w:t xml:space="preserve">(рисунок </w:t>
      </w:r>
      <w:r w:rsidR="0029546B">
        <w:rPr>
          <w:rFonts w:ascii="Times New Roman" w:hAnsi="Times New Roman" w:cs="Times New Roman"/>
          <w:sz w:val="28"/>
          <w:szCs w:val="28"/>
          <w:shd w:val="clear" w:color="auto" w:fill="FFFFFF" w:themeFill="background1"/>
        </w:rPr>
        <w:t>11</w:t>
      </w:r>
      <w:r w:rsidRPr="00BC102F">
        <w:rPr>
          <w:rFonts w:ascii="Times New Roman" w:hAnsi="Times New Roman" w:cs="Times New Roman"/>
          <w:sz w:val="28"/>
          <w:szCs w:val="28"/>
          <w:shd w:val="clear" w:color="auto" w:fill="FFFFFF" w:themeFill="background1"/>
        </w:rPr>
        <w:t>)</w:t>
      </w:r>
      <w:r w:rsidRPr="00BC102F">
        <w:rPr>
          <w:rFonts w:ascii="Times New Roman" w:hAnsi="Times New Roman" w:cs="Times New Roman"/>
          <w:sz w:val="28"/>
          <w:szCs w:val="28"/>
        </w:rPr>
        <w:t xml:space="preserve"> проявились экзотермические эффекты с пиками при 334,4</w:t>
      </w:r>
      <w:r w:rsidR="008159AB" w:rsidRPr="003661E2">
        <w:rPr>
          <w:rFonts w:ascii="Times New Roman" w:hAnsi="Times New Roman" w:cs="Times New Roman"/>
          <w:sz w:val="28"/>
          <w:szCs w:val="28"/>
        </w:rPr>
        <w:t>°С</w:t>
      </w:r>
      <w:r w:rsidRPr="00BC102F">
        <w:rPr>
          <w:rFonts w:ascii="Times New Roman" w:hAnsi="Times New Roman" w:cs="Times New Roman"/>
          <w:sz w:val="28"/>
          <w:szCs w:val="28"/>
        </w:rPr>
        <w:t>, 421</w:t>
      </w:r>
      <w:r w:rsidR="00195218" w:rsidRPr="003661E2">
        <w:rPr>
          <w:rFonts w:ascii="Times New Roman" w:hAnsi="Times New Roman" w:cs="Times New Roman"/>
          <w:sz w:val="28"/>
          <w:szCs w:val="28"/>
        </w:rPr>
        <w:t>°С</w:t>
      </w:r>
      <w:r w:rsidRPr="00BC102F">
        <w:rPr>
          <w:rFonts w:ascii="Times New Roman" w:hAnsi="Times New Roman" w:cs="Times New Roman"/>
          <w:sz w:val="28"/>
          <w:szCs w:val="28"/>
        </w:rPr>
        <w:t>, 548,3</w:t>
      </w:r>
      <w:r w:rsidR="008159AB" w:rsidRPr="003661E2">
        <w:rPr>
          <w:rFonts w:ascii="Times New Roman" w:hAnsi="Times New Roman" w:cs="Times New Roman"/>
          <w:sz w:val="28"/>
          <w:szCs w:val="28"/>
        </w:rPr>
        <w:t>°С</w:t>
      </w:r>
      <w:r w:rsidRPr="00BC102F">
        <w:rPr>
          <w:rFonts w:ascii="Times New Roman" w:hAnsi="Times New Roman" w:cs="Times New Roman"/>
          <w:sz w:val="28"/>
          <w:szCs w:val="28"/>
        </w:rPr>
        <w:t>. Эндотермические эффекты имеют максимальное развитие при 163,6</w:t>
      </w:r>
      <w:r w:rsidR="00195218" w:rsidRPr="003661E2">
        <w:rPr>
          <w:rFonts w:ascii="Times New Roman" w:hAnsi="Times New Roman" w:cs="Times New Roman"/>
          <w:sz w:val="28"/>
          <w:szCs w:val="28"/>
        </w:rPr>
        <w:t>°С</w:t>
      </w:r>
      <w:r w:rsidRPr="00BC102F">
        <w:rPr>
          <w:rFonts w:ascii="Times New Roman" w:hAnsi="Times New Roman" w:cs="Times New Roman"/>
          <w:sz w:val="28"/>
          <w:szCs w:val="28"/>
        </w:rPr>
        <w:t>, 361,7</w:t>
      </w:r>
      <w:r w:rsidR="00195218" w:rsidRPr="003661E2">
        <w:rPr>
          <w:rFonts w:ascii="Times New Roman" w:hAnsi="Times New Roman" w:cs="Times New Roman"/>
          <w:sz w:val="28"/>
          <w:szCs w:val="28"/>
        </w:rPr>
        <w:t>°С</w:t>
      </w:r>
      <w:r w:rsidRPr="00BC102F">
        <w:rPr>
          <w:rFonts w:ascii="Times New Roman" w:hAnsi="Times New Roman" w:cs="Times New Roman"/>
          <w:sz w:val="28"/>
          <w:szCs w:val="28"/>
        </w:rPr>
        <w:t>, 503,2</w:t>
      </w:r>
      <w:r w:rsidR="008159AB" w:rsidRPr="003661E2">
        <w:rPr>
          <w:rFonts w:ascii="Times New Roman" w:hAnsi="Times New Roman" w:cs="Times New Roman"/>
          <w:sz w:val="28"/>
          <w:szCs w:val="28"/>
        </w:rPr>
        <w:t>°С</w:t>
      </w:r>
      <w:r w:rsidRPr="00BC102F">
        <w:rPr>
          <w:rFonts w:ascii="Times New Roman" w:hAnsi="Times New Roman" w:cs="Times New Roman"/>
          <w:sz w:val="28"/>
          <w:szCs w:val="28"/>
        </w:rPr>
        <w:t>. При 764</w:t>
      </w:r>
      <w:r w:rsidR="008159AB" w:rsidRPr="003661E2">
        <w:rPr>
          <w:rFonts w:ascii="Times New Roman" w:hAnsi="Times New Roman" w:cs="Times New Roman"/>
          <w:sz w:val="28"/>
          <w:szCs w:val="28"/>
        </w:rPr>
        <w:t>°С</w:t>
      </w:r>
      <w:r w:rsidRPr="00BC102F">
        <w:rPr>
          <w:rFonts w:ascii="Times New Roman" w:hAnsi="Times New Roman" w:cs="Times New Roman"/>
          <w:sz w:val="28"/>
          <w:szCs w:val="28"/>
        </w:rPr>
        <w:t xml:space="preserve"> зафиксирован перегиб, он сопровождается снижением массы навески. На кривой ДТГ ему соответствует минимум при 746,2</w:t>
      </w:r>
      <w:r w:rsidR="008159AB" w:rsidRPr="003661E2">
        <w:rPr>
          <w:rFonts w:ascii="Times New Roman" w:hAnsi="Times New Roman" w:cs="Times New Roman"/>
          <w:sz w:val="28"/>
          <w:szCs w:val="28"/>
        </w:rPr>
        <w:t>°С</w:t>
      </w:r>
      <w:r w:rsidRPr="00BC102F">
        <w:rPr>
          <w:rFonts w:ascii="Times New Roman" w:hAnsi="Times New Roman" w:cs="Times New Roman"/>
          <w:sz w:val="28"/>
          <w:szCs w:val="28"/>
        </w:rPr>
        <w:t>. На кривой dДТА зафиксированы дополнительные эндотермические эффекты с экстремумами при 147,2</w:t>
      </w:r>
      <w:r w:rsidR="008159AB" w:rsidRPr="003661E2">
        <w:rPr>
          <w:rFonts w:ascii="Times New Roman" w:hAnsi="Times New Roman" w:cs="Times New Roman"/>
          <w:sz w:val="28"/>
          <w:szCs w:val="28"/>
        </w:rPr>
        <w:t>°С</w:t>
      </w:r>
      <w:r w:rsidRPr="00BC102F">
        <w:rPr>
          <w:rFonts w:ascii="Times New Roman" w:hAnsi="Times New Roman" w:cs="Times New Roman"/>
          <w:sz w:val="28"/>
          <w:szCs w:val="28"/>
        </w:rPr>
        <w:t>, 158,3</w:t>
      </w:r>
      <w:r w:rsidR="008159AB" w:rsidRPr="003661E2">
        <w:rPr>
          <w:rFonts w:ascii="Times New Roman" w:hAnsi="Times New Roman" w:cs="Times New Roman"/>
          <w:sz w:val="28"/>
          <w:szCs w:val="28"/>
        </w:rPr>
        <w:t>°С</w:t>
      </w:r>
      <w:r w:rsidRPr="00BC102F">
        <w:rPr>
          <w:rFonts w:ascii="Times New Roman" w:hAnsi="Times New Roman" w:cs="Times New Roman"/>
          <w:sz w:val="28"/>
          <w:szCs w:val="28"/>
        </w:rPr>
        <w:t>, 279,8</w:t>
      </w:r>
      <w:r w:rsidR="008159AB" w:rsidRPr="003661E2">
        <w:rPr>
          <w:rFonts w:ascii="Times New Roman" w:hAnsi="Times New Roman" w:cs="Times New Roman"/>
          <w:sz w:val="28"/>
          <w:szCs w:val="28"/>
        </w:rPr>
        <w:t>°С</w:t>
      </w:r>
      <w:r w:rsidRPr="00BC102F">
        <w:rPr>
          <w:rFonts w:ascii="Times New Roman" w:hAnsi="Times New Roman" w:cs="Times New Roman"/>
          <w:sz w:val="28"/>
          <w:szCs w:val="28"/>
        </w:rPr>
        <w:t>, 557,7</w:t>
      </w:r>
      <w:r w:rsidR="008159AB" w:rsidRPr="003661E2">
        <w:rPr>
          <w:rFonts w:ascii="Times New Roman" w:hAnsi="Times New Roman" w:cs="Times New Roman"/>
          <w:sz w:val="28"/>
          <w:szCs w:val="28"/>
        </w:rPr>
        <w:t>°С</w:t>
      </w:r>
      <w:r w:rsidR="00367157" w:rsidRPr="00367157">
        <w:rPr>
          <w:rFonts w:ascii="Times New Roman" w:hAnsi="Times New Roman" w:cs="Times New Roman"/>
          <w:sz w:val="28"/>
          <w:szCs w:val="28"/>
        </w:rPr>
        <w:t xml:space="preserve"> [93]</w:t>
      </w:r>
      <w:r w:rsidRPr="00BC102F">
        <w:rPr>
          <w:rFonts w:ascii="Times New Roman" w:hAnsi="Times New Roman" w:cs="Times New Roman"/>
          <w:sz w:val="28"/>
          <w:szCs w:val="28"/>
        </w:rPr>
        <w:t>.</w:t>
      </w:r>
    </w:p>
    <w:p w14:paraId="6C73EE66" w14:textId="77777777" w:rsidR="00F672D5" w:rsidRPr="00BC102F" w:rsidRDefault="00F672D5" w:rsidP="002D6EFD">
      <w:pPr>
        <w:spacing w:after="0" w:line="240" w:lineRule="auto"/>
        <w:ind w:left="-181" w:firstLine="567"/>
        <w:jc w:val="both"/>
        <w:outlineLvl w:val="0"/>
        <w:rPr>
          <w:rFonts w:ascii="Times New Roman" w:hAnsi="Times New Roman" w:cs="Times New Roman"/>
          <w:sz w:val="28"/>
          <w:szCs w:val="28"/>
        </w:rPr>
      </w:pPr>
    </w:p>
    <w:p w14:paraId="2D291D9C" w14:textId="77777777" w:rsidR="00A35929" w:rsidRDefault="00A35929" w:rsidP="002D6EFD">
      <w:pPr>
        <w:spacing w:after="0" w:line="240" w:lineRule="auto"/>
        <w:ind w:left="-181" w:firstLine="889"/>
        <w:jc w:val="center"/>
        <w:outlineLvl w:val="0"/>
        <w:rPr>
          <w:rFonts w:ascii="Times New Roman" w:hAnsi="Times New Roman" w:cs="Times New Roman"/>
          <w:noProof/>
          <w:sz w:val="28"/>
          <w:szCs w:val="28"/>
          <w:lang w:eastAsia="ru-RU"/>
        </w:rPr>
      </w:pPr>
    </w:p>
    <w:p w14:paraId="368DA376" w14:textId="1F94DE83" w:rsidR="00F672D5" w:rsidRPr="00BC102F" w:rsidRDefault="00F672D5" w:rsidP="00F672D5">
      <w:pPr>
        <w:spacing w:after="0"/>
        <w:ind w:left="-181" w:firstLine="889"/>
        <w:jc w:val="center"/>
        <w:outlineLvl w:val="0"/>
        <w:rPr>
          <w:rFonts w:ascii="Times New Roman" w:hAnsi="Times New Roman" w:cs="Times New Roman"/>
          <w:sz w:val="28"/>
          <w:szCs w:val="28"/>
        </w:rPr>
      </w:pPr>
      <w:r w:rsidRPr="00BC102F">
        <w:rPr>
          <w:rFonts w:ascii="Times New Roman" w:hAnsi="Times New Roman" w:cs="Times New Roman"/>
          <w:noProof/>
          <w:sz w:val="28"/>
          <w:szCs w:val="28"/>
          <w:lang w:eastAsia="ru-RU"/>
        </w:rPr>
        <w:drawing>
          <wp:inline distT="0" distB="0" distL="0" distR="0" wp14:anchorId="0D6CA04B" wp14:editId="03B26885">
            <wp:extent cx="4369423" cy="2500151"/>
            <wp:effectExtent l="0" t="0" r="0" b="0"/>
            <wp:docPr id="12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9" cstate="print"/>
                    <a:srcRect l="-1" r="566" b="16989"/>
                    <a:stretch/>
                  </pic:blipFill>
                  <pic:spPr bwMode="auto">
                    <a:xfrm>
                      <a:off x="0" y="0"/>
                      <a:ext cx="4423644" cy="2531176"/>
                    </a:xfrm>
                    <a:prstGeom prst="rect">
                      <a:avLst/>
                    </a:prstGeom>
                    <a:noFill/>
                    <a:ln>
                      <a:noFill/>
                    </a:ln>
                    <a:extLst>
                      <a:ext uri="{53640926-AAD7-44D8-BBD7-CCE9431645EC}">
                        <a14:shadowObscured xmlns:a14="http://schemas.microsoft.com/office/drawing/2010/main"/>
                      </a:ext>
                    </a:extLst>
                  </pic:spPr>
                </pic:pic>
              </a:graphicData>
            </a:graphic>
          </wp:inline>
        </w:drawing>
      </w:r>
    </w:p>
    <w:p w14:paraId="72C4A8A0" w14:textId="77777777" w:rsidR="00F672D5" w:rsidRPr="00BC102F" w:rsidRDefault="00F672D5" w:rsidP="00F672D5">
      <w:pPr>
        <w:spacing w:after="0" w:line="240" w:lineRule="auto"/>
        <w:jc w:val="center"/>
        <w:rPr>
          <w:rFonts w:ascii="Times New Roman" w:eastAsia="Calibri" w:hAnsi="Times New Roman" w:cs="Times New Roman"/>
          <w:b/>
          <w:sz w:val="28"/>
          <w:szCs w:val="28"/>
        </w:rPr>
      </w:pPr>
    </w:p>
    <w:p w14:paraId="7D85FC41" w14:textId="38E85760" w:rsidR="00F672D5" w:rsidRPr="00BC102F" w:rsidRDefault="00F672D5" w:rsidP="00F672D5">
      <w:pPr>
        <w:spacing w:after="0" w:line="240" w:lineRule="auto"/>
        <w:jc w:val="center"/>
        <w:rPr>
          <w:rFonts w:ascii="Times New Roman" w:eastAsia="Calibri" w:hAnsi="Times New Roman" w:cs="Times New Roman"/>
          <w:sz w:val="28"/>
          <w:szCs w:val="28"/>
        </w:rPr>
      </w:pPr>
      <w:r w:rsidRPr="00BC102F">
        <w:rPr>
          <w:rFonts w:ascii="Times New Roman" w:eastAsia="Calibri" w:hAnsi="Times New Roman" w:cs="Times New Roman"/>
          <w:sz w:val="28"/>
          <w:szCs w:val="28"/>
        </w:rPr>
        <w:t xml:space="preserve">Рисунок </w:t>
      </w:r>
      <w:r w:rsidR="0029546B">
        <w:rPr>
          <w:rFonts w:ascii="Times New Roman" w:eastAsia="Calibri" w:hAnsi="Times New Roman" w:cs="Times New Roman"/>
          <w:sz w:val="28"/>
          <w:szCs w:val="28"/>
        </w:rPr>
        <w:t>11</w:t>
      </w:r>
      <w:r w:rsidRPr="00BC102F">
        <w:rPr>
          <w:rFonts w:ascii="Times New Roman" w:eastAsia="Calibri" w:hAnsi="Times New Roman" w:cs="Times New Roman"/>
          <w:sz w:val="28"/>
          <w:szCs w:val="28"/>
        </w:rPr>
        <w:t xml:space="preserve"> - Термограмма исходной пробы ПО</w:t>
      </w:r>
    </w:p>
    <w:p w14:paraId="182B4CD1" w14:textId="77777777" w:rsidR="00F672D5" w:rsidRPr="00BC102F" w:rsidRDefault="00F672D5" w:rsidP="00F672D5">
      <w:pPr>
        <w:spacing w:after="0" w:line="240" w:lineRule="auto"/>
        <w:jc w:val="center"/>
        <w:rPr>
          <w:rFonts w:ascii="Times New Roman" w:eastAsia="Calibri" w:hAnsi="Times New Roman" w:cs="Times New Roman"/>
          <w:b/>
          <w:sz w:val="28"/>
          <w:szCs w:val="28"/>
        </w:rPr>
      </w:pPr>
    </w:p>
    <w:p w14:paraId="502EA380" w14:textId="1187D477" w:rsidR="00F672D5" w:rsidRPr="00BC102F" w:rsidRDefault="00F672D5" w:rsidP="002D6EFD">
      <w:pPr>
        <w:spacing w:after="0" w:line="240" w:lineRule="auto"/>
        <w:ind w:left="-181" w:firstLine="567"/>
        <w:jc w:val="both"/>
        <w:outlineLvl w:val="0"/>
        <w:rPr>
          <w:rFonts w:ascii="Times New Roman" w:hAnsi="Times New Roman" w:cs="Times New Roman"/>
          <w:sz w:val="28"/>
          <w:szCs w:val="28"/>
        </w:rPr>
      </w:pPr>
      <w:r w:rsidRPr="00BC102F">
        <w:rPr>
          <w:rFonts w:ascii="Times New Roman" w:hAnsi="Times New Roman" w:cs="Times New Roman"/>
          <w:sz w:val="28"/>
          <w:szCs w:val="28"/>
        </w:rPr>
        <w:lastRenderedPageBreak/>
        <w:t>Экзотермический эффект с пиком при 334,4</w:t>
      </w:r>
      <w:r w:rsidR="008159AB" w:rsidRPr="003661E2">
        <w:rPr>
          <w:rFonts w:ascii="Times New Roman" w:hAnsi="Times New Roman" w:cs="Times New Roman"/>
          <w:sz w:val="28"/>
          <w:szCs w:val="28"/>
        </w:rPr>
        <w:t>°С</w:t>
      </w:r>
      <w:r w:rsidRPr="00BC102F">
        <w:rPr>
          <w:rFonts w:ascii="Times New Roman" w:hAnsi="Times New Roman" w:cs="Times New Roman"/>
          <w:sz w:val="28"/>
          <w:szCs w:val="28"/>
        </w:rPr>
        <w:t xml:space="preserve"> отражает окисление двухвалентного железа в мелкодисперсном магнетите</w:t>
      </w:r>
      <w:r w:rsidR="00805DEB" w:rsidRPr="00805DEB">
        <w:rPr>
          <w:rFonts w:ascii="Times New Roman" w:hAnsi="Times New Roman" w:cs="Times New Roman"/>
          <w:sz w:val="28"/>
          <w:szCs w:val="28"/>
        </w:rPr>
        <w:t xml:space="preserve"> [93]</w:t>
      </w:r>
      <w:r w:rsidRPr="00BC102F">
        <w:rPr>
          <w:rFonts w:ascii="Times New Roman" w:hAnsi="Times New Roman" w:cs="Times New Roman"/>
          <w:sz w:val="28"/>
          <w:szCs w:val="28"/>
        </w:rPr>
        <w:t xml:space="preserve">. </w:t>
      </w:r>
    </w:p>
    <w:p w14:paraId="28433A78" w14:textId="07616B80" w:rsidR="00F672D5" w:rsidRPr="00BC102F" w:rsidRDefault="00F672D5" w:rsidP="002D6EFD">
      <w:pPr>
        <w:spacing w:after="0" w:line="240" w:lineRule="auto"/>
        <w:ind w:left="-181" w:firstLine="567"/>
        <w:jc w:val="both"/>
        <w:outlineLvl w:val="0"/>
        <w:rPr>
          <w:rFonts w:ascii="Times New Roman" w:hAnsi="Times New Roman" w:cs="Times New Roman"/>
          <w:sz w:val="28"/>
          <w:szCs w:val="28"/>
        </w:rPr>
      </w:pPr>
      <w:r w:rsidRPr="00BC102F">
        <w:rPr>
          <w:rFonts w:ascii="Times New Roman" w:hAnsi="Times New Roman" w:cs="Times New Roman"/>
          <w:sz w:val="28"/>
          <w:szCs w:val="28"/>
        </w:rPr>
        <w:t>Экзотермические пики (334,4</w:t>
      </w:r>
      <w:r w:rsidR="008159AB" w:rsidRPr="003661E2">
        <w:rPr>
          <w:rFonts w:ascii="Times New Roman" w:hAnsi="Times New Roman" w:cs="Times New Roman"/>
          <w:sz w:val="28"/>
          <w:szCs w:val="28"/>
        </w:rPr>
        <w:t>°С</w:t>
      </w:r>
      <w:r w:rsidRPr="00BC102F">
        <w:rPr>
          <w:rFonts w:ascii="Times New Roman" w:hAnsi="Times New Roman" w:cs="Times New Roman"/>
          <w:sz w:val="28"/>
          <w:szCs w:val="28"/>
        </w:rPr>
        <w:t>, 421</w:t>
      </w:r>
      <w:r w:rsidR="008159AB" w:rsidRPr="003661E2">
        <w:rPr>
          <w:rFonts w:ascii="Times New Roman" w:hAnsi="Times New Roman" w:cs="Times New Roman"/>
          <w:sz w:val="28"/>
          <w:szCs w:val="28"/>
        </w:rPr>
        <w:t>°С</w:t>
      </w:r>
      <w:r w:rsidRPr="00BC102F">
        <w:rPr>
          <w:rFonts w:ascii="Times New Roman" w:hAnsi="Times New Roman" w:cs="Times New Roman"/>
          <w:sz w:val="28"/>
          <w:szCs w:val="28"/>
        </w:rPr>
        <w:t>, 548,3</w:t>
      </w:r>
      <w:r w:rsidR="008159AB" w:rsidRPr="003661E2">
        <w:rPr>
          <w:rFonts w:ascii="Times New Roman" w:hAnsi="Times New Roman" w:cs="Times New Roman"/>
          <w:sz w:val="28"/>
          <w:szCs w:val="28"/>
        </w:rPr>
        <w:t>°С</w:t>
      </w:r>
      <w:r w:rsidRPr="00BC102F">
        <w:rPr>
          <w:rFonts w:ascii="Times New Roman" w:hAnsi="Times New Roman" w:cs="Times New Roman"/>
          <w:sz w:val="28"/>
          <w:szCs w:val="28"/>
        </w:rPr>
        <w:t>) могут быть связаны</w:t>
      </w:r>
      <w:r w:rsidR="006A47ED">
        <w:rPr>
          <w:rFonts w:ascii="Times New Roman" w:hAnsi="Times New Roman" w:cs="Times New Roman"/>
          <w:sz w:val="28"/>
          <w:szCs w:val="28"/>
        </w:rPr>
        <w:t xml:space="preserve"> </w:t>
      </w:r>
      <w:r w:rsidRPr="00BC102F">
        <w:rPr>
          <w:rFonts w:ascii="Times New Roman" w:hAnsi="Times New Roman" w:cs="Times New Roman"/>
          <w:sz w:val="28"/>
          <w:szCs w:val="28"/>
        </w:rPr>
        <w:t>связаны еще с окислением и разложением остаточных сульфидов. В их числе, арсенопирита, халькопирита, реальгара (АsS) и элементной серы.</w:t>
      </w:r>
    </w:p>
    <w:p w14:paraId="1893E053" w14:textId="77777777" w:rsidR="008159AB" w:rsidRDefault="008159AB" w:rsidP="00971B33">
      <w:pPr>
        <w:spacing w:after="0" w:line="240" w:lineRule="auto"/>
        <w:ind w:left="-181" w:firstLine="567"/>
        <w:jc w:val="both"/>
        <w:outlineLvl w:val="0"/>
        <w:rPr>
          <w:rFonts w:ascii="Times New Roman" w:hAnsi="Times New Roman" w:cs="Times New Roman"/>
          <w:sz w:val="28"/>
          <w:szCs w:val="28"/>
        </w:rPr>
      </w:pPr>
      <w:r w:rsidRPr="008159AB">
        <w:rPr>
          <w:rFonts w:ascii="Times New Roman" w:hAnsi="Times New Roman" w:cs="Times New Roman"/>
          <w:sz w:val="28"/>
          <w:szCs w:val="28"/>
        </w:rPr>
        <w:t>Наличие гидродоломита (смеси гидромагнезита и кальцита в равных долях</w:t>
      </w:r>
      <w:r>
        <w:rPr>
          <w:rFonts w:ascii="Times New Roman" w:hAnsi="Times New Roman" w:cs="Times New Roman"/>
          <w:sz w:val="28"/>
          <w:szCs w:val="28"/>
        </w:rPr>
        <w:t xml:space="preserve">) </w:t>
      </w:r>
      <w:r w:rsidRPr="008159AB">
        <w:rPr>
          <w:rFonts w:ascii="Times New Roman" w:hAnsi="Times New Roman" w:cs="Times New Roman"/>
          <w:sz w:val="28"/>
          <w:szCs w:val="28"/>
        </w:rPr>
        <w:t>подтверждается данными ДТА: эндотермическими процессами с пиками при 503,2</w:t>
      </w:r>
      <w:r w:rsidRPr="003661E2">
        <w:rPr>
          <w:rFonts w:ascii="Times New Roman" w:hAnsi="Times New Roman" w:cs="Times New Roman"/>
          <w:sz w:val="28"/>
          <w:szCs w:val="28"/>
        </w:rPr>
        <w:t>°С</w:t>
      </w:r>
      <w:r w:rsidRPr="008159AB">
        <w:rPr>
          <w:rFonts w:ascii="Times New Roman" w:hAnsi="Times New Roman" w:cs="Times New Roman"/>
          <w:sz w:val="28"/>
          <w:szCs w:val="28"/>
        </w:rPr>
        <w:t>, 361,7</w:t>
      </w:r>
      <w:r w:rsidRPr="003661E2">
        <w:rPr>
          <w:rFonts w:ascii="Times New Roman" w:hAnsi="Times New Roman" w:cs="Times New Roman"/>
          <w:sz w:val="28"/>
          <w:szCs w:val="28"/>
        </w:rPr>
        <w:t>°С</w:t>
      </w:r>
      <w:r w:rsidRPr="008159AB">
        <w:rPr>
          <w:rFonts w:ascii="Times New Roman" w:hAnsi="Times New Roman" w:cs="Times New Roman"/>
          <w:sz w:val="28"/>
          <w:szCs w:val="28"/>
        </w:rPr>
        <w:t xml:space="preserve">, точкой перегиба при </w:t>
      </w:r>
      <w:r w:rsidRPr="00BC102F">
        <w:rPr>
          <w:rFonts w:ascii="Times New Roman" w:hAnsi="Times New Roman" w:cs="Times New Roman"/>
          <w:sz w:val="28"/>
          <w:szCs w:val="28"/>
        </w:rPr>
        <w:t>764</w:t>
      </w:r>
      <w:r w:rsidRPr="003661E2">
        <w:rPr>
          <w:rFonts w:ascii="Times New Roman" w:hAnsi="Times New Roman" w:cs="Times New Roman"/>
          <w:sz w:val="28"/>
          <w:szCs w:val="28"/>
        </w:rPr>
        <w:t>°С</w:t>
      </w:r>
      <w:r w:rsidRPr="008159AB">
        <w:rPr>
          <w:rFonts w:ascii="Times New Roman" w:hAnsi="Times New Roman" w:cs="Times New Roman"/>
          <w:sz w:val="28"/>
          <w:szCs w:val="28"/>
        </w:rPr>
        <w:t>, а также экзотермическим процессом с максимумом при 4</w:t>
      </w:r>
      <w:r>
        <w:rPr>
          <w:rFonts w:ascii="Times New Roman" w:hAnsi="Times New Roman" w:cs="Times New Roman"/>
          <w:sz w:val="28"/>
          <w:szCs w:val="28"/>
        </w:rPr>
        <w:t xml:space="preserve">21 </w:t>
      </w:r>
      <w:r w:rsidRPr="003661E2">
        <w:rPr>
          <w:rFonts w:ascii="Times New Roman" w:hAnsi="Times New Roman" w:cs="Times New Roman"/>
          <w:sz w:val="28"/>
          <w:szCs w:val="28"/>
        </w:rPr>
        <w:t>°С</w:t>
      </w:r>
      <w:r>
        <w:rPr>
          <w:rFonts w:ascii="Times New Roman" w:hAnsi="Times New Roman" w:cs="Times New Roman"/>
          <w:sz w:val="28"/>
          <w:szCs w:val="28"/>
        </w:rPr>
        <w:t xml:space="preserve"> </w:t>
      </w:r>
      <w:r w:rsidR="00805DEB" w:rsidRPr="00805DEB">
        <w:rPr>
          <w:rFonts w:ascii="Times New Roman" w:hAnsi="Times New Roman" w:cs="Times New Roman"/>
          <w:sz w:val="28"/>
          <w:szCs w:val="28"/>
        </w:rPr>
        <w:t>[93]</w:t>
      </w:r>
      <w:r w:rsidR="00F672D5" w:rsidRPr="00BC102F">
        <w:rPr>
          <w:rFonts w:ascii="Times New Roman" w:hAnsi="Times New Roman" w:cs="Times New Roman"/>
          <w:sz w:val="28"/>
          <w:szCs w:val="28"/>
        </w:rPr>
        <w:t>. Разложение кальцита в данной пробе</w:t>
      </w:r>
      <w:r w:rsidR="006A47ED">
        <w:rPr>
          <w:rFonts w:ascii="Times New Roman" w:hAnsi="Times New Roman" w:cs="Times New Roman"/>
          <w:sz w:val="28"/>
          <w:szCs w:val="28"/>
        </w:rPr>
        <w:t xml:space="preserve"> </w:t>
      </w:r>
      <w:r w:rsidR="00FB1626">
        <w:rPr>
          <w:rFonts w:ascii="Times New Roman" w:hAnsi="Times New Roman" w:cs="Times New Roman"/>
          <w:sz w:val="28"/>
          <w:szCs w:val="28"/>
        </w:rPr>
        <w:t xml:space="preserve">обусловлено развитием </w:t>
      </w:r>
      <w:r w:rsidR="00F672D5" w:rsidRPr="00BC102F">
        <w:rPr>
          <w:rFonts w:ascii="Times New Roman" w:hAnsi="Times New Roman" w:cs="Times New Roman"/>
          <w:sz w:val="28"/>
          <w:szCs w:val="28"/>
        </w:rPr>
        <w:t>в области минимума при 746,2</w:t>
      </w:r>
      <w:r w:rsidRPr="003661E2">
        <w:rPr>
          <w:rFonts w:ascii="Times New Roman" w:hAnsi="Times New Roman" w:cs="Times New Roman"/>
          <w:sz w:val="28"/>
          <w:szCs w:val="28"/>
        </w:rPr>
        <w:t>°С</w:t>
      </w:r>
      <w:r w:rsidR="006A47ED">
        <w:rPr>
          <w:rFonts w:ascii="Times New Roman" w:hAnsi="Times New Roman" w:cs="Times New Roman"/>
          <w:sz w:val="28"/>
          <w:szCs w:val="28"/>
        </w:rPr>
        <w:t xml:space="preserve"> </w:t>
      </w:r>
      <w:r w:rsidR="00F672D5" w:rsidRPr="00BC102F">
        <w:rPr>
          <w:rFonts w:ascii="Times New Roman" w:hAnsi="Times New Roman" w:cs="Times New Roman"/>
          <w:sz w:val="28"/>
          <w:szCs w:val="28"/>
        </w:rPr>
        <w:t>на кривой ДТГ.</w:t>
      </w:r>
      <w:r w:rsidR="006A47ED">
        <w:rPr>
          <w:rFonts w:ascii="Times New Roman" w:hAnsi="Times New Roman" w:cs="Times New Roman"/>
          <w:sz w:val="28"/>
          <w:szCs w:val="28"/>
        </w:rPr>
        <w:t xml:space="preserve"> </w:t>
      </w:r>
    </w:p>
    <w:p w14:paraId="46836E34" w14:textId="78644053" w:rsidR="008159AB" w:rsidRDefault="008159AB" w:rsidP="00971B33">
      <w:pPr>
        <w:spacing w:after="0" w:line="240" w:lineRule="auto"/>
        <w:ind w:left="-181" w:firstLine="567"/>
        <w:jc w:val="both"/>
        <w:outlineLvl w:val="0"/>
        <w:rPr>
          <w:rFonts w:ascii="Times New Roman" w:hAnsi="Times New Roman" w:cs="Times New Roman"/>
          <w:sz w:val="28"/>
          <w:szCs w:val="28"/>
        </w:rPr>
      </w:pPr>
      <w:r w:rsidRPr="008159AB">
        <w:rPr>
          <w:rFonts w:ascii="Times New Roman" w:hAnsi="Times New Roman" w:cs="Times New Roman"/>
          <w:sz w:val="28"/>
          <w:szCs w:val="28"/>
        </w:rPr>
        <w:t xml:space="preserve">Эндотермические явления с экстремальными значениями при </w:t>
      </w:r>
      <w:r w:rsidRPr="00BC102F">
        <w:rPr>
          <w:rFonts w:ascii="Times New Roman" w:hAnsi="Times New Roman" w:cs="Times New Roman"/>
          <w:sz w:val="28"/>
          <w:szCs w:val="28"/>
        </w:rPr>
        <w:t>при 279,8</w:t>
      </w:r>
      <w:r w:rsidRPr="003661E2">
        <w:rPr>
          <w:rFonts w:ascii="Times New Roman" w:hAnsi="Times New Roman" w:cs="Times New Roman"/>
          <w:sz w:val="28"/>
          <w:szCs w:val="28"/>
        </w:rPr>
        <w:t>°С</w:t>
      </w:r>
      <w:r>
        <w:rPr>
          <w:rFonts w:ascii="Times New Roman" w:hAnsi="Times New Roman" w:cs="Times New Roman"/>
          <w:sz w:val="28"/>
          <w:szCs w:val="28"/>
        </w:rPr>
        <w:t xml:space="preserve">, </w:t>
      </w:r>
      <w:r w:rsidRPr="00BC102F">
        <w:rPr>
          <w:rFonts w:ascii="Times New Roman" w:hAnsi="Times New Roman" w:cs="Times New Roman"/>
          <w:sz w:val="28"/>
          <w:szCs w:val="28"/>
        </w:rPr>
        <w:t>158,3</w:t>
      </w:r>
      <w:r w:rsidRPr="003661E2">
        <w:rPr>
          <w:rFonts w:ascii="Times New Roman" w:hAnsi="Times New Roman" w:cs="Times New Roman"/>
          <w:sz w:val="28"/>
          <w:szCs w:val="28"/>
        </w:rPr>
        <w:t>°С</w:t>
      </w:r>
      <w:r w:rsidRPr="00BC102F">
        <w:rPr>
          <w:rFonts w:ascii="Times New Roman" w:hAnsi="Times New Roman" w:cs="Times New Roman"/>
          <w:sz w:val="28"/>
          <w:szCs w:val="28"/>
        </w:rPr>
        <w:t>, 147,2</w:t>
      </w:r>
      <w:r w:rsidRPr="003661E2">
        <w:rPr>
          <w:rFonts w:ascii="Times New Roman" w:hAnsi="Times New Roman" w:cs="Times New Roman"/>
          <w:sz w:val="28"/>
          <w:szCs w:val="28"/>
        </w:rPr>
        <w:t>°С</w:t>
      </w:r>
      <w:r w:rsidRPr="008159AB">
        <w:rPr>
          <w:rFonts w:ascii="Times New Roman" w:hAnsi="Times New Roman" w:cs="Times New Roman"/>
          <w:sz w:val="28"/>
          <w:szCs w:val="28"/>
        </w:rPr>
        <w:t xml:space="preserve"> на кривой dДТА, в сочетании с точкой перегиба при 764</w:t>
      </w:r>
      <w:r w:rsidRPr="003661E2">
        <w:rPr>
          <w:rFonts w:ascii="Times New Roman" w:hAnsi="Times New Roman" w:cs="Times New Roman"/>
          <w:sz w:val="28"/>
          <w:szCs w:val="28"/>
        </w:rPr>
        <w:t>°С</w:t>
      </w:r>
      <w:r w:rsidRPr="008159AB">
        <w:rPr>
          <w:rFonts w:ascii="Times New Roman" w:hAnsi="Times New Roman" w:cs="Times New Roman"/>
          <w:sz w:val="28"/>
          <w:szCs w:val="28"/>
        </w:rPr>
        <w:t xml:space="preserve"> на кривой ДТА, свидетельствуют о разложении примеси метасидеронатрита </w:t>
      </w:r>
      <w:r w:rsidRPr="00BC102F">
        <w:rPr>
          <w:rFonts w:ascii="Times New Roman" w:hAnsi="Times New Roman" w:cs="Times New Roman"/>
          <w:sz w:val="28"/>
          <w:szCs w:val="28"/>
        </w:rPr>
        <w:t>Na</w:t>
      </w:r>
      <w:r w:rsidRPr="00BC102F">
        <w:rPr>
          <w:rFonts w:ascii="Times New Roman" w:hAnsi="Times New Roman" w:cs="Times New Roman"/>
          <w:sz w:val="28"/>
          <w:szCs w:val="28"/>
          <w:vertAlign w:val="subscript"/>
        </w:rPr>
        <w:t>2</w:t>
      </w:r>
      <w:r w:rsidRPr="00BC102F">
        <w:rPr>
          <w:rFonts w:ascii="Times New Roman" w:hAnsi="Times New Roman" w:cs="Times New Roman"/>
          <w:sz w:val="28"/>
          <w:szCs w:val="28"/>
        </w:rPr>
        <w:t>Fe</w:t>
      </w:r>
      <w:r w:rsidRPr="00BC102F">
        <w:rPr>
          <w:rFonts w:ascii="Times New Roman" w:hAnsi="Times New Roman" w:cs="Times New Roman"/>
          <w:sz w:val="28"/>
          <w:szCs w:val="28"/>
          <w:vertAlign w:val="superscript"/>
        </w:rPr>
        <w:t>3+</w:t>
      </w:r>
      <w:r w:rsidRPr="00BC102F">
        <w:rPr>
          <w:rFonts w:ascii="Times New Roman" w:hAnsi="Times New Roman" w:cs="Times New Roman"/>
          <w:sz w:val="28"/>
          <w:szCs w:val="28"/>
        </w:rPr>
        <w:t>[SО</w:t>
      </w:r>
      <w:r w:rsidRPr="00BC102F">
        <w:rPr>
          <w:rFonts w:ascii="Times New Roman" w:hAnsi="Times New Roman" w:cs="Times New Roman"/>
          <w:sz w:val="28"/>
          <w:szCs w:val="28"/>
          <w:vertAlign w:val="subscript"/>
        </w:rPr>
        <w:t>4</w:t>
      </w:r>
      <w:r w:rsidRPr="00BC102F">
        <w:rPr>
          <w:rFonts w:ascii="Times New Roman" w:hAnsi="Times New Roman" w:cs="Times New Roman"/>
          <w:sz w:val="28"/>
          <w:szCs w:val="28"/>
        </w:rPr>
        <w:t>]</w:t>
      </w:r>
      <w:r w:rsidRPr="00BC102F">
        <w:rPr>
          <w:rFonts w:ascii="Times New Roman" w:hAnsi="Times New Roman" w:cs="Times New Roman"/>
          <w:sz w:val="28"/>
          <w:szCs w:val="28"/>
          <w:vertAlign w:val="subscript"/>
        </w:rPr>
        <w:t>2</w:t>
      </w:r>
      <w:r w:rsidRPr="00BC102F">
        <w:rPr>
          <w:rFonts w:ascii="Times New Roman" w:hAnsi="Times New Roman" w:cs="Times New Roman"/>
          <w:sz w:val="28"/>
          <w:szCs w:val="28"/>
        </w:rPr>
        <w:t>(ОН)1,5Н</w:t>
      </w:r>
      <w:r w:rsidRPr="00BC102F">
        <w:rPr>
          <w:rFonts w:ascii="Times New Roman" w:hAnsi="Times New Roman" w:cs="Times New Roman"/>
          <w:sz w:val="28"/>
          <w:szCs w:val="28"/>
          <w:vertAlign w:val="subscript"/>
        </w:rPr>
        <w:t>2</w:t>
      </w:r>
      <w:r w:rsidRPr="00BC102F">
        <w:rPr>
          <w:rFonts w:ascii="Times New Roman" w:hAnsi="Times New Roman" w:cs="Times New Roman"/>
          <w:sz w:val="28"/>
          <w:szCs w:val="28"/>
        </w:rPr>
        <w:t>О</w:t>
      </w:r>
      <w:r w:rsidRPr="008159AB">
        <w:rPr>
          <w:rFonts w:ascii="Times New Roman" w:hAnsi="Times New Roman" w:cs="Times New Roman"/>
          <w:sz w:val="28"/>
          <w:szCs w:val="28"/>
        </w:rPr>
        <w:t xml:space="preserve">. Инверсия кварца проявляется как слабо выраженный эндотермический эффект с пиком при </w:t>
      </w:r>
      <w:r w:rsidRPr="00BC102F">
        <w:rPr>
          <w:rFonts w:ascii="Times New Roman" w:hAnsi="Times New Roman" w:cs="Times New Roman"/>
          <w:sz w:val="28"/>
          <w:szCs w:val="28"/>
        </w:rPr>
        <w:t>557,7</w:t>
      </w:r>
      <w:r w:rsidRPr="003661E2">
        <w:rPr>
          <w:rFonts w:ascii="Times New Roman" w:hAnsi="Times New Roman" w:cs="Times New Roman"/>
          <w:sz w:val="28"/>
          <w:szCs w:val="28"/>
        </w:rPr>
        <w:t>°С</w:t>
      </w:r>
      <w:r w:rsidRPr="008159AB">
        <w:rPr>
          <w:rFonts w:ascii="Times New Roman" w:hAnsi="Times New Roman" w:cs="Times New Roman"/>
          <w:sz w:val="28"/>
          <w:szCs w:val="28"/>
        </w:rPr>
        <w:t xml:space="preserve"> на кривой dДТА.</w:t>
      </w:r>
    </w:p>
    <w:bookmarkEnd w:id="27"/>
    <w:p w14:paraId="4DA0BFB2" w14:textId="2AE6FBCA" w:rsidR="00971B33" w:rsidRDefault="00F672D5" w:rsidP="00971B33">
      <w:pPr>
        <w:spacing w:after="0" w:line="240" w:lineRule="auto"/>
        <w:ind w:left="-181" w:firstLine="567"/>
        <w:jc w:val="both"/>
        <w:outlineLvl w:val="0"/>
        <w:rPr>
          <w:rFonts w:ascii="Times New Roman" w:hAnsi="Times New Roman" w:cs="Times New Roman"/>
          <w:sz w:val="28"/>
          <w:szCs w:val="28"/>
        </w:rPr>
      </w:pPr>
      <w:r w:rsidRPr="00BC102F">
        <w:rPr>
          <w:rFonts w:ascii="Times New Roman" w:eastAsia="Calibri" w:hAnsi="Times New Roman" w:cs="Times New Roman"/>
          <w:sz w:val="28"/>
          <w:szCs w:val="28"/>
        </w:rPr>
        <w:t xml:space="preserve">Минералогический анализ </w:t>
      </w:r>
      <w:r w:rsidR="00971B33">
        <w:rPr>
          <w:rFonts w:ascii="Times New Roman" w:eastAsia="Calibri" w:hAnsi="Times New Roman" w:cs="Times New Roman"/>
          <w:sz w:val="28"/>
          <w:szCs w:val="28"/>
        </w:rPr>
        <w:t>ПО</w:t>
      </w:r>
      <w:r w:rsidRPr="00BC102F">
        <w:rPr>
          <w:rFonts w:ascii="Times New Roman" w:eastAsia="Calibri" w:hAnsi="Times New Roman" w:cs="Times New Roman"/>
          <w:sz w:val="28"/>
          <w:szCs w:val="28"/>
        </w:rPr>
        <w:t xml:space="preserve"> выполнен в купе с растр</w:t>
      </w:r>
      <w:r w:rsidR="000C5249">
        <w:rPr>
          <w:rFonts w:ascii="Times New Roman" w:eastAsia="Calibri" w:hAnsi="Times New Roman" w:cs="Times New Roman"/>
          <w:sz w:val="28"/>
          <w:szCs w:val="28"/>
        </w:rPr>
        <w:t>о</w:t>
      </w:r>
      <w:r w:rsidRPr="00BC102F">
        <w:rPr>
          <w:rFonts w:ascii="Times New Roman" w:eastAsia="Calibri" w:hAnsi="Times New Roman" w:cs="Times New Roman"/>
          <w:sz w:val="28"/>
          <w:szCs w:val="28"/>
        </w:rPr>
        <w:t xml:space="preserve">вой электронной микроскопией и рентгеноспектральным микроанализом. </w:t>
      </w:r>
    </w:p>
    <w:p w14:paraId="52E6B76E" w14:textId="1C01CC99" w:rsidR="00DE69C6" w:rsidRPr="00BC102F" w:rsidRDefault="007D7215" w:rsidP="00971B33">
      <w:pPr>
        <w:spacing w:after="0" w:line="240" w:lineRule="auto"/>
        <w:ind w:left="-181" w:firstLine="567"/>
        <w:jc w:val="both"/>
        <w:outlineLvl w:val="0"/>
        <w:rPr>
          <w:rFonts w:ascii="Times New Roman" w:hAnsi="Times New Roman" w:cs="Times New Roman"/>
          <w:sz w:val="28"/>
          <w:szCs w:val="28"/>
        </w:rPr>
      </w:pPr>
      <w:r w:rsidRPr="00BC102F">
        <w:rPr>
          <w:rFonts w:ascii="Times New Roman" w:eastAsia="Calibri" w:hAnsi="Times New Roman" w:cs="Times New Roman"/>
          <w:sz w:val="28"/>
          <w:szCs w:val="28"/>
        </w:rPr>
        <w:t xml:space="preserve">В результате анализа магнитной фракции </w:t>
      </w:r>
      <w:r w:rsidR="00971B33">
        <w:rPr>
          <w:rFonts w:ascii="Times New Roman" w:eastAsia="Calibri" w:hAnsi="Times New Roman" w:cs="Times New Roman"/>
          <w:sz w:val="28"/>
          <w:szCs w:val="28"/>
        </w:rPr>
        <w:t>ПО</w:t>
      </w:r>
      <w:r w:rsidRPr="00BC102F">
        <w:rPr>
          <w:rFonts w:ascii="Times New Roman" w:eastAsia="Calibri" w:hAnsi="Times New Roman" w:cs="Times New Roman"/>
          <w:sz w:val="28"/>
          <w:szCs w:val="28"/>
        </w:rPr>
        <w:t xml:space="preserve"> обнаружены:</w:t>
      </w:r>
      <w:r w:rsidRPr="00BC102F">
        <w:rPr>
          <w:rFonts w:ascii="Times New Roman" w:hAnsi="Times New Roman" w:cs="Times New Roman"/>
          <w:sz w:val="28"/>
          <w:szCs w:val="28"/>
        </w:rPr>
        <w:t xml:space="preserve"> оксид железа (рисунок </w:t>
      </w:r>
      <w:r w:rsidR="0029546B">
        <w:rPr>
          <w:rFonts w:ascii="Times New Roman" w:hAnsi="Times New Roman" w:cs="Times New Roman"/>
          <w:sz w:val="28"/>
          <w:szCs w:val="28"/>
        </w:rPr>
        <w:t>12</w:t>
      </w:r>
      <w:r w:rsidRPr="00BC102F">
        <w:rPr>
          <w:rFonts w:ascii="Times New Roman" w:hAnsi="Times New Roman" w:cs="Times New Roman"/>
          <w:sz w:val="28"/>
          <w:szCs w:val="28"/>
        </w:rPr>
        <w:t xml:space="preserve">), халькопирит (рисунок </w:t>
      </w:r>
      <w:r w:rsidR="0029546B">
        <w:rPr>
          <w:rFonts w:ascii="Times New Roman" w:hAnsi="Times New Roman" w:cs="Times New Roman"/>
          <w:sz w:val="28"/>
          <w:szCs w:val="28"/>
        </w:rPr>
        <w:t>13</w:t>
      </w:r>
      <w:r w:rsidRPr="00BC102F">
        <w:rPr>
          <w:rFonts w:ascii="Times New Roman" w:hAnsi="Times New Roman" w:cs="Times New Roman"/>
          <w:sz w:val="28"/>
          <w:szCs w:val="28"/>
        </w:rPr>
        <w:t xml:space="preserve">), галенит (рисунок </w:t>
      </w:r>
      <w:r w:rsidR="0029546B">
        <w:rPr>
          <w:rFonts w:ascii="Times New Roman" w:hAnsi="Times New Roman" w:cs="Times New Roman"/>
          <w:sz w:val="28"/>
          <w:szCs w:val="28"/>
        </w:rPr>
        <w:t>14</w:t>
      </w:r>
      <w:r w:rsidR="002D6EFD">
        <w:rPr>
          <w:rFonts w:ascii="Times New Roman" w:hAnsi="Times New Roman" w:cs="Times New Roman"/>
          <w:sz w:val="28"/>
          <w:szCs w:val="28"/>
        </w:rPr>
        <w:t>)</w:t>
      </w:r>
      <w:r w:rsidRPr="00BC102F">
        <w:rPr>
          <w:rFonts w:ascii="Times New Roman" w:hAnsi="Times New Roman" w:cs="Times New Roman"/>
          <w:sz w:val="28"/>
          <w:szCs w:val="28"/>
        </w:rPr>
        <w:t xml:space="preserve">, кварц (рисунок </w:t>
      </w:r>
      <w:r w:rsidR="0029546B">
        <w:rPr>
          <w:rFonts w:ascii="Times New Roman" w:hAnsi="Times New Roman" w:cs="Times New Roman"/>
          <w:sz w:val="28"/>
          <w:szCs w:val="28"/>
        </w:rPr>
        <w:t>15</w:t>
      </w:r>
      <w:r w:rsidRPr="00BC102F">
        <w:rPr>
          <w:rFonts w:ascii="Times New Roman" w:hAnsi="Times New Roman" w:cs="Times New Roman"/>
          <w:sz w:val="28"/>
          <w:szCs w:val="28"/>
        </w:rPr>
        <w:t xml:space="preserve">), пирит (рисунок </w:t>
      </w:r>
      <w:r w:rsidR="0029546B">
        <w:rPr>
          <w:rFonts w:ascii="Times New Roman" w:hAnsi="Times New Roman" w:cs="Times New Roman"/>
          <w:sz w:val="28"/>
          <w:szCs w:val="28"/>
        </w:rPr>
        <w:t>16</w:t>
      </w:r>
      <w:r w:rsidRPr="00BC102F">
        <w:rPr>
          <w:rFonts w:ascii="Times New Roman" w:hAnsi="Times New Roman" w:cs="Times New Roman"/>
          <w:sz w:val="28"/>
          <w:szCs w:val="28"/>
        </w:rPr>
        <w:t xml:space="preserve">), плагиоклаз (рисунок </w:t>
      </w:r>
      <w:r w:rsidR="0029546B">
        <w:rPr>
          <w:rFonts w:ascii="Times New Roman" w:hAnsi="Times New Roman" w:cs="Times New Roman"/>
          <w:sz w:val="28"/>
          <w:szCs w:val="28"/>
        </w:rPr>
        <w:t>17</w:t>
      </w:r>
      <w:r w:rsidRPr="00BC102F">
        <w:rPr>
          <w:rFonts w:ascii="Times New Roman" w:hAnsi="Times New Roman" w:cs="Times New Roman"/>
          <w:sz w:val="28"/>
          <w:szCs w:val="28"/>
        </w:rPr>
        <w:t xml:space="preserve">), </w:t>
      </w:r>
      <w:r w:rsidR="000F34C8" w:rsidRPr="00BC102F">
        <w:rPr>
          <w:rFonts w:ascii="Times New Roman" w:hAnsi="Times New Roman" w:cs="Times New Roman"/>
          <w:sz w:val="28"/>
          <w:szCs w:val="28"/>
        </w:rPr>
        <w:t>к</w:t>
      </w:r>
      <w:r w:rsidRPr="00BC102F">
        <w:rPr>
          <w:rFonts w:ascii="Times New Roman" w:hAnsi="Times New Roman" w:cs="Times New Roman"/>
          <w:sz w:val="28"/>
          <w:szCs w:val="28"/>
        </w:rPr>
        <w:t>аллий</w:t>
      </w:r>
      <w:r w:rsidR="000F34C8" w:rsidRPr="00BC102F">
        <w:rPr>
          <w:rFonts w:ascii="Times New Roman" w:hAnsi="Times New Roman" w:cs="Times New Roman"/>
          <w:sz w:val="28"/>
          <w:szCs w:val="28"/>
        </w:rPr>
        <w:t xml:space="preserve">- </w:t>
      </w:r>
      <w:r w:rsidRPr="00BC102F">
        <w:rPr>
          <w:rFonts w:ascii="Times New Roman" w:hAnsi="Times New Roman" w:cs="Times New Roman"/>
          <w:sz w:val="28"/>
          <w:szCs w:val="28"/>
        </w:rPr>
        <w:t xml:space="preserve">барий полевой шпат </w:t>
      </w:r>
      <w:r w:rsidRPr="00BC102F">
        <w:rPr>
          <w:rFonts w:ascii="Times New Roman" w:hAnsi="Times New Roman" w:cs="Times New Roman"/>
          <w:sz w:val="28"/>
          <w:szCs w:val="28"/>
          <w:lang w:val="en-US"/>
        </w:rPr>
        <w:t>K</w:t>
      </w:r>
      <w:r w:rsidRPr="00BC102F">
        <w:rPr>
          <w:rFonts w:ascii="Times New Roman" w:hAnsi="Times New Roman" w:cs="Times New Roman"/>
          <w:sz w:val="28"/>
          <w:szCs w:val="28"/>
        </w:rPr>
        <w:t>(</w:t>
      </w:r>
      <w:r w:rsidRPr="00BC102F">
        <w:rPr>
          <w:rFonts w:ascii="Times New Roman" w:hAnsi="Times New Roman" w:cs="Times New Roman"/>
          <w:sz w:val="28"/>
          <w:szCs w:val="28"/>
          <w:lang w:val="en-US"/>
        </w:rPr>
        <w:t>AlSi</w:t>
      </w:r>
      <w:r w:rsidRPr="00BC102F">
        <w:rPr>
          <w:rFonts w:ascii="Times New Roman" w:hAnsi="Times New Roman" w:cs="Times New Roman"/>
          <w:sz w:val="28"/>
          <w:szCs w:val="28"/>
          <w:vertAlign w:val="subscript"/>
        </w:rPr>
        <w:t>3</w:t>
      </w:r>
      <w:r w:rsidRPr="00BC102F">
        <w:rPr>
          <w:rFonts w:ascii="Times New Roman" w:hAnsi="Times New Roman" w:cs="Times New Roman"/>
          <w:sz w:val="28"/>
          <w:szCs w:val="28"/>
          <w:lang w:val="en-US"/>
        </w:rPr>
        <w:t>O</w:t>
      </w:r>
      <w:r w:rsidRPr="00BC102F">
        <w:rPr>
          <w:rFonts w:ascii="Times New Roman" w:hAnsi="Times New Roman" w:cs="Times New Roman"/>
          <w:sz w:val="28"/>
          <w:szCs w:val="28"/>
          <w:vertAlign w:val="subscript"/>
        </w:rPr>
        <w:t>8</w:t>
      </w:r>
      <w:r w:rsidRPr="00BC102F">
        <w:rPr>
          <w:rFonts w:ascii="Times New Roman" w:hAnsi="Times New Roman" w:cs="Times New Roman"/>
          <w:sz w:val="28"/>
          <w:szCs w:val="28"/>
        </w:rPr>
        <w:t xml:space="preserve">) – </w:t>
      </w:r>
      <w:r w:rsidRPr="00BC102F">
        <w:rPr>
          <w:rFonts w:ascii="Times New Roman" w:hAnsi="Times New Roman" w:cs="Times New Roman"/>
          <w:sz w:val="28"/>
          <w:szCs w:val="28"/>
          <w:lang w:val="en-US"/>
        </w:rPr>
        <w:t>Ba</w:t>
      </w:r>
      <w:r w:rsidRPr="00BC102F">
        <w:rPr>
          <w:rFonts w:ascii="Times New Roman" w:hAnsi="Times New Roman" w:cs="Times New Roman"/>
          <w:sz w:val="28"/>
          <w:szCs w:val="28"/>
        </w:rPr>
        <w:t>(</w:t>
      </w:r>
      <w:r w:rsidRPr="00BC102F">
        <w:rPr>
          <w:rFonts w:ascii="Times New Roman" w:hAnsi="Times New Roman" w:cs="Times New Roman"/>
          <w:sz w:val="28"/>
          <w:szCs w:val="28"/>
          <w:lang w:val="en-US"/>
        </w:rPr>
        <w:t>Al</w:t>
      </w:r>
      <w:r w:rsidRPr="00BC102F">
        <w:rPr>
          <w:rFonts w:ascii="Times New Roman" w:hAnsi="Times New Roman" w:cs="Times New Roman"/>
          <w:sz w:val="28"/>
          <w:szCs w:val="28"/>
          <w:vertAlign w:val="subscript"/>
        </w:rPr>
        <w:t>2</w:t>
      </w:r>
      <w:r w:rsidRPr="00BC102F">
        <w:rPr>
          <w:rFonts w:ascii="Times New Roman" w:hAnsi="Times New Roman" w:cs="Times New Roman"/>
          <w:sz w:val="28"/>
          <w:szCs w:val="28"/>
          <w:lang w:val="en-US"/>
        </w:rPr>
        <w:t>Si</w:t>
      </w:r>
      <w:r w:rsidRPr="00BC102F">
        <w:rPr>
          <w:rFonts w:ascii="Times New Roman" w:hAnsi="Times New Roman" w:cs="Times New Roman"/>
          <w:sz w:val="28"/>
          <w:szCs w:val="28"/>
          <w:vertAlign w:val="subscript"/>
        </w:rPr>
        <w:t>2</w:t>
      </w:r>
      <w:r w:rsidRPr="00BC102F">
        <w:rPr>
          <w:rFonts w:ascii="Times New Roman" w:hAnsi="Times New Roman" w:cs="Times New Roman"/>
          <w:sz w:val="28"/>
          <w:szCs w:val="28"/>
          <w:lang w:val="en-US"/>
        </w:rPr>
        <w:t>O</w:t>
      </w:r>
      <w:r w:rsidRPr="00BC102F">
        <w:rPr>
          <w:rFonts w:ascii="Times New Roman" w:hAnsi="Times New Roman" w:cs="Times New Roman"/>
          <w:sz w:val="28"/>
          <w:szCs w:val="28"/>
          <w:vertAlign w:val="subscript"/>
        </w:rPr>
        <w:t>8</w:t>
      </w:r>
      <w:r w:rsidRPr="00BC102F">
        <w:rPr>
          <w:rFonts w:ascii="Times New Roman" w:hAnsi="Times New Roman" w:cs="Times New Roman"/>
          <w:sz w:val="28"/>
          <w:szCs w:val="28"/>
        </w:rPr>
        <w:t>) (рисунок 1</w:t>
      </w:r>
      <w:r w:rsidR="0029546B">
        <w:rPr>
          <w:rFonts w:ascii="Times New Roman" w:hAnsi="Times New Roman" w:cs="Times New Roman"/>
          <w:sz w:val="28"/>
          <w:szCs w:val="28"/>
        </w:rPr>
        <w:t>8</w:t>
      </w:r>
      <w:r w:rsidRPr="00BC102F">
        <w:rPr>
          <w:rFonts w:ascii="Times New Roman" w:hAnsi="Times New Roman" w:cs="Times New Roman"/>
          <w:sz w:val="28"/>
          <w:szCs w:val="28"/>
        </w:rPr>
        <w:t>), барит (рисунок 1</w:t>
      </w:r>
      <w:r w:rsidR="0029546B">
        <w:rPr>
          <w:rFonts w:ascii="Times New Roman" w:hAnsi="Times New Roman" w:cs="Times New Roman"/>
          <w:sz w:val="28"/>
          <w:szCs w:val="28"/>
        </w:rPr>
        <w:t>9</w:t>
      </w:r>
      <w:r w:rsidRPr="00BC102F">
        <w:rPr>
          <w:rFonts w:ascii="Times New Roman" w:hAnsi="Times New Roman" w:cs="Times New Roman"/>
          <w:sz w:val="28"/>
          <w:szCs w:val="28"/>
        </w:rPr>
        <w:t xml:space="preserve">), форстерит (рисунок </w:t>
      </w:r>
      <w:r w:rsidR="0029546B">
        <w:rPr>
          <w:rFonts w:ascii="Times New Roman" w:hAnsi="Times New Roman" w:cs="Times New Roman"/>
          <w:sz w:val="28"/>
          <w:szCs w:val="28"/>
        </w:rPr>
        <w:t>20</w:t>
      </w:r>
      <w:r w:rsidRPr="00BC102F">
        <w:rPr>
          <w:rFonts w:ascii="Times New Roman" w:hAnsi="Times New Roman" w:cs="Times New Roman"/>
          <w:sz w:val="28"/>
          <w:szCs w:val="28"/>
        </w:rPr>
        <w:t xml:space="preserve">), хромшпинелид (рисунок </w:t>
      </w:r>
      <w:r w:rsidR="0029546B">
        <w:rPr>
          <w:rFonts w:ascii="Times New Roman" w:hAnsi="Times New Roman" w:cs="Times New Roman"/>
          <w:sz w:val="28"/>
          <w:szCs w:val="28"/>
        </w:rPr>
        <w:t>21</w:t>
      </w:r>
      <w:r w:rsidRPr="00BC102F">
        <w:rPr>
          <w:rFonts w:ascii="Times New Roman" w:hAnsi="Times New Roman" w:cs="Times New Roman"/>
          <w:sz w:val="28"/>
          <w:szCs w:val="28"/>
        </w:rPr>
        <w:t>) и сфалерит</w:t>
      </w:r>
      <w:r w:rsidRPr="00BC102F">
        <w:rPr>
          <w:rFonts w:ascii="Times New Roman" w:hAnsi="Times New Roman" w:cs="Times New Roman"/>
          <w:color w:val="202122"/>
          <w:sz w:val="28"/>
          <w:szCs w:val="28"/>
          <w:shd w:val="clear" w:color="auto" w:fill="FFFFFF"/>
        </w:rPr>
        <w:t xml:space="preserve"> </w:t>
      </w:r>
      <w:r w:rsidRPr="00BC102F">
        <w:rPr>
          <w:rFonts w:ascii="Times New Roman" w:hAnsi="Times New Roman" w:cs="Times New Roman"/>
          <w:sz w:val="28"/>
          <w:szCs w:val="28"/>
        </w:rPr>
        <w:t xml:space="preserve">ZnS (рисунок </w:t>
      </w:r>
      <w:r w:rsidR="0029546B">
        <w:rPr>
          <w:rFonts w:ascii="Times New Roman" w:hAnsi="Times New Roman" w:cs="Times New Roman"/>
          <w:sz w:val="28"/>
          <w:szCs w:val="28"/>
        </w:rPr>
        <w:t>22</w:t>
      </w:r>
      <w:r w:rsidRPr="00BC102F">
        <w:rPr>
          <w:rFonts w:ascii="Times New Roman" w:hAnsi="Times New Roman" w:cs="Times New Roman"/>
          <w:sz w:val="28"/>
          <w:szCs w:val="28"/>
        </w:rPr>
        <w:t>).</w:t>
      </w:r>
      <w:r w:rsidR="006A47ED">
        <w:rPr>
          <w:rFonts w:ascii="Times New Roman" w:hAnsi="Times New Roman" w:cs="Times New Roman"/>
          <w:sz w:val="28"/>
          <w:szCs w:val="28"/>
        </w:rPr>
        <w:t xml:space="preserve"> </w:t>
      </w:r>
    </w:p>
    <w:p w14:paraId="7817D059" w14:textId="77777777" w:rsidR="00DE69C6" w:rsidRPr="00BC102F" w:rsidRDefault="00DE69C6" w:rsidP="000C5249">
      <w:pPr>
        <w:spacing w:after="0" w:line="360" w:lineRule="auto"/>
        <w:ind w:firstLine="567"/>
        <w:jc w:val="both"/>
        <w:rPr>
          <w:rFonts w:ascii="Times New Roman" w:hAnsi="Times New Roman" w:cs="Times New Roman"/>
          <w:sz w:val="28"/>
          <w:szCs w:val="28"/>
        </w:rPr>
      </w:pPr>
    </w:p>
    <w:p w14:paraId="69FB5B7C" w14:textId="2FD01211" w:rsidR="00DE69C6" w:rsidRPr="00BC102F" w:rsidRDefault="0029546B" w:rsidP="000C5249">
      <w:pPr>
        <w:spacing w:after="0" w:line="240" w:lineRule="auto"/>
        <w:jc w:val="center"/>
        <w:rPr>
          <w:rFonts w:ascii="Times New Roman" w:hAnsi="Times New Roman" w:cs="Times New Roman"/>
          <w:sz w:val="28"/>
          <w:szCs w:val="28"/>
        </w:rPr>
      </w:pPr>
      <w:r w:rsidRPr="00BC102F">
        <w:rPr>
          <w:rFonts w:ascii="Times New Roman" w:hAnsi="Times New Roman" w:cs="Times New Roman"/>
          <w:sz w:val="28"/>
          <w:szCs w:val="28"/>
        </w:rPr>
        <w:object w:dxaOrig="16219" w:dyaOrig="8299" w14:anchorId="5154B239">
          <v:shape id="_x0000_i1026" type="#_x0000_t75" style="width:425.25pt;height:216.75pt" o:ole="">
            <v:imagedata r:id="rId20" o:title=""/>
          </v:shape>
          <o:OLEObject Type="Embed" ProgID="CorelPHOTOPAINT.Image.25" ShapeID="_x0000_i1026" DrawAspect="Content" ObjectID="_1808892754" r:id="rId21"/>
        </w:object>
      </w:r>
      <w:r w:rsidR="006A47ED">
        <w:rPr>
          <w:rFonts w:ascii="Times New Roman" w:hAnsi="Times New Roman" w:cs="Times New Roman"/>
          <w:sz w:val="28"/>
          <w:szCs w:val="28"/>
        </w:rPr>
        <w:t xml:space="preserve"> </w:t>
      </w:r>
      <w:r w:rsidR="00DE69C6" w:rsidRPr="00BC102F">
        <w:rPr>
          <w:rFonts w:ascii="Times New Roman" w:hAnsi="Times New Roman" w:cs="Times New Roman"/>
          <w:sz w:val="28"/>
          <w:szCs w:val="28"/>
        </w:rPr>
        <w:t xml:space="preserve"> </w:t>
      </w:r>
    </w:p>
    <w:p w14:paraId="43F4C7B5" w14:textId="77777777" w:rsidR="000C5249" w:rsidRDefault="000C5249" w:rsidP="000C5249">
      <w:pPr>
        <w:spacing w:after="0" w:line="240" w:lineRule="auto"/>
        <w:jc w:val="center"/>
        <w:rPr>
          <w:rFonts w:ascii="Times New Roman" w:hAnsi="Times New Roman" w:cs="Times New Roman"/>
          <w:sz w:val="28"/>
          <w:szCs w:val="28"/>
        </w:rPr>
      </w:pPr>
    </w:p>
    <w:p w14:paraId="6AF19663" w14:textId="5D208756" w:rsidR="00DE69C6" w:rsidRPr="00BC102F" w:rsidRDefault="00DE69C6" w:rsidP="000C5249">
      <w:pPr>
        <w:spacing w:after="0" w:line="240" w:lineRule="auto"/>
        <w:jc w:val="center"/>
        <w:rPr>
          <w:rFonts w:ascii="Times New Roman" w:hAnsi="Times New Roman" w:cs="Times New Roman"/>
          <w:sz w:val="28"/>
          <w:szCs w:val="28"/>
        </w:rPr>
      </w:pPr>
      <w:r w:rsidRPr="00BC102F">
        <w:rPr>
          <w:rFonts w:ascii="Times New Roman" w:hAnsi="Times New Roman" w:cs="Times New Roman"/>
          <w:sz w:val="28"/>
          <w:szCs w:val="28"/>
        </w:rPr>
        <w:t xml:space="preserve">Рисунок </w:t>
      </w:r>
      <w:r w:rsidR="0029546B">
        <w:rPr>
          <w:rFonts w:ascii="Times New Roman" w:hAnsi="Times New Roman" w:cs="Times New Roman"/>
          <w:sz w:val="28"/>
          <w:szCs w:val="28"/>
        </w:rPr>
        <w:t>12</w:t>
      </w:r>
      <w:r w:rsidRPr="00BC102F">
        <w:rPr>
          <w:rFonts w:ascii="Times New Roman" w:hAnsi="Times New Roman" w:cs="Times New Roman"/>
          <w:sz w:val="28"/>
          <w:szCs w:val="28"/>
        </w:rPr>
        <w:t xml:space="preserve"> </w:t>
      </w:r>
      <w:r w:rsidR="0029546B">
        <w:rPr>
          <w:rFonts w:ascii="Times New Roman" w:hAnsi="Times New Roman" w:cs="Times New Roman"/>
          <w:sz w:val="28"/>
          <w:szCs w:val="28"/>
        </w:rPr>
        <w:t>–</w:t>
      </w:r>
      <w:r w:rsidRPr="00BC102F">
        <w:rPr>
          <w:rFonts w:ascii="Times New Roman" w:hAnsi="Times New Roman" w:cs="Times New Roman"/>
          <w:sz w:val="28"/>
          <w:szCs w:val="28"/>
        </w:rPr>
        <w:t xml:space="preserve"> Оксид железа, х 1400</w:t>
      </w:r>
    </w:p>
    <w:p w14:paraId="512334D9" w14:textId="77777777" w:rsidR="00DE69C6" w:rsidRPr="00BC102F" w:rsidRDefault="00DE69C6" w:rsidP="00DE69C6">
      <w:pPr>
        <w:spacing w:after="0" w:line="360" w:lineRule="auto"/>
        <w:jc w:val="center"/>
        <w:rPr>
          <w:rFonts w:ascii="Times New Roman" w:hAnsi="Times New Roman" w:cs="Times New Roman"/>
          <w:sz w:val="28"/>
          <w:szCs w:val="28"/>
        </w:rPr>
      </w:pPr>
    </w:p>
    <w:p w14:paraId="4EAF3D6D" w14:textId="7DED0245" w:rsidR="00DE69C6" w:rsidRPr="00BC102F" w:rsidRDefault="0035607C" w:rsidP="000C5249">
      <w:pPr>
        <w:spacing w:after="0" w:line="240" w:lineRule="auto"/>
        <w:jc w:val="center"/>
        <w:rPr>
          <w:rFonts w:ascii="Times New Roman" w:hAnsi="Times New Roman" w:cs="Times New Roman"/>
          <w:sz w:val="28"/>
          <w:szCs w:val="28"/>
        </w:rPr>
      </w:pPr>
      <w:r w:rsidRPr="00BC102F">
        <w:rPr>
          <w:rFonts w:ascii="Times New Roman" w:hAnsi="Times New Roman" w:cs="Times New Roman"/>
          <w:sz w:val="28"/>
          <w:szCs w:val="28"/>
        </w:rPr>
        <w:object w:dxaOrig="5548" w:dyaOrig="2360" w14:anchorId="39460BA0">
          <v:shape id="_x0000_i1027" type="#_x0000_t75" style="width:6in;height:194.25pt" o:ole="">
            <v:imagedata r:id="rId22" o:title=""/>
          </v:shape>
          <o:OLEObject Type="Embed" ProgID="CorelDraw.Graphic.25" ShapeID="_x0000_i1027" DrawAspect="Content" ObjectID="_1808892755" r:id="rId23"/>
        </w:object>
      </w:r>
    </w:p>
    <w:p w14:paraId="165FD7D2" w14:textId="77777777" w:rsidR="0035607C" w:rsidRDefault="0035607C" w:rsidP="000C5249">
      <w:pPr>
        <w:spacing w:after="0" w:line="240" w:lineRule="auto"/>
        <w:jc w:val="center"/>
        <w:rPr>
          <w:rFonts w:ascii="Times New Roman" w:hAnsi="Times New Roman" w:cs="Times New Roman"/>
          <w:sz w:val="28"/>
          <w:szCs w:val="28"/>
        </w:rPr>
      </w:pPr>
    </w:p>
    <w:p w14:paraId="33D45B36" w14:textId="6C871C91" w:rsidR="00DE69C6" w:rsidRDefault="00DE69C6" w:rsidP="000C5249">
      <w:pPr>
        <w:spacing w:after="0" w:line="240" w:lineRule="auto"/>
        <w:jc w:val="center"/>
        <w:rPr>
          <w:rFonts w:ascii="Times New Roman" w:hAnsi="Times New Roman" w:cs="Times New Roman"/>
          <w:sz w:val="28"/>
          <w:szCs w:val="28"/>
        </w:rPr>
      </w:pPr>
      <w:r w:rsidRPr="00BC102F">
        <w:rPr>
          <w:rFonts w:ascii="Times New Roman" w:hAnsi="Times New Roman" w:cs="Times New Roman"/>
          <w:sz w:val="28"/>
          <w:szCs w:val="28"/>
        </w:rPr>
        <w:t xml:space="preserve">Рисунок </w:t>
      </w:r>
      <w:r w:rsidR="0008051D">
        <w:rPr>
          <w:rFonts w:ascii="Times New Roman" w:hAnsi="Times New Roman" w:cs="Times New Roman"/>
          <w:sz w:val="28"/>
          <w:szCs w:val="28"/>
        </w:rPr>
        <w:t>13</w:t>
      </w:r>
      <w:r w:rsidRPr="00BC102F">
        <w:rPr>
          <w:rFonts w:ascii="Times New Roman" w:hAnsi="Times New Roman" w:cs="Times New Roman"/>
          <w:sz w:val="28"/>
          <w:szCs w:val="28"/>
        </w:rPr>
        <w:t xml:space="preserve"> – Халькопирит, х 3</w:t>
      </w:r>
      <w:r w:rsidR="0035607C">
        <w:rPr>
          <w:rFonts w:ascii="Times New Roman" w:hAnsi="Times New Roman" w:cs="Times New Roman"/>
          <w:sz w:val="28"/>
          <w:szCs w:val="28"/>
        </w:rPr>
        <w:t> </w:t>
      </w:r>
      <w:r w:rsidRPr="00BC102F">
        <w:rPr>
          <w:rFonts w:ascii="Times New Roman" w:hAnsi="Times New Roman" w:cs="Times New Roman"/>
          <w:sz w:val="28"/>
          <w:szCs w:val="28"/>
        </w:rPr>
        <w:t>300</w:t>
      </w:r>
    </w:p>
    <w:p w14:paraId="6895FAC4" w14:textId="4AC5A56A" w:rsidR="00DE69C6" w:rsidRPr="00BC102F" w:rsidRDefault="006A47ED" w:rsidP="000C5249">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 </w:t>
      </w:r>
    </w:p>
    <w:p w14:paraId="1B8A7288" w14:textId="675A49A7" w:rsidR="00DE69C6" w:rsidRPr="00BC102F" w:rsidRDefault="0035607C" w:rsidP="000C5249">
      <w:pPr>
        <w:spacing w:after="0" w:line="240" w:lineRule="auto"/>
        <w:jc w:val="center"/>
        <w:rPr>
          <w:rFonts w:ascii="Times New Roman" w:hAnsi="Times New Roman" w:cs="Times New Roman"/>
          <w:sz w:val="28"/>
          <w:szCs w:val="28"/>
        </w:rPr>
      </w:pPr>
      <w:r w:rsidRPr="00BC102F">
        <w:rPr>
          <w:rFonts w:ascii="Times New Roman" w:hAnsi="Times New Roman" w:cs="Times New Roman"/>
          <w:sz w:val="28"/>
          <w:szCs w:val="28"/>
        </w:rPr>
        <w:object w:dxaOrig="6777" w:dyaOrig="3042" w14:anchorId="4F38C793">
          <v:shape id="_x0000_i1028" type="#_x0000_t75" style="width:446.25pt;height:194.25pt" o:ole="">
            <v:imagedata r:id="rId24" o:title=""/>
          </v:shape>
          <o:OLEObject Type="Embed" ProgID="CorelDraw.Graphic.25" ShapeID="_x0000_i1028" DrawAspect="Content" ObjectID="_1808892756" r:id="rId25"/>
        </w:object>
      </w:r>
    </w:p>
    <w:p w14:paraId="46308C41" w14:textId="77777777" w:rsidR="0035607C" w:rsidRDefault="0035607C" w:rsidP="000C5249">
      <w:pPr>
        <w:spacing w:after="0" w:line="240" w:lineRule="auto"/>
        <w:jc w:val="center"/>
        <w:rPr>
          <w:rFonts w:ascii="Times New Roman" w:hAnsi="Times New Roman" w:cs="Times New Roman"/>
          <w:sz w:val="28"/>
          <w:szCs w:val="28"/>
        </w:rPr>
      </w:pPr>
    </w:p>
    <w:p w14:paraId="29589403" w14:textId="05C77F9C" w:rsidR="00DE69C6" w:rsidRDefault="00DE69C6" w:rsidP="000C5249">
      <w:pPr>
        <w:spacing w:after="0" w:line="240" w:lineRule="auto"/>
        <w:jc w:val="center"/>
        <w:rPr>
          <w:rFonts w:ascii="Times New Roman" w:hAnsi="Times New Roman" w:cs="Times New Roman"/>
          <w:sz w:val="28"/>
          <w:szCs w:val="28"/>
        </w:rPr>
      </w:pPr>
      <w:r w:rsidRPr="00BC102F">
        <w:rPr>
          <w:rFonts w:ascii="Times New Roman" w:hAnsi="Times New Roman" w:cs="Times New Roman"/>
          <w:sz w:val="28"/>
          <w:szCs w:val="28"/>
        </w:rPr>
        <w:t>Рисунок</w:t>
      </w:r>
      <w:r w:rsidR="0008051D">
        <w:rPr>
          <w:rFonts w:ascii="Times New Roman" w:hAnsi="Times New Roman" w:cs="Times New Roman"/>
          <w:sz w:val="28"/>
          <w:szCs w:val="28"/>
        </w:rPr>
        <w:t xml:space="preserve"> 14</w:t>
      </w:r>
      <w:r w:rsidRPr="00BC102F">
        <w:rPr>
          <w:rFonts w:ascii="Times New Roman" w:hAnsi="Times New Roman" w:cs="Times New Roman"/>
          <w:sz w:val="28"/>
          <w:szCs w:val="28"/>
        </w:rPr>
        <w:t xml:space="preserve"> – Галенит, х 3</w:t>
      </w:r>
      <w:r w:rsidR="0035607C">
        <w:rPr>
          <w:rFonts w:ascii="Times New Roman" w:hAnsi="Times New Roman" w:cs="Times New Roman"/>
          <w:sz w:val="28"/>
          <w:szCs w:val="28"/>
        </w:rPr>
        <w:t> </w:t>
      </w:r>
      <w:r w:rsidRPr="00BC102F">
        <w:rPr>
          <w:rFonts w:ascii="Times New Roman" w:hAnsi="Times New Roman" w:cs="Times New Roman"/>
          <w:sz w:val="28"/>
          <w:szCs w:val="28"/>
        </w:rPr>
        <w:t>300</w:t>
      </w:r>
    </w:p>
    <w:p w14:paraId="4079BC56" w14:textId="77777777" w:rsidR="0035607C" w:rsidRPr="00BC102F" w:rsidRDefault="0035607C" w:rsidP="000C5249">
      <w:pPr>
        <w:spacing w:after="0" w:line="240" w:lineRule="auto"/>
        <w:jc w:val="center"/>
        <w:rPr>
          <w:rFonts w:ascii="Times New Roman" w:hAnsi="Times New Roman" w:cs="Times New Roman"/>
          <w:sz w:val="28"/>
          <w:szCs w:val="28"/>
        </w:rPr>
      </w:pPr>
    </w:p>
    <w:p w14:paraId="165E9F32" w14:textId="03850ABB" w:rsidR="00DE69C6" w:rsidRPr="00BC102F" w:rsidRDefault="00DE69C6" w:rsidP="000C5249">
      <w:pPr>
        <w:spacing w:after="0" w:line="240" w:lineRule="auto"/>
        <w:rPr>
          <w:rFonts w:ascii="Times New Roman" w:hAnsi="Times New Roman" w:cs="Times New Roman"/>
          <w:sz w:val="28"/>
          <w:szCs w:val="28"/>
        </w:rPr>
      </w:pPr>
      <w:r w:rsidRPr="00BC102F">
        <w:rPr>
          <w:rFonts w:ascii="Times New Roman" w:hAnsi="Times New Roman" w:cs="Times New Roman"/>
          <w:sz w:val="28"/>
          <w:szCs w:val="28"/>
        </w:rPr>
        <w:t xml:space="preserve"> </w:t>
      </w:r>
      <w:r w:rsidR="0035607C" w:rsidRPr="00BC102F">
        <w:rPr>
          <w:rFonts w:ascii="Times New Roman" w:hAnsi="Times New Roman" w:cs="Times New Roman"/>
          <w:sz w:val="28"/>
          <w:szCs w:val="28"/>
        </w:rPr>
        <w:object w:dxaOrig="8151" w:dyaOrig="3285" w14:anchorId="504D330F">
          <v:shape id="_x0000_i1029" type="#_x0000_t75" style="width:453.75pt;height:180pt" o:ole="">
            <v:imagedata r:id="rId26" o:title=""/>
          </v:shape>
          <o:OLEObject Type="Embed" ProgID="CorelDraw.Graphic.25" ShapeID="_x0000_i1029" DrawAspect="Content" ObjectID="_1808892757" r:id="rId27"/>
        </w:object>
      </w:r>
    </w:p>
    <w:p w14:paraId="31799A5F" w14:textId="77777777" w:rsidR="0035607C" w:rsidRDefault="0035607C" w:rsidP="000C5249">
      <w:pPr>
        <w:spacing w:after="0" w:line="240" w:lineRule="auto"/>
        <w:jc w:val="center"/>
        <w:rPr>
          <w:rFonts w:ascii="Times New Roman" w:hAnsi="Times New Roman" w:cs="Times New Roman"/>
          <w:sz w:val="28"/>
          <w:szCs w:val="28"/>
        </w:rPr>
      </w:pPr>
    </w:p>
    <w:p w14:paraId="470E1143" w14:textId="4F81612B" w:rsidR="00DE69C6" w:rsidRPr="00BC102F" w:rsidRDefault="00DE69C6" w:rsidP="000C5249">
      <w:pPr>
        <w:spacing w:after="0" w:line="240" w:lineRule="auto"/>
        <w:jc w:val="center"/>
        <w:rPr>
          <w:rFonts w:ascii="Times New Roman" w:hAnsi="Times New Roman" w:cs="Times New Roman"/>
          <w:sz w:val="28"/>
          <w:szCs w:val="28"/>
        </w:rPr>
      </w:pPr>
      <w:r w:rsidRPr="00BC102F">
        <w:rPr>
          <w:rFonts w:ascii="Times New Roman" w:hAnsi="Times New Roman" w:cs="Times New Roman"/>
          <w:sz w:val="28"/>
          <w:szCs w:val="28"/>
        </w:rPr>
        <w:t>Рисунок</w:t>
      </w:r>
      <w:r w:rsidR="0008051D">
        <w:rPr>
          <w:rFonts w:ascii="Times New Roman" w:hAnsi="Times New Roman" w:cs="Times New Roman"/>
          <w:sz w:val="28"/>
          <w:szCs w:val="28"/>
        </w:rPr>
        <w:t>15</w:t>
      </w:r>
      <w:r w:rsidRPr="00BC102F">
        <w:rPr>
          <w:rFonts w:ascii="Times New Roman" w:hAnsi="Times New Roman" w:cs="Times New Roman"/>
          <w:sz w:val="28"/>
          <w:szCs w:val="28"/>
        </w:rPr>
        <w:t xml:space="preserve"> – Кварц, х 1 200</w:t>
      </w:r>
    </w:p>
    <w:p w14:paraId="01B917DA" w14:textId="77777777" w:rsidR="00DE69C6" w:rsidRPr="00BC102F" w:rsidRDefault="00DE69C6" w:rsidP="0035607C">
      <w:pPr>
        <w:spacing w:after="0" w:line="240" w:lineRule="auto"/>
        <w:jc w:val="center"/>
        <w:rPr>
          <w:rFonts w:ascii="Times New Roman" w:hAnsi="Times New Roman" w:cs="Times New Roman"/>
          <w:sz w:val="28"/>
          <w:szCs w:val="28"/>
        </w:rPr>
      </w:pPr>
    </w:p>
    <w:p w14:paraId="34D4B7E0" w14:textId="58FD3E8D" w:rsidR="00DE69C6" w:rsidRPr="00BC102F" w:rsidRDefault="0035607C" w:rsidP="000C5249">
      <w:pPr>
        <w:spacing w:after="0" w:line="240" w:lineRule="auto"/>
        <w:jc w:val="center"/>
        <w:rPr>
          <w:rFonts w:ascii="Times New Roman" w:hAnsi="Times New Roman" w:cs="Times New Roman"/>
          <w:sz w:val="28"/>
          <w:szCs w:val="28"/>
        </w:rPr>
      </w:pPr>
      <w:r w:rsidRPr="00BC102F">
        <w:rPr>
          <w:rFonts w:ascii="Times New Roman" w:hAnsi="Times New Roman" w:cs="Times New Roman"/>
          <w:sz w:val="28"/>
          <w:szCs w:val="28"/>
        </w:rPr>
        <w:object w:dxaOrig="6965" w:dyaOrig="2676" w14:anchorId="3CACAC6D">
          <v:shape id="_x0000_i1030" type="#_x0000_t75" style="width:439.5pt;height:172.5pt" o:ole="">
            <v:imagedata r:id="rId28" o:title=""/>
          </v:shape>
          <o:OLEObject Type="Embed" ProgID="CorelDraw.Graphic.25" ShapeID="_x0000_i1030" DrawAspect="Content" ObjectID="_1808892758" r:id="rId29"/>
        </w:object>
      </w:r>
    </w:p>
    <w:p w14:paraId="79C6AB63" w14:textId="77777777" w:rsidR="0035607C" w:rsidRDefault="0035607C" w:rsidP="000C5249">
      <w:pPr>
        <w:spacing w:after="0" w:line="240" w:lineRule="auto"/>
        <w:jc w:val="center"/>
        <w:rPr>
          <w:rFonts w:ascii="Times New Roman" w:hAnsi="Times New Roman" w:cs="Times New Roman"/>
          <w:sz w:val="28"/>
          <w:szCs w:val="28"/>
        </w:rPr>
      </w:pPr>
    </w:p>
    <w:p w14:paraId="5F9ED043" w14:textId="2123E9A2" w:rsidR="00DE69C6" w:rsidRPr="00BC102F" w:rsidRDefault="00DE69C6" w:rsidP="000C5249">
      <w:pPr>
        <w:spacing w:after="0" w:line="240" w:lineRule="auto"/>
        <w:jc w:val="center"/>
        <w:rPr>
          <w:rFonts w:ascii="Times New Roman" w:hAnsi="Times New Roman" w:cs="Times New Roman"/>
          <w:sz w:val="28"/>
          <w:szCs w:val="28"/>
        </w:rPr>
      </w:pPr>
      <w:r w:rsidRPr="00BC102F">
        <w:rPr>
          <w:rFonts w:ascii="Times New Roman" w:hAnsi="Times New Roman" w:cs="Times New Roman"/>
          <w:sz w:val="28"/>
          <w:szCs w:val="28"/>
        </w:rPr>
        <w:t xml:space="preserve">Рисунок </w:t>
      </w:r>
      <w:r w:rsidR="0008051D">
        <w:rPr>
          <w:rFonts w:ascii="Times New Roman" w:hAnsi="Times New Roman" w:cs="Times New Roman"/>
          <w:sz w:val="28"/>
          <w:szCs w:val="28"/>
        </w:rPr>
        <w:t>16</w:t>
      </w:r>
      <w:r w:rsidRPr="00BC102F">
        <w:rPr>
          <w:rFonts w:ascii="Times New Roman" w:hAnsi="Times New Roman" w:cs="Times New Roman"/>
          <w:sz w:val="28"/>
          <w:szCs w:val="28"/>
        </w:rPr>
        <w:t xml:space="preserve"> – Пирит, х 1500</w:t>
      </w:r>
    </w:p>
    <w:p w14:paraId="6AA87A8C" w14:textId="77777777" w:rsidR="00DE69C6" w:rsidRPr="00BC102F" w:rsidRDefault="00DE69C6" w:rsidP="000C5249">
      <w:pPr>
        <w:spacing w:after="0" w:line="240" w:lineRule="auto"/>
        <w:jc w:val="center"/>
        <w:rPr>
          <w:rFonts w:ascii="Times New Roman" w:hAnsi="Times New Roman" w:cs="Times New Roman"/>
          <w:sz w:val="28"/>
          <w:szCs w:val="28"/>
        </w:rPr>
      </w:pPr>
    </w:p>
    <w:p w14:paraId="5C722F63" w14:textId="1C6150AA" w:rsidR="00DE69C6" w:rsidRPr="00BC102F" w:rsidRDefault="0035607C" w:rsidP="000C5249">
      <w:pPr>
        <w:spacing w:after="0" w:line="240" w:lineRule="auto"/>
        <w:jc w:val="center"/>
        <w:rPr>
          <w:rFonts w:ascii="Times New Roman" w:hAnsi="Times New Roman" w:cs="Times New Roman"/>
          <w:sz w:val="28"/>
          <w:szCs w:val="28"/>
        </w:rPr>
      </w:pPr>
      <w:r w:rsidRPr="00BC102F">
        <w:rPr>
          <w:rFonts w:ascii="Times New Roman" w:hAnsi="Times New Roman" w:cs="Times New Roman"/>
          <w:sz w:val="28"/>
          <w:szCs w:val="28"/>
        </w:rPr>
        <w:object w:dxaOrig="7080" w:dyaOrig="2895" w14:anchorId="475FB39B">
          <v:shape id="_x0000_i1031" type="#_x0000_t75" style="width:410.25pt;height:165.75pt" o:ole="">
            <v:imagedata r:id="rId30" o:title=""/>
          </v:shape>
          <o:OLEObject Type="Embed" ProgID="CorelDraw.Graphic.25" ShapeID="_x0000_i1031" DrawAspect="Content" ObjectID="_1808892759" r:id="rId31"/>
        </w:object>
      </w:r>
    </w:p>
    <w:p w14:paraId="738B5B77" w14:textId="77777777" w:rsidR="0035607C" w:rsidRDefault="0035607C" w:rsidP="000C5249">
      <w:pPr>
        <w:spacing w:after="0" w:line="240" w:lineRule="auto"/>
        <w:jc w:val="center"/>
        <w:rPr>
          <w:rFonts w:ascii="Times New Roman" w:hAnsi="Times New Roman" w:cs="Times New Roman"/>
          <w:sz w:val="28"/>
          <w:szCs w:val="28"/>
        </w:rPr>
      </w:pPr>
    </w:p>
    <w:p w14:paraId="2390E3B3" w14:textId="21F949A7" w:rsidR="00DE69C6" w:rsidRPr="00BC102F" w:rsidRDefault="00DE69C6" w:rsidP="000C5249">
      <w:pPr>
        <w:spacing w:after="0" w:line="240" w:lineRule="auto"/>
        <w:jc w:val="center"/>
        <w:rPr>
          <w:rFonts w:ascii="Times New Roman" w:hAnsi="Times New Roman" w:cs="Times New Roman"/>
          <w:sz w:val="28"/>
          <w:szCs w:val="28"/>
        </w:rPr>
      </w:pPr>
      <w:r w:rsidRPr="00BC102F">
        <w:rPr>
          <w:rFonts w:ascii="Times New Roman" w:hAnsi="Times New Roman" w:cs="Times New Roman"/>
          <w:sz w:val="28"/>
          <w:szCs w:val="28"/>
        </w:rPr>
        <w:t xml:space="preserve">Рисунок </w:t>
      </w:r>
      <w:r w:rsidR="0008051D">
        <w:rPr>
          <w:rFonts w:ascii="Times New Roman" w:hAnsi="Times New Roman" w:cs="Times New Roman"/>
          <w:sz w:val="28"/>
          <w:szCs w:val="28"/>
        </w:rPr>
        <w:t>17</w:t>
      </w:r>
      <w:r w:rsidRPr="00BC102F">
        <w:rPr>
          <w:rFonts w:ascii="Times New Roman" w:hAnsi="Times New Roman" w:cs="Times New Roman"/>
          <w:sz w:val="28"/>
          <w:szCs w:val="28"/>
        </w:rPr>
        <w:t xml:space="preserve"> – Плагиоклаз, х 1300</w:t>
      </w:r>
    </w:p>
    <w:p w14:paraId="087C11BD" w14:textId="77777777" w:rsidR="00DE69C6" w:rsidRPr="00BC102F" w:rsidRDefault="00DE69C6" w:rsidP="000C5249">
      <w:pPr>
        <w:spacing w:after="0" w:line="240" w:lineRule="auto"/>
        <w:jc w:val="center"/>
        <w:rPr>
          <w:rFonts w:ascii="Times New Roman" w:hAnsi="Times New Roman" w:cs="Times New Roman"/>
          <w:sz w:val="28"/>
          <w:szCs w:val="28"/>
        </w:rPr>
      </w:pPr>
    </w:p>
    <w:p w14:paraId="1AC12C9F" w14:textId="5FE76FFC" w:rsidR="00DE69C6" w:rsidRPr="00BC102F" w:rsidRDefault="0035607C" w:rsidP="000C5249">
      <w:pPr>
        <w:spacing w:after="0" w:line="240" w:lineRule="auto"/>
        <w:jc w:val="center"/>
        <w:rPr>
          <w:rFonts w:ascii="Times New Roman" w:hAnsi="Times New Roman" w:cs="Times New Roman"/>
          <w:sz w:val="28"/>
          <w:szCs w:val="28"/>
        </w:rPr>
      </w:pPr>
      <w:r w:rsidRPr="00BC102F">
        <w:rPr>
          <w:rFonts w:ascii="Times New Roman" w:hAnsi="Times New Roman" w:cs="Times New Roman"/>
          <w:sz w:val="28"/>
          <w:szCs w:val="28"/>
        </w:rPr>
        <w:object w:dxaOrig="6640" w:dyaOrig="2861" w14:anchorId="3D7A0B43">
          <v:shape id="_x0000_i1032" type="#_x0000_t75" style="width:417.75pt;height:180pt" o:ole="">
            <v:imagedata r:id="rId32" o:title=""/>
          </v:shape>
          <o:OLEObject Type="Embed" ProgID="CorelDraw.Graphic.25" ShapeID="_x0000_i1032" DrawAspect="Content" ObjectID="_1808892760" r:id="rId33"/>
        </w:object>
      </w:r>
    </w:p>
    <w:p w14:paraId="7F5DFF1E" w14:textId="77777777" w:rsidR="0035607C" w:rsidRDefault="0035607C" w:rsidP="000C5249">
      <w:pPr>
        <w:spacing w:after="0" w:line="240" w:lineRule="auto"/>
        <w:jc w:val="center"/>
        <w:rPr>
          <w:rFonts w:ascii="Times New Roman" w:hAnsi="Times New Roman" w:cs="Times New Roman"/>
          <w:sz w:val="28"/>
          <w:szCs w:val="28"/>
        </w:rPr>
      </w:pPr>
    </w:p>
    <w:p w14:paraId="7FD982A2" w14:textId="4CC01121" w:rsidR="00DE69C6" w:rsidRPr="00BC102F" w:rsidRDefault="00DE69C6" w:rsidP="000C5249">
      <w:pPr>
        <w:spacing w:after="0" w:line="240" w:lineRule="auto"/>
        <w:jc w:val="center"/>
        <w:rPr>
          <w:rFonts w:ascii="Times New Roman" w:hAnsi="Times New Roman" w:cs="Times New Roman"/>
          <w:sz w:val="28"/>
          <w:szCs w:val="28"/>
        </w:rPr>
      </w:pPr>
      <w:r w:rsidRPr="00BC102F">
        <w:rPr>
          <w:rFonts w:ascii="Times New Roman" w:hAnsi="Times New Roman" w:cs="Times New Roman"/>
          <w:sz w:val="28"/>
          <w:szCs w:val="28"/>
        </w:rPr>
        <w:t xml:space="preserve">Рисунок </w:t>
      </w:r>
      <w:r w:rsidR="0008051D">
        <w:rPr>
          <w:rFonts w:ascii="Times New Roman" w:hAnsi="Times New Roman" w:cs="Times New Roman"/>
          <w:sz w:val="28"/>
          <w:szCs w:val="28"/>
        </w:rPr>
        <w:t>18</w:t>
      </w:r>
      <w:r w:rsidRPr="00BC102F">
        <w:rPr>
          <w:rFonts w:ascii="Times New Roman" w:hAnsi="Times New Roman" w:cs="Times New Roman"/>
          <w:sz w:val="28"/>
          <w:szCs w:val="28"/>
        </w:rPr>
        <w:t xml:space="preserve"> – Калий - барий полевой шпат, х 1200</w:t>
      </w:r>
    </w:p>
    <w:p w14:paraId="56758DDE" w14:textId="77777777" w:rsidR="00DE69C6" w:rsidRPr="00BC102F" w:rsidRDefault="00DE69C6" w:rsidP="000C5249">
      <w:pPr>
        <w:spacing w:after="0" w:line="240" w:lineRule="auto"/>
        <w:jc w:val="center"/>
        <w:rPr>
          <w:rFonts w:ascii="Times New Roman" w:hAnsi="Times New Roman" w:cs="Times New Roman"/>
          <w:sz w:val="28"/>
          <w:szCs w:val="28"/>
        </w:rPr>
      </w:pPr>
    </w:p>
    <w:p w14:paraId="76D051CA" w14:textId="19584C9A" w:rsidR="00DE69C6" w:rsidRPr="00BC102F" w:rsidRDefault="00B178CC" w:rsidP="0035607C">
      <w:pPr>
        <w:spacing w:after="0" w:line="240" w:lineRule="auto"/>
        <w:jc w:val="center"/>
        <w:rPr>
          <w:rFonts w:ascii="Times New Roman" w:hAnsi="Times New Roman" w:cs="Times New Roman"/>
          <w:sz w:val="28"/>
          <w:szCs w:val="28"/>
        </w:rPr>
      </w:pPr>
      <w:r w:rsidRPr="00BC102F">
        <w:rPr>
          <w:rFonts w:ascii="Times New Roman" w:hAnsi="Times New Roman" w:cs="Times New Roman"/>
          <w:sz w:val="28"/>
          <w:szCs w:val="28"/>
        </w:rPr>
        <w:object w:dxaOrig="8925" w:dyaOrig="3778" w14:anchorId="0E0EEDE6">
          <v:shape id="_x0000_i1033" type="#_x0000_t75" style="width:424.5pt;height:180pt" o:ole="">
            <v:imagedata r:id="rId34" o:title=""/>
          </v:shape>
          <o:OLEObject Type="Embed" ProgID="CorelDraw.Graphic.25" ShapeID="_x0000_i1033" DrawAspect="Content" ObjectID="_1808892761" r:id="rId35"/>
        </w:object>
      </w:r>
    </w:p>
    <w:p w14:paraId="24D295E7" w14:textId="77777777" w:rsidR="0035607C" w:rsidRDefault="0035607C" w:rsidP="0035607C">
      <w:pPr>
        <w:spacing w:after="0" w:line="240" w:lineRule="auto"/>
        <w:jc w:val="center"/>
        <w:rPr>
          <w:rFonts w:ascii="Times New Roman" w:hAnsi="Times New Roman" w:cs="Times New Roman"/>
          <w:sz w:val="28"/>
          <w:szCs w:val="28"/>
        </w:rPr>
      </w:pPr>
    </w:p>
    <w:p w14:paraId="30DEB1E9" w14:textId="12BABC2E" w:rsidR="00DE69C6" w:rsidRDefault="00DE69C6" w:rsidP="0035607C">
      <w:pPr>
        <w:spacing w:after="0" w:line="240" w:lineRule="auto"/>
        <w:jc w:val="center"/>
        <w:rPr>
          <w:rFonts w:ascii="Times New Roman" w:hAnsi="Times New Roman" w:cs="Times New Roman"/>
          <w:sz w:val="28"/>
          <w:szCs w:val="28"/>
        </w:rPr>
      </w:pPr>
      <w:r w:rsidRPr="00BC102F">
        <w:rPr>
          <w:rFonts w:ascii="Times New Roman" w:hAnsi="Times New Roman" w:cs="Times New Roman"/>
          <w:sz w:val="28"/>
          <w:szCs w:val="28"/>
        </w:rPr>
        <w:t>Рисунок 1</w:t>
      </w:r>
      <w:r w:rsidR="0008051D">
        <w:rPr>
          <w:rFonts w:ascii="Times New Roman" w:hAnsi="Times New Roman" w:cs="Times New Roman"/>
          <w:sz w:val="28"/>
          <w:szCs w:val="28"/>
        </w:rPr>
        <w:t>9</w:t>
      </w:r>
      <w:r w:rsidRPr="00BC102F">
        <w:rPr>
          <w:rFonts w:ascii="Times New Roman" w:hAnsi="Times New Roman" w:cs="Times New Roman"/>
          <w:sz w:val="28"/>
          <w:szCs w:val="28"/>
        </w:rPr>
        <w:t xml:space="preserve"> – Барит, х 950</w:t>
      </w:r>
    </w:p>
    <w:p w14:paraId="20D1EDC8" w14:textId="77777777" w:rsidR="0035607C" w:rsidRPr="00BC102F" w:rsidRDefault="0035607C" w:rsidP="0035607C">
      <w:pPr>
        <w:spacing w:after="0" w:line="240" w:lineRule="auto"/>
        <w:jc w:val="center"/>
        <w:rPr>
          <w:rFonts w:ascii="Times New Roman" w:hAnsi="Times New Roman" w:cs="Times New Roman"/>
          <w:sz w:val="28"/>
          <w:szCs w:val="28"/>
        </w:rPr>
      </w:pPr>
    </w:p>
    <w:p w14:paraId="6A5C177A" w14:textId="11B130ED" w:rsidR="00DE69C6" w:rsidRPr="00BC102F" w:rsidRDefault="00B178CC" w:rsidP="0035607C">
      <w:pPr>
        <w:spacing w:after="0" w:line="240" w:lineRule="auto"/>
        <w:jc w:val="center"/>
        <w:rPr>
          <w:rFonts w:ascii="Times New Roman" w:hAnsi="Times New Roman" w:cs="Times New Roman"/>
          <w:sz w:val="28"/>
          <w:szCs w:val="28"/>
        </w:rPr>
      </w:pPr>
      <w:r w:rsidRPr="00BC102F">
        <w:rPr>
          <w:rFonts w:ascii="Times New Roman" w:hAnsi="Times New Roman" w:cs="Times New Roman"/>
          <w:sz w:val="28"/>
          <w:szCs w:val="28"/>
        </w:rPr>
        <w:object w:dxaOrig="8240" w:dyaOrig="3423" w14:anchorId="6DC93AE3">
          <v:shape id="_x0000_i1034" type="#_x0000_t75" style="width:439.5pt;height:180pt" o:ole="">
            <v:imagedata r:id="rId36" o:title=""/>
          </v:shape>
          <o:OLEObject Type="Embed" ProgID="CorelDraw.Graphic.25" ShapeID="_x0000_i1034" DrawAspect="Content" ObjectID="_1808892762" r:id="rId37"/>
        </w:object>
      </w:r>
    </w:p>
    <w:p w14:paraId="11BDCF6C" w14:textId="77777777" w:rsidR="0035607C" w:rsidRDefault="0035607C" w:rsidP="0035607C">
      <w:pPr>
        <w:spacing w:after="0" w:line="240" w:lineRule="auto"/>
        <w:jc w:val="center"/>
        <w:rPr>
          <w:rFonts w:ascii="Times New Roman" w:hAnsi="Times New Roman" w:cs="Times New Roman"/>
          <w:sz w:val="28"/>
          <w:szCs w:val="28"/>
        </w:rPr>
      </w:pPr>
    </w:p>
    <w:p w14:paraId="69FD895F" w14:textId="3DCD8D98" w:rsidR="00DE69C6" w:rsidRPr="00BC102F" w:rsidRDefault="00DE69C6" w:rsidP="0035607C">
      <w:pPr>
        <w:spacing w:after="0" w:line="240" w:lineRule="auto"/>
        <w:jc w:val="center"/>
        <w:rPr>
          <w:rFonts w:ascii="Times New Roman" w:hAnsi="Times New Roman" w:cs="Times New Roman"/>
          <w:sz w:val="28"/>
          <w:szCs w:val="28"/>
        </w:rPr>
      </w:pPr>
      <w:r w:rsidRPr="00BC102F">
        <w:rPr>
          <w:rFonts w:ascii="Times New Roman" w:hAnsi="Times New Roman" w:cs="Times New Roman"/>
          <w:sz w:val="28"/>
          <w:szCs w:val="28"/>
        </w:rPr>
        <w:t xml:space="preserve">Рисунок </w:t>
      </w:r>
      <w:r w:rsidR="0008051D">
        <w:rPr>
          <w:rFonts w:ascii="Times New Roman" w:hAnsi="Times New Roman" w:cs="Times New Roman"/>
          <w:sz w:val="28"/>
          <w:szCs w:val="28"/>
        </w:rPr>
        <w:t>20</w:t>
      </w:r>
      <w:r w:rsidRPr="00BC102F">
        <w:rPr>
          <w:rFonts w:ascii="Times New Roman" w:hAnsi="Times New Roman" w:cs="Times New Roman"/>
          <w:sz w:val="28"/>
          <w:szCs w:val="28"/>
        </w:rPr>
        <w:t xml:space="preserve"> – Форстерит, х 500</w:t>
      </w:r>
    </w:p>
    <w:p w14:paraId="3E8BEA7D" w14:textId="77777777" w:rsidR="00DE69C6" w:rsidRPr="00BC102F" w:rsidRDefault="00DE69C6" w:rsidP="0035607C">
      <w:pPr>
        <w:spacing w:after="0" w:line="240" w:lineRule="auto"/>
        <w:jc w:val="center"/>
        <w:rPr>
          <w:rFonts w:ascii="Times New Roman" w:hAnsi="Times New Roman" w:cs="Times New Roman"/>
          <w:sz w:val="28"/>
          <w:szCs w:val="28"/>
        </w:rPr>
      </w:pPr>
    </w:p>
    <w:p w14:paraId="18AF833F" w14:textId="34486CF0" w:rsidR="00DE69C6" w:rsidRPr="00BC102F" w:rsidRDefault="00B178CC" w:rsidP="0035607C">
      <w:pPr>
        <w:spacing w:after="0" w:line="240" w:lineRule="auto"/>
        <w:jc w:val="center"/>
        <w:rPr>
          <w:rFonts w:ascii="Times New Roman" w:hAnsi="Times New Roman" w:cs="Times New Roman"/>
          <w:sz w:val="28"/>
          <w:szCs w:val="28"/>
        </w:rPr>
      </w:pPr>
      <w:r w:rsidRPr="00BC102F">
        <w:rPr>
          <w:rFonts w:ascii="Times New Roman" w:hAnsi="Times New Roman" w:cs="Times New Roman"/>
          <w:sz w:val="28"/>
          <w:szCs w:val="28"/>
        </w:rPr>
        <w:object w:dxaOrig="7550" w:dyaOrig="3153" w14:anchorId="5BE5085B">
          <v:shape id="_x0000_i1035" type="#_x0000_t75" style="width:453.75pt;height:187.5pt" o:ole="">
            <v:imagedata r:id="rId38" o:title=""/>
          </v:shape>
          <o:OLEObject Type="Embed" ProgID="CorelDraw.Graphic.25" ShapeID="_x0000_i1035" DrawAspect="Content" ObjectID="_1808892763" r:id="rId39"/>
        </w:object>
      </w:r>
    </w:p>
    <w:p w14:paraId="668F90DC" w14:textId="77777777" w:rsidR="0035607C" w:rsidRDefault="0035607C" w:rsidP="0035607C">
      <w:pPr>
        <w:spacing w:after="0" w:line="240" w:lineRule="auto"/>
        <w:jc w:val="center"/>
        <w:rPr>
          <w:rFonts w:ascii="Times New Roman" w:hAnsi="Times New Roman" w:cs="Times New Roman"/>
          <w:sz w:val="28"/>
          <w:szCs w:val="28"/>
        </w:rPr>
      </w:pPr>
    </w:p>
    <w:p w14:paraId="204AC674" w14:textId="309BDD8F" w:rsidR="00DE69C6" w:rsidRPr="00BC102F" w:rsidRDefault="00DE69C6" w:rsidP="0035607C">
      <w:pPr>
        <w:spacing w:after="0" w:line="240" w:lineRule="auto"/>
        <w:jc w:val="center"/>
        <w:rPr>
          <w:rFonts w:ascii="Times New Roman" w:hAnsi="Times New Roman" w:cs="Times New Roman"/>
          <w:sz w:val="28"/>
          <w:szCs w:val="28"/>
        </w:rPr>
      </w:pPr>
      <w:r w:rsidRPr="00BC102F">
        <w:rPr>
          <w:rFonts w:ascii="Times New Roman" w:hAnsi="Times New Roman" w:cs="Times New Roman"/>
          <w:sz w:val="28"/>
          <w:szCs w:val="28"/>
        </w:rPr>
        <w:t xml:space="preserve">Рисунок </w:t>
      </w:r>
      <w:r w:rsidR="0008051D">
        <w:rPr>
          <w:rFonts w:ascii="Times New Roman" w:hAnsi="Times New Roman" w:cs="Times New Roman"/>
          <w:sz w:val="28"/>
          <w:szCs w:val="28"/>
        </w:rPr>
        <w:t>21</w:t>
      </w:r>
      <w:r w:rsidRPr="00BC102F">
        <w:rPr>
          <w:rFonts w:ascii="Times New Roman" w:hAnsi="Times New Roman" w:cs="Times New Roman"/>
          <w:sz w:val="28"/>
          <w:szCs w:val="28"/>
        </w:rPr>
        <w:t xml:space="preserve"> – Хромшпинелид, х 500</w:t>
      </w:r>
    </w:p>
    <w:p w14:paraId="6FAC1D50" w14:textId="77777777" w:rsidR="00DE69C6" w:rsidRPr="00BC102F" w:rsidRDefault="00DE69C6" w:rsidP="00DE69C6">
      <w:pPr>
        <w:spacing w:after="0" w:line="360" w:lineRule="auto"/>
        <w:jc w:val="center"/>
        <w:rPr>
          <w:rFonts w:ascii="Times New Roman" w:hAnsi="Times New Roman" w:cs="Times New Roman"/>
          <w:sz w:val="28"/>
          <w:szCs w:val="28"/>
        </w:rPr>
      </w:pPr>
      <w:r w:rsidRPr="00BC102F">
        <w:rPr>
          <w:rFonts w:ascii="Times New Roman" w:hAnsi="Times New Roman" w:cs="Times New Roman"/>
          <w:sz w:val="28"/>
          <w:szCs w:val="28"/>
        </w:rPr>
        <w:t xml:space="preserve"> </w:t>
      </w:r>
    </w:p>
    <w:p w14:paraId="38ED89B6" w14:textId="59AC14D6" w:rsidR="00DE69C6" w:rsidRPr="00BC102F" w:rsidRDefault="0008051D" w:rsidP="0035607C">
      <w:pPr>
        <w:spacing w:after="0" w:line="240" w:lineRule="auto"/>
        <w:jc w:val="center"/>
        <w:rPr>
          <w:rFonts w:ascii="Times New Roman" w:hAnsi="Times New Roman" w:cs="Times New Roman"/>
          <w:sz w:val="28"/>
          <w:szCs w:val="28"/>
        </w:rPr>
      </w:pPr>
      <w:r w:rsidRPr="00BC102F">
        <w:rPr>
          <w:rFonts w:ascii="Times New Roman" w:hAnsi="Times New Roman" w:cs="Times New Roman"/>
          <w:sz w:val="28"/>
          <w:szCs w:val="28"/>
        </w:rPr>
        <w:object w:dxaOrig="8420" w:dyaOrig="3588" w14:anchorId="7C7E687E">
          <v:shape id="_x0000_i1036" type="#_x0000_t75" style="width:424.5pt;height:180pt" o:ole="">
            <v:imagedata r:id="rId40" o:title=""/>
          </v:shape>
          <o:OLEObject Type="Embed" ProgID="CorelDraw.Graphic.25" ShapeID="_x0000_i1036" DrawAspect="Content" ObjectID="_1808892764" r:id="rId41"/>
        </w:object>
      </w:r>
    </w:p>
    <w:p w14:paraId="416EC75E" w14:textId="77777777" w:rsidR="0035607C" w:rsidRDefault="0035607C" w:rsidP="0035607C">
      <w:pPr>
        <w:spacing w:after="0" w:line="240" w:lineRule="auto"/>
        <w:jc w:val="center"/>
        <w:rPr>
          <w:rFonts w:ascii="Times New Roman" w:hAnsi="Times New Roman" w:cs="Times New Roman"/>
          <w:sz w:val="28"/>
          <w:szCs w:val="28"/>
        </w:rPr>
      </w:pPr>
    </w:p>
    <w:p w14:paraId="0BC8EA81" w14:textId="2CB546ED" w:rsidR="00DE69C6" w:rsidRPr="00BC102F" w:rsidRDefault="00DE69C6" w:rsidP="000C5249">
      <w:pPr>
        <w:spacing w:after="0" w:line="240" w:lineRule="auto"/>
        <w:jc w:val="center"/>
        <w:rPr>
          <w:rFonts w:ascii="Times New Roman" w:hAnsi="Times New Roman" w:cs="Times New Roman"/>
          <w:sz w:val="28"/>
          <w:szCs w:val="28"/>
        </w:rPr>
      </w:pPr>
      <w:r w:rsidRPr="00BC102F">
        <w:rPr>
          <w:rFonts w:ascii="Times New Roman" w:hAnsi="Times New Roman" w:cs="Times New Roman"/>
          <w:sz w:val="28"/>
          <w:szCs w:val="28"/>
        </w:rPr>
        <w:t xml:space="preserve">Рисунок </w:t>
      </w:r>
      <w:r w:rsidR="0008051D">
        <w:rPr>
          <w:rFonts w:ascii="Times New Roman" w:hAnsi="Times New Roman" w:cs="Times New Roman"/>
          <w:sz w:val="28"/>
          <w:szCs w:val="28"/>
        </w:rPr>
        <w:t>22</w:t>
      </w:r>
      <w:r w:rsidRPr="00BC102F">
        <w:rPr>
          <w:rFonts w:ascii="Times New Roman" w:hAnsi="Times New Roman" w:cs="Times New Roman"/>
          <w:sz w:val="28"/>
          <w:szCs w:val="28"/>
        </w:rPr>
        <w:t xml:space="preserve"> – Сфалерит, х 1100</w:t>
      </w:r>
    </w:p>
    <w:p w14:paraId="35D9131B" w14:textId="77777777" w:rsidR="00DE69C6" w:rsidRPr="00BC102F" w:rsidRDefault="00DE69C6" w:rsidP="000C5249">
      <w:pPr>
        <w:spacing w:line="240" w:lineRule="auto"/>
        <w:jc w:val="both"/>
        <w:rPr>
          <w:rFonts w:ascii="Times New Roman" w:hAnsi="Times New Roman" w:cs="Times New Roman"/>
          <w:sz w:val="28"/>
          <w:szCs w:val="28"/>
        </w:rPr>
      </w:pPr>
    </w:p>
    <w:p w14:paraId="3738B3A6" w14:textId="4642BB58" w:rsidR="007D7215" w:rsidRPr="00F13D2A" w:rsidRDefault="009644D3" w:rsidP="000C524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w:t>
      </w:r>
      <w:r w:rsidR="007D7215" w:rsidRPr="00F13D2A">
        <w:rPr>
          <w:rFonts w:ascii="Times New Roman" w:hAnsi="Times New Roman" w:cs="Times New Roman"/>
          <w:sz w:val="28"/>
          <w:szCs w:val="28"/>
        </w:rPr>
        <w:t xml:space="preserve">исходной пробе </w:t>
      </w:r>
      <w:r w:rsidR="00C2012A" w:rsidRPr="00F13D2A">
        <w:rPr>
          <w:rFonts w:ascii="Times New Roman" w:hAnsi="Times New Roman" w:cs="Times New Roman"/>
          <w:sz w:val="28"/>
          <w:szCs w:val="28"/>
        </w:rPr>
        <w:t xml:space="preserve">ПО </w:t>
      </w:r>
      <w:r w:rsidR="007D7215" w:rsidRPr="00F13D2A">
        <w:rPr>
          <w:rFonts w:ascii="Times New Roman" w:hAnsi="Times New Roman" w:cs="Times New Roman"/>
          <w:sz w:val="28"/>
          <w:szCs w:val="28"/>
        </w:rPr>
        <w:t>минералы железа, пирит, титаномагнетит и другие зачастую связаны с нерудным материалом, что вызывает затруднения при извлечении цветных, благородных металлов и железа</w:t>
      </w:r>
      <w:r w:rsidR="00F13AB5">
        <w:rPr>
          <w:rFonts w:ascii="Times New Roman" w:hAnsi="Times New Roman" w:cs="Times New Roman"/>
          <w:sz w:val="28"/>
          <w:szCs w:val="28"/>
        </w:rPr>
        <w:t xml:space="preserve"> при их комплексной переработке.</w:t>
      </w:r>
    </w:p>
    <w:p w14:paraId="4C6997C7" w14:textId="45CA7758" w:rsidR="00515F03" w:rsidRDefault="00F13AB5" w:rsidP="0035607C">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П</w:t>
      </w:r>
      <w:r w:rsidR="006152C6" w:rsidRPr="00F13D2A">
        <w:rPr>
          <w:rFonts w:ascii="Times New Roman" w:hAnsi="Times New Roman" w:cs="Times New Roman"/>
          <w:sz w:val="28"/>
          <w:szCs w:val="28"/>
        </w:rPr>
        <w:t>о оптическим константам установлен</w:t>
      </w:r>
      <w:r>
        <w:rPr>
          <w:rFonts w:ascii="Times New Roman" w:hAnsi="Times New Roman" w:cs="Times New Roman"/>
          <w:sz w:val="28"/>
          <w:szCs w:val="28"/>
        </w:rPr>
        <w:t>о наличие</w:t>
      </w:r>
      <w:r w:rsidR="006152C6" w:rsidRPr="00F13D2A">
        <w:rPr>
          <w:rFonts w:ascii="Times New Roman" w:hAnsi="Times New Roman" w:cs="Times New Roman"/>
          <w:sz w:val="28"/>
          <w:szCs w:val="28"/>
        </w:rPr>
        <w:t xml:space="preserve"> оксид</w:t>
      </w:r>
      <w:r>
        <w:rPr>
          <w:rFonts w:ascii="Times New Roman" w:hAnsi="Times New Roman" w:cs="Times New Roman"/>
          <w:sz w:val="28"/>
          <w:szCs w:val="28"/>
        </w:rPr>
        <w:t>ов</w:t>
      </w:r>
      <w:r w:rsidR="006152C6" w:rsidRPr="00F13D2A">
        <w:rPr>
          <w:rFonts w:ascii="Times New Roman" w:hAnsi="Times New Roman" w:cs="Times New Roman"/>
          <w:sz w:val="28"/>
          <w:szCs w:val="28"/>
        </w:rPr>
        <w:t xml:space="preserve"> и гидроксид</w:t>
      </w:r>
      <w:r>
        <w:rPr>
          <w:rFonts w:ascii="Times New Roman" w:hAnsi="Times New Roman" w:cs="Times New Roman"/>
          <w:sz w:val="28"/>
          <w:szCs w:val="28"/>
        </w:rPr>
        <w:t xml:space="preserve">ов </w:t>
      </w:r>
      <w:r w:rsidR="006152C6" w:rsidRPr="00F13D2A">
        <w:rPr>
          <w:rFonts w:ascii="Times New Roman" w:hAnsi="Times New Roman" w:cs="Times New Roman"/>
          <w:sz w:val="28"/>
          <w:szCs w:val="28"/>
        </w:rPr>
        <w:t>железа – гематит</w:t>
      </w:r>
      <w:r>
        <w:rPr>
          <w:rFonts w:ascii="Times New Roman" w:hAnsi="Times New Roman" w:cs="Times New Roman"/>
          <w:sz w:val="28"/>
          <w:szCs w:val="28"/>
        </w:rPr>
        <w:t>а</w:t>
      </w:r>
      <w:r w:rsidR="006152C6" w:rsidRPr="00F13D2A">
        <w:rPr>
          <w:rFonts w:ascii="Times New Roman" w:hAnsi="Times New Roman" w:cs="Times New Roman"/>
          <w:sz w:val="28"/>
          <w:szCs w:val="28"/>
        </w:rPr>
        <w:t>, гетит</w:t>
      </w:r>
      <w:r>
        <w:rPr>
          <w:rFonts w:ascii="Times New Roman" w:hAnsi="Times New Roman" w:cs="Times New Roman"/>
          <w:sz w:val="28"/>
          <w:szCs w:val="28"/>
        </w:rPr>
        <w:t>а</w:t>
      </w:r>
      <w:r w:rsidR="006152C6" w:rsidRPr="00F13D2A">
        <w:rPr>
          <w:rFonts w:ascii="Times New Roman" w:hAnsi="Times New Roman" w:cs="Times New Roman"/>
          <w:sz w:val="28"/>
          <w:szCs w:val="28"/>
        </w:rPr>
        <w:t>, гидрогетит</w:t>
      </w:r>
      <w:r>
        <w:rPr>
          <w:rFonts w:ascii="Times New Roman" w:hAnsi="Times New Roman" w:cs="Times New Roman"/>
          <w:sz w:val="28"/>
          <w:szCs w:val="28"/>
        </w:rPr>
        <w:t>а</w:t>
      </w:r>
      <w:r w:rsidR="006152C6" w:rsidRPr="00F13D2A">
        <w:rPr>
          <w:rFonts w:ascii="Times New Roman" w:hAnsi="Times New Roman" w:cs="Times New Roman"/>
          <w:sz w:val="28"/>
          <w:szCs w:val="28"/>
        </w:rPr>
        <w:t>, магнетит</w:t>
      </w:r>
      <w:r>
        <w:rPr>
          <w:rFonts w:ascii="Times New Roman" w:hAnsi="Times New Roman" w:cs="Times New Roman"/>
          <w:sz w:val="28"/>
          <w:szCs w:val="28"/>
        </w:rPr>
        <w:t>а</w:t>
      </w:r>
      <w:r w:rsidR="006152C6" w:rsidRPr="00F13D2A">
        <w:rPr>
          <w:rFonts w:ascii="Times New Roman" w:hAnsi="Times New Roman" w:cs="Times New Roman"/>
          <w:sz w:val="28"/>
          <w:szCs w:val="28"/>
        </w:rPr>
        <w:t xml:space="preserve"> и сульфид</w:t>
      </w:r>
      <w:r>
        <w:rPr>
          <w:rFonts w:ascii="Times New Roman" w:hAnsi="Times New Roman" w:cs="Times New Roman"/>
          <w:sz w:val="28"/>
          <w:szCs w:val="28"/>
        </w:rPr>
        <w:t>а</w:t>
      </w:r>
      <w:r w:rsidR="006152C6" w:rsidRPr="00F13D2A">
        <w:rPr>
          <w:rFonts w:ascii="Times New Roman" w:hAnsi="Times New Roman" w:cs="Times New Roman"/>
          <w:sz w:val="28"/>
          <w:szCs w:val="28"/>
        </w:rPr>
        <w:t xml:space="preserve"> железа – пирит</w:t>
      </w:r>
      <w:r>
        <w:rPr>
          <w:rFonts w:ascii="Times New Roman" w:hAnsi="Times New Roman" w:cs="Times New Roman"/>
          <w:sz w:val="28"/>
          <w:szCs w:val="28"/>
        </w:rPr>
        <w:t>а</w:t>
      </w:r>
      <w:r w:rsidR="006152C6" w:rsidRPr="00F13D2A">
        <w:rPr>
          <w:rFonts w:ascii="Times New Roman" w:hAnsi="Times New Roman" w:cs="Times New Roman"/>
          <w:sz w:val="28"/>
          <w:szCs w:val="28"/>
        </w:rPr>
        <w:t xml:space="preserve"> (рисунок 2</w:t>
      </w:r>
      <w:r w:rsidR="00F13D2A" w:rsidRPr="00F13D2A">
        <w:rPr>
          <w:rFonts w:ascii="Times New Roman" w:hAnsi="Times New Roman" w:cs="Times New Roman"/>
          <w:sz w:val="28"/>
          <w:szCs w:val="28"/>
        </w:rPr>
        <w:t>3</w:t>
      </w:r>
      <w:r w:rsidR="006152C6" w:rsidRPr="00F13D2A">
        <w:rPr>
          <w:rFonts w:ascii="Times New Roman" w:hAnsi="Times New Roman" w:cs="Times New Roman"/>
          <w:sz w:val="28"/>
          <w:szCs w:val="28"/>
        </w:rPr>
        <w:t>).</w:t>
      </w:r>
    </w:p>
    <w:p w14:paraId="75162942" w14:textId="77777777" w:rsidR="0035607C" w:rsidRPr="00F13D2A" w:rsidRDefault="0035607C" w:rsidP="0035607C">
      <w:pPr>
        <w:spacing w:after="0" w:line="240" w:lineRule="auto"/>
        <w:ind w:firstLine="708"/>
        <w:jc w:val="both"/>
        <w:rPr>
          <w:rFonts w:ascii="Times New Roman" w:hAnsi="Times New Roman" w:cs="Times New Roman"/>
          <w:sz w:val="28"/>
          <w:szCs w:val="28"/>
        </w:rPr>
      </w:pP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515F03" w:rsidRPr="00F13D2A" w14:paraId="4366C17A" w14:textId="77777777" w:rsidTr="00515F03">
        <w:tc>
          <w:tcPr>
            <w:tcW w:w="4814" w:type="dxa"/>
          </w:tcPr>
          <w:p w14:paraId="70F66A78" w14:textId="6EC708B7" w:rsidR="00515F03" w:rsidRPr="00F13D2A" w:rsidRDefault="00515F03" w:rsidP="006152C6">
            <w:pPr>
              <w:spacing w:line="360" w:lineRule="auto"/>
              <w:jc w:val="both"/>
              <w:rPr>
                <w:rFonts w:ascii="Times New Roman" w:hAnsi="Times New Roman" w:cs="Times New Roman"/>
                <w:sz w:val="28"/>
                <w:szCs w:val="28"/>
              </w:rPr>
            </w:pPr>
            <w:r w:rsidRPr="00F13D2A">
              <w:rPr>
                <w:rFonts w:ascii="Times New Roman" w:hAnsi="Times New Roman" w:cs="Times New Roman"/>
                <w:noProof/>
                <w:sz w:val="28"/>
                <w:szCs w:val="28"/>
                <w:lang w:eastAsia="ru-RU"/>
              </w:rPr>
              <w:drawing>
                <wp:inline distT="0" distB="0" distL="0" distR="0" wp14:anchorId="64A6368F" wp14:editId="473ED013">
                  <wp:extent cx="2847975" cy="2366810"/>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57460" cy="2374693"/>
                          </a:xfrm>
                          <a:prstGeom prst="rect">
                            <a:avLst/>
                          </a:prstGeom>
                          <a:noFill/>
                          <a:ln>
                            <a:noFill/>
                          </a:ln>
                        </pic:spPr>
                      </pic:pic>
                    </a:graphicData>
                  </a:graphic>
                </wp:inline>
              </w:drawing>
            </w:r>
          </w:p>
        </w:tc>
        <w:tc>
          <w:tcPr>
            <w:tcW w:w="4814" w:type="dxa"/>
          </w:tcPr>
          <w:p w14:paraId="385F8464" w14:textId="75D48BE3" w:rsidR="00515F03" w:rsidRPr="00F13D2A" w:rsidRDefault="00515F03" w:rsidP="006152C6">
            <w:pPr>
              <w:spacing w:line="360" w:lineRule="auto"/>
              <w:jc w:val="both"/>
              <w:rPr>
                <w:rFonts w:ascii="Times New Roman" w:hAnsi="Times New Roman" w:cs="Times New Roman"/>
                <w:sz w:val="28"/>
                <w:szCs w:val="28"/>
              </w:rPr>
            </w:pPr>
            <w:r w:rsidRPr="00F13D2A">
              <w:rPr>
                <w:rFonts w:ascii="Times New Roman" w:hAnsi="Times New Roman" w:cs="Times New Roman"/>
                <w:noProof/>
                <w:sz w:val="28"/>
                <w:szCs w:val="28"/>
                <w:lang w:eastAsia="ru-RU"/>
              </w:rPr>
              <w:drawing>
                <wp:inline distT="0" distB="0" distL="0" distR="0" wp14:anchorId="76077248" wp14:editId="38AB2EE4">
                  <wp:extent cx="2717678" cy="2366645"/>
                  <wp:effectExtent l="0" t="0" r="6985"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25940" cy="2373839"/>
                          </a:xfrm>
                          <a:prstGeom prst="rect">
                            <a:avLst/>
                          </a:prstGeom>
                          <a:noFill/>
                        </pic:spPr>
                      </pic:pic>
                    </a:graphicData>
                  </a:graphic>
                </wp:inline>
              </w:drawing>
            </w:r>
          </w:p>
        </w:tc>
      </w:tr>
      <w:tr w:rsidR="00515F03" w:rsidRPr="00F13D2A" w14:paraId="1BFD6EEC" w14:textId="77777777" w:rsidTr="00515F03">
        <w:tc>
          <w:tcPr>
            <w:tcW w:w="4814" w:type="dxa"/>
          </w:tcPr>
          <w:p w14:paraId="5819344B" w14:textId="452026CA" w:rsidR="00515F03" w:rsidRPr="00F13D2A" w:rsidRDefault="00515F03" w:rsidP="00515F03">
            <w:pPr>
              <w:spacing w:line="360" w:lineRule="auto"/>
              <w:jc w:val="center"/>
              <w:rPr>
                <w:rFonts w:ascii="Times New Roman" w:hAnsi="Times New Roman" w:cs="Times New Roman"/>
                <w:sz w:val="28"/>
                <w:szCs w:val="28"/>
              </w:rPr>
            </w:pPr>
            <w:r w:rsidRPr="00F13D2A">
              <w:rPr>
                <w:rFonts w:ascii="Times New Roman" w:hAnsi="Times New Roman" w:cs="Times New Roman"/>
                <w:sz w:val="28"/>
                <w:szCs w:val="28"/>
              </w:rPr>
              <w:t>а</w:t>
            </w:r>
          </w:p>
        </w:tc>
        <w:tc>
          <w:tcPr>
            <w:tcW w:w="4814" w:type="dxa"/>
          </w:tcPr>
          <w:p w14:paraId="59F80C51" w14:textId="7D7CF3AA" w:rsidR="00515F03" w:rsidRPr="00F13D2A" w:rsidRDefault="00515F03" w:rsidP="00515F03">
            <w:pPr>
              <w:spacing w:line="360" w:lineRule="auto"/>
              <w:jc w:val="center"/>
              <w:rPr>
                <w:rFonts w:ascii="Times New Roman" w:hAnsi="Times New Roman" w:cs="Times New Roman"/>
                <w:sz w:val="28"/>
                <w:szCs w:val="28"/>
              </w:rPr>
            </w:pPr>
            <w:r w:rsidRPr="00F13D2A">
              <w:rPr>
                <w:rFonts w:ascii="Times New Roman" w:hAnsi="Times New Roman" w:cs="Times New Roman"/>
                <w:sz w:val="28"/>
                <w:szCs w:val="28"/>
              </w:rPr>
              <w:t>б</w:t>
            </w:r>
          </w:p>
        </w:tc>
      </w:tr>
    </w:tbl>
    <w:p w14:paraId="046F53E3" w14:textId="71EEEBAF" w:rsidR="006152C6" w:rsidRPr="00F13D2A" w:rsidRDefault="006152C6" w:rsidP="00515F03">
      <w:pPr>
        <w:spacing w:after="0" w:line="360" w:lineRule="auto"/>
        <w:rPr>
          <w:rFonts w:ascii="Times New Roman" w:hAnsi="Times New Roman" w:cs="Times New Roman"/>
          <w:noProof/>
          <w:sz w:val="28"/>
          <w:szCs w:val="28"/>
          <w:lang w:eastAsia="ru-RU"/>
        </w:rPr>
      </w:pPr>
    </w:p>
    <w:p w14:paraId="3DF1E4B6" w14:textId="3AD200F5" w:rsidR="006152C6" w:rsidRPr="00F13D2A" w:rsidRDefault="006152C6" w:rsidP="0035607C">
      <w:pPr>
        <w:spacing w:after="0" w:line="240" w:lineRule="auto"/>
        <w:jc w:val="center"/>
        <w:rPr>
          <w:rFonts w:ascii="Times New Roman" w:hAnsi="Times New Roman" w:cs="Times New Roman"/>
          <w:sz w:val="28"/>
          <w:szCs w:val="28"/>
        </w:rPr>
      </w:pPr>
      <w:r w:rsidRPr="00F13D2A">
        <w:rPr>
          <w:rFonts w:ascii="Times New Roman" w:hAnsi="Times New Roman" w:cs="Times New Roman"/>
          <w:sz w:val="28"/>
          <w:szCs w:val="28"/>
        </w:rPr>
        <w:t>Рисунок 2</w:t>
      </w:r>
      <w:r w:rsidR="0008051D" w:rsidRPr="00F13D2A">
        <w:rPr>
          <w:rFonts w:ascii="Times New Roman" w:hAnsi="Times New Roman" w:cs="Times New Roman"/>
          <w:sz w:val="28"/>
          <w:szCs w:val="28"/>
        </w:rPr>
        <w:t>3</w:t>
      </w:r>
      <w:r w:rsidRPr="00F13D2A">
        <w:rPr>
          <w:rFonts w:ascii="Times New Roman" w:hAnsi="Times New Roman" w:cs="Times New Roman"/>
          <w:sz w:val="28"/>
          <w:szCs w:val="28"/>
        </w:rPr>
        <w:t xml:space="preserve"> </w:t>
      </w:r>
      <w:r w:rsidR="0035607C">
        <w:rPr>
          <w:rFonts w:ascii="Times New Roman" w:hAnsi="Times New Roman" w:cs="Times New Roman"/>
          <w:sz w:val="28"/>
          <w:szCs w:val="28"/>
        </w:rPr>
        <w:t>–</w:t>
      </w:r>
      <w:r w:rsidRPr="00F13D2A">
        <w:rPr>
          <w:rFonts w:ascii="Times New Roman" w:hAnsi="Times New Roman" w:cs="Times New Roman"/>
          <w:sz w:val="28"/>
          <w:szCs w:val="28"/>
        </w:rPr>
        <w:t xml:space="preserve"> Обзорный снимок: зерна пирита в нерудной массе (а), размер х100; зерно гематита в нерудной массе (б), увеличение х100</w:t>
      </w:r>
    </w:p>
    <w:p w14:paraId="03DFEB45" w14:textId="77777777" w:rsidR="006152C6" w:rsidRPr="00F13D2A" w:rsidRDefault="006152C6" w:rsidP="0035607C">
      <w:pPr>
        <w:spacing w:after="0" w:line="240" w:lineRule="auto"/>
        <w:jc w:val="both"/>
        <w:rPr>
          <w:rFonts w:ascii="Times New Roman" w:hAnsi="Times New Roman" w:cs="Times New Roman"/>
          <w:sz w:val="28"/>
          <w:szCs w:val="28"/>
        </w:rPr>
      </w:pPr>
    </w:p>
    <w:p w14:paraId="2F577E81" w14:textId="5683FA43" w:rsidR="0035607C" w:rsidRDefault="009644D3" w:rsidP="00EA5CF2">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В</w:t>
      </w:r>
      <w:r w:rsidR="006152C6" w:rsidRPr="00F13D2A">
        <w:rPr>
          <w:rFonts w:ascii="Times New Roman" w:hAnsi="Times New Roman" w:cs="Times New Roman"/>
          <w:sz w:val="28"/>
          <w:szCs w:val="28"/>
        </w:rPr>
        <w:t xml:space="preserve"> исходной пробе </w:t>
      </w:r>
      <w:r>
        <w:rPr>
          <w:rFonts w:ascii="Times New Roman" w:hAnsi="Times New Roman" w:cs="Times New Roman"/>
          <w:sz w:val="28"/>
          <w:szCs w:val="28"/>
        </w:rPr>
        <w:t xml:space="preserve"> ПО </w:t>
      </w:r>
      <w:r w:rsidR="006152C6" w:rsidRPr="00F13D2A">
        <w:rPr>
          <w:rFonts w:ascii="Times New Roman" w:hAnsi="Times New Roman" w:cs="Times New Roman"/>
          <w:sz w:val="28"/>
          <w:szCs w:val="28"/>
        </w:rPr>
        <w:t>обнаружено 13 золотых частиц, из которых:</w:t>
      </w:r>
    </w:p>
    <w:p w14:paraId="0CA9FDEC" w14:textId="0F76D790" w:rsidR="006152C6" w:rsidRPr="009644D3" w:rsidRDefault="0035607C" w:rsidP="00EA5CF2">
      <w:pPr>
        <w:spacing w:after="0" w:line="240" w:lineRule="auto"/>
        <w:ind w:firstLine="567"/>
        <w:jc w:val="both"/>
        <w:rPr>
          <w:rFonts w:ascii="Times New Roman" w:hAnsi="Times New Roman" w:cs="Times New Roman"/>
          <w:sz w:val="28"/>
          <w:szCs w:val="28"/>
        </w:rPr>
      </w:pPr>
      <w:r w:rsidRPr="009644D3">
        <w:rPr>
          <w:rFonts w:ascii="Times New Roman" w:hAnsi="Times New Roman" w:cs="Times New Roman"/>
          <w:sz w:val="28"/>
          <w:szCs w:val="28"/>
        </w:rPr>
        <w:t xml:space="preserve">- </w:t>
      </w:r>
      <w:r w:rsidR="006152C6" w:rsidRPr="009644D3">
        <w:rPr>
          <w:rFonts w:ascii="Times New Roman" w:hAnsi="Times New Roman" w:cs="Times New Roman"/>
          <w:sz w:val="28"/>
          <w:szCs w:val="28"/>
        </w:rPr>
        <w:t xml:space="preserve">1 частица в свободной форме – 7,69% – крупность частицы </w:t>
      </w:r>
      <w:r w:rsidR="006152C6" w:rsidRPr="009644D3">
        <w:rPr>
          <w:rFonts w:ascii="Times New Roman" w:hAnsi="Times New Roman" w:cs="Times New Roman"/>
          <w:sz w:val="28"/>
          <w:szCs w:val="28"/>
          <w:lang w:val="en-US"/>
        </w:rPr>
        <w:t>Au</w:t>
      </w:r>
      <w:r w:rsidR="006152C6" w:rsidRPr="009644D3">
        <w:rPr>
          <w:rFonts w:ascii="Times New Roman" w:hAnsi="Times New Roman" w:cs="Times New Roman"/>
          <w:sz w:val="28"/>
          <w:szCs w:val="28"/>
        </w:rPr>
        <w:t xml:space="preserve"> 0,8 х 0,8 </w:t>
      </w:r>
      <w:r w:rsidRPr="009644D3">
        <w:rPr>
          <w:rFonts w:ascii="Times New Roman" w:hAnsi="Times New Roman" w:cs="Times New Roman"/>
          <w:sz w:val="28"/>
          <w:szCs w:val="28"/>
        </w:rPr>
        <w:t>мкм</w:t>
      </w:r>
      <w:r w:rsidR="006152C6" w:rsidRPr="009644D3">
        <w:rPr>
          <w:rFonts w:ascii="Times New Roman" w:hAnsi="Times New Roman" w:cs="Times New Roman"/>
          <w:sz w:val="28"/>
          <w:szCs w:val="28"/>
        </w:rPr>
        <w:t>;</w:t>
      </w:r>
    </w:p>
    <w:p w14:paraId="707F0FDD" w14:textId="30A127EA" w:rsidR="006152C6" w:rsidRPr="009644D3" w:rsidRDefault="0035607C" w:rsidP="0035607C">
      <w:pPr>
        <w:spacing w:after="0" w:line="240" w:lineRule="auto"/>
        <w:ind w:firstLine="567"/>
        <w:jc w:val="both"/>
        <w:rPr>
          <w:rFonts w:ascii="Times New Roman" w:hAnsi="Times New Roman" w:cs="Times New Roman"/>
          <w:sz w:val="28"/>
          <w:szCs w:val="28"/>
        </w:rPr>
      </w:pPr>
      <w:r w:rsidRPr="009644D3">
        <w:rPr>
          <w:rFonts w:ascii="Times New Roman" w:hAnsi="Times New Roman" w:cs="Times New Roman"/>
          <w:sz w:val="28"/>
          <w:szCs w:val="28"/>
        </w:rPr>
        <w:lastRenderedPageBreak/>
        <w:t xml:space="preserve">- </w:t>
      </w:r>
      <w:r w:rsidR="006152C6" w:rsidRPr="009644D3">
        <w:rPr>
          <w:rFonts w:ascii="Times New Roman" w:hAnsi="Times New Roman" w:cs="Times New Roman"/>
          <w:sz w:val="28"/>
          <w:szCs w:val="28"/>
        </w:rPr>
        <w:t xml:space="preserve">1 частица в сростке с гематитом-7,69% - крупность частицы Au 0,4 х 0,4 </w:t>
      </w:r>
      <w:r w:rsidRPr="009644D3">
        <w:rPr>
          <w:rFonts w:ascii="Times New Roman" w:hAnsi="Times New Roman" w:cs="Times New Roman"/>
          <w:sz w:val="28"/>
          <w:szCs w:val="28"/>
        </w:rPr>
        <w:t>км</w:t>
      </w:r>
      <w:r w:rsidR="006152C6" w:rsidRPr="009644D3">
        <w:rPr>
          <w:rFonts w:ascii="Times New Roman" w:hAnsi="Times New Roman" w:cs="Times New Roman"/>
          <w:sz w:val="28"/>
          <w:szCs w:val="28"/>
        </w:rPr>
        <w:t>;</w:t>
      </w:r>
    </w:p>
    <w:p w14:paraId="559075EA" w14:textId="5E2D5C9A" w:rsidR="006152C6" w:rsidRPr="009644D3" w:rsidRDefault="0035607C" w:rsidP="0035607C">
      <w:pPr>
        <w:spacing w:after="0" w:line="240" w:lineRule="auto"/>
        <w:ind w:firstLine="567"/>
        <w:jc w:val="both"/>
        <w:rPr>
          <w:rFonts w:ascii="Times New Roman" w:hAnsi="Times New Roman" w:cs="Times New Roman"/>
          <w:sz w:val="28"/>
          <w:szCs w:val="28"/>
        </w:rPr>
      </w:pPr>
      <w:r w:rsidRPr="009644D3">
        <w:rPr>
          <w:rFonts w:ascii="Times New Roman" w:hAnsi="Times New Roman" w:cs="Times New Roman"/>
          <w:sz w:val="28"/>
          <w:szCs w:val="28"/>
        </w:rPr>
        <w:t xml:space="preserve">- </w:t>
      </w:r>
      <w:r w:rsidR="006152C6" w:rsidRPr="009644D3">
        <w:rPr>
          <w:rFonts w:ascii="Times New Roman" w:hAnsi="Times New Roman" w:cs="Times New Roman"/>
          <w:sz w:val="28"/>
          <w:szCs w:val="28"/>
        </w:rPr>
        <w:t xml:space="preserve">3 частицы в сростке с гётит/гидрогётитом -23,08% - крупность частиц от Au 0,3 до 1,2 </w:t>
      </w:r>
      <w:r w:rsidRPr="009644D3">
        <w:rPr>
          <w:rFonts w:ascii="Times New Roman" w:hAnsi="Times New Roman" w:cs="Times New Roman"/>
          <w:sz w:val="28"/>
          <w:szCs w:val="28"/>
        </w:rPr>
        <w:t>мкм</w:t>
      </w:r>
      <w:r w:rsidR="006152C6" w:rsidRPr="009644D3">
        <w:rPr>
          <w:rFonts w:ascii="Times New Roman" w:hAnsi="Times New Roman" w:cs="Times New Roman"/>
          <w:sz w:val="28"/>
          <w:szCs w:val="28"/>
        </w:rPr>
        <w:t>;</w:t>
      </w:r>
    </w:p>
    <w:p w14:paraId="220869C0" w14:textId="6C76AC4E" w:rsidR="006152C6" w:rsidRPr="00F13D2A" w:rsidRDefault="0035607C" w:rsidP="0035607C">
      <w:pPr>
        <w:spacing w:after="0" w:line="240" w:lineRule="auto"/>
        <w:ind w:firstLine="567"/>
        <w:jc w:val="both"/>
        <w:rPr>
          <w:rFonts w:ascii="Times New Roman" w:hAnsi="Times New Roman" w:cs="Times New Roman"/>
          <w:sz w:val="28"/>
          <w:szCs w:val="28"/>
        </w:rPr>
      </w:pPr>
      <w:r w:rsidRPr="009644D3">
        <w:rPr>
          <w:rFonts w:ascii="Times New Roman" w:hAnsi="Times New Roman" w:cs="Times New Roman"/>
          <w:sz w:val="28"/>
          <w:szCs w:val="28"/>
        </w:rPr>
        <w:t xml:space="preserve">- </w:t>
      </w:r>
      <w:r w:rsidR="006152C6" w:rsidRPr="009644D3">
        <w:rPr>
          <w:rFonts w:ascii="Times New Roman" w:hAnsi="Times New Roman" w:cs="Times New Roman"/>
          <w:sz w:val="28"/>
          <w:szCs w:val="28"/>
        </w:rPr>
        <w:t xml:space="preserve">8 частиц в сростках с пустой породой -61,54% - крупность частиц варьирует в пределах от </w:t>
      </w:r>
      <w:r w:rsidR="006152C6" w:rsidRPr="009644D3">
        <w:rPr>
          <w:rFonts w:ascii="Times New Roman" w:hAnsi="Times New Roman" w:cs="Times New Roman"/>
          <w:sz w:val="28"/>
          <w:szCs w:val="28"/>
          <w:lang w:val="en-US"/>
        </w:rPr>
        <w:t>Au</w:t>
      </w:r>
      <w:r w:rsidR="006152C6" w:rsidRPr="009644D3">
        <w:rPr>
          <w:rFonts w:ascii="Times New Roman" w:hAnsi="Times New Roman" w:cs="Times New Roman"/>
          <w:sz w:val="28"/>
          <w:szCs w:val="28"/>
        </w:rPr>
        <w:t xml:space="preserve"> 0,3 до 1,4 </w:t>
      </w:r>
      <w:r>
        <w:rPr>
          <w:rFonts w:ascii="Times New Roman" w:hAnsi="Times New Roman" w:cs="Times New Roman"/>
          <w:sz w:val="28"/>
          <w:szCs w:val="28"/>
        </w:rPr>
        <w:t>мкм.</w:t>
      </w:r>
    </w:p>
    <w:p w14:paraId="6A43DA50" w14:textId="68FF9499" w:rsidR="006152C6" w:rsidRPr="00960196" w:rsidRDefault="006152C6" w:rsidP="0035607C">
      <w:pPr>
        <w:spacing w:after="0" w:line="240" w:lineRule="auto"/>
        <w:ind w:firstLine="567"/>
        <w:jc w:val="both"/>
        <w:rPr>
          <w:rFonts w:ascii="Times New Roman" w:hAnsi="Times New Roman" w:cs="Times New Roman"/>
          <w:sz w:val="28"/>
          <w:szCs w:val="28"/>
        </w:rPr>
      </w:pPr>
      <w:r w:rsidRPr="00F13D2A">
        <w:rPr>
          <w:rFonts w:ascii="Times New Roman" w:hAnsi="Times New Roman" w:cs="Times New Roman"/>
          <w:sz w:val="28"/>
          <w:szCs w:val="28"/>
        </w:rPr>
        <w:t xml:space="preserve">Ультратонкодисперсные и тонкодисперсные частицы золота обнаруживаются в свободной форме, « в рубашке», в сростках с гематитом, а также в ассоциации с пустой породой (рисунок </w:t>
      </w:r>
      <w:r w:rsidR="0008051D" w:rsidRPr="00F13D2A">
        <w:rPr>
          <w:rFonts w:ascii="Times New Roman" w:hAnsi="Times New Roman" w:cs="Times New Roman"/>
          <w:sz w:val="28"/>
          <w:szCs w:val="28"/>
        </w:rPr>
        <w:t>24</w:t>
      </w:r>
      <w:r w:rsidRPr="00F13D2A">
        <w:rPr>
          <w:rFonts w:ascii="Times New Roman" w:hAnsi="Times New Roman" w:cs="Times New Roman"/>
          <w:sz w:val="28"/>
          <w:szCs w:val="28"/>
        </w:rPr>
        <w:t xml:space="preserve">). Форма золотина разнообразная: шарообразная, неправильная, реже </w:t>
      </w:r>
      <w:r w:rsidR="00757868">
        <w:rPr>
          <w:rFonts w:ascii="Times New Roman" w:hAnsi="Times New Roman" w:cs="Times New Roman"/>
          <w:sz w:val="28"/>
          <w:szCs w:val="28"/>
        </w:rPr>
        <w:t>–</w:t>
      </w:r>
      <w:r w:rsidRPr="00F13D2A">
        <w:rPr>
          <w:rFonts w:ascii="Times New Roman" w:hAnsi="Times New Roman" w:cs="Times New Roman"/>
          <w:sz w:val="28"/>
          <w:szCs w:val="28"/>
        </w:rPr>
        <w:t xml:space="preserve"> удлинённая</w:t>
      </w:r>
      <w:r w:rsidR="00757868">
        <w:rPr>
          <w:rFonts w:ascii="Times New Roman" w:hAnsi="Times New Roman" w:cs="Times New Roman"/>
          <w:sz w:val="28"/>
          <w:szCs w:val="28"/>
        </w:rPr>
        <w:t xml:space="preserve"> </w:t>
      </w:r>
      <w:r w:rsidR="00757868" w:rsidRPr="002228E6">
        <w:rPr>
          <w:rFonts w:ascii="Times New Roman" w:hAnsi="Times New Roman" w:cs="Times New Roman"/>
          <w:sz w:val="28"/>
          <w:szCs w:val="28"/>
          <w:lang w:val="en-US"/>
        </w:rPr>
        <w:t>[</w:t>
      </w:r>
      <w:r w:rsidR="00960196" w:rsidRPr="002228E6">
        <w:rPr>
          <w:rFonts w:ascii="Times New Roman" w:hAnsi="Times New Roman" w:cs="Times New Roman"/>
          <w:sz w:val="28"/>
          <w:szCs w:val="28"/>
        </w:rPr>
        <w:t>9</w:t>
      </w:r>
      <w:r w:rsidR="00061DD5">
        <w:rPr>
          <w:rFonts w:ascii="Times New Roman" w:hAnsi="Times New Roman" w:cs="Times New Roman"/>
          <w:sz w:val="28"/>
          <w:szCs w:val="28"/>
        </w:rPr>
        <w:t>7</w:t>
      </w:r>
      <w:r w:rsidR="00757868" w:rsidRPr="002228E6">
        <w:rPr>
          <w:rFonts w:ascii="Times New Roman" w:hAnsi="Times New Roman" w:cs="Times New Roman"/>
          <w:sz w:val="28"/>
          <w:szCs w:val="28"/>
          <w:lang w:val="en-US"/>
        </w:rPr>
        <w:t>]</w:t>
      </w:r>
      <w:r w:rsidR="00960196" w:rsidRPr="002228E6">
        <w:rPr>
          <w:rFonts w:ascii="Times New Roman" w:hAnsi="Times New Roman" w:cs="Times New Roman"/>
          <w:sz w:val="28"/>
          <w:szCs w:val="28"/>
        </w:rPr>
        <w:t>.</w:t>
      </w:r>
    </w:p>
    <w:p w14:paraId="414FB85A" w14:textId="77777777" w:rsidR="0035607C" w:rsidRPr="00F13D2A" w:rsidRDefault="0035607C" w:rsidP="0035607C">
      <w:pPr>
        <w:spacing w:after="0" w:line="240" w:lineRule="auto"/>
        <w:ind w:firstLine="567"/>
        <w:jc w:val="both"/>
        <w:rPr>
          <w:rFonts w:ascii="Times New Roman" w:hAnsi="Times New Roman" w:cs="Times New Roman"/>
          <w:sz w:val="28"/>
          <w:szCs w:val="28"/>
        </w:rPr>
      </w:pPr>
    </w:p>
    <w:tbl>
      <w:tblPr>
        <w:tblStyle w:val="af1"/>
        <w:tblW w:w="953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68"/>
        <w:gridCol w:w="4768"/>
      </w:tblGrid>
      <w:tr w:rsidR="00515F03" w:rsidRPr="00F13D2A" w14:paraId="67773087" w14:textId="77777777" w:rsidTr="0035607C">
        <w:trPr>
          <w:trHeight w:val="3460"/>
        </w:trPr>
        <w:tc>
          <w:tcPr>
            <w:tcW w:w="4768" w:type="dxa"/>
          </w:tcPr>
          <w:p w14:paraId="0441CD0F" w14:textId="31A43361" w:rsidR="00515F03" w:rsidRPr="00F13D2A" w:rsidRDefault="00515F03" w:rsidP="0035607C">
            <w:pPr>
              <w:spacing w:line="360" w:lineRule="auto"/>
              <w:jc w:val="both"/>
              <w:rPr>
                <w:rFonts w:ascii="Times New Roman" w:hAnsi="Times New Roman" w:cs="Times New Roman"/>
                <w:sz w:val="28"/>
                <w:szCs w:val="28"/>
              </w:rPr>
            </w:pPr>
            <w:r w:rsidRPr="00F13D2A">
              <w:rPr>
                <w:rFonts w:ascii="Times New Roman" w:hAnsi="Times New Roman" w:cs="Times New Roman"/>
                <w:noProof/>
                <w:sz w:val="28"/>
                <w:szCs w:val="28"/>
                <w:lang w:eastAsia="ru-RU"/>
              </w:rPr>
              <w:drawing>
                <wp:anchor distT="0" distB="0" distL="114300" distR="114300" simplePos="0" relativeHeight="251709440" behindDoc="1" locked="0" layoutInCell="1" allowOverlap="1" wp14:anchorId="75D13A04" wp14:editId="11B37AE1">
                  <wp:simplePos x="0" y="0"/>
                  <wp:positionH relativeFrom="column">
                    <wp:posOffset>-579</wp:posOffset>
                  </wp:positionH>
                  <wp:positionV relativeFrom="paragraph">
                    <wp:posOffset>123521</wp:posOffset>
                  </wp:positionV>
                  <wp:extent cx="1968776" cy="1913742"/>
                  <wp:effectExtent l="19050" t="19050" r="12700" b="10795"/>
                  <wp:wrapNone/>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зол7.jpg"/>
                          <pic:cNvPicPr/>
                        </pic:nvPicPr>
                        <pic:blipFill rotWithShape="1">
                          <a:blip r:embed="rId44" cstate="email">
                            <a:extLst>
                              <a:ext uri="{BEBA8EAE-BF5A-486C-A8C5-ECC9F3942E4B}">
                                <a14:imgProps xmlns:a14="http://schemas.microsoft.com/office/drawing/2010/main">
                                  <a14:imgLayer r:embed="rId45">
                                    <a14:imgEffect>
                                      <a14:brightnessContrast contrast="40000"/>
                                    </a14:imgEffect>
                                  </a14:imgLayer>
                                </a14:imgProps>
                              </a:ext>
                              <a:ext uri="{28A0092B-C50C-407E-A947-70E740481C1C}">
                                <a14:useLocalDpi xmlns:a14="http://schemas.microsoft.com/office/drawing/2010/main"/>
                              </a:ext>
                            </a:extLst>
                          </a:blip>
                          <a:srcRect/>
                          <a:stretch/>
                        </pic:blipFill>
                        <pic:spPr bwMode="auto">
                          <a:xfrm>
                            <a:off x="0" y="0"/>
                            <a:ext cx="1991449" cy="1935782"/>
                          </a:xfrm>
                          <a:prstGeom prst="rect">
                            <a:avLst/>
                          </a:prstGeom>
                          <a:ln>
                            <a:solidFill>
                              <a:schemeClr val="accent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B9D8D90" w14:textId="45882DEC" w:rsidR="00515F03" w:rsidRPr="00F13D2A" w:rsidRDefault="00515F03" w:rsidP="0035607C">
            <w:pPr>
              <w:spacing w:line="360" w:lineRule="auto"/>
              <w:rPr>
                <w:rFonts w:ascii="Times New Roman" w:hAnsi="Times New Roman" w:cs="Times New Roman"/>
                <w:sz w:val="28"/>
                <w:szCs w:val="28"/>
              </w:rPr>
            </w:pPr>
          </w:p>
        </w:tc>
        <w:tc>
          <w:tcPr>
            <w:tcW w:w="4768" w:type="dxa"/>
          </w:tcPr>
          <w:p w14:paraId="2EEBFF96" w14:textId="0DC5C316" w:rsidR="00515F03" w:rsidRPr="00F13D2A" w:rsidRDefault="00515F03" w:rsidP="0035607C">
            <w:pPr>
              <w:spacing w:line="360" w:lineRule="auto"/>
              <w:jc w:val="both"/>
              <w:rPr>
                <w:rFonts w:ascii="Times New Roman" w:hAnsi="Times New Roman" w:cs="Times New Roman"/>
                <w:sz w:val="28"/>
                <w:szCs w:val="28"/>
              </w:rPr>
            </w:pPr>
            <w:r w:rsidRPr="00F13D2A">
              <w:rPr>
                <w:rFonts w:ascii="Times New Roman" w:hAnsi="Times New Roman" w:cs="Times New Roman"/>
                <w:noProof/>
                <w:sz w:val="28"/>
                <w:szCs w:val="28"/>
                <w:lang w:eastAsia="ru-RU"/>
              </w:rPr>
              <w:drawing>
                <wp:anchor distT="0" distB="0" distL="114300" distR="114300" simplePos="0" relativeHeight="251710464" behindDoc="1" locked="0" layoutInCell="1" allowOverlap="1" wp14:anchorId="3D084E3C" wp14:editId="7D722192">
                  <wp:simplePos x="0" y="0"/>
                  <wp:positionH relativeFrom="column">
                    <wp:posOffset>64798</wp:posOffset>
                  </wp:positionH>
                  <wp:positionV relativeFrom="paragraph">
                    <wp:posOffset>123521</wp:posOffset>
                  </wp:positionV>
                  <wp:extent cx="1952873" cy="1967145"/>
                  <wp:effectExtent l="19050" t="19050" r="9525" b="14605"/>
                  <wp:wrapNone/>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зол13+гем.jpg"/>
                          <pic:cNvPicPr/>
                        </pic:nvPicPr>
                        <pic:blipFill rotWithShape="1">
                          <a:blip r:embed="rId46" cstate="email">
                            <a:extLst>
                              <a:ext uri="{BEBA8EAE-BF5A-486C-A8C5-ECC9F3942E4B}">
                                <a14:imgProps xmlns:a14="http://schemas.microsoft.com/office/drawing/2010/main">
                                  <a14:imgLayer r:embed="rId47">
                                    <a14:imgEffect>
                                      <a14:brightnessContrast contrast="40000"/>
                                    </a14:imgEffect>
                                  </a14:imgLayer>
                                </a14:imgProps>
                              </a:ext>
                              <a:ext uri="{28A0092B-C50C-407E-A947-70E740481C1C}">
                                <a14:useLocalDpi xmlns:a14="http://schemas.microsoft.com/office/drawing/2010/main"/>
                              </a:ext>
                            </a:extLst>
                          </a:blip>
                          <a:srcRect/>
                          <a:stretch/>
                        </pic:blipFill>
                        <pic:spPr bwMode="auto">
                          <a:xfrm>
                            <a:off x="0" y="0"/>
                            <a:ext cx="1983429" cy="1997925"/>
                          </a:xfrm>
                          <a:prstGeom prst="rect">
                            <a:avLst/>
                          </a:prstGeom>
                          <a:ln>
                            <a:solidFill>
                              <a:schemeClr val="accent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515F03" w:rsidRPr="00F13D2A" w14:paraId="3184B39E" w14:textId="77777777" w:rsidTr="0035607C">
        <w:trPr>
          <w:trHeight w:val="433"/>
        </w:trPr>
        <w:tc>
          <w:tcPr>
            <w:tcW w:w="4768" w:type="dxa"/>
          </w:tcPr>
          <w:p w14:paraId="1EF1E04D" w14:textId="072FF5FA" w:rsidR="00515F03" w:rsidRPr="00F13D2A" w:rsidRDefault="00515F03" w:rsidP="0035607C">
            <w:pPr>
              <w:jc w:val="center"/>
              <w:rPr>
                <w:rFonts w:ascii="Times New Roman" w:hAnsi="Times New Roman" w:cs="Times New Roman"/>
                <w:sz w:val="28"/>
                <w:szCs w:val="28"/>
                <w:lang w:val="en-US"/>
              </w:rPr>
            </w:pPr>
            <w:r w:rsidRPr="00F13D2A">
              <w:rPr>
                <w:rFonts w:ascii="Times New Roman" w:hAnsi="Times New Roman" w:cs="Times New Roman"/>
                <w:sz w:val="28"/>
                <w:szCs w:val="28"/>
                <w:lang w:val="en-US"/>
              </w:rPr>
              <w:t>Au 1,0х1,2мкм</w:t>
            </w:r>
          </w:p>
          <w:p w14:paraId="0AB7BD23" w14:textId="1516DCD3" w:rsidR="00515F03" w:rsidRPr="00F13D2A" w:rsidRDefault="0035607C" w:rsidP="0035607C">
            <w:pPr>
              <w:jc w:val="center"/>
              <w:rPr>
                <w:rFonts w:ascii="Times New Roman" w:hAnsi="Times New Roman" w:cs="Times New Roman"/>
                <w:sz w:val="28"/>
                <w:szCs w:val="28"/>
              </w:rPr>
            </w:pPr>
            <w:r>
              <w:rPr>
                <w:rFonts w:ascii="Times New Roman" w:hAnsi="Times New Roman" w:cs="Times New Roman"/>
                <w:sz w:val="28"/>
                <w:szCs w:val="28"/>
              </w:rPr>
              <w:t>а)</w:t>
            </w:r>
          </w:p>
        </w:tc>
        <w:tc>
          <w:tcPr>
            <w:tcW w:w="4768" w:type="dxa"/>
          </w:tcPr>
          <w:p w14:paraId="4C4A9FE9" w14:textId="77777777" w:rsidR="00515F03" w:rsidRPr="00F13D2A" w:rsidRDefault="00515F03" w:rsidP="0035607C">
            <w:pPr>
              <w:jc w:val="center"/>
              <w:rPr>
                <w:rFonts w:ascii="Times New Roman" w:hAnsi="Times New Roman" w:cs="Times New Roman"/>
                <w:sz w:val="28"/>
                <w:szCs w:val="28"/>
                <w:lang w:val="en-US"/>
              </w:rPr>
            </w:pPr>
            <w:r w:rsidRPr="00F13D2A">
              <w:rPr>
                <w:rFonts w:ascii="Times New Roman" w:hAnsi="Times New Roman" w:cs="Times New Roman"/>
                <w:sz w:val="28"/>
                <w:szCs w:val="28"/>
                <w:lang w:val="en-US"/>
              </w:rPr>
              <w:t>Au 1,2х1,5мкм</w:t>
            </w:r>
          </w:p>
          <w:p w14:paraId="45DFB08C" w14:textId="24A487E8" w:rsidR="00515F03" w:rsidRPr="00F13D2A" w:rsidRDefault="0035607C" w:rsidP="0035607C">
            <w:pPr>
              <w:jc w:val="center"/>
              <w:rPr>
                <w:rFonts w:ascii="Times New Roman" w:hAnsi="Times New Roman" w:cs="Times New Roman"/>
                <w:sz w:val="28"/>
                <w:szCs w:val="28"/>
              </w:rPr>
            </w:pPr>
            <w:r>
              <w:rPr>
                <w:rFonts w:ascii="Times New Roman" w:hAnsi="Times New Roman" w:cs="Times New Roman"/>
                <w:sz w:val="28"/>
                <w:szCs w:val="28"/>
              </w:rPr>
              <w:t>б)</w:t>
            </w:r>
          </w:p>
        </w:tc>
      </w:tr>
      <w:tr w:rsidR="00B178CC" w:rsidRPr="00F13D2A" w14:paraId="7CDEE7FA" w14:textId="77777777" w:rsidTr="0035607C">
        <w:trPr>
          <w:trHeight w:val="3050"/>
        </w:trPr>
        <w:tc>
          <w:tcPr>
            <w:tcW w:w="4768" w:type="dxa"/>
          </w:tcPr>
          <w:p w14:paraId="1B12EB94" w14:textId="292CF6A5" w:rsidR="00B178CC" w:rsidRPr="00F13D2A" w:rsidRDefault="00042DA7" w:rsidP="00714B81">
            <w:pPr>
              <w:spacing w:line="360" w:lineRule="auto"/>
              <w:jc w:val="center"/>
              <w:rPr>
                <w:rFonts w:ascii="Times New Roman" w:hAnsi="Times New Roman" w:cs="Times New Roman"/>
                <w:sz w:val="28"/>
                <w:szCs w:val="28"/>
                <w:lang w:val="en-US"/>
              </w:rPr>
            </w:pPr>
            <w:r w:rsidRPr="00F13D2A">
              <w:rPr>
                <w:rFonts w:ascii="Times New Roman" w:hAnsi="Times New Roman" w:cs="Times New Roman"/>
                <w:noProof/>
                <w:sz w:val="28"/>
                <w:szCs w:val="28"/>
                <w:lang w:eastAsia="ru-RU"/>
              </w:rPr>
              <w:drawing>
                <wp:anchor distT="0" distB="0" distL="114300" distR="114300" simplePos="0" relativeHeight="251701248" behindDoc="1" locked="0" layoutInCell="1" allowOverlap="1" wp14:anchorId="7B316641" wp14:editId="2F2AA340">
                  <wp:simplePos x="0" y="0"/>
                  <wp:positionH relativeFrom="column">
                    <wp:posOffset>110738</wp:posOffset>
                  </wp:positionH>
                  <wp:positionV relativeFrom="paragraph">
                    <wp:posOffset>93704</wp:posOffset>
                  </wp:positionV>
                  <wp:extent cx="1857182" cy="1737603"/>
                  <wp:effectExtent l="19050" t="19050" r="10160" b="15240"/>
                  <wp:wrapNone/>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зол10+пп.jpg"/>
                          <pic:cNvPicPr/>
                        </pic:nvPicPr>
                        <pic:blipFill rotWithShape="1">
                          <a:blip r:embed="rId48" cstate="email">
                            <a:extLst>
                              <a:ext uri="{BEBA8EAE-BF5A-486C-A8C5-ECC9F3942E4B}">
                                <a14:imgProps xmlns:a14="http://schemas.microsoft.com/office/drawing/2010/main">
                                  <a14:imgLayer r:embed="rId49">
                                    <a14:imgEffect>
                                      <a14:brightnessContrast contrast="40000"/>
                                    </a14:imgEffect>
                                  </a14:imgLayer>
                                </a14:imgProps>
                              </a:ext>
                              <a:ext uri="{28A0092B-C50C-407E-A947-70E740481C1C}">
                                <a14:useLocalDpi xmlns:a14="http://schemas.microsoft.com/office/drawing/2010/main"/>
                              </a:ext>
                            </a:extLst>
                          </a:blip>
                          <a:srcRect/>
                          <a:stretch/>
                        </pic:blipFill>
                        <pic:spPr bwMode="auto">
                          <a:xfrm>
                            <a:off x="0" y="0"/>
                            <a:ext cx="1893793" cy="1771856"/>
                          </a:xfrm>
                          <a:prstGeom prst="rect">
                            <a:avLst/>
                          </a:prstGeom>
                          <a:ln>
                            <a:solidFill>
                              <a:schemeClr val="accent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4768" w:type="dxa"/>
          </w:tcPr>
          <w:p w14:paraId="3FE44A48" w14:textId="660195ED" w:rsidR="00B178CC" w:rsidRPr="00F13D2A" w:rsidRDefault="00B178CC" w:rsidP="000D6665">
            <w:pPr>
              <w:spacing w:line="360" w:lineRule="auto"/>
              <w:rPr>
                <w:rFonts w:ascii="Times New Roman" w:hAnsi="Times New Roman" w:cs="Times New Roman"/>
                <w:sz w:val="28"/>
                <w:szCs w:val="28"/>
                <w:lang w:val="en-US"/>
              </w:rPr>
            </w:pPr>
            <w:r w:rsidRPr="00F13D2A">
              <w:rPr>
                <w:rFonts w:ascii="Times New Roman" w:hAnsi="Times New Roman" w:cs="Times New Roman"/>
                <w:noProof/>
                <w:sz w:val="28"/>
                <w:szCs w:val="28"/>
                <w:lang w:eastAsia="ru-RU"/>
              </w:rPr>
              <w:drawing>
                <wp:inline distT="0" distB="0" distL="0" distR="0" wp14:anchorId="65E18A19" wp14:editId="43CB909A">
                  <wp:extent cx="2076450" cy="1891665"/>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124005" cy="1934988"/>
                          </a:xfrm>
                          <a:prstGeom prst="rect">
                            <a:avLst/>
                          </a:prstGeom>
                          <a:noFill/>
                        </pic:spPr>
                      </pic:pic>
                    </a:graphicData>
                  </a:graphic>
                </wp:inline>
              </w:drawing>
            </w:r>
          </w:p>
        </w:tc>
      </w:tr>
      <w:tr w:rsidR="00B178CC" w:rsidRPr="00F13D2A" w14:paraId="3009C0D4" w14:textId="77777777" w:rsidTr="0035607C">
        <w:trPr>
          <w:trHeight w:val="757"/>
        </w:trPr>
        <w:tc>
          <w:tcPr>
            <w:tcW w:w="4768" w:type="dxa"/>
          </w:tcPr>
          <w:p w14:paraId="035FEC25" w14:textId="77777777" w:rsidR="00515F03" w:rsidRDefault="00B178CC" w:rsidP="0035607C">
            <w:pPr>
              <w:spacing w:line="360" w:lineRule="auto"/>
              <w:jc w:val="center"/>
              <w:rPr>
                <w:rFonts w:ascii="Times New Roman" w:hAnsi="Times New Roman" w:cs="Times New Roman"/>
                <w:sz w:val="28"/>
                <w:szCs w:val="28"/>
                <w:lang w:val="en-US"/>
              </w:rPr>
            </w:pPr>
            <w:r w:rsidRPr="00F13D2A">
              <w:rPr>
                <w:rFonts w:ascii="Times New Roman" w:hAnsi="Times New Roman" w:cs="Times New Roman"/>
                <w:sz w:val="28"/>
                <w:szCs w:val="28"/>
                <w:lang w:val="en-US"/>
              </w:rPr>
              <w:t>Au 1,0х1,3мкм</w:t>
            </w:r>
          </w:p>
          <w:p w14:paraId="4E461487" w14:textId="3BF2666D" w:rsidR="0035607C" w:rsidRPr="0035607C" w:rsidRDefault="0035607C" w:rsidP="0035607C">
            <w:pPr>
              <w:spacing w:line="360" w:lineRule="auto"/>
              <w:jc w:val="center"/>
              <w:rPr>
                <w:rFonts w:ascii="Times New Roman" w:hAnsi="Times New Roman" w:cs="Times New Roman"/>
                <w:sz w:val="28"/>
                <w:szCs w:val="28"/>
              </w:rPr>
            </w:pPr>
            <w:r>
              <w:rPr>
                <w:rFonts w:ascii="Times New Roman" w:hAnsi="Times New Roman" w:cs="Times New Roman"/>
                <w:sz w:val="28"/>
                <w:szCs w:val="28"/>
              </w:rPr>
              <w:t>с)</w:t>
            </w:r>
          </w:p>
        </w:tc>
        <w:tc>
          <w:tcPr>
            <w:tcW w:w="4768" w:type="dxa"/>
          </w:tcPr>
          <w:p w14:paraId="0B0B2D0D" w14:textId="77777777" w:rsidR="00B178CC" w:rsidRPr="00F13D2A" w:rsidRDefault="00B178CC" w:rsidP="00714B81">
            <w:pPr>
              <w:spacing w:line="360" w:lineRule="auto"/>
              <w:jc w:val="center"/>
              <w:rPr>
                <w:rFonts w:ascii="Times New Roman" w:hAnsi="Times New Roman" w:cs="Times New Roman"/>
                <w:sz w:val="28"/>
                <w:szCs w:val="28"/>
                <w:lang w:val="en-US"/>
              </w:rPr>
            </w:pPr>
            <w:r w:rsidRPr="00F13D2A">
              <w:rPr>
                <w:rFonts w:ascii="Times New Roman" w:hAnsi="Times New Roman" w:cs="Times New Roman"/>
                <w:sz w:val="28"/>
                <w:szCs w:val="28"/>
                <w:lang w:val="en-US"/>
              </w:rPr>
              <w:t>Au 0,6х0,8мкм</w:t>
            </w:r>
          </w:p>
          <w:p w14:paraId="718E6205" w14:textId="4C5EEF9D" w:rsidR="00515F03" w:rsidRPr="00F13D2A" w:rsidRDefault="0035607C" w:rsidP="00714B81">
            <w:pPr>
              <w:spacing w:line="360" w:lineRule="auto"/>
              <w:jc w:val="center"/>
              <w:rPr>
                <w:rFonts w:ascii="Times New Roman" w:hAnsi="Times New Roman" w:cs="Times New Roman"/>
                <w:sz w:val="28"/>
                <w:szCs w:val="28"/>
              </w:rPr>
            </w:pPr>
            <w:r>
              <w:rPr>
                <w:rFonts w:ascii="Times New Roman" w:hAnsi="Times New Roman" w:cs="Times New Roman"/>
                <w:sz w:val="28"/>
                <w:szCs w:val="28"/>
              </w:rPr>
              <w:t>д)</w:t>
            </w:r>
          </w:p>
        </w:tc>
      </w:tr>
    </w:tbl>
    <w:p w14:paraId="43910C25" w14:textId="77777777" w:rsidR="006152C6" w:rsidRPr="00F13D2A" w:rsidRDefault="006152C6" w:rsidP="006152C6">
      <w:pPr>
        <w:spacing w:after="0" w:line="360" w:lineRule="auto"/>
        <w:ind w:firstLine="708"/>
        <w:rPr>
          <w:rFonts w:ascii="Times New Roman" w:hAnsi="Times New Roman" w:cs="Times New Roman"/>
          <w:sz w:val="28"/>
          <w:szCs w:val="28"/>
        </w:rPr>
      </w:pPr>
    </w:p>
    <w:p w14:paraId="3C051265" w14:textId="4A67F10D" w:rsidR="0008051D" w:rsidRPr="00F13D2A" w:rsidRDefault="0008051D" w:rsidP="000C5249">
      <w:pPr>
        <w:spacing w:after="0" w:line="240" w:lineRule="auto"/>
        <w:jc w:val="center"/>
        <w:rPr>
          <w:rFonts w:ascii="Times New Roman" w:hAnsi="Times New Roman" w:cs="Times New Roman"/>
          <w:sz w:val="28"/>
          <w:szCs w:val="28"/>
        </w:rPr>
      </w:pPr>
      <w:r w:rsidRPr="00F13D2A">
        <w:rPr>
          <w:rFonts w:ascii="Times New Roman" w:hAnsi="Times New Roman" w:cs="Times New Roman"/>
          <w:sz w:val="28"/>
          <w:szCs w:val="28"/>
        </w:rPr>
        <w:t xml:space="preserve">Рисунок 24 – Золото в магнитной фракции </w:t>
      </w:r>
      <w:r w:rsidR="009644D3">
        <w:rPr>
          <w:rFonts w:ascii="Times New Roman" w:hAnsi="Times New Roman" w:cs="Times New Roman"/>
          <w:sz w:val="28"/>
          <w:szCs w:val="28"/>
        </w:rPr>
        <w:t>ПО</w:t>
      </w:r>
    </w:p>
    <w:p w14:paraId="2E8BB4FE" w14:textId="5FE1B041" w:rsidR="006152C6" w:rsidRPr="00F13D2A" w:rsidRDefault="0008051D" w:rsidP="000C5249">
      <w:pPr>
        <w:spacing w:after="0" w:line="240" w:lineRule="auto"/>
        <w:ind w:firstLine="708"/>
        <w:jc w:val="center"/>
        <w:rPr>
          <w:rFonts w:ascii="Times New Roman" w:hAnsi="Times New Roman" w:cs="Times New Roman"/>
          <w:sz w:val="28"/>
          <w:szCs w:val="28"/>
        </w:rPr>
      </w:pPr>
      <w:r w:rsidRPr="00F13D2A">
        <w:rPr>
          <w:rFonts w:ascii="Times New Roman" w:hAnsi="Times New Roman" w:cs="Times New Roman"/>
          <w:sz w:val="28"/>
          <w:szCs w:val="28"/>
        </w:rPr>
        <w:t>а)</w:t>
      </w:r>
      <w:r w:rsidR="006152C6" w:rsidRPr="00F13D2A">
        <w:rPr>
          <w:rFonts w:ascii="Times New Roman" w:hAnsi="Times New Roman" w:cs="Times New Roman"/>
          <w:sz w:val="28"/>
          <w:szCs w:val="28"/>
        </w:rPr>
        <w:t xml:space="preserve"> золото в свободном состоянии; б</w:t>
      </w:r>
      <w:r w:rsidRPr="00F13D2A">
        <w:rPr>
          <w:rFonts w:ascii="Times New Roman" w:hAnsi="Times New Roman" w:cs="Times New Roman"/>
          <w:sz w:val="28"/>
          <w:szCs w:val="28"/>
        </w:rPr>
        <w:t>)</w:t>
      </w:r>
      <w:r w:rsidR="00F13D2A">
        <w:rPr>
          <w:rFonts w:ascii="Times New Roman" w:hAnsi="Times New Roman" w:cs="Times New Roman"/>
          <w:sz w:val="28"/>
          <w:szCs w:val="28"/>
        </w:rPr>
        <w:t xml:space="preserve"> </w:t>
      </w:r>
      <w:r w:rsidR="006152C6" w:rsidRPr="00F13D2A">
        <w:rPr>
          <w:rFonts w:ascii="Times New Roman" w:hAnsi="Times New Roman" w:cs="Times New Roman"/>
          <w:sz w:val="28"/>
          <w:szCs w:val="28"/>
        </w:rPr>
        <w:t xml:space="preserve">золото в ассоциации с гематитом; </w:t>
      </w:r>
      <w:r w:rsidRPr="00F13D2A">
        <w:rPr>
          <w:rFonts w:ascii="Times New Roman" w:hAnsi="Times New Roman" w:cs="Times New Roman"/>
          <w:sz w:val="28"/>
          <w:szCs w:val="28"/>
        </w:rPr>
        <w:t>в)</w:t>
      </w:r>
      <w:r w:rsidR="006152C6" w:rsidRPr="00F13D2A">
        <w:rPr>
          <w:rFonts w:ascii="Times New Roman" w:hAnsi="Times New Roman" w:cs="Times New Roman"/>
          <w:sz w:val="28"/>
          <w:szCs w:val="28"/>
        </w:rPr>
        <w:t xml:space="preserve"> золото в ассоциации с пустой породой; </w:t>
      </w:r>
      <w:r w:rsidRPr="00F13D2A">
        <w:rPr>
          <w:rFonts w:ascii="Times New Roman" w:hAnsi="Times New Roman" w:cs="Times New Roman"/>
          <w:sz w:val="28"/>
          <w:szCs w:val="28"/>
        </w:rPr>
        <w:t>г)</w:t>
      </w:r>
      <w:r w:rsidR="006152C6" w:rsidRPr="00F13D2A">
        <w:rPr>
          <w:rFonts w:ascii="Times New Roman" w:hAnsi="Times New Roman" w:cs="Times New Roman"/>
          <w:sz w:val="28"/>
          <w:szCs w:val="28"/>
        </w:rPr>
        <w:t xml:space="preserve"> «золото в рубашке»</w:t>
      </w:r>
    </w:p>
    <w:p w14:paraId="2C8F6507" w14:textId="77777777" w:rsidR="009644D3" w:rsidRDefault="009644D3" w:rsidP="0035607C">
      <w:pPr>
        <w:spacing w:after="0" w:line="240" w:lineRule="auto"/>
        <w:ind w:firstLine="567"/>
        <w:jc w:val="both"/>
        <w:rPr>
          <w:rFonts w:ascii="Times New Roman" w:hAnsi="Times New Roman" w:cs="Times New Roman"/>
          <w:sz w:val="28"/>
          <w:szCs w:val="28"/>
        </w:rPr>
      </w:pPr>
    </w:p>
    <w:p w14:paraId="0BC11D47" w14:textId="732C8FE4" w:rsidR="009644D3" w:rsidRDefault="009644D3" w:rsidP="0035607C">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lastRenderedPageBreak/>
        <w:t xml:space="preserve">Проведенные физико-химические исследования исходного  состава исследуемого сырья показали присутствие в ПО благородных и цветных металлов, а также формы нахождения золота. </w:t>
      </w:r>
    </w:p>
    <w:p w14:paraId="3C70C202" w14:textId="0B144CB7" w:rsidR="00BB5CA0" w:rsidRPr="0008051D" w:rsidRDefault="009644D3" w:rsidP="0035607C">
      <w:pPr>
        <w:spacing w:after="0" w:line="240" w:lineRule="auto"/>
        <w:ind w:firstLine="567"/>
        <w:jc w:val="both"/>
        <w:rPr>
          <w:rFonts w:ascii="Times New Roman" w:hAnsi="Times New Roman" w:cs="Times New Roman"/>
          <w:bCs/>
          <w:sz w:val="28"/>
          <w:szCs w:val="28"/>
        </w:rPr>
      </w:pPr>
      <w:r>
        <w:rPr>
          <w:rFonts w:ascii="Times New Roman" w:hAnsi="Times New Roman" w:cs="Times New Roman"/>
          <w:sz w:val="28"/>
          <w:szCs w:val="28"/>
        </w:rPr>
        <w:t xml:space="preserve"> Исходя их полученных результатов исследований вещественного состава ПО д</w:t>
      </w:r>
      <w:r w:rsidR="007F39F5" w:rsidRPr="00F13D2A">
        <w:rPr>
          <w:rFonts w:ascii="Times New Roman" w:hAnsi="Times New Roman" w:cs="Times New Roman"/>
          <w:sz w:val="28"/>
          <w:szCs w:val="28"/>
        </w:rPr>
        <w:t xml:space="preserve">ля </w:t>
      </w:r>
      <w:r w:rsidR="00BB5CA0" w:rsidRPr="00F13D2A">
        <w:rPr>
          <w:rFonts w:ascii="Times New Roman" w:hAnsi="Times New Roman" w:cs="Times New Roman"/>
          <w:sz w:val="28"/>
          <w:szCs w:val="28"/>
        </w:rPr>
        <w:t>выбора</w:t>
      </w:r>
      <w:r w:rsidR="007F39F5" w:rsidRPr="00F13D2A">
        <w:rPr>
          <w:rFonts w:ascii="Times New Roman" w:hAnsi="Times New Roman" w:cs="Times New Roman"/>
          <w:sz w:val="28"/>
          <w:szCs w:val="28"/>
        </w:rPr>
        <w:t xml:space="preserve"> оптимальной технологии комплексной переработки были проведены </w:t>
      </w:r>
      <w:r w:rsidR="00BB5CA0" w:rsidRPr="00F13D2A">
        <w:rPr>
          <w:rFonts w:ascii="Times New Roman" w:hAnsi="Times New Roman" w:cs="Times New Roman"/>
          <w:sz w:val="28"/>
          <w:szCs w:val="28"/>
        </w:rPr>
        <w:t xml:space="preserve">сравнительные </w:t>
      </w:r>
      <w:r w:rsidR="007F39F5" w:rsidRPr="00F13D2A">
        <w:rPr>
          <w:rFonts w:ascii="Times New Roman" w:hAnsi="Times New Roman" w:cs="Times New Roman"/>
          <w:sz w:val="28"/>
          <w:szCs w:val="28"/>
        </w:rPr>
        <w:t>исследования применения различных</w:t>
      </w:r>
      <w:r w:rsidR="007F39F5" w:rsidRPr="0008051D">
        <w:rPr>
          <w:rFonts w:ascii="Times New Roman" w:hAnsi="Times New Roman" w:cs="Times New Roman"/>
          <w:sz w:val="28"/>
          <w:szCs w:val="28"/>
        </w:rPr>
        <w:t xml:space="preserve"> гидрометаллургических </w:t>
      </w:r>
      <w:r w:rsidR="00666A8F" w:rsidRPr="0008051D">
        <w:rPr>
          <w:rFonts w:ascii="Times New Roman" w:hAnsi="Times New Roman" w:cs="Times New Roman"/>
          <w:sz w:val="28"/>
          <w:szCs w:val="28"/>
        </w:rPr>
        <w:t>методов</w:t>
      </w:r>
      <w:r w:rsidR="007F39F5" w:rsidRPr="0008051D">
        <w:rPr>
          <w:rFonts w:ascii="Times New Roman" w:hAnsi="Times New Roman" w:cs="Times New Roman"/>
          <w:sz w:val="28"/>
          <w:szCs w:val="28"/>
        </w:rPr>
        <w:t xml:space="preserve">, </w:t>
      </w:r>
      <w:r w:rsidR="00666A8F" w:rsidRPr="0008051D">
        <w:rPr>
          <w:rFonts w:ascii="Times New Roman" w:hAnsi="Times New Roman" w:cs="Times New Roman"/>
          <w:sz w:val="28"/>
          <w:szCs w:val="28"/>
        </w:rPr>
        <w:t>включающих</w:t>
      </w:r>
      <w:r w:rsidR="00BB5CA0" w:rsidRPr="0008051D">
        <w:rPr>
          <w:rFonts w:ascii="Times New Roman" w:hAnsi="Times New Roman" w:cs="Times New Roman"/>
          <w:sz w:val="28"/>
          <w:szCs w:val="28"/>
        </w:rPr>
        <w:t xml:space="preserve"> </w:t>
      </w:r>
      <w:r w:rsidR="00666A8F" w:rsidRPr="0008051D">
        <w:rPr>
          <w:rFonts w:ascii="Times New Roman" w:hAnsi="Times New Roman" w:cs="Times New Roman"/>
          <w:sz w:val="28"/>
          <w:szCs w:val="28"/>
        </w:rPr>
        <w:t>гидрохлорирование</w:t>
      </w:r>
      <w:r w:rsidR="00BB5CA0" w:rsidRPr="0008051D">
        <w:rPr>
          <w:rFonts w:ascii="Times New Roman" w:hAnsi="Times New Roman" w:cs="Times New Roman"/>
          <w:sz w:val="28"/>
          <w:szCs w:val="28"/>
        </w:rPr>
        <w:t xml:space="preserve">, </w:t>
      </w:r>
      <w:r w:rsidR="00666A8F" w:rsidRPr="0008051D">
        <w:rPr>
          <w:rFonts w:ascii="Times New Roman" w:hAnsi="Times New Roman" w:cs="Times New Roman"/>
          <w:sz w:val="28"/>
          <w:szCs w:val="28"/>
        </w:rPr>
        <w:t>тиосульфатно</w:t>
      </w:r>
      <w:r w:rsidR="00BB5CA0" w:rsidRPr="0008051D">
        <w:rPr>
          <w:rFonts w:ascii="Times New Roman" w:hAnsi="Times New Roman" w:cs="Times New Roman"/>
          <w:bCs/>
          <w:sz w:val="28"/>
          <w:szCs w:val="28"/>
        </w:rPr>
        <w:t xml:space="preserve"> и тиомочевинн</w:t>
      </w:r>
      <w:r w:rsidR="00666A8F" w:rsidRPr="0008051D">
        <w:rPr>
          <w:rFonts w:ascii="Times New Roman" w:hAnsi="Times New Roman" w:cs="Times New Roman"/>
          <w:bCs/>
          <w:sz w:val="28"/>
          <w:szCs w:val="28"/>
        </w:rPr>
        <w:t>ое</w:t>
      </w:r>
      <w:r w:rsidR="00BB5CA0" w:rsidRPr="0008051D">
        <w:rPr>
          <w:rFonts w:ascii="Times New Roman" w:hAnsi="Times New Roman" w:cs="Times New Roman"/>
          <w:bCs/>
          <w:sz w:val="28"/>
          <w:szCs w:val="28"/>
        </w:rPr>
        <w:t xml:space="preserve"> выщелачивани</w:t>
      </w:r>
      <w:r w:rsidR="00666A8F" w:rsidRPr="0008051D">
        <w:rPr>
          <w:rFonts w:ascii="Times New Roman" w:hAnsi="Times New Roman" w:cs="Times New Roman"/>
          <w:bCs/>
          <w:sz w:val="28"/>
          <w:szCs w:val="28"/>
        </w:rPr>
        <w:t>е.</w:t>
      </w:r>
    </w:p>
    <w:p w14:paraId="1B9A6C14" w14:textId="34C53ABA" w:rsidR="00F65B1D" w:rsidRPr="00BB5CA0" w:rsidRDefault="00BB5CA0" w:rsidP="0035607C">
      <w:pPr>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Во всех вариантах п</w:t>
      </w:r>
      <w:r w:rsidRPr="00BB5CA0">
        <w:rPr>
          <w:rFonts w:ascii="Times New Roman" w:hAnsi="Times New Roman" w:cs="Times New Roman"/>
          <w:bCs/>
          <w:sz w:val="28"/>
          <w:szCs w:val="28"/>
        </w:rPr>
        <w:t xml:space="preserve">еред гидрометаллургической переработкой пиритные огарки </w:t>
      </w:r>
      <w:r w:rsidR="00666A8F">
        <w:rPr>
          <w:rFonts w:ascii="Times New Roman" w:hAnsi="Times New Roman" w:cs="Times New Roman"/>
          <w:bCs/>
          <w:sz w:val="28"/>
          <w:szCs w:val="28"/>
        </w:rPr>
        <w:t xml:space="preserve">предварительно </w:t>
      </w:r>
      <w:r w:rsidRPr="00BB5CA0">
        <w:rPr>
          <w:rFonts w:ascii="Times New Roman" w:hAnsi="Times New Roman" w:cs="Times New Roman"/>
          <w:bCs/>
          <w:sz w:val="28"/>
          <w:szCs w:val="28"/>
        </w:rPr>
        <w:t>подвергались химической активации и сернокислотному выщелачиванию для максимально</w:t>
      </w:r>
      <w:r>
        <w:rPr>
          <w:rFonts w:ascii="Times New Roman" w:hAnsi="Times New Roman" w:cs="Times New Roman"/>
          <w:bCs/>
          <w:sz w:val="28"/>
          <w:szCs w:val="28"/>
        </w:rPr>
        <w:t>го</w:t>
      </w:r>
      <w:r w:rsidRPr="00BB5CA0">
        <w:rPr>
          <w:rFonts w:ascii="Times New Roman" w:hAnsi="Times New Roman" w:cs="Times New Roman"/>
          <w:bCs/>
          <w:sz w:val="28"/>
          <w:szCs w:val="28"/>
        </w:rPr>
        <w:t xml:space="preserve"> удаления цветных металлов, которые являются нежелательной примесью в процессе выщелачивания благородных металлов.</w:t>
      </w:r>
    </w:p>
    <w:p w14:paraId="0D8534BE" w14:textId="52A52C72" w:rsidR="007D7215" w:rsidRPr="00BC102F" w:rsidRDefault="00BB5CA0" w:rsidP="0035607C">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Х</w:t>
      </w:r>
      <w:r w:rsidR="009D777E" w:rsidRPr="00BC102F">
        <w:rPr>
          <w:rFonts w:ascii="Times New Roman" w:hAnsi="Times New Roman" w:cs="Times New Roman"/>
          <w:sz w:val="28"/>
          <w:szCs w:val="28"/>
        </w:rPr>
        <w:t>имическ</w:t>
      </w:r>
      <w:r>
        <w:rPr>
          <w:rFonts w:ascii="Times New Roman" w:hAnsi="Times New Roman" w:cs="Times New Roman"/>
          <w:sz w:val="28"/>
          <w:szCs w:val="28"/>
        </w:rPr>
        <w:t>ую</w:t>
      </w:r>
      <w:r w:rsidR="009D777E" w:rsidRPr="00BC102F">
        <w:rPr>
          <w:rFonts w:ascii="Times New Roman" w:hAnsi="Times New Roman" w:cs="Times New Roman"/>
          <w:sz w:val="28"/>
          <w:szCs w:val="28"/>
        </w:rPr>
        <w:t xml:space="preserve"> активаци</w:t>
      </w:r>
      <w:r>
        <w:rPr>
          <w:rFonts w:ascii="Times New Roman" w:hAnsi="Times New Roman" w:cs="Times New Roman"/>
          <w:sz w:val="28"/>
          <w:szCs w:val="28"/>
        </w:rPr>
        <w:t xml:space="preserve">ю ПО проводили </w:t>
      </w:r>
      <w:r w:rsidRPr="00BB5CA0">
        <w:rPr>
          <w:rFonts w:ascii="Times New Roman" w:hAnsi="Times New Roman" w:cs="Times New Roman"/>
          <w:bCs/>
          <w:sz w:val="28"/>
          <w:szCs w:val="28"/>
        </w:rPr>
        <w:t>для модификации фазового состава</w:t>
      </w:r>
      <w:r w:rsidRPr="00BC102F">
        <w:rPr>
          <w:rFonts w:ascii="Times New Roman" w:hAnsi="Times New Roman" w:cs="Times New Roman"/>
          <w:sz w:val="28"/>
          <w:szCs w:val="28"/>
        </w:rPr>
        <w:t xml:space="preserve"> </w:t>
      </w:r>
      <w:r w:rsidR="009D777E" w:rsidRPr="00BC102F">
        <w:rPr>
          <w:rFonts w:ascii="Times New Roman" w:hAnsi="Times New Roman" w:cs="Times New Roman"/>
          <w:sz w:val="28"/>
          <w:szCs w:val="28"/>
        </w:rPr>
        <w:t>в растворе гидрокарбоната натрия для изменения исходной фазовой структуры с целью повышения эффективности последующего извлечения цветных и благородных металлов при выщелачивании.</w:t>
      </w:r>
    </w:p>
    <w:p w14:paraId="4A452135" w14:textId="77777777" w:rsidR="007D7215" w:rsidRPr="00BC102F" w:rsidRDefault="007D7215" w:rsidP="0035607C">
      <w:pPr>
        <w:spacing w:after="0" w:line="240" w:lineRule="auto"/>
        <w:ind w:firstLine="567"/>
        <w:jc w:val="both"/>
        <w:rPr>
          <w:rFonts w:ascii="Times New Roman" w:hAnsi="Times New Roman" w:cs="Times New Roman"/>
          <w:sz w:val="28"/>
          <w:szCs w:val="28"/>
        </w:rPr>
      </w:pPr>
    </w:p>
    <w:p w14:paraId="718FE7E4" w14:textId="1488B790" w:rsidR="00980BD5" w:rsidRPr="00BC102F" w:rsidRDefault="00980BD5" w:rsidP="0035607C">
      <w:pPr>
        <w:pStyle w:val="11"/>
        <w:spacing w:after="0" w:line="240" w:lineRule="auto"/>
        <w:ind w:left="0" w:firstLine="567"/>
        <w:jc w:val="both"/>
        <w:rPr>
          <w:rFonts w:ascii="Times New Roman" w:hAnsi="Times New Roman"/>
          <w:b/>
          <w:bCs/>
          <w:sz w:val="28"/>
          <w:szCs w:val="28"/>
        </w:rPr>
      </w:pPr>
      <w:r w:rsidRPr="00BC102F">
        <w:rPr>
          <w:rFonts w:ascii="Times New Roman" w:hAnsi="Times New Roman"/>
          <w:b/>
          <w:bCs/>
          <w:sz w:val="28"/>
          <w:szCs w:val="28"/>
        </w:rPr>
        <w:t xml:space="preserve">3.2 Предварительная химическая активация </w:t>
      </w:r>
      <w:r w:rsidR="000D18FA">
        <w:rPr>
          <w:rFonts w:ascii="Times New Roman" w:hAnsi="Times New Roman"/>
          <w:b/>
          <w:bCs/>
          <w:sz w:val="28"/>
          <w:szCs w:val="28"/>
        </w:rPr>
        <w:t>ПО</w:t>
      </w:r>
    </w:p>
    <w:p w14:paraId="2CCD992C" w14:textId="77777777" w:rsidR="00980BD5" w:rsidRPr="00BC102F" w:rsidRDefault="00980BD5" w:rsidP="0035607C">
      <w:pPr>
        <w:pStyle w:val="11"/>
        <w:spacing w:after="0" w:line="240" w:lineRule="auto"/>
        <w:ind w:left="0" w:firstLine="567"/>
        <w:jc w:val="both"/>
        <w:rPr>
          <w:rFonts w:ascii="Times New Roman" w:hAnsi="Times New Roman"/>
          <w:sz w:val="28"/>
          <w:szCs w:val="28"/>
        </w:rPr>
      </w:pPr>
    </w:p>
    <w:p w14:paraId="48ACAB9E" w14:textId="583FE37C" w:rsidR="009D6C9A" w:rsidRPr="009D6C9A" w:rsidRDefault="009D6C9A" w:rsidP="0035607C">
      <w:pPr>
        <w:pStyle w:val="11"/>
        <w:spacing w:after="0" w:line="240" w:lineRule="auto"/>
        <w:ind w:left="0" w:firstLine="567"/>
        <w:jc w:val="both"/>
        <w:rPr>
          <w:rFonts w:ascii="Times New Roman" w:hAnsi="Times New Roman"/>
          <w:b/>
          <w:bCs/>
          <w:sz w:val="28"/>
          <w:szCs w:val="28"/>
        </w:rPr>
      </w:pPr>
      <w:r w:rsidRPr="009D6C9A">
        <w:rPr>
          <w:rFonts w:ascii="Times New Roman" w:hAnsi="Times New Roman"/>
          <w:b/>
          <w:bCs/>
          <w:sz w:val="28"/>
          <w:szCs w:val="28"/>
        </w:rPr>
        <w:t>3.2.1 Определение оптимальных условий химической активации</w:t>
      </w:r>
    </w:p>
    <w:p w14:paraId="6ED99316" w14:textId="081FD7F6" w:rsidR="009D777E" w:rsidRPr="00BC102F" w:rsidRDefault="009D777E" w:rsidP="0035607C">
      <w:pPr>
        <w:pStyle w:val="11"/>
        <w:spacing w:after="0" w:line="240" w:lineRule="auto"/>
        <w:ind w:left="0" w:firstLine="567"/>
        <w:jc w:val="both"/>
        <w:rPr>
          <w:rFonts w:ascii="Times New Roman" w:hAnsi="Times New Roman"/>
          <w:sz w:val="28"/>
          <w:szCs w:val="28"/>
        </w:rPr>
      </w:pPr>
      <w:r w:rsidRPr="00BC102F">
        <w:rPr>
          <w:rFonts w:ascii="Times New Roman" w:hAnsi="Times New Roman"/>
          <w:sz w:val="28"/>
          <w:szCs w:val="28"/>
        </w:rPr>
        <w:t>Для определения оптимальных условий предварительной химической активации ПО</w:t>
      </w:r>
      <w:r w:rsidR="007B1AD3" w:rsidRPr="00BC102F">
        <w:rPr>
          <w:rFonts w:ascii="Times New Roman" w:hAnsi="Times New Roman"/>
          <w:sz w:val="28"/>
          <w:szCs w:val="28"/>
        </w:rPr>
        <w:t xml:space="preserve"> на степень изменения</w:t>
      </w:r>
      <w:r w:rsidRPr="00BC102F">
        <w:rPr>
          <w:rFonts w:ascii="Times New Roman" w:hAnsi="Times New Roman"/>
          <w:sz w:val="28"/>
          <w:szCs w:val="28"/>
        </w:rPr>
        <w:t xml:space="preserve"> </w:t>
      </w:r>
      <w:r w:rsidR="007B1AD3" w:rsidRPr="00BC102F">
        <w:rPr>
          <w:rFonts w:ascii="Times New Roman" w:hAnsi="Times New Roman"/>
          <w:sz w:val="28"/>
          <w:szCs w:val="28"/>
        </w:rPr>
        <w:t>исходного в</w:t>
      </w:r>
      <w:r w:rsidR="007B1AD3" w:rsidRPr="00BC102F">
        <w:rPr>
          <w:rFonts w:ascii="Times New Roman" w:eastAsia="Calibri" w:hAnsi="Times New Roman"/>
          <w:sz w:val="28"/>
          <w:szCs w:val="28"/>
        </w:rPr>
        <w:t>ещественного</w:t>
      </w:r>
      <w:r w:rsidR="007B1AD3" w:rsidRPr="00BC102F">
        <w:rPr>
          <w:rFonts w:ascii="Times New Roman" w:hAnsi="Times New Roman"/>
          <w:sz w:val="28"/>
          <w:szCs w:val="28"/>
        </w:rPr>
        <w:t xml:space="preserve"> состава </w:t>
      </w:r>
      <w:r w:rsidRPr="00BC102F">
        <w:rPr>
          <w:rFonts w:ascii="Times New Roman" w:hAnsi="Times New Roman"/>
          <w:sz w:val="28"/>
          <w:szCs w:val="28"/>
        </w:rPr>
        <w:t>исследовано влияние температуры,</w:t>
      </w:r>
      <w:r w:rsidR="007B1AD3" w:rsidRPr="00BC102F">
        <w:rPr>
          <w:rFonts w:ascii="Times New Roman" w:hAnsi="Times New Roman"/>
          <w:sz w:val="28"/>
          <w:szCs w:val="28"/>
        </w:rPr>
        <w:t xml:space="preserve"> продолжительности, концентрации раствора </w:t>
      </w:r>
      <w:r w:rsidR="007B1AD3" w:rsidRPr="00BC102F">
        <w:rPr>
          <w:rFonts w:ascii="Times New Roman" w:hAnsi="Times New Roman"/>
          <w:sz w:val="28"/>
          <w:szCs w:val="28"/>
          <w:lang w:val="kk-KZ"/>
        </w:rPr>
        <w:t>NaНCO</w:t>
      </w:r>
      <w:r w:rsidR="007B1AD3" w:rsidRPr="00BC102F">
        <w:rPr>
          <w:rFonts w:ascii="Times New Roman" w:hAnsi="Times New Roman"/>
          <w:sz w:val="28"/>
          <w:szCs w:val="28"/>
          <w:vertAlign w:val="subscript"/>
          <w:lang w:val="kk-KZ"/>
        </w:rPr>
        <w:t xml:space="preserve">3 </w:t>
      </w:r>
      <w:r w:rsidR="007B1AD3" w:rsidRPr="00BC102F">
        <w:rPr>
          <w:rFonts w:ascii="Times New Roman" w:hAnsi="Times New Roman"/>
          <w:sz w:val="28"/>
          <w:szCs w:val="28"/>
          <w:lang w:val="kk-KZ"/>
        </w:rPr>
        <w:t>и отношения Ж:Т.</w:t>
      </w:r>
    </w:p>
    <w:p w14:paraId="0FBFDBC5" w14:textId="2EBEDE81" w:rsidR="0051537C" w:rsidRDefault="00F13AB5" w:rsidP="0051537C">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spacing w:after="0" w:line="240" w:lineRule="auto"/>
        <w:ind w:firstLine="567"/>
        <w:jc w:val="both"/>
        <w:rPr>
          <w:rFonts w:ascii="Times New Roman" w:hAnsi="Times New Roman" w:cs="Times New Roman"/>
          <w:sz w:val="28"/>
          <w:szCs w:val="28"/>
          <w:lang w:val="kk-KZ"/>
        </w:rPr>
      </w:pPr>
      <w:r w:rsidRPr="00F13AB5">
        <w:rPr>
          <w:rFonts w:ascii="Times New Roman" w:hAnsi="Times New Roman" w:cs="Times New Roman"/>
          <w:sz w:val="28"/>
          <w:szCs w:val="28"/>
        </w:rPr>
        <w:t>Изучение в</w:t>
      </w:r>
      <w:r>
        <w:rPr>
          <w:rFonts w:ascii="Times New Roman" w:hAnsi="Times New Roman" w:cs="Times New Roman"/>
          <w:sz w:val="28"/>
          <w:szCs w:val="28"/>
        </w:rPr>
        <w:t>лияния</w:t>
      </w:r>
      <w:r w:rsidRPr="00F13AB5">
        <w:rPr>
          <w:rFonts w:ascii="Times New Roman" w:hAnsi="Times New Roman" w:cs="Times New Roman"/>
          <w:sz w:val="28"/>
          <w:szCs w:val="28"/>
        </w:rPr>
        <w:t xml:space="preserve"> температуры предварительной химической активации ПО на модификацию вещественного состава было проведено с использованием пробы класса – 2,5 мм при соотношении Ж:Т=10,0</w:t>
      </w:r>
      <w:r>
        <w:rPr>
          <w:rFonts w:ascii="Times New Roman" w:hAnsi="Times New Roman" w:cs="Times New Roman"/>
          <w:sz w:val="28"/>
          <w:szCs w:val="28"/>
        </w:rPr>
        <w:t xml:space="preserve">; </w:t>
      </w:r>
      <w:r w:rsidRPr="00F13AB5">
        <w:rPr>
          <w:rFonts w:ascii="Times New Roman" w:hAnsi="Times New Roman" w:cs="Times New Roman"/>
          <w:sz w:val="28"/>
          <w:szCs w:val="28"/>
        </w:rPr>
        <w:t>концентрации раствора гидрокарбоната натрия 120 г/дм</w:t>
      </w:r>
      <w:r w:rsidRPr="00F13AB5">
        <w:rPr>
          <w:rFonts w:ascii="Times New Roman" w:hAnsi="Times New Roman" w:cs="Times New Roman"/>
          <w:sz w:val="28"/>
          <w:szCs w:val="28"/>
          <w:vertAlign w:val="superscript"/>
        </w:rPr>
        <w:t>3</w:t>
      </w:r>
      <w:r>
        <w:rPr>
          <w:rFonts w:ascii="Times New Roman" w:hAnsi="Times New Roman" w:cs="Times New Roman"/>
          <w:sz w:val="28"/>
          <w:szCs w:val="28"/>
        </w:rPr>
        <w:t>;</w:t>
      </w:r>
      <w:r w:rsidRPr="00F13AB5">
        <w:rPr>
          <w:rFonts w:ascii="Times New Roman" w:hAnsi="Times New Roman" w:cs="Times New Roman"/>
          <w:sz w:val="28"/>
          <w:szCs w:val="28"/>
        </w:rPr>
        <w:t xml:space="preserve"> длительности 60 минут</w:t>
      </w:r>
      <w:r>
        <w:rPr>
          <w:rFonts w:ascii="Times New Roman" w:hAnsi="Times New Roman" w:cs="Times New Roman"/>
          <w:sz w:val="28"/>
          <w:szCs w:val="28"/>
        </w:rPr>
        <w:t xml:space="preserve">. </w:t>
      </w:r>
      <w:r w:rsidR="00ED6171" w:rsidRPr="00BC102F">
        <w:rPr>
          <w:rFonts w:ascii="Times New Roman" w:hAnsi="Times New Roman" w:cs="Times New Roman"/>
          <w:sz w:val="28"/>
          <w:szCs w:val="28"/>
        </w:rPr>
        <w:t xml:space="preserve">Исследования влияния </w:t>
      </w:r>
      <w:r w:rsidR="00ED6171" w:rsidRPr="00BC102F">
        <w:rPr>
          <w:rFonts w:ascii="Times New Roman" w:eastAsia="Calibri" w:hAnsi="Times New Roman" w:cs="Times New Roman"/>
          <w:sz w:val="28"/>
          <w:szCs w:val="28"/>
        </w:rPr>
        <w:t xml:space="preserve">температуры предварительной химической активации ПО на изменение </w:t>
      </w:r>
      <w:r w:rsidR="00CE47E9" w:rsidRPr="00BC102F">
        <w:rPr>
          <w:rFonts w:ascii="Times New Roman" w:eastAsia="Calibri" w:hAnsi="Times New Roman" w:cs="Times New Roman"/>
          <w:sz w:val="28"/>
          <w:szCs w:val="28"/>
        </w:rPr>
        <w:t>вещественного</w:t>
      </w:r>
      <w:r w:rsidR="00ED6171" w:rsidRPr="00BC102F">
        <w:rPr>
          <w:rFonts w:ascii="Times New Roman" w:eastAsia="Calibri" w:hAnsi="Times New Roman" w:cs="Times New Roman"/>
          <w:sz w:val="28"/>
          <w:szCs w:val="28"/>
        </w:rPr>
        <w:t xml:space="preserve"> состава проводили при концентрации раствора гидрокарбоната натрия 120 г/дм</w:t>
      </w:r>
      <w:r w:rsidR="00ED6171" w:rsidRPr="00BC102F">
        <w:rPr>
          <w:rFonts w:ascii="Times New Roman" w:eastAsia="Calibri" w:hAnsi="Times New Roman" w:cs="Times New Roman"/>
          <w:sz w:val="28"/>
          <w:szCs w:val="28"/>
          <w:vertAlign w:val="superscript"/>
        </w:rPr>
        <w:t>3</w:t>
      </w:r>
      <w:r w:rsidR="00ED6171" w:rsidRPr="00BC102F">
        <w:rPr>
          <w:rFonts w:ascii="Times New Roman" w:eastAsia="Calibri" w:hAnsi="Times New Roman" w:cs="Times New Roman"/>
          <w:sz w:val="28"/>
          <w:szCs w:val="28"/>
        </w:rPr>
        <w:t>, отношении Ж:Т=10,0 и продолжительности 60 минут</w:t>
      </w:r>
      <w:r w:rsidR="00470DCA" w:rsidRPr="00BC102F">
        <w:rPr>
          <w:rFonts w:ascii="Times New Roman" w:eastAsia="Calibri" w:hAnsi="Times New Roman" w:cs="Times New Roman"/>
          <w:sz w:val="28"/>
          <w:szCs w:val="28"/>
        </w:rPr>
        <w:t xml:space="preserve"> с использованием пробы </w:t>
      </w:r>
      <w:r w:rsidR="00470DCA" w:rsidRPr="00BC102F">
        <w:rPr>
          <w:rFonts w:ascii="Times New Roman" w:hAnsi="Times New Roman" w:cs="Times New Roman"/>
          <w:sz w:val="28"/>
          <w:szCs w:val="28"/>
        </w:rPr>
        <w:t>класса – 2,5 мм.</w:t>
      </w:r>
      <w:r w:rsidR="00EF1769">
        <w:rPr>
          <w:rFonts w:ascii="Times New Roman" w:hAnsi="Times New Roman" w:cs="Times New Roman"/>
          <w:sz w:val="28"/>
          <w:szCs w:val="28"/>
        </w:rPr>
        <w:t xml:space="preserve"> </w:t>
      </w:r>
      <w:r w:rsidR="0051537C" w:rsidRPr="00BC102F">
        <w:rPr>
          <w:rFonts w:ascii="Times New Roman" w:hAnsi="Times New Roman" w:cs="Times New Roman"/>
          <w:sz w:val="28"/>
          <w:szCs w:val="28"/>
        </w:rPr>
        <w:t xml:space="preserve">Изменение химического состава </w:t>
      </w:r>
      <w:r w:rsidR="0051537C" w:rsidRPr="00BC102F">
        <w:rPr>
          <w:rFonts w:ascii="Times New Roman" w:hAnsi="Times New Roman" w:cs="Times New Roman"/>
          <w:sz w:val="28"/>
          <w:szCs w:val="28"/>
          <w:lang w:val="kk-KZ"/>
        </w:rPr>
        <w:t xml:space="preserve">проб </w:t>
      </w:r>
      <w:r w:rsidR="0051537C" w:rsidRPr="00BC102F">
        <w:rPr>
          <w:rFonts w:ascii="Times New Roman" w:hAnsi="Times New Roman" w:cs="Times New Roman"/>
          <w:sz w:val="28"/>
          <w:szCs w:val="28"/>
        </w:rPr>
        <w:t>ПО</w:t>
      </w:r>
      <w:r w:rsidR="0051537C" w:rsidRPr="00BC102F">
        <w:rPr>
          <w:rFonts w:ascii="Times New Roman" w:hAnsi="Times New Roman" w:cs="Times New Roman"/>
          <w:sz w:val="28"/>
          <w:szCs w:val="28"/>
          <w:lang w:val="kk-KZ"/>
        </w:rPr>
        <w:t xml:space="preserve"> </w:t>
      </w:r>
      <w:r w:rsidR="0051537C" w:rsidRPr="00BC102F">
        <w:rPr>
          <w:rFonts w:ascii="Times New Roman" w:hAnsi="Times New Roman" w:cs="Times New Roman"/>
          <w:sz w:val="28"/>
          <w:szCs w:val="28"/>
        </w:rPr>
        <w:t>после химической активации</w:t>
      </w:r>
      <w:r w:rsidR="0051537C" w:rsidRPr="00BC102F">
        <w:rPr>
          <w:rFonts w:ascii="Times New Roman" w:hAnsi="Times New Roman" w:cs="Times New Roman"/>
          <w:sz w:val="28"/>
          <w:szCs w:val="28"/>
          <w:lang w:val="kk-KZ"/>
        </w:rPr>
        <w:t xml:space="preserve"> в зависимости от температуры приведено в таблице </w:t>
      </w:r>
      <w:r w:rsidR="0051537C">
        <w:rPr>
          <w:rFonts w:ascii="Times New Roman" w:hAnsi="Times New Roman" w:cs="Times New Roman"/>
          <w:sz w:val="28"/>
          <w:szCs w:val="28"/>
          <w:lang w:val="kk-KZ"/>
        </w:rPr>
        <w:t>8</w:t>
      </w:r>
      <w:r w:rsidR="0051537C" w:rsidRPr="00BC102F">
        <w:rPr>
          <w:rFonts w:ascii="Times New Roman" w:hAnsi="Times New Roman" w:cs="Times New Roman"/>
          <w:sz w:val="28"/>
          <w:szCs w:val="28"/>
          <w:lang w:val="kk-KZ"/>
        </w:rPr>
        <w:t xml:space="preserve">. </w:t>
      </w:r>
    </w:p>
    <w:p w14:paraId="6B6ABB26" w14:textId="77777777" w:rsidR="000560CC" w:rsidRPr="00BC102F" w:rsidRDefault="000560CC" w:rsidP="0051537C">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spacing w:after="0" w:line="240" w:lineRule="auto"/>
        <w:ind w:firstLine="567"/>
        <w:jc w:val="both"/>
        <w:rPr>
          <w:rFonts w:ascii="Times New Roman" w:hAnsi="Times New Roman" w:cs="Times New Roman"/>
          <w:sz w:val="28"/>
          <w:szCs w:val="28"/>
          <w:lang w:val="kk-KZ"/>
        </w:rPr>
      </w:pPr>
    </w:p>
    <w:p w14:paraId="255C2C5C" w14:textId="77777777" w:rsidR="0051537C" w:rsidRPr="00BC102F" w:rsidRDefault="0051537C" w:rsidP="0051537C">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spacing w:after="0" w:line="240" w:lineRule="auto"/>
        <w:rPr>
          <w:rFonts w:ascii="Times New Roman" w:hAnsi="Times New Roman" w:cs="Times New Roman"/>
          <w:sz w:val="28"/>
          <w:szCs w:val="28"/>
          <w:lang w:val="kk-KZ"/>
        </w:rPr>
      </w:pPr>
      <w:r w:rsidRPr="00BC102F">
        <w:rPr>
          <w:rFonts w:ascii="Times New Roman" w:hAnsi="Times New Roman" w:cs="Times New Roman"/>
          <w:sz w:val="28"/>
          <w:szCs w:val="28"/>
          <w:lang w:val="kk-KZ"/>
        </w:rPr>
        <w:t xml:space="preserve">Таблица </w:t>
      </w:r>
      <w:r>
        <w:rPr>
          <w:rFonts w:ascii="Times New Roman" w:hAnsi="Times New Roman" w:cs="Times New Roman"/>
          <w:sz w:val="28"/>
          <w:szCs w:val="28"/>
          <w:lang w:val="kk-KZ"/>
        </w:rPr>
        <w:t>8</w:t>
      </w:r>
      <w:r w:rsidRPr="00BC102F">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Pr="00BC102F">
        <w:rPr>
          <w:rFonts w:ascii="Times New Roman" w:hAnsi="Times New Roman" w:cs="Times New Roman"/>
          <w:sz w:val="28"/>
          <w:szCs w:val="28"/>
          <w:lang w:val="kk-KZ"/>
        </w:rPr>
        <w:t xml:space="preserve"> </w:t>
      </w:r>
      <w:r w:rsidRPr="00BC102F">
        <w:rPr>
          <w:rFonts w:ascii="Times New Roman" w:hAnsi="Times New Roman" w:cs="Times New Roman"/>
          <w:sz w:val="28"/>
          <w:szCs w:val="28"/>
        </w:rPr>
        <w:t xml:space="preserve">Химический состав проб ПО </w:t>
      </w:r>
      <w:r w:rsidRPr="00BC102F">
        <w:rPr>
          <w:rFonts w:ascii="Times New Roman" w:hAnsi="Times New Roman" w:cs="Times New Roman"/>
          <w:sz w:val="28"/>
          <w:szCs w:val="28"/>
          <w:lang w:val="kk-KZ"/>
        </w:rPr>
        <w:t xml:space="preserve">в зависимости от температуры химической </w:t>
      </w:r>
      <w:r w:rsidRPr="00BC102F">
        <w:rPr>
          <w:rFonts w:ascii="Times New Roman" w:hAnsi="Times New Roman" w:cs="Times New Roman"/>
          <w:sz w:val="28"/>
          <w:szCs w:val="28"/>
        </w:rPr>
        <w:t>активации</w:t>
      </w:r>
      <w:r w:rsidRPr="00BC102F">
        <w:rPr>
          <w:rFonts w:ascii="Times New Roman" w:hAnsi="Times New Roman" w:cs="Times New Roman"/>
          <w:sz w:val="28"/>
          <w:szCs w:val="28"/>
          <w:lang w:val="kk-KZ"/>
        </w:rPr>
        <w:t xml:space="preserve"> </w:t>
      </w:r>
    </w:p>
    <w:p w14:paraId="5C1E9A64" w14:textId="77777777" w:rsidR="0051537C" w:rsidRPr="00BC102F" w:rsidRDefault="0051537C" w:rsidP="0051537C">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spacing w:after="0" w:line="240" w:lineRule="auto"/>
        <w:jc w:val="both"/>
        <w:rPr>
          <w:rFonts w:ascii="Times New Roman" w:hAnsi="Times New Roman" w:cs="Times New Roman"/>
          <w:sz w:val="28"/>
          <w:szCs w:val="28"/>
        </w:rPr>
      </w:pPr>
    </w:p>
    <w:tbl>
      <w:tblPr>
        <w:tblW w:w="8479" w:type="dxa"/>
        <w:jc w:val="center"/>
        <w:tblLayout w:type="fixed"/>
        <w:tblCellMar>
          <w:left w:w="40" w:type="dxa"/>
          <w:right w:w="40" w:type="dxa"/>
        </w:tblCellMar>
        <w:tblLook w:val="0000" w:firstRow="0" w:lastRow="0" w:firstColumn="0" w:lastColumn="0" w:noHBand="0" w:noVBand="0"/>
      </w:tblPr>
      <w:tblGrid>
        <w:gridCol w:w="1646"/>
        <w:gridCol w:w="1065"/>
        <w:gridCol w:w="1122"/>
        <w:gridCol w:w="1137"/>
        <w:gridCol w:w="1137"/>
        <w:gridCol w:w="1137"/>
        <w:gridCol w:w="1235"/>
      </w:tblGrid>
      <w:tr w:rsidR="0051537C" w:rsidRPr="00F452A1" w14:paraId="210B52BB" w14:textId="77777777" w:rsidTr="008404EB">
        <w:trPr>
          <w:trHeight w:hRule="exact" w:val="806"/>
          <w:jc w:val="center"/>
        </w:trPr>
        <w:tc>
          <w:tcPr>
            <w:tcW w:w="1646" w:type="dxa"/>
            <w:vMerge w:val="restart"/>
            <w:tcBorders>
              <w:top w:val="single" w:sz="6" w:space="0" w:color="auto"/>
              <w:left w:val="single" w:sz="6" w:space="0" w:color="auto"/>
              <w:right w:val="single" w:sz="6" w:space="0" w:color="auto"/>
            </w:tcBorders>
            <w:shd w:val="clear" w:color="auto" w:fill="FFFFFF"/>
          </w:tcPr>
          <w:p w14:paraId="1D15C76C" w14:textId="77777777" w:rsidR="0051537C" w:rsidRPr="00F452A1" w:rsidRDefault="0051537C" w:rsidP="008404EB">
            <w:pPr>
              <w:shd w:val="clear" w:color="auto" w:fill="FFFFFF"/>
              <w:spacing w:after="0" w:line="240" w:lineRule="auto"/>
              <w:jc w:val="both"/>
              <w:rPr>
                <w:rFonts w:ascii="Times New Roman" w:hAnsi="Times New Roman" w:cs="Times New Roman"/>
                <w:sz w:val="24"/>
                <w:szCs w:val="24"/>
              </w:rPr>
            </w:pPr>
            <w:bookmarkStart w:id="28" w:name="_Hlk195540050"/>
            <w:r w:rsidRPr="00F452A1">
              <w:rPr>
                <w:rFonts w:ascii="Times New Roman" w:hAnsi="Times New Roman" w:cs="Times New Roman"/>
                <w:color w:val="000000"/>
                <w:spacing w:val="-9"/>
                <w:sz w:val="24"/>
                <w:szCs w:val="24"/>
              </w:rPr>
              <w:t>Содержание, %</w:t>
            </w:r>
          </w:p>
        </w:tc>
        <w:tc>
          <w:tcPr>
            <w:tcW w:w="6833" w:type="dxa"/>
            <w:gridSpan w:val="6"/>
            <w:tcBorders>
              <w:top w:val="single" w:sz="6" w:space="0" w:color="auto"/>
              <w:left w:val="single" w:sz="6" w:space="0" w:color="auto"/>
              <w:right w:val="single" w:sz="6" w:space="0" w:color="auto"/>
            </w:tcBorders>
            <w:shd w:val="clear" w:color="auto" w:fill="FFFFFF"/>
          </w:tcPr>
          <w:p w14:paraId="67902C96" w14:textId="77777777" w:rsidR="0051537C" w:rsidRPr="00F452A1" w:rsidRDefault="0051537C" w:rsidP="008404EB">
            <w:pPr>
              <w:shd w:val="clear" w:color="auto" w:fill="FFFFFF"/>
              <w:spacing w:after="0" w:line="240" w:lineRule="auto"/>
              <w:jc w:val="both"/>
              <w:rPr>
                <w:rFonts w:ascii="Times New Roman" w:hAnsi="Times New Roman" w:cs="Times New Roman"/>
                <w:color w:val="000000"/>
                <w:spacing w:val="-9"/>
                <w:sz w:val="24"/>
                <w:szCs w:val="24"/>
              </w:rPr>
            </w:pPr>
            <w:r w:rsidRPr="00F452A1">
              <w:rPr>
                <w:rFonts w:ascii="Times New Roman" w:hAnsi="Times New Roman" w:cs="Times New Roman"/>
                <w:sz w:val="24"/>
                <w:szCs w:val="24"/>
              </w:rPr>
              <w:t xml:space="preserve">Температура, </w:t>
            </w:r>
            <w:r w:rsidRPr="00F452A1">
              <w:rPr>
                <w:rFonts w:ascii="Times New Roman" w:hAnsi="Times New Roman" w:cs="Times New Roman"/>
                <w:sz w:val="24"/>
                <w:szCs w:val="24"/>
                <w:vertAlign w:val="superscript"/>
              </w:rPr>
              <w:t>о</w:t>
            </w:r>
            <w:r w:rsidRPr="00F452A1">
              <w:rPr>
                <w:rFonts w:ascii="Times New Roman" w:hAnsi="Times New Roman" w:cs="Times New Roman"/>
                <w:sz w:val="24"/>
                <w:szCs w:val="24"/>
              </w:rPr>
              <w:t>С</w:t>
            </w:r>
          </w:p>
        </w:tc>
      </w:tr>
      <w:tr w:rsidR="0051537C" w:rsidRPr="00F452A1" w14:paraId="7A9DE9BC" w14:textId="77777777" w:rsidTr="008404EB">
        <w:trPr>
          <w:trHeight w:hRule="exact" w:val="320"/>
          <w:jc w:val="center"/>
        </w:trPr>
        <w:tc>
          <w:tcPr>
            <w:tcW w:w="1646" w:type="dxa"/>
            <w:vMerge/>
            <w:tcBorders>
              <w:left w:val="single" w:sz="6" w:space="0" w:color="auto"/>
              <w:bottom w:val="single" w:sz="6" w:space="0" w:color="auto"/>
              <w:right w:val="single" w:sz="6" w:space="0" w:color="auto"/>
            </w:tcBorders>
            <w:shd w:val="clear" w:color="auto" w:fill="FFFFFF"/>
          </w:tcPr>
          <w:p w14:paraId="4A719A69" w14:textId="77777777" w:rsidR="0051537C" w:rsidRPr="00F452A1" w:rsidRDefault="0051537C" w:rsidP="008404EB">
            <w:pPr>
              <w:shd w:val="clear" w:color="auto" w:fill="FFFFFF"/>
              <w:spacing w:after="0" w:line="360" w:lineRule="auto"/>
              <w:jc w:val="both"/>
              <w:rPr>
                <w:rFonts w:ascii="Times New Roman" w:hAnsi="Times New Roman" w:cs="Times New Roman"/>
                <w:sz w:val="24"/>
                <w:szCs w:val="24"/>
              </w:rPr>
            </w:pPr>
          </w:p>
        </w:tc>
        <w:tc>
          <w:tcPr>
            <w:tcW w:w="1065" w:type="dxa"/>
            <w:tcBorders>
              <w:top w:val="single" w:sz="6" w:space="0" w:color="auto"/>
              <w:left w:val="single" w:sz="6" w:space="0" w:color="auto"/>
              <w:bottom w:val="single" w:sz="6" w:space="0" w:color="auto"/>
              <w:right w:val="single" w:sz="6" w:space="0" w:color="auto"/>
            </w:tcBorders>
            <w:shd w:val="clear" w:color="auto" w:fill="FFFFFF"/>
            <w:vAlign w:val="center"/>
          </w:tcPr>
          <w:p w14:paraId="033D9D1E" w14:textId="77777777" w:rsidR="0051537C" w:rsidRPr="00F452A1" w:rsidRDefault="0051537C" w:rsidP="008404EB">
            <w:pPr>
              <w:shd w:val="clear" w:color="auto" w:fill="FFFFFF"/>
              <w:spacing w:after="0" w:line="360" w:lineRule="auto"/>
              <w:jc w:val="both"/>
              <w:rPr>
                <w:rFonts w:ascii="Times New Roman" w:hAnsi="Times New Roman" w:cs="Times New Roman"/>
                <w:sz w:val="24"/>
                <w:szCs w:val="24"/>
              </w:rPr>
            </w:pPr>
            <w:r w:rsidRPr="00F452A1">
              <w:rPr>
                <w:rFonts w:ascii="Times New Roman" w:hAnsi="Times New Roman" w:cs="Times New Roman"/>
                <w:sz w:val="24"/>
                <w:szCs w:val="24"/>
              </w:rPr>
              <w:t xml:space="preserve">б/а* </w:t>
            </w:r>
          </w:p>
        </w:tc>
        <w:tc>
          <w:tcPr>
            <w:tcW w:w="1122" w:type="dxa"/>
            <w:tcBorders>
              <w:top w:val="single" w:sz="6" w:space="0" w:color="auto"/>
              <w:left w:val="single" w:sz="6" w:space="0" w:color="auto"/>
              <w:bottom w:val="single" w:sz="6" w:space="0" w:color="auto"/>
              <w:right w:val="single" w:sz="6" w:space="0" w:color="auto"/>
            </w:tcBorders>
            <w:shd w:val="clear" w:color="auto" w:fill="FFFFFF"/>
            <w:vAlign w:val="center"/>
          </w:tcPr>
          <w:p w14:paraId="6DC13BBF" w14:textId="77777777" w:rsidR="0051537C" w:rsidRPr="00F452A1" w:rsidRDefault="0051537C" w:rsidP="008404EB">
            <w:pPr>
              <w:shd w:val="clear" w:color="auto" w:fill="FFFFFF"/>
              <w:spacing w:after="0" w:line="360" w:lineRule="auto"/>
              <w:jc w:val="both"/>
              <w:rPr>
                <w:rFonts w:ascii="Times New Roman" w:hAnsi="Times New Roman" w:cs="Times New Roman"/>
                <w:sz w:val="24"/>
                <w:szCs w:val="24"/>
              </w:rPr>
            </w:pPr>
            <w:r w:rsidRPr="00F452A1">
              <w:rPr>
                <w:rFonts w:ascii="Times New Roman" w:hAnsi="Times New Roman" w:cs="Times New Roman"/>
                <w:sz w:val="24"/>
                <w:szCs w:val="24"/>
              </w:rPr>
              <w:t>90</w:t>
            </w:r>
          </w:p>
        </w:tc>
        <w:tc>
          <w:tcPr>
            <w:tcW w:w="1137" w:type="dxa"/>
            <w:tcBorders>
              <w:top w:val="single" w:sz="6" w:space="0" w:color="auto"/>
              <w:left w:val="single" w:sz="6" w:space="0" w:color="auto"/>
              <w:bottom w:val="single" w:sz="6" w:space="0" w:color="auto"/>
              <w:right w:val="single" w:sz="6" w:space="0" w:color="auto"/>
            </w:tcBorders>
            <w:shd w:val="clear" w:color="auto" w:fill="FFFFFF"/>
          </w:tcPr>
          <w:p w14:paraId="291E02E7" w14:textId="77777777" w:rsidR="0051537C" w:rsidRPr="00F452A1" w:rsidRDefault="0051537C" w:rsidP="008404EB">
            <w:pPr>
              <w:shd w:val="clear" w:color="auto" w:fill="FFFFFF"/>
              <w:spacing w:after="0" w:line="360" w:lineRule="auto"/>
              <w:jc w:val="both"/>
              <w:rPr>
                <w:rFonts w:ascii="Times New Roman" w:hAnsi="Times New Roman" w:cs="Times New Roman"/>
                <w:color w:val="000000"/>
                <w:spacing w:val="19"/>
                <w:sz w:val="24"/>
                <w:szCs w:val="24"/>
              </w:rPr>
            </w:pPr>
            <w:r w:rsidRPr="00F452A1">
              <w:rPr>
                <w:rFonts w:ascii="Times New Roman" w:hAnsi="Times New Roman" w:cs="Times New Roman"/>
                <w:color w:val="000000"/>
                <w:spacing w:val="19"/>
                <w:sz w:val="24"/>
                <w:szCs w:val="24"/>
              </w:rPr>
              <w:t>120</w:t>
            </w:r>
          </w:p>
        </w:tc>
        <w:tc>
          <w:tcPr>
            <w:tcW w:w="1137" w:type="dxa"/>
            <w:tcBorders>
              <w:top w:val="single" w:sz="6" w:space="0" w:color="auto"/>
              <w:left w:val="single" w:sz="6" w:space="0" w:color="auto"/>
              <w:bottom w:val="single" w:sz="6" w:space="0" w:color="auto"/>
              <w:right w:val="single" w:sz="6" w:space="0" w:color="auto"/>
            </w:tcBorders>
            <w:shd w:val="clear" w:color="auto" w:fill="FFFFFF"/>
            <w:vAlign w:val="center"/>
          </w:tcPr>
          <w:p w14:paraId="7F6233B4" w14:textId="77777777" w:rsidR="0051537C" w:rsidRPr="00F452A1" w:rsidRDefault="0051537C" w:rsidP="008404EB">
            <w:pPr>
              <w:shd w:val="clear" w:color="auto" w:fill="FFFFFF"/>
              <w:spacing w:after="0" w:line="360" w:lineRule="auto"/>
              <w:jc w:val="both"/>
              <w:rPr>
                <w:rFonts w:ascii="Times New Roman" w:hAnsi="Times New Roman" w:cs="Times New Roman"/>
                <w:sz w:val="24"/>
                <w:szCs w:val="24"/>
              </w:rPr>
            </w:pPr>
            <w:r w:rsidRPr="00F452A1">
              <w:rPr>
                <w:rFonts w:ascii="Times New Roman" w:hAnsi="Times New Roman" w:cs="Times New Roman"/>
                <w:sz w:val="24"/>
                <w:szCs w:val="24"/>
              </w:rPr>
              <w:t>150</w:t>
            </w:r>
          </w:p>
        </w:tc>
        <w:tc>
          <w:tcPr>
            <w:tcW w:w="1137" w:type="dxa"/>
            <w:tcBorders>
              <w:top w:val="single" w:sz="6" w:space="0" w:color="auto"/>
              <w:left w:val="single" w:sz="6" w:space="0" w:color="auto"/>
              <w:bottom w:val="single" w:sz="6" w:space="0" w:color="auto"/>
              <w:right w:val="single" w:sz="6" w:space="0" w:color="auto"/>
            </w:tcBorders>
            <w:shd w:val="clear" w:color="auto" w:fill="FFFFFF"/>
            <w:vAlign w:val="center"/>
          </w:tcPr>
          <w:p w14:paraId="75666DC8" w14:textId="77777777" w:rsidR="0051537C" w:rsidRPr="00F452A1" w:rsidRDefault="0051537C" w:rsidP="008404EB">
            <w:pPr>
              <w:shd w:val="clear" w:color="auto" w:fill="FFFFFF"/>
              <w:spacing w:after="0" w:line="360" w:lineRule="auto"/>
              <w:jc w:val="both"/>
              <w:rPr>
                <w:rFonts w:ascii="Times New Roman" w:hAnsi="Times New Roman" w:cs="Times New Roman"/>
                <w:sz w:val="24"/>
                <w:szCs w:val="24"/>
              </w:rPr>
            </w:pPr>
            <w:r w:rsidRPr="00F452A1">
              <w:rPr>
                <w:rFonts w:ascii="Times New Roman" w:hAnsi="Times New Roman" w:cs="Times New Roman"/>
                <w:sz w:val="24"/>
                <w:szCs w:val="24"/>
              </w:rPr>
              <w:t>180</w:t>
            </w:r>
          </w:p>
        </w:tc>
        <w:tc>
          <w:tcPr>
            <w:tcW w:w="1235" w:type="dxa"/>
            <w:tcBorders>
              <w:top w:val="single" w:sz="6" w:space="0" w:color="auto"/>
              <w:left w:val="single" w:sz="6" w:space="0" w:color="auto"/>
              <w:bottom w:val="single" w:sz="6" w:space="0" w:color="auto"/>
              <w:right w:val="single" w:sz="6" w:space="0" w:color="auto"/>
            </w:tcBorders>
            <w:shd w:val="clear" w:color="auto" w:fill="FFFFFF"/>
            <w:vAlign w:val="center"/>
          </w:tcPr>
          <w:p w14:paraId="758E9959" w14:textId="77777777" w:rsidR="0051537C" w:rsidRPr="00F452A1" w:rsidRDefault="0051537C" w:rsidP="008404EB">
            <w:pPr>
              <w:shd w:val="clear" w:color="auto" w:fill="FFFFFF"/>
              <w:spacing w:after="0" w:line="360" w:lineRule="auto"/>
              <w:jc w:val="both"/>
              <w:rPr>
                <w:rFonts w:ascii="Times New Roman" w:hAnsi="Times New Roman" w:cs="Times New Roman"/>
                <w:sz w:val="24"/>
                <w:szCs w:val="24"/>
              </w:rPr>
            </w:pPr>
            <w:r w:rsidRPr="00F452A1">
              <w:rPr>
                <w:rFonts w:ascii="Times New Roman" w:hAnsi="Times New Roman" w:cs="Times New Roman"/>
                <w:sz w:val="24"/>
                <w:szCs w:val="24"/>
              </w:rPr>
              <w:t>230</w:t>
            </w:r>
          </w:p>
        </w:tc>
      </w:tr>
      <w:tr w:rsidR="0051537C" w:rsidRPr="00F452A1" w14:paraId="412A3F63" w14:textId="77777777" w:rsidTr="008404EB">
        <w:trPr>
          <w:trHeight w:hRule="exact" w:val="305"/>
          <w:jc w:val="center"/>
        </w:trPr>
        <w:tc>
          <w:tcPr>
            <w:tcW w:w="1646" w:type="dxa"/>
            <w:tcBorders>
              <w:top w:val="single" w:sz="6" w:space="0" w:color="auto"/>
              <w:left w:val="single" w:sz="6" w:space="0" w:color="auto"/>
              <w:bottom w:val="single" w:sz="6" w:space="0" w:color="auto"/>
              <w:right w:val="single" w:sz="6" w:space="0" w:color="auto"/>
            </w:tcBorders>
            <w:shd w:val="clear" w:color="auto" w:fill="FFFFFF"/>
          </w:tcPr>
          <w:p w14:paraId="171CBB9F" w14:textId="77777777" w:rsidR="0051537C" w:rsidRPr="00F452A1" w:rsidRDefault="0051537C" w:rsidP="008404EB">
            <w:pPr>
              <w:spacing w:after="0" w:line="360" w:lineRule="auto"/>
              <w:jc w:val="both"/>
              <w:rPr>
                <w:rFonts w:ascii="Times New Roman" w:hAnsi="Times New Roman" w:cs="Times New Roman"/>
                <w:sz w:val="24"/>
                <w:szCs w:val="24"/>
              </w:rPr>
            </w:pPr>
            <w:r w:rsidRPr="00F452A1">
              <w:rPr>
                <w:rFonts w:ascii="Times New Roman" w:hAnsi="Times New Roman" w:cs="Times New Roman"/>
                <w:color w:val="000000"/>
                <w:spacing w:val="-9"/>
                <w:sz w:val="24"/>
                <w:szCs w:val="24"/>
                <w:lang w:val="en-US"/>
              </w:rPr>
              <w:t>N</w:t>
            </w:r>
            <w:r w:rsidRPr="00F452A1">
              <w:rPr>
                <w:rFonts w:ascii="Times New Roman" w:hAnsi="Times New Roman" w:cs="Times New Roman"/>
                <w:color w:val="000000"/>
                <w:spacing w:val="-9"/>
                <w:sz w:val="24"/>
                <w:szCs w:val="24"/>
              </w:rPr>
              <w:t>а</w:t>
            </w:r>
            <w:r w:rsidRPr="00F452A1">
              <w:rPr>
                <w:rFonts w:ascii="Times New Roman" w:hAnsi="Times New Roman" w:cs="Times New Roman"/>
                <w:color w:val="000000"/>
                <w:spacing w:val="-9"/>
                <w:sz w:val="24"/>
                <w:szCs w:val="24"/>
                <w:vertAlign w:val="subscript"/>
              </w:rPr>
              <w:t>2</w:t>
            </w:r>
            <w:r w:rsidRPr="00F452A1">
              <w:rPr>
                <w:rFonts w:ascii="Times New Roman" w:hAnsi="Times New Roman" w:cs="Times New Roman"/>
                <w:color w:val="000000"/>
                <w:spacing w:val="-9"/>
                <w:sz w:val="24"/>
                <w:szCs w:val="24"/>
              </w:rPr>
              <w:t>О</w:t>
            </w:r>
          </w:p>
        </w:tc>
        <w:tc>
          <w:tcPr>
            <w:tcW w:w="1065" w:type="dxa"/>
            <w:tcBorders>
              <w:top w:val="single" w:sz="6" w:space="0" w:color="auto"/>
              <w:left w:val="single" w:sz="6" w:space="0" w:color="auto"/>
              <w:bottom w:val="single" w:sz="6" w:space="0" w:color="auto"/>
              <w:right w:val="single" w:sz="6" w:space="0" w:color="auto"/>
            </w:tcBorders>
            <w:shd w:val="clear" w:color="auto" w:fill="FFFFFF"/>
          </w:tcPr>
          <w:p w14:paraId="44569303" w14:textId="4E5ECF4F" w:rsidR="0051537C" w:rsidRPr="00F452A1" w:rsidRDefault="0051537C" w:rsidP="008404EB">
            <w:pPr>
              <w:shd w:val="clear" w:color="auto" w:fill="FFFFFF"/>
              <w:spacing w:after="0" w:line="360" w:lineRule="auto"/>
              <w:jc w:val="both"/>
              <w:rPr>
                <w:rFonts w:ascii="Times New Roman" w:hAnsi="Times New Roman" w:cs="Times New Roman"/>
                <w:sz w:val="24"/>
                <w:szCs w:val="24"/>
              </w:rPr>
            </w:pPr>
            <w:r w:rsidRPr="00F452A1">
              <w:rPr>
                <w:rFonts w:ascii="Times New Roman" w:hAnsi="Times New Roman" w:cs="Times New Roman"/>
                <w:sz w:val="24"/>
                <w:szCs w:val="24"/>
              </w:rPr>
              <w:t>1,4</w:t>
            </w:r>
            <w:r>
              <w:rPr>
                <w:rFonts w:ascii="Times New Roman" w:hAnsi="Times New Roman" w:cs="Times New Roman"/>
                <w:sz w:val="24"/>
                <w:szCs w:val="24"/>
              </w:rPr>
              <w:t>2</w:t>
            </w:r>
          </w:p>
        </w:tc>
        <w:tc>
          <w:tcPr>
            <w:tcW w:w="1122" w:type="dxa"/>
            <w:tcBorders>
              <w:top w:val="single" w:sz="6" w:space="0" w:color="auto"/>
              <w:left w:val="single" w:sz="6" w:space="0" w:color="auto"/>
              <w:bottom w:val="single" w:sz="6" w:space="0" w:color="auto"/>
              <w:right w:val="single" w:sz="6" w:space="0" w:color="auto"/>
            </w:tcBorders>
            <w:shd w:val="clear" w:color="auto" w:fill="FFFFFF"/>
          </w:tcPr>
          <w:p w14:paraId="4852A22C" w14:textId="77777777" w:rsidR="0051537C" w:rsidRPr="00F452A1" w:rsidRDefault="0051537C" w:rsidP="008404EB">
            <w:pPr>
              <w:shd w:val="clear" w:color="auto" w:fill="FFFFFF"/>
              <w:spacing w:after="0" w:line="360" w:lineRule="auto"/>
              <w:jc w:val="both"/>
              <w:rPr>
                <w:rFonts w:ascii="Times New Roman" w:hAnsi="Times New Roman" w:cs="Times New Roman"/>
                <w:sz w:val="24"/>
                <w:szCs w:val="24"/>
              </w:rPr>
            </w:pPr>
            <w:r w:rsidRPr="00F452A1">
              <w:rPr>
                <w:rFonts w:ascii="Times New Roman" w:hAnsi="Times New Roman" w:cs="Times New Roman"/>
                <w:sz w:val="24"/>
                <w:szCs w:val="24"/>
              </w:rPr>
              <w:t>1,39</w:t>
            </w:r>
          </w:p>
        </w:tc>
        <w:tc>
          <w:tcPr>
            <w:tcW w:w="1137" w:type="dxa"/>
            <w:tcBorders>
              <w:top w:val="single" w:sz="6" w:space="0" w:color="auto"/>
              <w:left w:val="single" w:sz="6" w:space="0" w:color="auto"/>
              <w:bottom w:val="single" w:sz="6" w:space="0" w:color="auto"/>
              <w:right w:val="single" w:sz="6" w:space="0" w:color="auto"/>
            </w:tcBorders>
            <w:shd w:val="clear" w:color="auto" w:fill="FFFFFF"/>
          </w:tcPr>
          <w:p w14:paraId="252441C9" w14:textId="77777777" w:rsidR="0051537C" w:rsidRPr="00F452A1" w:rsidRDefault="0051537C" w:rsidP="008404EB">
            <w:pPr>
              <w:shd w:val="clear" w:color="auto" w:fill="FFFFFF"/>
              <w:spacing w:after="0" w:line="360" w:lineRule="auto"/>
              <w:jc w:val="both"/>
              <w:rPr>
                <w:rFonts w:ascii="Times New Roman" w:hAnsi="Times New Roman" w:cs="Times New Roman"/>
                <w:sz w:val="24"/>
                <w:szCs w:val="24"/>
              </w:rPr>
            </w:pPr>
            <w:r w:rsidRPr="00F452A1">
              <w:rPr>
                <w:rFonts w:ascii="Times New Roman" w:hAnsi="Times New Roman" w:cs="Times New Roman"/>
                <w:sz w:val="24"/>
                <w:szCs w:val="24"/>
              </w:rPr>
              <w:t>1,63</w:t>
            </w:r>
          </w:p>
        </w:tc>
        <w:tc>
          <w:tcPr>
            <w:tcW w:w="1137" w:type="dxa"/>
            <w:tcBorders>
              <w:top w:val="single" w:sz="6" w:space="0" w:color="auto"/>
              <w:left w:val="single" w:sz="6" w:space="0" w:color="auto"/>
              <w:bottom w:val="single" w:sz="6" w:space="0" w:color="auto"/>
              <w:right w:val="single" w:sz="6" w:space="0" w:color="auto"/>
            </w:tcBorders>
            <w:shd w:val="clear" w:color="auto" w:fill="FFFFFF"/>
          </w:tcPr>
          <w:p w14:paraId="7AFC80A7" w14:textId="77777777" w:rsidR="0051537C" w:rsidRPr="00F452A1" w:rsidRDefault="0051537C" w:rsidP="008404EB">
            <w:pPr>
              <w:shd w:val="clear" w:color="auto" w:fill="FFFFFF"/>
              <w:spacing w:after="0" w:line="360" w:lineRule="auto"/>
              <w:jc w:val="both"/>
              <w:rPr>
                <w:rFonts w:ascii="Times New Roman" w:hAnsi="Times New Roman" w:cs="Times New Roman"/>
                <w:sz w:val="24"/>
                <w:szCs w:val="24"/>
              </w:rPr>
            </w:pPr>
            <w:r w:rsidRPr="00F452A1">
              <w:rPr>
                <w:rFonts w:ascii="Times New Roman" w:hAnsi="Times New Roman" w:cs="Times New Roman"/>
                <w:sz w:val="24"/>
                <w:szCs w:val="24"/>
              </w:rPr>
              <w:t>1,56</w:t>
            </w:r>
          </w:p>
        </w:tc>
        <w:tc>
          <w:tcPr>
            <w:tcW w:w="1137" w:type="dxa"/>
            <w:tcBorders>
              <w:top w:val="single" w:sz="6" w:space="0" w:color="auto"/>
              <w:left w:val="single" w:sz="6" w:space="0" w:color="auto"/>
              <w:bottom w:val="single" w:sz="6" w:space="0" w:color="auto"/>
              <w:right w:val="single" w:sz="6" w:space="0" w:color="auto"/>
            </w:tcBorders>
            <w:shd w:val="clear" w:color="auto" w:fill="FFFFFF"/>
          </w:tcPr>
          <w:p w14:paraId="43E06F31" w14:textId="77777777" w:rsidR="0051537C" w:rsidRPr="00F452A1" w:rsidRDefault="0051537C" w:rsidP="008404EB">
            <w:pPr>
              <w:shd w:val="clear" w:color="auto" w:fill="FFFFFF"/>
              <w:spacing w:after="0" w:line="360" w:lineRule="auto"/>
              <w:jc w:val="both"/>
              <w:rPr>
                <w:rFonts w:ascii="Times New Roman" w:hAnsi="Times New Roman" w:cs="Times New Roman"/>
                <w:sz w:val="24"/>
                <w:szCs w:val="24"/>
              </w:rPr>
            </w:pPr>
            <w:r w:rsidRPr="00F452A1">
              <w:rPr>
                <w:rFonts w:ascii="Times New Roman" w:hAnsi="Times New Roman" w:cs="Times New Roman"/>
                <w:sz w:val="24"/>
                <w:szCs w:val="24"/>
              </w:rPr>
              <w:t>1,52</w:t>
            </w:r>
          </w:p>
        </w:tc>
        <w:tc>
          <w:tcPr>
            <w:tcW w:w="1235" w:type="dxa"/>
            <w:tcBorders>
              <w:top w:val="single" w:sz="6" w:space="0" w:color="auto"/>
              <w:left w:val="single" w:sz="6" w:space="0" w:color="auto"/>
              <w:bottom w:val="single" w:sz="6" w:space="0" w:color="auto"/>
              <w:right w:val="single" w:sz="6" w:space="0" w:color="auto"/>
            </w:tcBorders>
            <w:shd w:val="clear" w:color="auto" w:fill="FFFFFF"/>
          </w:tcPr>
          <w:p w14:paraId="141693A1" w14:textId="77777777" w:rsidR="0051537C" w:rsidRPr="00F452A1" w:rsidRDefault="0051537C" w:rsidP="008404EB">
            <w:pPr>
              <w:shd w:val="clear" w:color="auto" w:fill="FFFFFF"/>
              <w:spacing w:after="0" w:line="360" w:lineRule="auto"/>
              <w:jc w:val="both"/>
              <w:rPr>
                <w:rFonts w:ascii="Times New Roman" w:hAnsi="Times New Roman" w:cs="Times New Roman"/>
                <w:sz w:val="24"/>
                <w:szCs w:val="24"/>
              </w:rPr>
            </w:pPr>
            <w:r w:rsidRPr="00F452A1">
              <w:rPr>
                <w:rFonts w:ascii="Times New Roman" w:hAnsi="Times New Roman" w:cs="Times New Roman"/>
                <w:sz w:val="24"/>
                <w:szCs w:val="24"/>
              </w:rPr>
              <w:t>1,72</w:t>
            </w:r>
          </w:p>
        </w:tc>
      </w:tr>
      <w:tr w:rsidR="0051537C" w:rsidRPr="00F452A1" w14:paraId="11A237D7" w14:textId="77777777" w:rsidTr="008404EB">
        <w:trPr>
          <w:trHeight w:hRule="exact" w:val="305"/>
          <w:jc w:val="center"/>
        </w:trPr>
        <w:tc>
          <w:tcPr>
            <w:tcW w:w="1646" w:type="dxa"/>
            <w:tcBorders>
              <w:top w:val="single" w:sz="6" w:space="0" w:color="auto"/>
              <w:left w:val="single" w:sz="6" w:space="0" w:color="auto"/>
              <w:bottom w:val="single" w:sz="6" w:space="0" w:color="auto"/>
              <w:right w:val="single" w:sz="6" w:space="0" w:color="auto"/>
            </w:tcBorders>
            <w:shd w:val="clear" w:color="auto" w:fill="FFFFFF"/>
          </w:tcPr>
          <w:p w14:paraId="0CCE7FC7" w14:textId="77777777" w:rsidR="0051537C" w:rsidRPr="00F452A1" w:rsidRDefault="0051537C" w:rsidP="008404EB">
            <w:pPr>
              <w:spacing w:after="0" w:line="360" w:lineRule="auto"/>
              <w:jc w:val="both"/>
              <w:rPr>
                <w:rFonts w:ascii="Times New Roman" w:hAnsi="Times New Roman" w:cs="Times New Roman"/>
                <w:sz w:val="24"/>
                <w:szCs w:val="24"/>
              </w:rPr>
            </w:pPr>
            <w:r w:rsidRPr="00F452A1">
              <w:rPr>
                <w:rFonts w:ascii="Times New Roman" w:hAnsi="Times New Roman" w:cs="Times New Roman"/>
                <w:sz w:val="24"/>
                <w:szCs w:val="24"/>
                <w:lang w:val="en-US"/>
              </w:rPr>
              <w:t>MgO</w:t>
            </w:r>
          </w:p>
        </w:tc>
        <w:tc>
          <w:tcPr>
            <w:tcW w:w="1065" w:type="dxa"/>
            <w:tcBorders>
              <w:top w:val="single" w:sz="6" w:space="0" w:color="auto"/>
              <w:left w:val="single" w:sz="6" w:space="0" w:color="auto"/>
              <w:bottom w:val="single" w:sz="6" w:space="0" w:color="auto"/>
              <w:right w:val="single" w:sz="6" w:space="0" w:color="auto"/>
            </w:tcBorders>
            <w:shd w:val="clear" w:color="auto" w:fill="FFFFFF"/>
          </w:tcPr>
          <w:p w14:paraId="69089B5B" w14:textId="77777777" w:rsidR="0051537C" w:rsidRPr="00F452A1" w:rsidRDefault="0051537C" w:rsidP="008404EB">
            <w:pPr>
              <w:shd w:val="clear" w:color="auto" w:fill="FFFFFF"/>
              <w:spacing w:after="0" w:line="360" w:lineRule="auto"/>
              <w:jc w:val="both"/>
              <w:rPr>
                <w:rFonts w:ascii="Times New Roman" w:hAnsi="Times New Roman" w:cs="Times New Roman"/>
                <w:sz w:val="24"/>
                <w:szCs w:val="24"/>
              </w:rPr>
            </w:pPr>
            <w:r w:rsidRPr="00F452A1">
              <w:rPr>
                <w:rFonts w:ascii="Times New Roman" w:hAnsi="Times New Roman" w:cs="Times New Roman"/>
                <w:sz w:val="24"/>
                <w:szCs w:val="24"/>
              </w:rPr>
              <w:t>0,74</w:t>
            </w:r>
          </w:p>
        </w:tc>
        <w:tc>
          <w:tcPr>
            <w:tcW w:w="1122" w:type="dxa"/>
            <w:tcBorders>
              <w:top w:val="single" w:sz="6" w:space="0" w:color="auto"/>
              <w:left w:val="single" w:sz="6" w:space="0" w:color="auto"/>
              <w:bottom w:val="single" w:sz="6" w:space="0" w:color="auto"/>
              <w:right w:val="single" w:sz="6" w:space="0" w:color="auto"/>
            </w:tcBorders>
            <w:shd w:val="clear" w:color="auto" w:fill="FFFFFF"/>
          </w:tcPr>
          <w:p w14:paraId="0A3CD664" w14:textId="77777777" w:rsidR="0051537C" w:rsidRPr="00F452A1" w:rsidRDefault="0051537C" w:rsidP="008404EB">
            <w:pPr>
              <w:shd w:val="clear" w:color="auto" w:fill="FFFFFF"/>
              <w:spacing w:after="0" w:line="360" w:lineRule="auto"/>
              <w:jc w:val="both"/>
              <w:rPr>
                <w:rFonts w:ascii="Times New Roman" w:hAnsi="Times New Roman" w:cs="Times New Roman"/>
                <w:sz w:val="24"/>
                <w:szCs w:val="24"/>
              </w:rPr>
            </w:pPr>
            <w:r w:rsidRPr="00F452A1">
              <w:rPr>
                <w:rFonts w:ascii="Times New Roman" w:hAnsi="Times New Roman" w:cs="Times New Roman"/>
                <w:sz w:val="24"/>
                <w:szCs w:val="24"/>
              </w:rPr>
              <w:t>0,68</w:t>
            </w:r>
          </w:p>
        </w:tc>
        <w:tc>
          <w:tcPr>
            <w:tcW w:w="1137" w:type="dxa"/>
            <w:tcBorders>
              <w:top w:val="single" w:sz="6" w:space="0" w:color="auto"/>
              <w:left w:val="single" w:sz="6" w:space="0" w:color="auto"/>
              <w:bottom w:val="single" w:sz="6" w:space="0" w:color="auto"/>
              <w:right w:val="single" w:sz="6" w:space="0" w:color="auto"/>
            </w:tcBorders>
            <w:shd w:val="clear" w:color="auto" w:fill="FFFFFF"/>
          </w:tcPr>
          <w:p w14:paraId="5AF9761F" w14:textId="77777777" w:rsidR="0051537C" w:rsidRPr="00F452A1" w:rsidRDefault="0051537C" w:rsidP="008404EB">
            <w:pPr>
              <w:shd w:val="clear" w:color="auto" w:fill="FFFFFF"/>
              <w:spacing w:after="0" w:line="360" w:lineRule="auto"/>
              <w:jc w:val="both"/>
              <w:rPr>
                <w:rFonts w:ascii="Times New Roman" w:hAnsi="Times New Roman" w:cs="Times New Roman"/>
                <w:sz w:val="24"/>
                <w:szCs w:val="24"/>
              </w:rPr>
            </w:pPr>
            <w:r w:rsidRPr="00F452A1">
              <w:rPr>
                <w:rFonts w:ascii="Times New Roman" w:hAnsi="Times New Roman" w:cs="Times New Roman"/>
                <w:sz w:val="24"/>
                <w:szCs w:val="24"/>
              </w:rPr>
              <w:t>0,73</w:t>
            </w:r>
          </w:p>
        </w:tc>
        <w:tc>
          <w:tcPr>
            <w:tcW w:w="1137" w:type="dxa"/>
            <w:tcBorders>
              <w:top w:val="single" w:sz="6" w:space="0" w:color="auto"/>
              <w:left w:val="single" w:sz="6" w:space="0" w:color="auto"/>
              <w:bottom w:val="single" w:sz="6" w:space="0" w:color="auto"/>
              <w:right w:val="single" w:sz="6" w:space="0" w:color="auto"/>
            </w:tcBorders>
            <w:shd w:val="clear" w:color="auto" w:fill="FFFFFF"/>
          </w:tcPr>
          <w:p w14:paraId="2F355B27" w14:textId="77777777" w:rsidR="0051537C" w:rsidRPr="00F452A1" w:rsidRDefault="0051537C" w:rsidP="008404EB">
            <w:pPr>
              <w:shd w:val="clear" w:color="auto" w:fill="FFFFFF"/>
              <w:spacing w:after="0" w:line="360" w:lineRule="auto"/>
              <w:jc w:val="both"/>
              <w:rPr>
                <w:rFonts w:ascii="Times New Roman" w:hAnsi="Times New Roman" w:cs="Times New Roman"/>
                <w:sz w:val="24"/>
                <w:szCs w:val="24"/>
              </w:rPr>
            </w:pPr>
            <w:r w:rsidRPr="00F452A1">
              <w:rPr>
                <w:rFonts w:ascii="Times New Roman" w:hAnsi="Times New Roman" w:cs="Times New Roman"/>
                <w:sz w:val="24"/>
                <w:szCs w:val="24"/>
              </w:rPr>
              <w:t>0,73</w:t>
            </w:r>
          </w:p>
        </w:tc>
        <w:tc>
          <w:tcPr>
            <w:tcW w:w="1137" w:type="dxa"/>
            <w:tcBorders>
              <w:top w:val="single" w:sz="6" w:space="0" w:color="auto"/>
              <w:left w:val="single" w:sz="6" w:space="0" w:color="auto"/>
              <w:bottom w:val="single" w:sz="6" w:space="0" w:color="auto"/>
              <w:right w:val="single" w:sz="6" w:space="0" w:color="auto"/>
            </w:tcBorders>
            <w:shd w:val="clear" w:color="auto" w:fill="FFFFFF"/>
          </w:tcPr>
          <w:p w14:paraId="2CF6C37B" w14:textId="77777777" w:rsidR="0051537C" w:rsidRPr="00F452A1" w:rsidRDefault="0051537C" w:rsidP="008404EB">
            <w:pPr>
              <w:shd w:val="clear" w:color="auto" w:fill="FFFFFF"/>
              <w:spacing w:after="0" w:line="360" w:lineRule="auto"/>
              <w:jc w:val="both"/>
              <w:rPr>
                <w:rFonts w:ascii="Times New Roman" w:hAnsi="Times New Roman" w:cs="Times New Roman"/>
                <w:sz w:val="24"/>
                <w:szCs w:val="24"/>
              </w:rPr>
            </w:pPr>
            <w:r w:rsidRPr="00F452A1">
              <w:rPr>
                <w:rFonts w:ascii="Times New Roman" w:hAnsi="Times New Roman" w:cs="Times New Roman"/>
                <w:sz w:val="24"/>
                <w:szCs w:val="24"/>
              </w:rPr>
              <w:t>0,76</w:t>
            </w:r>
          </w:p>
        </w:tc>
        <w:tc>
          <w:tcPr>
            <w:tcW w:w="1235" w:type="dxa"/>
            <w:tcBorders>
              <w:top w:val="single" w:sz="6" w:space="0" w:color="auto"/>
              <w:left w:val="single" w:sz="6" w:space="0" w:color="auto"/>
              <w:bottom w:val="single" w:sz="6" w:space="0" w:color="auto"/>
              <w:right w:val="single" w:sz="6" w:space="0" w:color="auto"/>
            </w:tcBorders>
            <w:shd w:val="clear" w:color="auto" w:fill="FFFFFF"/>
          </w:tcPr>
          <w:p w14:paraId="11B61722" w14:textId="77777777" w:rsidR="0051537C" w:rsidRPr="00F452A1" w:rsidRDefault="0051537C" w:rsidP="008404EB">
            <w:pPr>
              <w:shd w:val="clear" w:color="auto" w:fill="FFFFFF"/>
              <w:spacing w:after="0" w:line="360" w:lineRule="auto"/>
              <w:jc w:val="both"/>
              <w:rPr>
                <w:rFonts w:ascii="Times New Roman" w:hAnsi="Times New Roman" w:cs="Times New Roman"/>
                <w:sz w:val="24"/>
                <w:szCs w:val="24"/>
              </w:rPr>
            </w:pPr>
            <w:r w:rsidRPr="00F452A1">
              <w:rPr>
                <w:rFonts w:ascii="Times New Roman" w:hAnsi="Times New Roman" w:cs="Times New Roman"/>
                <w:sz w:val="24"/>
                <w:szCs w:val="24"/>
              </w:rPr>
              <w:t>0,76</w:t>
            </w:r>
          </w:p>
        </w:tc>
      </w:tr>
      <w:tr w:rsidR="0051537C" w:rsidRPr="00F452A1" w14:paraId="1BDBD3DD" w14:textId="77777777" w:rsidTr="00F5064C">
        <w:trPr>
          <w:trHeight w:hRule="exact" w:val="305"/>
          <w:jc w:val="center"/>
        </w:trPr>
        <w:tc>
          <w:tcPr>
            <w:tcW w:w="1646" w:type="dxa"/>
            <w:tcBorders>
              <w:top w:val="single" w:sz="6" w:space="0" w:color="auto"/>
              <w:left w:val="single" w:sz="6" w:space="0" w:color="auto"/>
              <w:right w:val="single" w:sz="6" w:space="0" w:color="auto"/>
            </w:tcBorders>
            <w:shd w:val="clear" w:color="auto" w:fill="FFFFFF"/>
          </w:tcPr>
          <w:p w14:paraId="1744E755" w14:textId="77777777" w:rsidR="0051537C" w:rsidRPr="00F452A1" w:rsidRDefault="0051537C" w:rsidP="008404EB">
            <w:pPr>
              <w:spacing w:after="0" w:line="360" w:lineRule="auto"/>
              <w:jc w:val="both"/>
              <w:rPr>
                <w:rFonts w:ascii="Times New Roman" w:hAnsi="Times New Roman" w:cs="Times New Roman"/>
                <w:sz w:val="24"/>
                <w:szCs w:val="24"/>
              </w:rPr>
            </w:pPr>
            <w:r w:rsidRPr="00F452A1">
              <w:rPr>
                <w:rFonts w:ascii="Times New Roman" w:hAnsi="Times New Roman" w:cs="Times New Roman"/>
                <w:color w:val="000000"/>
                <w:spacing w:val="-7"/>
                <w:sz w:val="24"/>
                <w:szCs w:val="24"/>
              </w:rPr>
              <w:t>А</w:t>
            </w:r>
            <w:r w:rsidRPr="00F452A1">
              <w:rPr>
                <w:rFonts w:ascii="Times New Roman" w:hAnsi="Times New Roman" w:cs="Times New Roman"/>
                <w:color w:val="000000"/>
                <w:spacing w:val="-7"/>
                <w:sz w:val="24"/>
                <w:szCs w:val="24"/>
                <w:lang w:val="en-US"/>
              </w:rPr>
              <w:t>l</w:t>
            </w:r>
            <w:r w:rsidRPr="00F452A1">
              <w:rPr>
                <w:rFonts w:ascii="Times New Roman" w:hAnsi="Times New Roman" w:cs="Times New Roman"/>
                <w:color w:val="000000"/>
                <w:spacing w:val="-7"/>
                <w:sz w:val="24"/>
                <w:szCs w:val="24"/>
                <w:vertAlign w:val="subscript"/>
              </w:rPr>
              <w:t>2</w:t>
            </w:r>
            <w:r w:rsidRPr="00F452A1">
              <w:rPr>
                <w:rFonts w:ascii="Times New Roman" w:hAnsi="Times New Roman" w:cs="Times New Roman"/>
                <w:color w:val="000000"/>
                <w:spacing w:val="-7"/>
                <w:sz w:val="24"/>
                <w:szCs w:val="24"/>
              </w:rPr>
              <w:t>О</w:t>
            </w:r>
            <w:r w:rsidRPr="00F452A1">
              <w:rPr>
                <w:rFonts w:ascii="Times New Roman" w:hAnsi="Times New Roman" w:cs="Times New Roman"/>
                <w:color w:val="000000"/>
                <w:spacing w:val="-7"/>
                <w:sz w:val="24"/>
                <w:szCs w:val="24"/>
                <w:vertAlign w:val="subscript"/>
              </w:rPr>
              <w:t>З</w:t>
            </w:r>
          </w:p>
        </w:tc>
        <w:tc>
          <w:tcPr>
            <w:tcW w:w="1065" w:type="dxa"/>
            <w:tcBorders>
              <w:top w:val="single" w:sz="6" w:space="0" w:color="auto"/>
              <w:left w:val="single" w:sz="6" w:space="0" w:color="auto"/>
              <w:right w:val="single" w:sz="6" w:space="0" w:color="auto"/>
            </w:tcBorders>
            <w:shd w:val="clear" w:color="auto" w:fill="FFFFFF"/>
          </w:tcPr>
          <w:p w14:paraId="496B7282" w14:textId="77777777" w:rsidR="0051537C" w:rsidRPr="00F452A1" w:rsidRDefault="0051537C" w:rsidP="008404EB">
            <w:pPr>
              <w:shd w:val="clear" w:color="auto" w:fill="FFFFFF"/>
              <w:spacing w:after="0" w:line="360" w:lineRule="auto"/>
              <w:jc w:val="both"/>
              <w:rPr>
                <w:rFonts w:ascii="Times New Roman" w:hAnsi="Times New Roman" w:cs="Times New Roman"/>
                <w:sz w:val="24"/>
                <w:szCs w:val="24"/>
              </w:rPr>
            </w:pPr>
            <w:r w:rsidRPr="00F452A1">
              <w:rPr>
                <w:rFonts w:ascii="Times New Roman" w:hAnsi="Times New Roman" w:cs="Times New Roman"/>
                <w:sz w:val="24"/>
                <w:szCs w:val="24"/>
              </w:rPr>
              <w:t>5,69</w:t>
            </w:r>
          </w:p>
        </w:tc>
        <w:tc>
          <w:tcPr>
            <w:tcW w:w="1122" w:type="dxa"/>
            <w:tcBorders>
              <w:top w:val="single" w:sz="6" w:space="0" w:color="auto"/>
              <w:left w:val="single" w:sz="6" w:space="0" w:color="auto"/>
              <w:right w:val="single" w:sz="6" w:space="0" w:color="auto"/>
            </w:tcBorders>
            <w:shd w:val="clear" w:color="auto" w:fill="FFFFFF"/>
          </w:tcPr>
          <w:p w14:paraId="3A14BBC5" w14:textId="77777777" w:rsidR="0051537C" w:rsidRPr="00F452A1" w:rsidRDefault="0051537C" w:rsidP="008404EB">
            <w:pPr>
              <w:shd w:val="clear" w:color="auto" w:fill="FFFFFF"/>
              <w:spacing w:after="0" w:line="360" w:lineRule="auto"/>
              <w:jc w:val="both"/>
              <w:rPr>
                <w:rFonts w:ascii="Times New Roman" w:hAnsi="Times New Roman" w:cs="Times New Roman"/>
                <w:sz w:val="24"/>
                <w:szCs w:val="24"/>
              </w:rPr>
            </w:pPr>
            <w:r w:rsidRPr="00F452A1">
              <w:rPr>
                <w:rFonts w:ascii="Times New Roman" w:hAnsi="Times New Roman" w:cs="Times New Roman"/>
                <w:sz w:val="24"/>
                <w:szCs w:val="24"/>
              </w:rPr>
              <w:t>5,72</w:t>
            </w:r>
          </w:p>
        </w:tc>
        <w:tc>
          <w:tcPr>
            <w:tcW w:w="1137" w:type="dxa"/>
            <w:tcBorders>
              <w:top w:val="single" w:sz="6" w:space="0" w:color="auto"/>
              <w:left w:val="single" w:sz="6" w:space="0" w:color="auto"/>
              <w:right w:val="single" w:sz="6" w:space="0" w:color="auto"/>
            </w:tcBorders>
            <w:shd w:val="clear" w:color="auto" w:fill="FFFFFF"/>
          </w:tcPr>
          <w:p w14:paraId="4874468A" w14:textId="77777777" w:rsidR="0051537C" w:rsidRPr="00F452A1" w:rsidRDefault="0051537C" w:rsidP="008404EB">
            <w:pPr>
              <w:shd w:val="clear" w:color="auto" w:fill="FFFFFF"/>
              <w:spacing w:after="0" w:line="360" w:lineRule="auto"/>
              <w:jc w:val="both"/>
              <w:rPr>
                <w:rFonts w:ascii="Times New Roman" w:hAnsi="Times New Roman" w:cs="Times New Roman"/>
                <w:sz w:val="24"/>
                <w:szCs w:val="24"/>
              </w:rPr>
            </w:pPr>
            <w:r w:rsidRPr="00F452A1">
              <w:rPr>
                <w:rFonts w:ascii="Times New Roman" w:hAnsi="Times New Roman" w:cs="Times New Roman"/>
                <w:sz w:val="24"/>
                <w:szCs w:val="24"/>
              </w:rPr>
              <w:t>6,12</w:t>
            </w:r>
          </w:p>
        </w:tc>
        <w:tc>
          <w:tcPr>
            <w:tcW w:w="1137" w:type="dxa"/>
            <w:tcBorders>
              <w:top w:val="single" w:sz="6" w:space="0" w:color="auto"/>
              <w:left w:val="single" w:sz="6" w:space="0" w:color="auto"/>
              <w:right w:val="single" w:sz="6" w:space="0" w:color="auto"/>
            </w:tcBorders>
            <w:shd w:val="clear" w:color="auto" w:fill="FFFFFF"/>
          </w:tcPr>
          <w:p w14:paraId="2FC2EB09" w14:textId="77777777" w:rsidR="0051537C" w:rsidRPr="00F452A1" w:rsidRDefault="0051537C" w:rsidP="008404EB">
            <w:pPr>
              <w:shd w:val="clear" w:color="auto" w:fill="FFFFFF"/>
              <w:spacing w:after="0" w:line="360" w:lineRule="auto"/>
              <w:jc w:val="both"/>
              <w:rPr>
                <w:rFonts w:ascii="Times New Roman" w:hAnsi="Times New Roman" w:cs="Times New Roman"/>
                <w:sz w:val="24"/>
                <w:szCs w:val="24"/>
              </w:rPr>
            </w:pPr>
            <w:r w:rsidRPr="00F452A1">
              <w:rPr>
                <w:rFonts w:ascii="Times New Roman" w:hAnsi="Times New Roman" w:cs="Times New Roman"/>
                <w:sz w:val="24"/>
                <w:szCs w:val="24"/>
              </w:rPr>
              <w:t>5,95</w:t>
            </w:r>
          </w:p>
        </w:tc>
        <w:tc>
          <w:tcPr>
            <w:tcW w:w="1137" w:type="dxa"/>
            <w:tcBorders>
              <w:top w:val="single" w:sz="6" w:space="0" w:color="auto"/>
              <w:left w:val="single" w:sz="6" w:space="0" w:color="auto"/>
              <w:right w:val="single" w:sz="6" w:space="0" w:color="auto"/>
            </w:tcBorders>
            <w:shd w:val="clear" w:color="auto" w:fill="FFFFFF"/>
          </w:tcPr>
          <w:p w14:paraId="63BF7602" w14:textId="77777777" w:rsidR="0051537C" w:rsidRPr="00F452A1" w:rsidRDefault="0051537C" w:rsidP="008404EB">
            <w:pPr>
              <w:shd w:val="clear" w:color="auto" w:fill="FFFFFF"/>
              <w:spacing w:after="0" w:line="360" w:lineRule="auto"/>
              <w:jc w:val="both"/>
              <w:rPr>
                <w:rFonts w:ascii="Times New Roman" w:hAnsi="Times New Roman" w:cs="Times New Roman"/>
                <w:sz w:val="24"/>
                <w:szCs w:val="24"/>
              </w:rPr>
            </w:pPr>
            <w:r w:rsidRPr="00F452A1">
              <w:rPr>
                <w:rFonts w:ascii="Times New Roman" w:hAnsi="Times New Roman" w:cs="Times New Roman"/>
                <w:sz w:val="24"/>
                <w:szCs w:val="24"/>
              </w:rPr>
              <w:t>6,24</w:t>
            </w:r>
          </w:p>
        </w:tc>
        <w:tc>
          <w:tcPr>
            <w:tcW w:w="1235" w:type="dxa"/>
            <w:tcBorders>
              <w:top w:val="single" w:sz="6" w:space="0" w:color="auto"/>
              <w:left w:val="single" w:sz="6" w:space="0" w:color="auto"/>
              <w:right w:val="single" w:sz="6" w:space="0" w:color="auto"/>
            </w:tcBorders>
            <w:shd w:val="clear" w:color="auto" w:fill="FFFFFF"/>
          </w:tcPr>
          <w:p w14:paraId="431F1E57" w14:textId="77777777" w:rsidR="0051537C" w:rsidRPr="00F452A1" w:rsidRDefault="0051537C" w:rsidP="008404EB">
            <w:pPr>
              <w:shd w:val="clear" w:color="auto" w:fill="FFFFFF"/>
              <w:spacing w:after="0" w:line="360" w:lineRule="auto"/>
              <w:jc w:val="both"/>
              <w:rPr>
                <w:rFonts w:ascii="Times New Roman" w:hAnsi="Times New Roman" w:cs="Times New Roman"/>
                <w:sz w:val="24"/>
                <w:szCs w:val="24"/>
              </w:rPr>
            </w:pPr>
            <w:r w:rsidRPr="00F452A1">
              <w:rPr>
                <w:rFonts w:ascii="Times New Roman" w:hAnsi="Times New Roman" w:cs="Times New Roman"/>
                <w:sz w:val="24"/>
                <w:szCs w:val="24"/>
              </w:rPr>
              <w:t>6,13</w:t>
            </w:r>
          </w:p>
        </w:tc>
      </w:tr>
      <w:tr w:rsidR="00F5064C" w:rsidRPr="00F452A1" w14:paraId="72C67C36" w14:textId="77777777" w:rsidTr="00F5064C">
        <w:trPr>
          <w:trHeight w:hRule="exact" w:val="305"/>
          <w:jc w:val="center"/>
        </w:trPr>
        <w:tc>
          <w:tcPr>
            <w:tcW w:w="8479" w:type="dxa"/>
            <w:gridSpan w:val="7"/>
            <w:tcBorders>
              <w:bottom w:val="single" w:sz="4" w:space="0" w:color="auto"/>
            </w:tcBorders>
            <w:shd w:val="clear" w:color="auto" w:fill="FFFFFF"/>
          </w:tcPr>
          <w:p w14:paraId="4B7C188B" w14:textId="7A5EACA6" w:rsidR="00F5064C" w:rsidRPr="00F452A1" w:rsidRDefault="00F5064C" w:rsidP="008404EB">
            <w:pPr>
              <w:shd w:val="clear" w:color="auto" w:fill="FFFFFF"/>
              <w:spacing w:after="0" w:line="360" w:lineRule="auto"/>
              <w:jc w:val="both"/>
              <w:rPr>
                <w:rFonts w:ascii="Times New Roman" w:hAnsi="Times New Roman" w:cs="Times New Roman"/>
                <w:sz w:val="24"/>
                <w:szCs w:val="24"/>
              </w:rPr>
            </w:pPr>
            <w:r>
              <w:rPr>
                <w:rFonts w:ascii="Times New Roman" w:hAnsi="Times New Roman" w:cs="Times New Roman"/>
                <w:sz w:val="24"/>
                <w:szCs w:val="24"/>
              </w:rPr>
              <w:t>Продолжение таблицы 8</w:t>
            </w:r>
          </w:p>
        </w:tc>
      </w:tr>
      <w:tr w:rsidR="00F5064C" w:rsidRPr="00F452A1" w14:paraId="4FFDB08E" w14:textId="77777777" w:rsidTr="00F5064C">
        <w:trPr>
          <w:trHeight w:hRule="exact" w:val="305"/>
          <w:jc w:val="center"/>
        </w:trPr>
        <w:tc>
          <w:tcPr>
            <w:tcW w:w="1646" w:type="dxa"/>
            <w:vMerge w:val="restart"/>
            <w:tcBorders>
              <w:top w:val="single" w:sz="4" w:space="0" w:color="auto"/>
              <w:left w:val="single" w:sz="6" w:space="0" w:color="auto"/>
              <w:right w:val="single" w:sz="6" w:space="0" w:color="auto"/>
            </w:tcBorders>
            <w:shd w:val="clear" w:color="auto" w:fill="FFFFFF"/>
          </w:tcPr>
          <w:p w14:paraId="3F56B32F" w14:textId="739B7BCE" w:rsidR="00F5064C" w:rsidRPr="00F452A1" w:rsidRDefault="00F5064C" w:rsidP="008404EB">
            <w:pPr>
              <w:spacing w:after="0" w:line="360" w:lineRule="auto"/>
              <w:jc w:val="both"/>
              <w:rPr>
                <w:rFonts w:ascii="Times New Roman" w:hAnsi="Times New Roman" w:cs="Times New Roman"/>
                <w:color w:val="000000"/>
                <w:spacing w:val="-7"/>
                <w:sz w:val="24"/>
                <w:szCs w:val="24"/>
              </w:rPr>
            </w:pPr>
            <w:r w:rsidRPr="00F452A1">
              <w:rPr>
                <w:rFonts w:ascii="Times New Roman" w:hAnsi="Times New Roman" w:cs="Times New Roman"/>
                <w:color w:val="000000"/>
                <w:spacing w:val="-9"/>
                <w:sz w:val="24"/>
                <w:szCs w:val="24"/>
              </w:rPr>
              <w:t>Содержание, %</w:t>
            </w:r>
          </w:p>
        </w:tc>
        <w:tc>
          <w:tcPr>
            <w:tcW w:w="6833" w:type="dxa"/>
            <w:gridSpan w:val="6"/>
            <w:tcBorders>
              <w:top w:val="single" w:sz="4" w:space="0" w:color="auto"/>
              <w:left w:val="single" w:sz="6" w:space="0" w:color="auto"/>
              <w:bottom w:val="single" w:sz="6" w:space="0" w:color="auto"/>
              <w:right w:val="single" w:sz="6" w:space="0" w:color="auto"/>
            </w:tcBorders>
            <w:shd w:val="clear" w:color="auto" w:fill="FFFFFF"/>
          </w:tcPr>
          <w:p w14:paraId="0916EFE4" w14:textId="04510B63" w:rsidR="00F5064C" w:rsidRPr="00F452A1" w:rsidRDefault="00F5064C" w:rsidP="008404EB">
            <w:pPr>
              <w:shd w:val="clear" w:color="auto" w:fill="FFFFFF"/>
              <w:spacing w:after="0" w:line="360" w:lineRule="auto"/>
              <w:jc w:val="both"/>
              <w:rPr>
                <w:rFonts w:ascii="Times New Roman" w:hAnsi="Times New Roman" w:cs="Times New Roman"/>
                <w:sz w:val="24"/>
                <w:szCs w:val="24"/>
              </w:rPr>
            </w:pPr>
            <w:r w:rsidRPr="00F452A1">
              <w:rPr>
                <w:rFonts w:ascii="Times New Roman" w:hAnsi="Times New Roman" w:cs="Times New Roman"/>
                <w:sz w:val="24"/>
                <w:szCs w:val="24"/>
              </w:rPr>
              <w:t xml:space="preserve">Температура, </w:t>
            </w:r>
            <w:r w:rsidRPr="00F452A1">
              <w:rPr>
                <w:rFonts w:ascii="Times New Roman" w:hAnsi="Times New Roman" w:cs="Times New Roman"/>
                <w:sz w:val="24"/>
                <w:szCs w:val="24"/>
                <w:vertAlign w:val="superscript"/>
              </w:rPr>
              <w:t>о</w:t>
            </w:r>
            <w:r w:rsidRPr="00F452A1">
              <w:rPr>
                <w:rFonts w:ascii="Times New Roman" w:hAnsi="Times New Roman" w:cs="Times New Roman"/>
                <w:sz w:val="24"/>
                <w:szCs w:val="24"/>
              </w:rPr>
              <w:t>С</w:t>
            </w:r>
          </w:p>
        </w:tc>
      </w:tr>
      <w:tr w:rsidR="00F5064C" w:rsidRPr="00F452A1" w14:paraId="6B9725B9" w14:textId="77777777" w:rsidTr="00D557B6">
        <w:trPr>
          <w:trHeight w:hRule="exact" w:val="305"/>
          <w:jc w:val="center"/>
        </w:trPr>
        <w:tc>
          <w:tcPr>
            <w:tcW w:w="1646" w:type="dxa"/>
            <w:vMerge/>
            <w:tcBorders>
              <w:left w:val="single" w:sz="6" w:space="0" w:color="auto"/>
              <w:bottom w:val="single" w:sz="6" w:space="0" w:color="auto"/>
              <w:right w:val="single" w:sz="6" w:space="0" w:color="auto"/>
            </w:tcBorders>
            <w:shd w:val="clear" w:color="auto" w:fill="FFFFFF"/>
          </w:tcPr>
          <w:p w14:paraId="412F4DC9" w14:textId="77777777" w:rsidR="00F5064C" w:rsidRPr="00F452A1" w:rsidRDefault="00F5064C" w:rsidP="00F5064C">
            <w:pPr>
              <w:spacing w:after="0" w:line="360" w:lineRule="auto"/>
              <w:jc w:val="both"/>
              <w:rPr>
                <w:rFonts w:ascii="Times New Roman" w:hAnsi="Times New Roman" w:cs="Times New Roman"/>
                <w:color w:val="000000"/>
                <w:spacing w:val="-7"/>
                <w:sz w:val="24"/>
                <w:szCs w:val="24"/>
              </w:rPr>
            </w:pPr>
          </w:p>
        </w:tc>
        <w:tc>
          <w:tcPr>
            <w:tcW w:w="1065" w:type="dxa"/>
            <w:tcBorders>
              <w:top w:val="single" w:sz="6" w:space="0" w:color="auto"/>
              <w:left w:val="single" w:sz="6" w:space="0" w:color="auto"/>
              <w:bottom w:val="single" w:sz="6" w:space="0" w:color="auto"/>
              <w:right w:val="single" w:sz="6" w:space="0" w:color="auto"/>
            </w:tcBorders>
            <w:shd w:val="clear" w:color="auto" w:fill="FFFFFF"/>
            <w:vAlign w:val="center"/>
          </w:tcPr>
          <w:p w14:paraId="4EC7F155" w14:textId="7AD605D2" w:rsidR="00F5064C" w:rsidRPr="00F452A1" w:rsidRDefault="00F5064C" w:rsidP="00F5064C">
            <w:pPr>
              <w:shd w:val="clear" w:color="auto" w:fill="FFFFFF"/>
              <w:spacing w:after="0" w:line="360" w:lineRule="auto"/>
              <w:jc w:val="both"/>
              <w:rPr>
                <w:rFonts w:ascii="Times New Roman" w:hAnsi="Times New Roman" w:cs="Times New Roman"/>
                <w:sz w:val="24"/>
                <w:szCs w:val="24"/>
              </w:rPr>
            </w:pPr>
            <w:r w:rsidRPr="00F452A1">
              <w:rPr>
                <w:rFonts w:ascii="Times New Roman" w:hAnsi="Times New Roman" w:cs="Times New Roman"/>
                <w:sz w:val="24"/>
                <w:szCs w:val="24"/>
              </w:rPr>
              <w:t xml:space="preserve">б/а* </w:t>
            </w:r>
          </w:p>
        </w:tc>
        <w:tc>
          <w:tcPr>
            <w:tcW w:w="1122" w:type="dxa"/>
            <w:tcBorders>
              <w:top w:val="single" w:sz="6" w:space="0" w:color="auto"/>
              <w:left w:val="single" w:sz="6" w:space="0" w:color="auto"/>
              <w:bottom w:val="single" w:sz="6" w:space="0" w:color="auto"/>
              <w:right w:val="single" w:sz="6" w:space="0" w:color="auto"/>
            </w:tcBorders>
            <w:shd w:val="clear" w:color="auto" w:fill="FFFFFF"/>
            <w:vAlign w:val="center"/>
          </w:tcPr>
          <w:p w14:paraId="6782377F" w14:textId="7FAA45F7" w:rsidR="00F5064C" w:rsidRPr="00F452A1" w:rsidRDefault="00F5064C" w:rsidP="00F5064C">
            <w:pPr>
              <w:shd w:val="clear" w:color="auto" w:fill="FFFFFF"/>
              <w:spacing w:after="0" w:line="360" w:lineRule="auto"/>
              <w:jc w:val="both"/>
              <w:rPr>
                <w:rFonts w:ascii="Times New Roman" w:hAnsi="Times New Roman" w:cs="Times New Roman"/>
                <w:sz w:val="24"/>
                <w:szCs w:val="24"/>
              </w:rPr>
            </w:pPr>
            <w:r w:rsidRPr="00F452A1">
              <w:rPr>
                <w:rFonts w:ascii="Times New Roman" w:hAnsi="Times New Roman" w:cs="Times New Roman"/>
                <w:sz w:val="24"/>
                <w:szCs w:val="24"/>
              </w:rPr>
              <w:t>90</w:t>
            </w:r>
          </w:p>
        </w:tc>
        <w:tc>
          <w:tcPr>
            <w:tcW w:w="1137" w:type="dxa"/>
            <w:tcBorders>
              <w:top w:val="single" w:sz="6" w:space="0" w:color="auto"/>
              <w:left w:val="single" w:sz="6" w:space="0" w:color="auto"/>
              <w:bottom w:val="single" w:sz="6" w:space="0" w:color="auto"/>
              <w:right w:val="single" w:sz="6" w:space="0" w:color="auto"/>
            </w:tcBorders>
            <w:shd w:val="clear" w:color="auto" w:fill="FFFFFF"/>
          </w:tcPr>
          <w:p w14:paraId="0997F961" w14:textId="424B1E86" w:rsidR="00F5064C" w:rsidRPr="00F452A1" w:rsidRDefault="00F5064C" w:rsidP="00F5064C">
            <w:pPr>
              <w:shd w:val="clear" w:color="auto" w:fill="FFFFFF"/>
              <w:spacing w:after="0" w:line="360" w:lineRule="auto"/>
              <w:jc w:val="both"/>
              <w:rPr>
                <w:rFonts w:ascii="Times New Roman" w:hAnsi="Times New Roman" w:cs="Times New Roman"/>
                <w:sz w:val="24"/>
                <w:szCs w:val="24"/>
              </w:rPr>
            </w:pPr>
            <w:r w:rsidRPr="00F452A1">
              <w:rPr>
                <w:rFonts w:ascii="Times New Roman" w:hAnsi="Times New Roman" w:cs="Times New Roman"/>
                <w:color w:val="000000"/>
                <w:spacing w:val="19"/>
                <w:sz w:val="24"/>
                <w:szCs w:val="24"/>
              </w:rPr>
              <w:t>120</w:t>
            </w:r>
          </w:p>
        </w:tc>
        <w:tc>
          <w:tcPr>
            <w:tcW w:w="1137" w:type="dxa"/>
            <w:tcBorders>
              <w:top w:val="single" w:sz="6" w:space="0" w:color="auto"/>
              <w:left w:val="single" w:sz="6" w:space="0" w:color="auto"/>
              <w:bottom w:val="single" w:sz="6" w:space="0" w:color="auto"/>
              <w:right w:val="single" w:sz="6" w:space="0" w:color="auto"/>
            </w:tcBorders>
            <w:shd w:val="clear" w:color="auto" w:fill="FFFFFF"/>
            <w:vAlign w:val="center"/>
          </w:tcPr>
          <w:p w14:paraId="2646A37B" w14:textId="56DED604" w:rsidR="00F5064C" w:rsidRPr="00F452A1" w:rsidRDefault="00F5064C" w:rsidP="00F5064C">
            <w:pPr>
              <w:shd w:val="clear" w:color="auto" w:fill="FFFFFF"/>
              <w:spacing w:after="0" w:line="360" w:lineRule="auto"/>
              <w:jc w:val="both"/>
              <w:rPr>
                <w:rFonts w:ascii="Times New Roman" w:hAnsi="Times New Roman" w:cs="Times New Roman"/>
                <w:sz w:val="24"/>
                <w:szCs w:val="24"/>
              </w:rPr>
            </w:pPr>
            <w:r w:rsidRPr="00F452A1">
              <w:rPr>
                <w:rFonts w:ascii="Times New Roman" w:hAnsi="Times New Roman" w:cs="Times New Roman"/>
                <w:sz w:val="24"/>
                <w:szCs w:val="24"/>
              </w:rPr>
              <w:t>150</w:t>
            </w:r>
          </w:p>
        </w:tc>
        <w:tc>
          <w:tcPr>
            <w:tcW w:w="1137" w:type="dxa"/>
            <w:tcBorders>
              <w:top w:val="single" w:sz="6" w:space="0" w:color="auto"/>
              <w:left w:val="single" w:sz="6" w:space="0" w:color="auto"/>
              <w:bottom w:val="single" w:sz="6" w:space="0" w:color="auto"/>
              <w:right w:val="single" w:sz="6" w:space="0" w:color="auto"/>
            </w:tcBorders>
            <w:shd w:val="clear" w:color="auto" w:fill="FFFFFF"/>
            <w:vAlign w:val="center"/>
          </w:tcPr>
          <w:p w14:paraId="7EFA63B9" w14:textId="3DC54167" w:rsidR="00F5064C" w:rsidRPr="00F452A1" w:rsidRDefault="00F5064C" w:rsidP="00F5064C">
            <w:pPr>
              <w:shd w:val="clear" w:color="auto" w:fill="FFFFFF"/>
              <w:spacing w:after="0" w:line="360" w:lineRule="auto"/>
              <w:jc w:val="both"/>
              <w:rPr>
                <w:rFonts w:ascii="Times New Roman" w:hAnsi="Times New Roman" w:cs="Times New Roman"/>
                <w:sz w:val="24"/>
                <w:szCs w:val="24"/>
              </w:rPr>
            </w:pPr>
            <w:r w:rsidRPr="00F452A1">
              <w:rPr>
                <w:rFonts w:ascii="Times New Roman" w:hAnsi="Times New Roman" w:cs="Times New Roman"/>
                <w:sz w:val="24"/>
                <w:szCs w:val="24"/>
              </w:rPr>
              <w:t>180</w:t>
            </w:r>
          </w:p>
        </w:tc>
        <w:tc>
          <w:tcPr>
            <w:tcW w:w="1235" w:type="dxa"/>
            <w:tcBorders>
              <w:top w:val="single" w:sz="6" w:space="0" w:color="auto"/>
              <w:left w:val="single" w:sz="6" w:space="0" w:color="auto"/>
              <w:bottom w:val="single" w:sz="6" w:space="0" w:color="auto"/>
              <w:right w:val="single" w:sz="6" w:space="0" w:color="auto"/>
            </w:tcBorders>
            <w:shd w:val="clear" w:color="auto" w:fill="FFFFFF"/>
            <w:vAlign w:val="center"/>
          </w:tcPr>
          <w:p w14:paraId="66D09954" w14:textId="536AE01D" w:rsidR="00F5064C" w:rsidRPr="00F452A1" w:rsidRDefault="00F5064C" w:rsidP="00F5064C">
            <w:pPr>
              <w:shd w:val="clear" w:color="auto" w:fill="FFFFFF"/>
              <w:spacing w:after="0" w:line="360" w:lineRule="auto"/>
              <w:jc w:val="both"/>
              <w:rPr>
                <w:rFonts w:ascii="Times New Roman" w:hAnsi="Times New Roman" w:cs="Times New Roman"/>
                <w:sz w:val="24"/>
                <w:szCs w:val="24"/>
              </w:rPr>
            </w:pPr>
            <w:r w:rsidRPr="00F452A1">
              <w:rPr>
                <w:rFonts w:ascii="Times New Roman" w:hAnsi="Times New Roman" w:cs="Times New Roman"/>
                <w:sz w:val="24"/>
                <w:szCs w:val="24"/>
              </w:rPr>
              <w:t>230</w:t>
            </w:r>
          </w:p>
        </w:tc>
      </w:tr>
      <w:tr w:rsidR="00F5064C" w:rsidRPr="00F452A1" w14:paraId="6495D4E8" w14:textId="77777777" w:rsidTr="008404EB">
        <w:trPr>
          <w:trHeight w:hRule="exact" w:val="314"/>
          <w:jc w:val="center"/>
        </w:trPr>
        <w:tc>
          <w:tcPr>
            <w:tcW w:w="1646" w:type="dxa"/>
            <w:tcBorders>
              <w:top w:val="single" w:sz="6" w:space="0" w:color="auto"/>
              <w:left w:val="single" w:sz="6" w:space="0" w:color="auto"/>
              <w:bottom w:val="single" w:sz="4" w:space="0" w:color="auto"/>
              <w:right w:val="single" w:sz="6" w:space="0" w:color="auto"/>
            </w:tcBorders>
            <w:shd w:val="clear" w:color="auto" w:fill="FFFFFF"/>
          </w:tcPr>
          <w:p w14:paraId="5B5B7A1C" w14:textId="77777777" w:rsidR="00F5064C" w:rsidRPr="00F452A1" w:rsidRDefault="00F5064C" w:rsidP="00F5064C">
            <w:pPr>
              <w:spacing w:after="0" w:line="360" w:lineRule="auto"/>
              <w:jc w:val="both"/>
              <w:rPr>
                <w:rFonts w:ascii="Times New Roman" w:hAnsi="Times New Roman" w:cs="Times New Roman"/>
                <w:sz w:val="24"/>
                <w:szCs w:val="24"/>
              </w:rPr>
            </w:pPr>
            <w:r w:rsidRPr="00F452A1">
              <w:rPr>
                <w:rFonts w:ascii="Times New Roman" w:hAnsi="Times New Roman" w:cs="Times New Roman"/>
                <w:color w:val="000000"/>
                <w:spacing w:val="19"/>
                <w:sz w:val="24"/>
                <w:szCs w:val="24"/>
                <w:lang w:val="en-US"/>
              </w:rPr>
              <w:t>Si</w:t>
            </w:r>
            <w:r w:rsidRPr="00F452A1">
              <w:rPr>
                <w:rFonts w:ascii="Times New Roman" w:hAnsi="Times New Roman" w:cs="Times New Roman"/>
                <w:color w:val="000000"/>
                <w:spacing w:val="19"/>
                <w:sz w:val="24"/>
                <w:szCs w:val="24"/>
              </w:rPr>
              <w:t>О</w:t>
            </w:r>
            <w:r w:rsidRPr="00F452A1">
              <w:rPr>
                <w:rFonts w:ascii="Times New Roman" w:hAnsi="Times New Roman" w:cs="Times New Roman"/>
                <w:color w:val="000000"/>
                <w:spacing w:val="19"/>
                <w:sz w:val="24"/>
                <w:szCs w:val="24"/>
                <w:vertAlign w:val="subscript"/>
              </w:rPr>
              <w:t>2</w:t>
            </w:r>
          </w:p>
        </w:tc>
        <w:tc>
          <w:tcPr>
            <w:tcW w:w="1065" w:type="dxa"/>
            <w:tcBorders>
              <w:top w:val="single" w:sz="6" w:space="0" w:color="auto"/>
              <w:left w:val="single" w:sz="6" w:space="0" w:color="auto"/>
              <w:bottom w:val="single" w:sz="4" w:space="0" w:color="auto"/>
              <w:right w:val="single" w:sz="6" w:space="0" w:color="auto"/>
            </w:tcBorders>
            <w:shd w:val="clear" w:color="auto" w:fill="FFFFFF"/>
          </w:tcPr>
          <w:p w14:paraId="5F68602F" w14:textId="77777777" w:rsidR="00F5064C" w:rsidRPr="00F452A1" w:rsidRDefault="00F5064C" w:rsidP="00F5064C">
            <w:pPr>
              <w:shd w:val="clear" w:color="auto" w:fill="FFFFFF"/>
              <w:spacing w:after="0" w:line="360" w:lineRule="auto"/>
              <w:jc w:val="both"/>
              <w:rPr>
                <w:rFonts w:ascii="Times New Roman" w:hAnsi="Times New Roman" w:cs="Times New Roman"/>
                <w:sz w:val="24"/>
                <w:szCs w:val="24"/>
              </w:rPr>
            </w:pPr>
            <w:r w:rsidRPr="00F452A1">
              <w:rPr>
                <w:rFonts w:ascii="Times New Roman" w:hAnsi="Times New Roman" w:cs="Times New Roman"/>
                <w:sz w:val="24"/>
                <w:szCs w:val="24"/>
              </w:rPr>
              <w:t>23,22</w:t>
            </w:r>
          </w:p>
        </w:tc>
        <w:tc>
          <w:tcPr>
            <w:tcW w:w="1122" w:type="dxa"/>
            <w:tcBorders>
              <w:top w:val="single" w:sz="6" w:space="0" w:color="auto"/>
              <w:left w:val="single" w:sz="6" w:space="0" w:color="auto"/>
              <w:bottom w:val="single" w:sz="4" w:space="0" w:color="auto"/>
              <w:right w:val="single" w:sz="6" w:space="0" w:color="auto"/>
            </w:tcBorders>
            <w:shd w:val="clear" w:color="auto" w:fill="FFFFFF"/>
          </w:tcPr>
          <w:p w14:paraId="423EC703" w14:textId="77777777" w:rsidR="00F5064C" w:rsidRPr="00F452A1" w:rsidRDefault="00F5064C" w:rsidP="00F5064C">
            <w:pPr>
              <w:shd w:val="clear" w:color="auto" w:fill="FFFFFF"/>
              <w:spacing w:after="0" w:line="360" w:lineRule="auto"/>
              <w:jc w:val="both"/>
              <w:rPr>
                <w:rFonts w:ascii="Times New Roman" w:hAnsi="Times New Roman" w:cs="Times New Roman"/>
                <w:sz w:val="24"/>
                <w:szCs w:val="24"/>
              </w:rPr>
            </w:pPr>
            <w:r w:rsidRPr="00F452A1">
              <w:rPr>
                <w:rFonts w:ascii="Times New Roman" w:hAnsi="Times New Roman" w:cs="Times New Roman"/>
                <w:sz w:val="24"/>
                <w:szCs w:val="24"/>
              </w:rPr>
              <w:t>22,96</w:t>
            </w:r>
          </w:p>
        </w:tc>
        <w:tc>
          <w:tcPr>
            <w:tcW w:w="1137" w:type="dxa"/>
            <w:tcBorders>
              <w:top w:val="single" w:sz="6" w:space="0" w:color="auto"/>
              <w:left w:val="single" w:sz="6" w:space="0" w:color="auto"/>
              <w:bottom w:val="single" w:sz="4" w:space="0" w:color="auto"/>
              <w:right w:val="single" w:sz="6" w:space="0" w:color="auto"/>
            </w:tcBorders>
            <w:shd w:val="clear" w:color="auto" w:fill="FFFFFF"/>
          </w:tcPr>
          <w:p w14:paraId="7D65930E" w14:textId="77777777" w:rsidR="00F5064C" w:rsidRPr="00F452A1" w:rsidRDefault="00F5064C" w:rsidP="00F5064C">
            <w:pPr>
              <w:shd w:val="clear" w:color="auto" w:fill="FFFFFF"/>
              <w:spacing w:after="0" w:line="360" w:lineRule="auto"/>
              <w:jc w:val="both"/>
              <w:rPr>
                <w:rFonts w:ascii="Times New Roman" w:hAnsi="Times New Roman" w:cs="Times New Roman"/>
                <w:sz w:val="24"/>
                <w:szCs w:val="24"/>
              </w:rPr>
            </w:pPr>
            <w:r w:rsidRPr="00F452A1">
              <w:rPr>
                <w:rFonts w:ascii="Times New Roman" w:hAnsi="Times New Roman" w:cs="Times New Roman"/>
                <w:sz w:val="24"/>
                <w:szCs w:val="24"/>
              </w:rPr>
              <w:t>24,11</w:t>
            </w:r>
          </w:p>
        </w:tc>
        <w:tc>
          <w:tcPr>
            <w:tcW w:w="1137" w:type="dxa"/>
            <w:tcBorders>
              <w:top w:val="single" w:sz="6" w:space="0" w:color="auto"/>
              <w:left w:val="single" w:sz="6" w:space="0" w:color="auto"/>
              <w:bottom w:val="single" w:sz="4" w:space="0" w:color="auto"/>
              <w:right w:val="single" w:sz="6" w:space="0" w:color="auto"/>
            </w:tcBorders>
            <w:shd w:val="clear" w:color="auto" w:fill="FFFFFF"/>
          </w:tcPr>
          <w:p w14:paraId="3CC77F8A" w14:textId="77777777" w:rsidR="00F5064C" w:rsidRPr="00F452A1" w:rsidRDefault="00F5064C" w:rsidP="00F5064C">
            <w:pPr>
              <w:shd w:val="clear" w:color="auto" w:fill="FFFFFF"/>
              <w:spacing w:after="0" w:line="360" w:lineRule="auto"/>
              <w:jc w:val="both"/>
              <w:rPr>
                <w:rFonts w:ascii="Times New Roman" w:hAnsi="Times New Roman" w:cs="Times New Roman"/>
                <w:sz w:val="24"/>
                <w:szCs w:val="24"/>
              </w:rPr>
            </w:pPr>
            <w:r w:rsidRPr="00F452A1">
              <w:rPr>
                <w:rFonts w:ascii="Times New Roman" w:hAnsi="Times New Roman" w:cs="Times New Roman"/>
                <w:sz w:val="24"/>
                <w:szCs w:val="24"/>
              </w:rPr>
              <w:t>23,17</w:t>
            </w:r>
          </w:p>
        </w:tc>
        <w:tc>
          <w:tcPr>
            <w:tcW w:w="1137" w:type="dxa"/>
            <w:tcBorders>
              <w:top w:val="single" w:sz="6" w:space="0" w:color="auto"/>
              <w:left w:val="single" w:sz="6" w:space="0" w:color="auto"/>
              <w:bottom w:val="single" w:sz="4" w:space="0" w:color="auto"/>
              <w:right w:val="single" w:sz="6" w:space="0" w:color="auto"/>
            </w:tcBorders>
            <w:shd w:val="clear" w:color="auto" w:fill="FFFFFF"/>
          </w:tcPr>
          <w:p w14:paraId="4C74A9EC" w14:textId="77777777" w:rsidR="00F5064C" w:rsidRPr="00F452A1" w:rsidRDefault="00F5064C" w:rsidP="00F5064C">
            <w:pPr>
              <w:shd w:val="clear" w:color="auto" w:fill="FFFFFF"/>
              <w:spacing w:after="0" w:line="360" w:lineRule="auto"/>
              <w:jc w:val="both"/>
              <w:rPr>
                <w:rFonts w:ascii="Times New Roman" w:hAnsi="Times New Roman" w:cs="Times New Roman"/>
                <w:sz w:val="24"/>
                <w:szCs w:val="24"/>
              </w:rPr>
            </w:pPr>
            <w:r w:rsidRPr="00F452A1">
              <w:rPr>
                <w:rFonts w:ascii="Times New Roman" w:hAnsi="Times New Roman" w:cs="Times New Roman"/>
                <w:sz w:val="24"/>
                <w:szCs w:val="24"/>
              </w:rPr>
              <w:t>23,72</w:t>
            </w:r>
          </w:p>
        </w:tc>
        <w:tc>
          <w:tcPr>
            <w:tcW w:w="1235" w:type="dxa"/>
            <w:tcBorders>
              <w:top w:val="single" w:sz="6" w:space="0" w:color="auto"/>
              <w:left w:val="single" w:sz="6" w:space="0" w:color="auto"/>
              <w:bottom w:val="single" w:sz="4" w:space="0" w:color="auto"/>
              <w:right w:val="single" w:sz="6" w:space="0" w:color="auto"/>
            </w:tcBorders>
            <w:shd w:val="clear" w:color="auto" w:fill="FFFFFF"/>
          </w:tcPr>
          <w:p w14:paraId="32A7A5F1" w14:textId="77777777" w:rsidR="00F5064C" w:rsidRPr="00F452A1" w:rsidRDefault="00F5064C" w:rsidP="00F5064C">
            <w:pPr>
              <w:shd w:val="clear" w:color="auto" w:fill="FFFFFF"/>
              <w:spacing w:after="0" w:line="360" w:lineRule="auto"/>
              <w:jc w:val="both"/>
              <w:rPr>
                <w:rFonts w:ascii="Times New Roman" w:hAnsi="Times New Roman" w:cs="Times New Roman"/>
                <w:sz w:val="24"/>
                <w:szCs w:val="24"/>
              </w:rPr>
            </w:pPr>
            <w:r w:rsidRPr="00F452A1">
              <w:rPr>
                <w:rFonts w:ascii="Times New Roman" w:hAnsi="Times New Roman" w:cs="Times New Roman"/>
                <w:sz w:val="24"/>
                <w:szCs w:val="24"/>
              </w:rPr>
              <w:t>23,95</w:t>
            </w:r>
          </w:p>
        </w:tc>
      </w:tr>
      <w:tr w:rsidR="00F5064C" w:rsidRPr="00F452A1" w14:paraId="315DBBA9" w14:textId="77777777" w:rsidTr="008404EB">
        <w:trPr>
          <w:trHeight w:hRule="exact" w:val="314"/>
          <w:jc w:val="center"/>
        </w:trPr>
        <w:tc>
          <w:tcPr>
            <w:tcW w:w="1646" w:type="dxa"/>
            <w:tcBorders>
              <w:top w:val="single" w:sz="4" w:space="0" w:color="auto"/>
              <w:left w:val="single" w:sz="4" w:space="0" w:color="auto"/>
              <w:bottom w:val="single" w:sz="4" w:space="0" w:color="auto"/>
              <w:right w:val="single" w:sz="4" w:space="0" w:color="auto"/>
            </w:tcBorders>
            <w:shd w:val="clear" w:color="auto" w:fill="FFFFFF"/>
          </w:tcPr>
          <w:p w14:paraId="6315B79F" w14:textId="77777777" w:rsidR="00F5064C" w:rsidRPr="00F452A1" w:rsidRDefault="00F5064C" w:rsidP="00F5064C">
            <w:pPr>
              <w:spacing w:after="0" w:line="360" w:lineRule="auto"/>
              <w:jc w:val="both"/>
              <w:rPr>
                <w:rFonts w:ascii="Times New Roman" w:hAnsi="Times New Roman" w:cs="Times New Roman"/>
                <w:sz w:val="24"/>
                <w:szCs w:val="24"/>
              </w:rPr>
            </w:pPr>
            <w:r w:rsidRPr="00F452A1">
              <w:rPr>
                <w:rFonts w:ascii="Times New Roman" w:hAnsi="Times New Roman" w:cs="Times New Roman"/>
                <w:sz w:val="24"/>
                <w:szCs w:val="24"/>
              </w:rPr>
              <w:t>Р</w:t>
            </w:r>
            <w:r w:rsidRPr="00F452A1">
              <w:rPr>
                <w:rFonts w:ascii="Times New Roman" w:hAnsi="Times New Roman" w:cs="Times New Roman"/>
                <w:sz w:val="24"/>
                <w:szCs w:val="24"/>
                <w:vertAlign w:val="subscript"/>
              </w:rPr>
              <w:t>2</w:t>
            </w:r>
            <w:r w:rsidRPr="00F452A1">
              <w:rPr>
                <w:rFonts w:ascii="Times New Roman" w:hAnsi="Times New Roman" w:cs="Times New Roman"/>
                <w:sz w:val="24"/>
                <w:szCs w:val="24"/>
              </w:rPr>
              <w:t>О</w:t>
            </w:r>
            <w:r w:rsidRPr="00F452A1">
              <w:rPr>
                <w:rFonts w:ascii="Times New Roman" w:hAnsi="Times New Roman" w:cs="Times New Roman"/>
                <w:sz w:val="24"/>
                <w:szCs w:val="24"/>
                <w:vertAlign w:val="subscript"/>
              </w:rPr>
              <w:t>5</w:t>
            </w:r>
          </w:p>
        </w:tc>
        <w:tc>
          <w:tcPr>
            <w:tcW w:w="1065" w:type="dxa"/>
            <w:tcBorders>
              <w:top w:val="single" w:sz="4" w:space="0" w:color="auto"/>
              <w:left w:val="single" w:sz="4" w:space="0" w:color="auto"/>
              <w:bottom w:val="single" w:sz="4" w:space="0" w:color="auto"/>
              <w:right w:val="single" w:sz="4" w:space="0" w:color="auto"/>
            </w:tcBorders>
            <w:shd w:val="clear" w:color="auto" w:fill="FFFFFF"/>
          </w:tcPr>
          <w:p w14:paraId="53324BD1" w14:textId="77777777" w:rsidR="00F5064C" w:rsidRPr="00F452A1" w:rsidRDefault="00F5064C" w:rsidP="00F5064C">
            <w:pPr>
              <w:shd w:val="clear" w:color="auto" w:fill="FFFFFF"/>
              <w:spacing w:after="0" w:line="360" w:lineRule="auto"/>
              <w:jc w:val="both"/>
              <w:rPr>
                <w:rFonts w:ascii="Times New Roman" w:hAnsi="Times New Roman" w:cs="Times New Roman"/>
                <w:sz w:val="24"/>
                <w:szCs w:val="24"/>
              </w:rPr>
            </w:pPr>
            <w:r w:rsidRPr="00F452A1">
              <w:rPr>
                <w:rFonts w:ascii="Times New Roman" w:hAnsi="Times New Roman" w:cs="Times New Roman"/>
                <w:sz w:val="24"/>
                <w:szCs w:val="24"/>
              </w:rPr>
              <w:t>1,1</w:t>
            </w:r>
          </w:p>
        </w:tc>
        <w:tc>
          <w:tcPr>
            <w:tcW w:w="1122" w:type="dxa"/>
            <w:tcBorders>
              <w:top w:val="single" w:sz="4" w:space="0" w:color="auto"/>
              <w:left w:val="single" w:sz="4" w:space="0" w:color="auto"/>
              <w:bottom w:val="single" w:sz="4" w:space="0" w:color="auto"/>
              <w:right w:val="single" w:sz="4" w:space="0" w:color="auto"/>
            </w:tcBorders>
            <w:shd w:val="clear" w:color="auto" w:fill="FFFFFF"/>
          </w:tcPr>
          <w:p w14:paraId="4B9370D5" w14:textId="77777777" w:rsidR="00F5064C" w:rsidRPr="00F452A1" w:rsidRDefault="00F5064C" w:rsidP="00F5064C">
            <w:pPr>
              <w:shd w:val="clear" w:color="auto" w:fill="FFFFFF"/>
              <w:spacing w:after="0" w:line="360" w:lineRule="auto"/>
              <w:jc w:val="both"/>
              <w:rPr>
                <w:rFonts w:ascii="Times New Roman" w:hAnsi="Times New Roman" w:cs="Times New Roman"/>
                <w:sz w:val="24"/>
                <w:szCs w:val="24"/>
              </w:rPr>
            </w:pPr>
            <w:r w:rsidRPr="00F452A1">
              <w:rPr>
                <w:rFonts w:ascii="Times New Roman" w:hAnsi="Times New Roman" w:cs="Times New Roman"/>
                <w:sz w:val="24"/>
                <w:szCs w:val="24"/>
              </w:rPr>
              <w:t>0,74</w:t>
            </w:r>
          </w:p>
        </w:tc>
        <w:tc>
          <w:tcPr>
            <w:tcW w:w="1137" w:type="dxa"/>
            <w:tcBorders>
              <w:top w:val="single" w:sz="4" w:space="0" w:color="auto"/>
              <w:left w:val="single" w:sz="4" w:space="0" w:color="auto"/>
              <w:bottom w:val="single" w:sz="4" w:space="0" w:color="auto"/>
              <w:right w:val="single" w:sz="4" w:space="0" w:color="auto"/>
            </w:tcBorders>
            <w:shd w:val="clear" w:color="auto" w:fill="FFFFFF"/>
          </w:tcPr>
          <w:p w14:paraId="725C8866" w14:textId="77777777" w:rsidR="00F5064C" w:rsidRPr="00F452A1" w:rsidRDefault="00F5064C" w:rsidP="00F5064C">
            <w:pPr>
              <w:shd w:val="clear" w:color="auto" w:fill="FFFFFF"/>
              <w:spacing w:after="0" w:line="360" w:lineRule="auto"/>
              <w:jc w:val="both"/>
              <w:rPr>
                <w:rFonts w:ascii="Times New Roman" w:hAnsi="Times New Roman" w:cs="Times New Roman"/>
                <w:sz w:val="24"/>
                <w:szCs w:val="24"/>
              </w:rPr>
            </w:pPr>
            <w:r w:rsidRPr="00F452A1">
              <w:rPr>
                <w:rFonts w:ascii="Times New Roman" w:hAnsi="Times New Roman" w:cs="Times New Roman"/>
                <w:sz w:val="24"/>
                <w:szCs w:val="24"/>
              </w:rPr>
              <w:t>0,56</w:t>
            </w:r>
          </w:p>
        </w:tc>
        <w:tc>
          <w:tcPr>
            <w:tcW w:w="1137" w:type="dxa"/>
            <w:tcBorders>
              <w:top w:val="single" w:sz="4" w:space="0" w:color="auto"/>
              <w:left w:val="single" w:sz="4" w:space="0" w:color="auto"/>
              <w:bottom w:val="single" w:sz="4" w:space="0" w:color="auto"/>
              <w:right w:val="single" w:sz="4" w:space="0" w:color="auto"/>
            </w:tcBorders>
            <w:shd w:val="clear" w:color="auto" w:fill="FFFFFF"/>
          </w:tcPr>
          <w:p w14:paraId="62E995E8" w14:textId="77777777" w:rsidR="00F5064C" w:rsidRPr="00F452A1" w:rsidRDefault="00F5064C" w:rsidP="00F5064C">
            <w:pPr>
              <w:shd w:val="clear" w:color="auto" w:fill="FFFFFF"/>
              <w:spacing w:after="0" w:line="360" w:lineRule="auto"/>
              <w:jc w:val="both"/>
              <w:rPr>
                <w:rFonts w:ascii="Times New Roman" w:hAnsi="Times New Roman" w:cs="Times New Roman"/>
                <w:sz w:val="24"/>
                <w:szCs w:val="24"/>
              </w:rPr>
            </w:pPr>
            <w:r w:rsidRPr="00F452A1">
              <w:rPr>
                <w:rFonts w:ascii="Times New Roman" w:hAnsi="Times New Roman" w:cs="Times New Roman"/>
                <w:sz w:val="24"/>
                <w:szCs w:val="24"/>
              </w:rPr>
              <w:t>0,56</w:t>
            </w:r>
          </w:p>
        </w:tc>
        <w:tc>
          <w:tcPr>
            <w:tcW w:w="1137" w:type="dxa"/>
            <w:tcBorders>
              <w:top w:val="single" w:sz="4" w:space="0" w:color="auto"/>
              <w:left w:val="single" w:sz="4" w:space="0" w:color="auto"/>
              <w:bottom w:val="single" w:sz="4" w:space="0" w:color="auto"/>
              <w:right w:val="single" w:sz="4" w:space="0" w:color="auto"/>
            </w:tcBorders>
            <w:shd w:val="clear" w:color="auto" w:fill="FFFFFF"/>
          </w:tcPr>
          <w:p w14:paraId="3628D201" w14:textId="77777777" w:rsidR="00F5064C" w:rsidRPr="00F452A1" w:rsidRDefault="00F5064C" w:rsidP="00F5064C">
            <w:pPr>
              <w:shd w:val="clear" w:color="auto" w:fill="FFFFFF"/>
              <w:spacing w:after="0" w:line="360" w:lineRule="auto"/>
              <w:jc w:val="both"/>
              <w:rPr>
                <w:rFonts w:ascii="Times New Roman" w:hAnsi="Times New Roman" w:cs="Times New Roman"/>
                <w:sz w:val="24"/>
                <w:szCs w:val="24"/>
              </w:rPr>
            </w:pPr>
            <w:r w:rsidRPr="00F452A1">
              <w:rPr>
                <w:rFonts w:ascii="Times New Roman" w:hAnsi="Times New Roman" w:cs="Times New Roman"/>
                <w:sz w:val="24"/>
                <w:szCs w:val="24"/>
              </w:rPr>
              <w:t>0,5</w:t>
            </w:r>
          </w:p>
        </w:tc>
        <w:tc>
          <w:tcPr>
            <w:tcW w:w="1235" w:type="dxa"/>
            <w:tcBorders>
              <w:top w:val="single" w:sz="4" w:space="0" w:color="auto"/>
              <w:left w:val="single" w:sz="4" w:space="0" w:color="auto"/>
              <w:bottom w:val="single" w:sz="4" w:space="0" w:color="auto"/>
              <w:right w:val="single" w:sz="4" w:space="0" w:color="auto"/>
            </w:tcBorders>
            <w:shd w:val="clear" w:color="auto" w:fill="FFFFFF"/>
          </w:tcPr>
          <w:p w14:paraId="570D3958" w14:textId="77777777" w:rsidR="00F5064C" w:rsidRPr="00F452A1" w:rsidRDefault="00F5064C" w:rsidP="00F5064C">
            <w:pPr>
              <w:shd w:val="clear" w:color="auto" w:fill="FFFFFF"/>
              <w:spacing w:after="0" w:line="360" w:lineRule="auto"/>
              <w:jc w:val="both"/>
              <w:rPr>
                <w:rFonts w:ascii="Times New Roman" w:hAnsi="Times New Roman" w:cs="Times New Roman"/>
                <w:sz w:val="24"/>
                <w:szCs w:val="24"/>
              </w:rPr>
            </w:pPr>
            <w:r w:rsidRPr="00F452A1">
              <w:rPr>
                <w:rFonts w:ascii="Times New Roman" w:hAnsi="Times New Roman" w:cs="Times New Roman"/>
                <w:sz w:val="24"/>
                <w:szCs w:val="24"/>
              </w:rPr>
              <w:t>0,57</w:t>
            </w:r>
          </w:p>
        </w:tc>
      </w:tr>
      <w:tr w:rsidR="00F5064C" w:rsidRPr="00F452A1" w14:paraId="49B69C69" w14:textId="77777777" w:rsidTr="008404EB">
        <w:trPr>
          <w:trHeight w:hRule="exact" w:val="314"/>
          <w:jc w:val="center"/>
        </w:trPr>
        <w:tc>
          <w:tcPr>
            <w:tcW w:w="1646" w:type="dxa"/>
            <w:tcBorders>
              <w:top w:val="single" w:sz="4" w:space="0" w:color="auto"/>
              <w:left w:val="single" w:sz="4" w:space="0" w:color="auto"/>
              <w:right w:val="single" w:sz="4" w:space="0" w:color="auto"/>
            </w:tcBorders>
            <w:shd w:val="clear" w:color="auto" w:fill="FFFFFF"/>
          </w:tcPr>
          <w:p w14:paraId="73F5224D" w14:textId="77777777" w:rsidR="00F5064C" w:rsidRPr="00F452A1" w:rsidRDefault="00F5064C" w:rsidP="00F5064C">
            <w:pPr>
              <w:spacing w:after="0" w:line="360" w:lineRule="auto"/>
              <w:jc w:val="both"/>
              <w:rPr>
                <w:rFonts w:ascii="Times New Roman" w:hAnsi="Times New Roman" w:cs="Times New Roman"/>
                <w:sz w:val="24"/>
                <w:szCs w:val="24"/>
              </w:rPr>
            </w:pPr>
            <w:r w:rsidRPr="00F452A1">
              <w:rPr>
                <w:rFonts w:ascii="Times New Roman" w:hAnsi="Times New Roman" w:cs="Times New Roman"/>
                <w:color w:val="000000"/>
                <w:spacing w:val="6"/>
                <w:sz w:val="24"/>
                <w:szCs w:val="24"/>
                <w:lang w:val="en-US"/>
              </w:rPr>
              <w:t>SO</w:t>
            </w:r>
            <w:r w:rsidRPr="00F452A1">
              <w:rPr>
                <w:rFonts w:ascii="Times New Roman" w:hAnsi="Times New Roman" w:cs="Times New Roman"/>
                <w:color w:val="000000"/>
                <w:spacing w:val="6"/>
                <w:sz w:val="24"/>
                <w:szCs w:val="24"/>
                <w:vertAlign w:val="subscript"/>
                <w:lang w:val="en-US"/>
              </w:rPr>
              <w:t>3</w:t>
            </w:r>
            <w:r w:rsidRPr="00F452A1">
              <w:rPr>
                <w:rFonts w:ascii="Times New Roman" w:hAnsi="Times New Roman" w:cs="Times New Roman"/>
                <w:color w:val="000000"/>
                <w:spacing w:val="6"/>
                <w:sz w:val="24"/>
                <w:szCs w:val="24"/>
                <w:vertAlign w:val="superscript"/>
              </w:rPr>
              <w:t>-</w:t>
            </w:r>
          </w:p>
        </w:tc>
        <w:tc>
          <w:tcPr>
            <w:tcW w:w="1065" w:type="dxa"/>
            <w:tcBorders>
              <w:top w:val="single" w:sz="4" w:space="0" w:color="auto"/>
              <w:left w:val="single" w:sz="4" w:space="0" w:color="auto"/>
              <w:right w:val="single" w:sz="4" w:space="0" w:color="auto"/>
            </w:tcBorders>
            <w:shd w:val="clear" w:color="auto" w:fill="FFFFFF"/>
          </w:tcPr>
          <w:p w14:paraId="1E31D0FF" w14:textId="77777777" w:rsidR="00F5064C" w:rsidRPr="00F452A1" w:rsidRDefault="00F5064C" w:rsidP="00F5064C">
            <w:pPr>
              <w:shd w:val="clear" w:color="auto" w:fill="FFFFFF"/>
              <w:spacing w:after="0" w:line="360" w:lineRule="auto"/>
              <w:jc w:val="both"/>
              <w:rPr>
                <w:rFonts w:ascii="Times New Roman" w:hAnsi="Times New Roman" w:cs="Times New Roman"/>
                <w:sz w:val="24"/>
                <w:szCs w:val="24"/>
              </w:rPr>
            </w:pPr>
            <w:r w:rsidRPr="00F452A1">
              <w:rPr>
                <w:rFonts w:ascii="Times New Roman" w:hAnsi="Times New Roman" w:cs="Times New Roman"/>
                <w:sz w:val="24"/>
                <w:szCs w:val="24"/>
              </w:rPr>
              <w:t>6,24</w:t>
            </w:r>
          </w:p>
        </w:tc>
        <w:tc>
          <w:tcPr>
            <w:tcW w:w="1122" w:type="dxa"/>
            <w:tcBorders>
              <w:top w:val="single" w:sz="4" w:space="0" w:color="auto"/>
              <w:left w:val="single" w:sz="4" w:space="0" w:color="auto"/>
              <w:right w:val="single" w:sz="4" w:space="0" w:color="auto"/>
            </w:tcBorders>
            <w:shd w:val="clear" w:color="auto" w:fill="FFFFFF"/>
          </w:tcPr>
          <w:p w14:paraId="782B8533" w14:textId="77777777" w:rsidR="00F5064C" w:rsidRPr="00F452A1" w:rsidRDefault="00F5064C" w:rsidP="00F5064C">
            <w:pPr>
              <w:shd w:val="clear" w:color="auto" w:fill="FFFFFF"/>
              <w:spacing w:after="0" w:line="360" w:lineRule="auto"/>
              <w:jc w:val="both"/>
              <w:rPr>
                <w:rFonts w:ascii="Times New Roman" w:hAnsi="Times New Roman" w:cs="Times New Roman"/>
                <w:sz w:val="24"/>
                <w:szCs w:val="24"/>
              </w:rPr>
            </w:pPr>
            <w:r w:rsidRPr="00F452A1">
              <w:rPr>
                <w:rFonts w:ascii="Times New Roman" w:hAnsi="Times New Roman" w:cs="Times New Roman"/>
                <w:sz w:val="24"/>
                <w:szCs w:val="24"/>
              </w:rPr>
              <w:t>3,55</w:t>
            </w:r>
          </w:p>
        </w:tc>
        <w:tc>
          <w:tcPr>
            <w:tcW w:w="1137" w:type="dxa"/>
            <w:tcBorders>
              <w:top w:val="single" w:sz="4" w:space="0" w:color="auto"/>
              <w:left w:val="single" w:sz="4" w:space="0" w:color="auto"/>
              <w:right w:val="single" w:sz="4" w:space="0" w:color="auto"/>
            </w:tcBorders>
            <w:shd w:val="clear" w:color="auto" w:fill="FFFFFF"/>
          </w:tcPr>
          <w:p w14:paraId="38A1E911" w14:textId="77777777" w:rsidR="00F5064C" w:rsidRPr="00F452A1" w:rsidRDefault="00F5064C" w:rsidP="00F5064C">
            <w:pPr>
              <w:shd w:val="clear" w:color="auto" w:fill="FFFFFF"/>
              <w:spacing w:after="0" w:line="360" w:lineRule="auto"/>
              <w:jc w:val="both"/>
              <w:rPr>
                <w:rFonts w:ascii="Times New Roman" w:hAnsi="Times New Roman" w:cs="Times New Roman"/>
                <w:sz w:val="24"/>
                <w:szCs w:val="24"/>
              </w:rPr>
            </w:pPr>
            <w:r w:rsidRPr="00F452A1">
              <w:rPr>
                <w:rFonts w:ascii="Times New Roman" w:hAnsi="Times New Roman" w:cs="Times New Roman"/>
                <w:sz w:val="24"/>
                <w:szCs w:val="24"/>
              </w:rPr>
              <w:t>3,64</w:t>
            </w:r>
          </w:p>
        </w:tc>
        <w:tc>
          <w:tcPr>
            <w:tcW w:w="1137" w:type="dxa"/>
            <w:tcBorders>
              <w:top w:val="single" w:sz="4" w:space="0" w:color="auto"/>
              <w:left w:val="single" w:sz="4" w:space="0" w:color="auto"/>
              <w:right w:val="single" w:sz="4" w:space="0" w:color="auto"/>
            </w:tcBorders>
            <w:shd w:val="clear" w:color="auto" w:fill="FFFFFF"/>
          </w:tcPr>
          <w:p w14:paraId="36770E9D" w14:textId="77777777" w:rsidR="00F5064C" w:rsidRPr="00F452A1" w:rsidRDefault="00F5064C" w:rsidP="00F5064C">
            <w:pPr>
              <w:shd w:val="clear" w:color="auto" w:fill="FFFFFF"/>
              <w:spacing w:after="0" w:line="360" w:lineRule="auto"/>
              <w:jc w:val="both"/>
              <w:rPr>
                <w:rFonts w:ascii="Times New Roman" w:hAnsi="Times New Roman" w:cs="Times New Roman"/>
                <w:sz w:val="24"/>
                <w:szCs w:val="24"/>
              </w:rPr>
            </w:pPr>
            <w:r w:rsidRPr="00F452A1">
              <w:rPr>
                <w:rFonts w:ascii="Times New Roman" w:hAnsi="Times New Roman" w:cs="Times New Roman"/>
                <w:sz w:val="24"/>
                <w:szCs w:val="24"/>
              </w:rPr>
              <w:t>3,48</w:t>
            </w:r>
          </w:p>
        </w:tc>
        <w:tc>
          <w:tcPr>
            <w:tcW w:w="1137" w:type="dxa"/>
            <w:tcBorders>
              <w:top w:val="single" w:sz="4" w:space="0" w:color="auto"/>
              <w:left w:val="single" w:sz="4" w:space="0" w:color="auto"/>
              <w:right w:val="single" w:sz="4" w:space="0" w:color="auto"/>
            </w:tcBorders>
            <w:shd w:val="clear" w:color="auto" w:fill="FFFFFF"/>
          </w:tcPr>
          <w:p w14:paraId="107863EC" w14:textId="77777777" w:rsidR="00F5064C" w:rsidRPr="00F452A1" w:rsidRDefault="00F5064C" w:rsidP="00F5064C">
            <w:pPr>
              <w:shd w:val="clear" w:color="auto" w:fill="FFFFFF"/>
              <w:spacing w:after="0" w:line="360" w:lineRule="auto"/>
              <w:jc w:val="both"/>
              <w:rPr>
                <w:rFonts w:ascii="Times New Roman" w:hAnsi="Times New Roman" w:cs="Times New Roman"/>
                <w:sz w:val="24"/>
                <w:szCs w:val="24"/>
              </w:rPr>
            </w:pPr>
            <w:r w:rsidRPr="00F452A1">
              <w:rPr>
                <w:rFonts w:ascii="Times New Roman" w:hAnsi="Times New Roman" w:cs="Times New Roman"/>
                <w:sz w:val="24"/>
                <w:szCs w:val="24"/>
              </w:rPr>
              <w:t>2,68</w:t>
            </w:r>
          </w:p>
        </w:tc>
        <w:tc>
          <w:tcPr>
            <w:tcW w:w="1235" w:type="dxa"/>
            <w:tcBorders>
              <w:top w:val="single" w:sz="4" w:space="0" w:color="auto"/>
              <w:left w:val="single" w:sz="4" w:space="0" w:color="auto"/>
              <w:right w:val="single" w:sz="4" w:space="0" w:color="auto"/>
            </w:tcBorders>
            <w:shd w:val="clear" w:color="auto" w:fill="FFFFFF"/>
          </w:tcPr>
          <w:p w14:paraId="759E01C3" w14:textId="77777777" w:rsidR="00F5064C" w:rsidRPr="00F452A1" w:rsidRDefault="00F5064C" w:rsidP="00F5064C">
            <w:pPr>
              <w:shd w:val="clear" w:color="auto" w:fill="FFFFFF"/>
              <w:spacing w:after="0" w:line="360" w:lineRule="auto"/>
              <w:jc w:val="both"/>
              <w:rPr>
                <w:rFonts w:ascii="Times New Roman" w:hAnsi="Times New Roman" w:cs="Times New Roman"/>
                <w:sz w:val="24"/>
                <w:szCs w:val="24"/>
              </w:rPr>
            </w:pPr>
            <w:r w:rsidRPr="00F452A1">
              <w:rPr>
                <w:rFonts w:ascii="Times New Roman" w:hAnsi="Times New Roman" w:cs="Times New Roman"/>
                <w:sz w:val="24"/>
                <w:szCs w:val="24"/>
              </w:rPr>
              <w:t>2,74</w:t>
            </w:r>
          </w:p>
        </w:tc>
      </w:tr>
      <w:tr w:rsidR="00F5064C" w:rsidRPr="00F452A1" w14:paraId="7EF03BF8" w14:textId="77777777" w:rsidTr="008404EB">
        <w:trPr>
          <w:trHeight w:hRule="exact" w:val="314"/>
          <w:jc w:val="center"/>
        </w:trPr>
        <w:tc>
          <w:tcPr>
            <w:tcW w:w="1646" w:type="dxa"/>
            <w:tcBorders>
              <w:top w:val="single" w:sz="6" w:space="0" w:color="auto"/>
              <w:left w:val="single" w:sz="6" w:space="0" w:color="auto"/>
              <w:bottom w:val="single" w:sz="6" w:space="0" w:color="auto"/>
              <w:right w:val="single" w:sz="6" w:space="0" w:color="auto"/>
            </w:tcBorders>
            <w:shd w:val="clear" w:color="auto" w:fill="FFFFFF"/>
          </w:tcPr>
          <w:p w14:paraId="7D9B4AAC" w14:textId="77777777" w:rsidR="00F5064C" w:rsidRPr="00F452A1" w:rsidRDefault="00F5064C" w:rsidP="00F5064C">
            <w:pPr>
              <w:spacing w:after="0" w:line="360" w:lineRule="auto"/>
              <w:jc w:val="both"/>
              <w:rPr>
                <w:rFonts w:ascii="Times New Roman" w:hAnsi="Times New Roman" w:cs="Times New Roman"/>
                <w:sz w:val="24"/>
                <w:szCs w:val="24"/>
              </w:rPr>
            </w:pPr>
            <w:r w:rsidRPr="00F452A1">
              <w:rPr>
                <w:rFonts w:ascii="Times New Roman" w:hAnsi="Times New Roman" w:cs="Times New Roman"/>
                <w:color w:val="000000"/>
                <w:spacing w:val="-9"/>
                <w:sz w:val="24"/>
                <w:szCs w:val="24"/>
              </w:rPr>
              <w:t>К</w:t>
            </w:r>
            <w:r w:rsidRPr="00F452A1">
              <w:rPr>
                <w:rFonts w:ascii="Times New Roman" w:hAnsi="Times New Roman" w:cs="Times New Roman"/>
                <w:color w:val="000000"/>
                <w:spacing w:val="-9"/>
                <w:sz w:val="24"/>
                <w:szCs w:val="24"/>
                <w:vertAlign w:val="subscript"/>
              </w:rPr>
              <w:t>2</w:t>
            </w:r>
            <w:r w:rsidRPr="00F452A1">
              <w:rPr>
                <w:rFonts w:ascii="Times New Roman" w:hAnsi="Times New Roman" w:cs="Times New Roman"/>
                <w:color w:val="000000"/>
                <w:spacing w:val="-9"/>
                <w:sz w:val="24"/>
                <w:szCs w:val="24"/>
              </w:rPr>
              <w:t>О</w:t>
            </w:r>
          </w:p>
        </w:tc>
        <w:tc>
          <w:tcPr>
            <w:tcW w:w="1065" w:type="dxa"/>
            <w:tcBorders>
              <w:top w:val="single" w:sz="6" w:space="0" w:color="auto"/>
              <w:left w:val="single" w:sz="6" w:space="0" w:color="auto"/>
              <w:bottom w:val="single" w:sz="6" w:space="0" w:color="auto"/>
              <w:right w:val="single" w:sz="6" w:space="0" w:color="auto"/>
            </w:tcBorders>
            <w:shd w:val="clear" w:color="auto" w:fill="FFFFFF"/>
          </w:tcPr>
          <w:p w14:paraId="498CA337" w14:textId="77777777" w:rsidR="00F5064C" w:rsidRPr="00F452A1" w:rsidRDefault="00F5064C" w:rsidP="00F5064C">
            <w:pPr>
              <w:shd w:val="clear" w:color="auto" w:fill="FFFFFF"/>
              <w:spacing w:after="0" w:line="360" w:lineRule="auto"/>
              <w:jc w:val="both"/>
              <w:rPr>
                <w:rFonts w:ascii="Times New Roman" w:hAnsi="Times New Roman" w:cs="Times New Roman"/>
                <w:sz w:val="24"/>
                <w:szCs w:val="24"/>
              </w:rPr>
            </w:pPr>
            <w:r w:rsidRPr="00F452A1">
              <w:rPr>
                <w:rFonts w:ascii="Times New Roman" w:hAnsi="Times New Roman" w:cs="Times New Roman"/>
                <w:sz w:val="24"/>
                <w:szCs w:val="24"/>
              </w:rPr>
              <w:t>0,44</w:t>
            </w:r>
          </w:p>
        </w:tc>
        <w:tc>
          <w:tcPr>
            <w:tcW w:w="1122" w:type="dxa"/>
            <w:tcBorders>
              <w:top w:val="single" w:sz="6" w:space="0" w:color="auto"/>
              <w:left w:val="single" w:sz="6" w:space="0" w:color="auto"/>
              <w:bottom w:val="single" w:sz="6" w:space="0" w:color="auto"/>
              <w:right w:val="single" w:sz="6" w:space="0" w:color="auto"/>
            </w:tcBorders>
            <w:shd w:val="clear" w:color="auto" w:fill="FFFFFF"/>
          </w:tcPr>
          <w:p w14:paraId="335E6333" w14:textId="77777777" w:rsidR="00F5064C" w:rsidRPr="00F452A1" w:rsidRDefault="00F5064C" w:rsidP="00F5064C">
            <w:pPr>
              <w:shd w:val="clear" w:color="auto" w:fill="FFFFFF"/>
              <w:spacing w:after="0" w:line="360" w:lineRule="auto"/>
              <w:jc w:val="both"/>
              <w:rPr>
                <w:rFonts w:ascii="Times New Roman" w:hAnsi="Times New Roman" w:cs="Times New Roman"/>
                <w:sz w:val="24"/>
                <w:szCs w:val="24"/>
              </w:rPr>
            </w:pPr>
            <w:r w:rsidRPr="00F452A1">
              <w:rPr>
                <w:rFonts w:ascii="Times New Roman" w:hAnsi="Times New Roman" w:cs="Times New Roman"/>
                <w:sz w:val="24"/>
                <w:szCs w:val="24"/>
              </w:rPr>
              <w:t>0,45</w:t>
            </w:r>
          </w:p>
        </w:tc>
        <w:tc>
          <w:tcPr>
            <w:tcW w:w="1137" w:type="dxa"/>
            <w:tcBorders>
              <w:top w:val="single" w:sz="6" w:space="0" w:color="auto"/>
              <w:left w:val="single" w:sz="6" w:space="0" w:color="auto"/>
              <w:bottom w:val="single" w:sz="6" w:space="0" w:color="auto"/>
              <w:right w:val="single" w:sz="6" w:space="0" w:color="auto"/>
            </w:tcBorders>
            <w:shd w:val="clear" w:color="auto" w:fill="FFFFFF"/>
          </w:tcPr>
          <w:p w14:paraId="47107CC9" w14:textId="77777777" w:rsidR="00F5064C" w:rsidRPr="00F452A1" w:rsidRDefault="00F5064C" w:rsidP="00F5064C">
            <w:pPr>
              <w:shd w:val="clear" w:color="auto" w:fill="FFFFFF"/>
              <w:spacing w:after="0" w:line="360" w:lineRule="auto"/>
              <w:jc w:val="both"/>
              <w:rPr>
                <w:rFonts w:ascii="Times New Roman" w:hAnsi="Times New Roman" w:cs="Times New Roman"/>
                <w:sz w:val="24"/>
                <w:szCs w:val="24"/>
              </w:rPr>
            </w:pPr>
            <w:r w:rsidRPr="00F452A1">
              <w:rPr>
                <w:rFonts w:ascii="Times New Roman" w:hAnsi="Times New Roman" w:cs="Times New Roman"/>
                <w:sz w:val="24"/>
                <w:szCs w:val="24"/>
              </w:rPr>
              <w:t>0,46</w:t>
            </w:r>
          </w:p>
        </w:tc>
        <w:tc>
          <w:tcPr>
            <w:tcW w:w="1137" w:type="dxa"/>
            <w:tcBorders>
              <w:top w:val="single" w:sz="6" w:space="0" w:color="auto"/>
              <w:left w:val="single" w:sz="6" w:space="0" w:color="auto"/>
              <w:bottom w:val="single" w:sz="6" w:space="0" w:color="auto"/>
              <w:right w:val="single" w:sz="6" w:space="0" w:color="auto"/>
            </w:tcBorders>
            <w:shd w:val="clear" w:color="auto" w:fill="FFFFFF"/>
          </w:tcPr>
          <w:p w14:paraId="5E8FFC04" w14:textId="77777777" w:rsidR="00F5064C" w:rsidRPr="00F452A1" w:rsidRDefault="00F5064C" w:rsidP="00F5064C">
            <w:pPr>
              <w:shd w:val="clear" w:color="auto" w:fill="FFFFFF"/>
              <w:spacing w:after="0" w:line="360" w:lineRule="auto"/>
              <w:jc w:val="both"/>
              <w:rPr>
                <w:rFonts w:ascii="Times New Roman" w:hAnsi="Times New Roman" w:cs="Times New Roman"/>
                <w:sz w:val="24"/>
                <w:szCs w:val="24"/>
              </w:rPr>
            </w:pPr>
            <w:r w:rsidRPr="00F452A1">
              <w:rPr>
                <w:rFonts w:ascii="Times New Roman" w:hAnsi="Times New Roman" w:cs="Times New Roman"/>
                <w:sz w:val="24"/>
                <w:szCs w:val="24"/>
              </w:rPr>
              <w:t>0,39</w:t>
            </w:r>
          </w:p>
        </w:tc>
        <w:tc>
          <w:tcPr>
            <w:tcW w:w="1137" w:type="dxa"/>
            <w:tcBorders>
              <w:top w:val="single" w:sz="6" w:space="0" w:color="auto"/>
              <w:left w:val="single" w:sz="6" w:space="0" w:color="auto"/>
              <w:bottom w:val="single" w:sz="6" w:space="0" w:color="auto"/>
              <w:right w:val="single" w:sz="6" w:space="0" w:color="auto"/>
            </w:tcBorders>
            <w:shd w:val="clear" w:color="auto" w:fill="FFFFFF"/>
          </w:tcPr>
          <w:p w14:paraId="54C40CDA" w14:textId="77777777" w:rsidR="00F5064C" w:rsidRPr="00F452A1" w:rsidRDefault="00F5064C" w:rsidP="00F5064C">
            <w:pPr>
              <w:shd w:val="clear" w:color="auto" w:fill="FFFFFF"/>
              <w:spacing w:after="0" w:line="360" w:lineRule="auto"/>
              <w:jc w:val="both"/>
              <w:rPr>
                <w:rFonts w:ascii="Times New Roman" w:hAnsi="Times New Roman" w:cs="Times New Roman"/>
                <w:sz w:val="24"/>
                <w:szCs w:val="24"/>
              </w:rPr>
            </w:pPr>
            <w:r w:rsidRPr="00F452A1">
              <w:rPr>
                <w:rFonts w:ascii="Times New Roman" w:hAnsi="Times New Roman" w:cs="Times New Roman"/>
                <w:sz w:val="24"/>
                <w:szCs w:val="24"/>
              </w:rPr>
              <w:t>0,43</w:t>
            </w:r>
          </w:p>
        </w:tc>
        <w:tc>
          <w:tcPr>
            <w:tcW w:w="1235" w:type="dxa"/>
            <w:tcBorders>
              <w:top w:val="single" w:sz="6" w:space="0" w:color="auto"/>
              <w:left w:val="single" w:sz="6" w:space="0" w:color="auto"/>
              <w:bottom w:val="single" w:sz="6" w:space="0" w:color="auto"/>
              <w:right w:val="single" w:sz="6" w:space="0" w:color="auto"/>
            </w:tcBorders>
            <w:shd w:val="clear" w:color="auto" w:fill="FFFFFF"/>
          </w:tcPr>
          <w:p w14:paraId="002DFA84" w14:textId="77777777" w:rsidR="00F5064C" w:rsidRPr="00F452A1" w:rsidRDefault="00F5064C" w:rsidP="00F5064C">
            <w:pPr>
              <w:shd w:val="clear" w:color="auto" w:fill="FFFFFF"/>
              <w:spacing w:after="0" w:line="360" w:lineRule="auto"/>
              <w:jc w:val="both"/>
              <w:rPr>
                <w:rFonts w:ascii="Times New Roman" w:hAnsi="Times New Roman" w:cs="Times New Roman"/>
                <w:sz w:val="24"/>
                <w:szCs w:val="24"/>
              </w:rPr>
            </w:pPr>
            <w:r w:rsidRPr="00F452A1">
              <w:rPr>
                <w:rFonts w:ascii="Times New Roman" w:hAnsi="Times New Roman" w:cs="Times New Roman"/>
                <w:sz w:val="24"/>
                <w:szCs w:val="24"/>
              </w:rPr>
              <w:t>0,42</w:t>
            </w:r>
          </w:p>
        </w:tc>
      </w:tr>
      <w:tr w:rsidR="00F5064C" w:rsidRPr="00F452A1" w14:paraId="5FD60905" w14:textId="77777777" w:rsidTr="008404EB">
        <w:trPr>
          <w:trHeight w:hRule="exact" w:val="314"/>
          <w:jc w:val="center"/>
        </w:trPr>
        <w:tc>
          <w:tcPr>
            <w:tcW w:w="1646" w:type="dxa"/>
            <w:tcBorders>
              <w:top w:val="single" w:sz="6" w:space="0" w:color="auto"/>
              <w:left w:val="single" w:sz="6" w:space="0" w:color="auto"/>
              <w:bottom w:val="single" w:sz="6" w:space="0" w:color="auto"/>
              <w:right w:val="single" w:sz="6" w:space="0" w:color="auto"/>
            </w:tcBorders>
            <w:shd w:val="clear" w:color="auto" w:fill="FFFFFF"/>
          </w:tcPr>
          <w:p w14:paraId="613984C4" w14:textId="77777777" w:rsidR="00F5064C" w:rsidRPr="00F452A1" w:rsidRDefault="00F5064C" w:rsidP="00F5064C">
            <w:pPr>
              <w:spacing w:after="0" w:line="360" w:lineRule="auto"/>
              <w:jc w:val="both"/>
              <w:rPr>
                <w:rFonts w:ascii="Times New Roman" w:hAnsi="Times New Roman" w:cs="Times New Roman"/>
                <w:sz w:val="24"/>
                <w:szCs w:val="24"/>
              </w:rPr>
            </w:pPr>
            <w:r w:rsidRPr="00F452A1">
              <w:rPr>
                <w:rFonts w:ascii="Times New Roman" w:hAnsi="Times New Roman" w:cs="Times New Roman"/>
                <w:color w:val="000000"/>
                <w:spacing w:val="6"/>
                <w:sz w:val="24"/>
                <w:szCs w:val="24"/>
              </w:rPr>
              <w:t>СаО</w:t>
            </w:r>
          </w:p>
        </w:tc>
        <w:tc>
          <w:tcPr>
            <w:tcW w:w="1065" w:type="dxa"/>
            <w:tcBorders>
              <w:top w:val="single" w:sz="6" w:space="0" w:color="auto"/>
              <w:left w:val="single" w:sz="6" w:space="0" w:color="auto"/>
              <w:bottom w:val="single" w:sz="6" w:space="0" w:color="auto"/>
              <w:right w:val="single" w:sz="6" w:space="0" w:color="auto"/>
            </w:tcBorders>
            <w:shd w:val="clear" w:color="auto" w:fill="FFFFFF"/>
          </w:tcPr>
          <w:p w14:paraId="76A73C2D" w14:textId="77777777" w:rsidR="00F5064C" w:rsidRPr="00F452A1" w:rsidRDefault="00F5064C" w:rsidP="00F5064C">
            <w:pPr>
              <w:shd w:val="clear" w:color="auto" w:fill="FFFFFF"/>
              <w:spacing w:after="0" w:line="360" w:lineRule="auto"/>
              <w:jc w:val="both"/>
              <w:rPr>
                <w:rFonts w:ascii="Times New Roman" w:hAnsi="Times New Roman" w:cs="Times New Roman"/>
                <w:sz w:val="24"/>
                <w:szCs w:val="24"/>
              </w:rPr>
            </w:pPr>
            <w:r w:rsidRPr="00F452A1">
              <w:rPr>
                <w:rFonts w:ascii="Times New Roman" w:hAnsi="Times New Roman" w:cs="Times New Roman"/>
                <w:sz w:val="24"/>
                <w:szCs w:val="24"/>
              </w:rPr>
              <w:t>2,52</w:t>
            </w:r>
          </w:p>
        </w:tc>
        <w:tc>
          <w:tcPr>
            <w:tcW w:w="1122" w:type="dxa"/>
            <w:tcBorders>
              <w:top w:val="single" w:sz="6" w:space="0" w:color="auto"/>
              <w:left w:val="single" w:sz="6" w:space="0" w:color="auto"/>
              <w:bottom w:val="single" w:sz="6" w:space="0" w:color="auto"/>
              <w:right w:val="single" w:sz="6" w:space="0" w:color="auto"/>
            </w:tcBorders>
            <w:shd w:val="clear" w:color="auto" w:fill="FFFFFF"/>
          </w:tcPr>
          <w:p w14:paraId="08BC768C" w14:textId="77777777" w:rsidR="00F5064C" w:rsidRPr="00F452A1" w:rsidRDefault="00F5064C" w:rsidP="00F5064C">
            <w:pPr>
              <w:shd w:val="clear" w:color="auto" w:fill="FFFFFF"/>
              <w:spacing w:after="0" w:line="360" w:lineRule="auto"/>
              <w:jc w:val="both"/>
              <w:rPr>
                <w:rFonts w:ascii="Times New Roman" w:hAnsi="Times New Roman" w:cs="Times New Roman"/>
                <w:sz w:val="24"/>
                <w:szCs w:val="24"/>
              </w:rPr>
            </w:pPr>
            <w:r w:rsidRPr="00F452A1">
              <w:rPr>
                <w:rFonts w:ascii="Times New Roman" w:hAnsi="Times New Roman" w:cs="Times New Roman"/>
                <w:sz w:val="24"/>
                <w:szCs w:val="24"/>
              </w:rPr>
              <w:t>2,65</w:t>
            </w:r>
          </w:p>
        </w:tc>
        <w:tc>
          <w:tcPr>
            <w:tcW w:w="1137" w:type="dxa"/>
            <w:tcBorders>
              <w:top w:val="single" w:sz="6" w:space="0" w:color="auto"/>
              <w:left w:val="single" w:sz="6" w:space="0" w:color="auto"/>
              <w:bottom w:val="single" w:sz="6" w:space="0" w:color="auto"/>
              <w:right w:val="single" w:sz="6" w:space="0" w:color="auto"/>
            </w:tcBorders>
            <w:shd w:val="clear" w:color="auto" w:fill="FFFFFF"/>
          </w:tcPr>
          <w:p w14:paraId="411C976D" w14:textId="77777777" w:rsidR="00F5064C" w:rsidRPr="00F452A1" w:rsidRDefault="00F5064C" w:rsidP="00F5064C">
            <w:pPr>
              <w:shd w:val="clear" w:color="auto" w:fill="FFFFFF"/>
              <w:spacing w:after="0" w:line="360" w:lineRule="auto"/>
              <w:jc w:val="both"/>
              <w:rPr>
                <w:rFonts w:ascii="Times New Roman" w:hAnsi="Times New Roman" w:cs="Times New Roman"/>
                <w:sz w:val="24"/>
                <w:szCs w:val="24"/>
              </w:rPr>
            </w:pPr>
            <w:r w:rsidRPr="00F452A1">
              <w:rPr>
                <w:rFonts w:ascii="Times New Roman" w:hAnsi="Times New Roman" w:cs="Times New Roman"/>
                <w:sz w:val="24"/>
                <w:szCs w:val="24"/>
              </w:rPr>
              <w:t>2,71</w:t>
            </w:r>
          </w:p>
        </w:tc>
        <w:tc>
          <w:tcPr>
            <w:tcW w:w="1137" w:type="dxa"/>
            <w:tcBorders>
              <w:top w:val="single" w:sz="6" w:space="0" w:color="auto"/>
              <w:left w:val="single" w:sz="6" w:space="0" w:color="auto"/>
              <w:bottom w:val="single" w:sz="6" w:space="0" w:color="auto"/>
              <w:right w:val="single" w:sz="6" w:space="0" w:color="auto"/>
            </w:tcBorders>
            <w:shd w:val="clear" w:color="auto" w:fill="FFFFFF"/>
          </w:tcPr>
          <w:p w14:paraId="00E9FDC7" w14:textId="77777777" w:rsidR="00F5064C" w:rsidRPr="00F452A1" w:rsidRDefault="00F5064C" w:rsidP="00F5064C">
            <w:pPr>
              <w:shd w:val="clear" w:color="auto" w:fill="FFFFFF"/>
              <w:spacing w:after="0" w:line="360" w:lineRule="auto"/>
              <w:jc w:val="both"/>
              <w:rPr>
                <w:rFonts w:ascii="Times New Roman" w:hAnsi="Times New Roman" w:cs="Times New Roman"/>
                <w:sz w:val="24"/>
                <w:szCs w:val="24"/>
              </w:rPr>
            </w:pPr>
            <w:r w:rsidRPr="00F452A1">
              <w:rPr>
                <w:rFonts w:ascii="Times New Roman" w:hAnsi="Times New Roman" w:cs="Times New Roman"/>
                <w:sz w:val="24"/>
                <w:szCs w:val="24"/>
              </w:rPr>
              <w:t>2,72</w:t>
            </w:r>
          </w:p>
        </w:tc>
        <w:tc>
          <w:tcPr>
            <w:tcW w:w="1137" w:type="dxa"/>
            <w:tcBorders>
              <w:top w:val="single" w:sz="6" w:space="0" w:color="auto"/>
              <w:left w:val="single" w:sz="6" w:space="0" w:color="auto"/>
              <w:bottom w:val="single" w:sz="6" w:space="0" w:color="auto"/>
              <w:right w:val="single" w:sz="6" w:space="0" w:color="auto"/>
            </w:tcBorders>
            <w:shd w:val="clear" w:color="auto" w:fill="FFFFFF"/>
          </w:tcPr>
          <w:p w14:paraId="2BB97238" w14:textId="77777777" w:rsidR="00F5064C" w:rsidRPr="00F452A1" w:rsidRDefault="00F5064C" w:rsidP="00F5064C">
            <w:pPr>
              <w:shd w:val="clear" w:color="auto" w:fill="FFFFFF"/>
              <w:spacing w:after="0" w:line="360" w:lineRule="auto"/>
              <w:jc w:val="both"/>
              <w:rPr>
                <w:rFonts w:ascii="Times New Roman" w:hAnsi="Times New Roman" w:cs="Times New Roman"/>
                <w:sz w:val="24"/>
                <w:szCs w:val="24"/>
              </w:rPr>
            </w:pPr>
            <w:r w:rsidRPr="00F452A1">
              <w:rPr>
                <w:rFonts w:ascii="Times New Roman" w:hAnsi="Times New Roman" w:cs="Times New Roman"/>
                <w:sz w:val="24"/>
                <w:szCs w:val="24"/>
              </w:rPr>
              <w:t>2,64</w:t>
            </w:r>
          </w:p>
        </w:tc>
        <w:tc>
          <w:tcPr>
            <w:tcW w:w="1235" w:type="dxa"/>
            <w:tcBorders>
              <w:top w:val="single" w:sz="6" w:space="0" w:color="auto"/>
              <w:left w:val="single" w:sz="6" w:space="0" w:color="auto"/>
              <w:bottom w:val="single" w:sz="6" w:space="0" w:color="auto"/>
              <w:right w:val="single" w:sz="6" w:space="0" w:color="auto"/>
            </w:tcBorders>
            <w:shd w:val="clear" w:color="auto" w:fill="FFFFFF"/>
          </w:tcPr>
          <w:p w14:paraId="045F874B" w14:textId="77777777" w:rsidR="00F5064C" w:rsidRPr="00F452A1" w:rsidRDefault="00F5064C" w:rsidP="00F5064C">
            <w:pPr>
              <w:shd w:val="clear" w:color="auto" w:fill="FFFFFF"/>
              <w:spacing w:after="0" w:line="360" w:lineRule="auto"/>
              <w:jc w:val="both"/>
              <w:rPr>
                <w:rFonts w:ascii="Times New Roman" w:hAnsi="Times New Roman" w:cs="Times New Roman"/>
                <w:sz w:val="24"/>
                <w:szCs w:val="24"/>
              </w:rPr>
            </w:pPr>
            <w:r w:rsidRPr="00F452A1">
              <w:rPr>
                <w:rFonts w:ascii="Times New Roman" w:hAnsi="Times New Roman" w:cs="Times New Roman"/>
                <w:sz w:val="24"/>
                <w:szCs w:val="24"/>
              </w:rPr>
              <w:t>2,81</w:t>
            </w:r>
          </w:p>
        </w:tc>
      </w:tr>
      <w:tr w:rsidR="00F5064C" w:rsidRPr="00F452A1" w14:paraId="5B457079" w14:textId="77777777" w:rsidTr="008404EB">
        <w:trPr>
          <w:trHeight w:hRule="exact" w:val="314"/>
          <w:jc w:val="center"/>
        </w:trPr>
        <w:tc>
          <w:tcPr>
            <w:tcW w:w="1646" w:type="dxa"/>
            <w:tcBorders>
              <w:top w:val="single" w:sz="6" w:space="0" w:color="auto"/>
              <w:left w:val="single" w:sz="6" w:space="0" w:color="auto"/>
              <w:bottom w:val="single" w:sz="6" w:space="0" w:color="auto"/>
              <w:right w:val="single" w:sz="6" w:space="0" w:color="auto"/>
            </w:tcBorders>
            <w:shd w:val="clear" w:color="auto" w:fill="FFFFFF"/>
          </w:tcPr>
          <w:p w14:paraId="3124F2ED" w14:textId="77777777" w:rsidR="00F5064C" w:rsidRPr="00F452A1" w:rsidRDefault="00F5064C" w:rsidP="00F5064C">
            <w:pPr>
              <w:spacing w:after="0" w:line="360" w:lineRule="auto"/>
              <w:jc w:val="both"/>
              <w:rPr>
                <w:rFonts w:ascii="Times New Roman" w:hAnsi="Times New Roman" w:cs="Times New Roman"/>
                <w:sz w:val="24"/>
                <w:szCs w:val="24"/>
              </w:rPr>
            </w:pPr>
            <w:r w:rsidRPr="00F452A1">
              <w:rPr>
                <w:rFonts w:ascii="Times New Roman" w:hAnsi="Times New Roman" w:cs="Times New Roman"/>
                <w:color w:val="000000"/>
                <w:spacing w:val="6"/>
                <w:sz w:val="24"/>
                <w:szCs w:val="24"/>
                <w:lang w:val="en-US"/>
              </w:rPr>
              <w:t>Ti</w:t>
            </w:r>
            <w:r w:rsidRPr="00F452A1">
              <w:rPr>
                <w:rFonts w:ascii="Times New Roman" w:hAnsi="Times New Roman" w:cs="Times New Roman"/>
                <w:color w:val="000000"/>
                <w:spacing w:val="6"/>
                <w:sz w:val="24"/>
                <w:szCs w:val="24"/>
              </w:rPr>
              <w:t>О</w:t>
            </w:r>
            <w:r w:rsidRPr="00F452A1">
              <w:rPr>
                <w:rFonts w:ascii="Times New Roman" w:hAnsi="Times New Roman" w:cs="Times New Roman"/>
                <w:color w:val="000000"/>
                <w:spacing w:val="6"/>
                <w:sz w:val="24"/>
                <w:szCs w:val="24"/>
                <w:vertAlign w:val="subscript"/>
              </w:rPr>
              <w:t>2</w:t>
            </w:r>
          </w:p>
        </w:tc>
        <w:tc>
          <w:tcPr>
            <w:tcW w:w="1065" w:type="dxa"/>
            <w:tcBorders>
              <w:top w:val="single" w:sz="6" w:space="0" w:color="auto"/>
              <w:left w:val="single" w:sz="6" w:space="0" w:color="auto"/>
              <w:bottom w:val="single" w:sz="6" w:space="0" w:color="auto"/>
              <w:right w:val="single" w:sz="6" w:space="0" w:color="auto"/>
            </w:tcBorders>
            <w:shd w:val="clear" w:color="auto" w:fill="FFFFFF"/>
          </w:tcPr>
          <w:p w14:paraId="718831AE" w14:textId="77777777" w:rsidR="00F5064C" w:rsidRPr="00F452A1" w:rsidRDefault="00F5064C" w:rsidP="00F5064C">
            <w:pPr>
              <w:shd w:val="clear" w:color="auto" w:fill="FFFFFF"/>
              <w:spacing w:after="0" w:line="360" w:lineRule="auto"/>
              <w:jc w:val="both"/>
              <w:rPr>
                <w:rFonts w:ascii="Times New Roman" w:hAnsi="Times New Roman" w:cs="Times New Roman"/>
                <w:sz w:val="24"/>
                <w:szCs w:val="24"/>
              </w:rPr>
            </w:pPr>
            <w:r w:rsidRPr="00F452A1">
              <w:rPr>
                <w:rFonts w:ascii="Times New Roman" w:hAnsi="Times New Roman" w:cs="Times New Roman"/>
                <w:sz w:val="24"/>
                <w:szCs w:val="24"/>
              </w:rPr>
              <w:t>0,32</w:t>
            </w:r>
          </w:p>
        </w:tc>
        <w:tc>
          <w:tcPr>
            <w:tcW w:w="1122" w:type="dxa"/>
            <w:tcBorders>
              <w:top w:val="single" w:sz="6" w:space="0" w:color="auto"/>
              <w:left w:val="single" w:sz="6" w:space="0" w:color="auto"/>
              <w:bottom w:val="single" w:sz="6" w:space="0" w:color="auto"/>
              <w:right w:val="single" w:sz="6" w:space="0" w:color="auto"/>
            </w:tcBorders>
            <w:shd w:val="clear" w:color="auto" w:fill="FFFFFF"/>
          </w:tcPr>
          <w:p w14:paraId="10E6DA46" w14:textId="77777777" w:rsidR="00F5064C" w:rsidRPr="00F452A1" w:rsidRDefault="00F5064C" w:rsidP="00F5064C">
            <w:pPr>
              <w:shd w:val="clear" w:color="auto" w:fill="FFFFFF"/>
              <w:spacing w:after="0" w:line="360" w:lineRule="auto"/>
              <w:jc w:val="both"/>
              <w:rPr>
                <w:rFonts w:ascii="Times New Roman" w:hAnsi="Times New Roman" w:cs="Times New Roman"/>
                <w:sz w:val="24"/>
                <w:szCs w:val="24"/>
              </w:rPr>
            </w:pPr>
            <w:r w:rsidRPr="00F452A1">
              <w:rPr>
                <w:rFonts w:ascii="Times New Roman" w:hAnsi="Times New Roman" w:cs="Times New Roman"/>
                <w:sz w:val="24"/>
                <w:szCs w:val="24"/>
              </w:rPr>
              <w:t>0,33</w:t>
            </w:r>
          </w:p>
        </w:tc>
        <w:tc>
          <w:tcPr>
            <w:tcW w:w="1137" w:type="dxa"/>
            <w:tcBorders>
              <w:top w:val="single" w:sz="6" w:space="0" w:color="auto"/>
              <w:left w:val="single" w:sz="6" w:space="0" w:color="auto"/>
              <w:bottom w:val="single" w:sz="6" w:space="0" w:color="auto"/>
              <w:right w:val="single" w:sz="6" w:space="0" w:color="auto"/>
            </w:tcBorders>
            <w:shd w:val="clear" w:color="auto" w:fill="FFFFFF"/>
          </w:tcPr>
          <w:p w14:paraId="03505EDD" w14:textId="77777777" w:rsidR="00F5064C" w:rsidRPr="00F452A1" w:rsidRDefault="00F5064C" w:rsidP="00F5064C">
            <w:pPr>
              <w:shd w:val="clear" w:color="auto" w:fill="FFFFFF"/>
              <w:spacing w:after="0" w:line="360" w:lineRule="auto"/>
              <w:jc w:val="both"/>
              <w:rPr>
                <w:rFonts w:ascii="Times New Roman" w:hAnsi="Times New Roman" w:cs="Times New Roman"/>
                <w:sz w:val="24"/>
                <w:szCs w:val="24"/>
              </w:rPr>
            </w:pPr>
            <w:r w:rsidRPr="00F452A1">
              <w:rPr>
                <w:rFonts w:ascii="Times New Roman" w:hAnsi="Times New Roman" w:cs="Times New Roman"/>
                <w:sz w:val="24"/>
                <w:szCs w:val="24"/>
              </w:rPr>
              <w:t>0,3</w:t>
            </w:r>
          </w:p>
        </w:tc>
        <w:tc>
          <w:tcPr>
            <w:tcW w:w="1137" w:type="dxa"/>
            <w:tcBorders>
              <w:top w:val="single" w:sz="6" w:space="0" w:color="auto"/>
              <w:left w:val="single" w:sz="6" w:space="0" w:color="auto"/>
              <w:bottom w:val="single" w:sz="6" w:space="0" w:color="auto"/>
              <w:right w:val="single" w:sz="6" w:space="0" w:color="auto"/>
            </w:tcBorders>
            <w:shd w:val="clear" w:color="auto" w:fill="FFFFFF"/>
          </w:tcPr>
          <w:p w14:paraId="3D53F6F0" w14:textId="77777777" w:rsidR="00F5064C" w:rsidRPr="00F452A1" w:rsidRDefault="00F5064C" w:rsidP="00F5064C">
            <w:pPr>
              <w:shd w:val="clear" w:color="auto" w:fill="FFFFFF"/>
              <w:spacing w:after="0" w:line="360" w:lineRule="auto"/>
              <w:jc w:val="both"/>
              <w:rPr>
                <w:rFonts w:ascii="Times New Roman" w:hAnsi="Times New Roman" w:cs="Times New Roman"/>
                <w:sz w:val="24"/>
                <w:szCs w:val="24"/>
              </w:rPr>
            </w:pPr>
            <w:r w:rsidRPr="00F452A1">
              <w:rPr>
                <w:rFonts w:ascii="Times New Roman" w:hAnsi="Times New Roman" w:cs="Times New Roman"/>
                <w:sz w:val="24"/>
                <w:szCs w:val="24"/>
              </w:rPr>
              <w:t>0,29</w:t>
            </w:r>
          </w:p>
        </w:tc>
        <w:tc>
          <w:tcPr>
            <w:tcW w:w="1137" w:type="dxa"/>
            <w:tcBorders>
              <w:top w:val="single" w:sz="6" w:space="0" w:color="auto"/>
              <w:left w:val="single" w:sz="6" w:space="0" w:color="auto"/>
              <w:bottom w:val="single" w:sz="6" w:space="0" w:color="auto"/>
              <w:right w:val="single" w:sz="6" w:space="0" w:color="auto"/>
            </w:tcBorders>
            <w:shd w:val="clear" w:color="auto" w:fill="FFFFFF"/>
          </w:tcPr>
          <w:p w14:paraId="593526EF" w14:textId="77777777" w:rsidR="00F5064C" w:rsidRPr="00F452A1" w:rsidRDefault="00F5064C" w:rsidP="00F5064C">
            <w:pPr>
              <w:shd w:val="clear" w:color="auto" w:fill="FFFFFF"/>
              <w:spacing w:after="0" w:line="360" w:lineRule="auto"/>
              <w:jc w:val="both"/>
              <w:rPr>
                <w:rFonts w:ascii="Times New Roman" w:hAnsi="Times New Roman" w:cs="Times New Roman"/>
                <w:sz w:val="24"/>
                <w:szCs w:val="24"/>
              </w:rPr>
            </w:pPr>
            <w:r w:rsidRPr="00F452A1">
              <w:rPr>
                <w:rFonts w:ascii="Times New Roman" w:hAnsi="Times New Roman" w:cs="Times New Roman"/>
                <w:sz w:val="24"/>
                <w:szCs w:val="24"/>
              </w:rPr>
              <w:t>0,31</w:t>
            </w:r>
          </w:p>
        </w:tc>
        <w:tc>
          <w:tcPr>
            <w:tcW w:w="1235" w:type="dxa"/>
            <w:tcBorders>
              <w:top w:val="single" w:sz="6" w:space="0" w:color="auto"/>
              <w:left w:val="single" w:sz="6" w:space="0" w:color="auto"/>
              <w:bottom w:val="single" w:sz="6" w:space="0" w:color="auto"/>
              <w:right w:val="single" w:sz="6" w:space="0" w:color="auto"/>
            </w:tcBorders>
            <w:shd w:val="clear" w:color="auto" w:fill="FFFFFF"/>
          </w:tcPr>
          <w:p w14:paraId="6723962F" w14:textId="77777777" w:rsidR="00F5064C" w:rsidRPr="00F452A1" w:rsidRDefault="00F5064C" w:rsidP="00F5064C">
            <w:pPr>
              <w:shd w:val="clear" w:color="auto" w:fill="FFFFFF"/>
              <w:spacing w:after="0" w:line="360" w:lineRule="auto"/>
              <w:jc w:val="both"/>
              <w:rPr>
                <w:rFonts w:ascii="Times New Roman" w:hAnsi="Times New Roman" w:cs="Times New Roman"/>
                <w:sz w:val="24"/>
                <w:szCs w:val="24"/>
              </w:rPr>
            </w:pPr>
            <w:r w:rsidRPr="00F452A1">
              <w:rPr>
                <w:rFonts w:ascii="Times New Roman" w:hAnsi="Times New Roman" w:cs="Times New Roman"/>
                <w:sz w:val="24"/>
                <w:szCs w:val="24"/>
              </w:rPr>
              <w:t>0,32</w:t>
            </w:r>
          </w:p>
        </w:tc>
      </w:tr>
      <w:tr w:rsidR="00F5064C" w:rsidRPr="00F452A1" w14:paraId="54E51F2E" w14:textId="77777777" w:rsidTr="008404EB">
        <w:trPr>
          <w:trHeight w:hRule="exact" w:val="314"/>
          <w:jc w:val="center"/>
        </w:trPr>
        <w:tc>
          <w:tcPr>
            <w:tcW w:w="1646" w:type="dxa"/>
            <w:tcBorders>
              <w:top w:val="single" w:sz="6" w:space="0" w:color="auto"/>
              <w:left w:val="single" w:sz="6" w:space="0" w:color="auto"/>
              <w:bottom w:val="single" w:sz="6" w:space="0" w:color="auto"/>
              <w:right w:val="single" w:sz="6" w:space="0" w:color="auto"/>
            </w:tcBorders>
            <w:shd w:val="clear" w:color="auto" w:fill="FFFFFF"/>
          </w:tcPr>
          <w:p w14:paraId="11F8C546" w14:textId="77777777" w:rsidR="00F5064C" w:rsidRPr="00F452A1" w:rsidRDefault="00F5064C" w:rsidP="00F5064C">
            <w:pPr>
              <w:spacing w:after="0" w:line="360" w:lineRule="auto"/>
              <w:jc w:val="both"/>
              <w:rPr>
                <w:rFonts w:ascii="Times New Roman" w:hAnsi="Times New Roman" w:cs="Times New Roman"/>
                <w:sz w:val="24"/>
                <w:szCs w:val="24"/>
              </w:rPr>
            </w:pPr>
            <w:r w:rsidRPr="00F452A1">
              <w:rPr>
                <w:rFonts w:ascii="Times New Roman" w:hAnsi="Times New Roman" w:cs="Times New Roman"/>
                <w:color w:val="000000"/>
                <w:spacing w:val="-2"/>
                <w:sz w:val="24"/>
                <w:szCs w:val="24"/>
                <w:lang w:val="en-US"/>
              </w:rPr>
              <w:t>F</w:t>
            </w:r>
            <w:r w:rsidRPr="00F452A1">
              <w:rPr>
                <w:rFonts w:ascii="Times New Roman" w:hAnsi="Times New Roman" w:cs="Times New Roman"/>
                <w:color w:val="000000"/>
                <w:spacing w:val="-2"/>
                <w:sz w:val="24"/>
                <w:szCs w:val="24"/>
              </w:rPr>
              <w:t>е</w:t>
            </w:r>
            <w:r w:rsidRPr="00F452A1">
              <w:rPr>
                <w:rFonts w:ascii="Times New Roman" w:hAnsi="Times New Roman" w:cs="Times New Roman"/>
                <w:color w:val="000000"/>
                <w:spacing w:val="-2"/>
                <w:sz w:val="24"/>
                <w:szCs w:val="24"/>
                <w:vertAlign w:val="subscript"/>
              </w:rPr>
              <w:t>2</w:t>
            </w:r>
            <w:r w:rsidRPr="00F452A1">
              <w:rPr>
                <w:rFonts w:ascii="Times New Roman" w:hAnsi="Times New Roman" w:cs="Times New Roman"/>
                <w:color w:val="000000"/>
                <w:spacing w:val="-2"/>
                <w:sz w:val="24"/>
                <w:szCs w:val="24"/>
              </w:rPr>
              <w:t>О</w:t>
            </w:r>
            <w:r w:rsidRPr="00F452A1">
              <w:rPr>
                <w:rFonts w:ascii="Times New Roman" w:hAnsi="Times New Roman" w:cs="Times New Roman"/>
                <w:color w:val="000000"/>
                <w:spacing w:val="-2"/>
                <w:sz w:val="24"/>
                <w:szCs w:val="24"/>
                <w:vertAlign w:val="subscript"/>
              </w:rPr>
              <w:t>З</w:t>
            </w:r>
          </w:p>
        </w:tc>
        <w:tc>
          <w:tcPr>
            <w:tcW w:w="1065" w:type="dxa"/>
            <w:tcBorders>
              <w:top w:val="single" w:sz="6" w:space="0" w:color="auto"/>
              <w:left w:val="single" w:sz="6" w:space="0" w:color="auto"/>
              <w:bottom w:val="single" w:sz="6" w:space="0" w:color="auto"/>
              <w:right w:val="single" w:sz="6" w:space="0" w:color="auto"/>
            </w:tcBorders>
            <w:shd w:val="clear" w:color="auto" w:fill="FFFFFF"/>
          </w:tcPr>
          <w:p w14:paraId="0FB4D6D0" w14:textId="77777777" w:rsidR="00F5064C" w:rsidRPr="00F452A1" w:rsidRDefault="00F5064C" w:rsidP="00F5064C">
            <w:pPr>
              <w:shd w:val="clear" w:color="auto" w:fill="FFFFFF"/>
              <w:spacing w:after="0" w:line="360" w:lineRule="auto"/>
              <w:jc w:val="both"/>
              <w:rPr>
                <w:rFonts w:ascii="Times New Roman" w:hAnsi="Times New Roman" w:cs="Times New Roman"/>
                <w:sz w:val="24"/>
                <w:szCs w:val="24"/>
              </w:rPr>
            </w:pPr>
            <w:r w:rsidRPr="00F452A1">
              <w:rPr>
                <w:rFonts w:ascii="Times New Roman" w:hAnsi="Times New Roman" w:cs="Times New Roman"/>
                <w:sz w:val="24"/>
                <w:szCs w:val="24"/>
              </w:rPr>
              <w:t>52,84</w:t>
            </w:r>
          </w:p>
        </w:tc>
        <w:tc>
          <w:tcPr>
            <w:tcW w:w="1122" w:type="dxa"/>
            <w:tcBorders>
              <w:top w:val="single" w:sz="6" w:space="0" w:color="auto"/>
              <w:left w:val="single" w:sz="6" w:space="0" w:color="auto"/>
              <w:bottom w:val="single" w:sz="6" w:space="0" w:color="auto"/>
              <w:right w:val="single" w:sz="6" w:space="0" w:color="auto"/>
            </w:tcBorders>
            <w:shd w:val="clear" w:color="auto" w:fill="FFFFFF"/>
          </w:tcPr>
          <w:p w14:paraId="27A1AEDF" w14:textId="77777777" w:rsidR="00F5064C" w:rsidRPr="00F452A1" w:rsidRDefault="00F5064C" w:rsidP="00F5064C">
            <w:pPr>
              <w:shd w:val="clear" w:color="auto" w:fill="FFFFFF"/>
              <w:spacing w:after="0" w:line="360" w:lineRule="auto"/>
              <w:jc w:val="both"/>
              <w:rPr>
                <w:rFonts w:ascii="Times New Roman" w:hAnsi="Times New Roman" w:cs="Times New Roman"/>
                <w:sz w:val="24"/>
                <w:szCs w:val="24"/>
              </w:rPr>
            </w:pPr>
            <w:r w:rsidRPr="00F452A1">
              <w:rPr>
                <w:rFonts w:ascii="Times New Roman" w:hAnsi="Times New Roman" w:cs="Times New Roman"/>
                <w:sz w:val="24"/>
                <w:szCs w:val="24"/>
              </w:rPr>
              <w:t>52,23</w:t>
            </w:r>
          </w:p>
        </w:tc>
        <w:tc>
          <w:tcPr>
            <w:tcW w:w="1137" w:type="dxa"/>
            <w:tcBorders>
              <w:top w:val="single" w:sz="6" w:space="0" w:color="auto"/>
              <w:left w:val="single" w:sz="6" w:space="0" w:color="auto"/>
              <w:bottom w:val="single" w:sz="6" w:space="0" w:color="auto"/>
              <w:right w:val="single" w:sz="6" w:space="0" w:color="auto"/>
            </w:tcBorders>
            <w:shd w:val="clear" w:color="auto" w:fill="FFFFFF"/>
          </w:tcPr>
          <w:p w14:paraId="00BE7B87" w14:textId="77777777" w:rsidR="00F5064C" w:rsidRPr="00F452A1" w:rsidRDefault="00F5064C" w:rsidP="00F5064C">
            <w:pPr>
              <w:shd w:val="clear" w:color="auto" w:fill="FFFFFF"/>
              <w:spacing w:after="0" w:line="360" w:lineRule="auto"/>
              <w:jc w:val="both"/>
              <w:rPr>
                <w:rFonts w:ascii="Times New Roman" w:hAnsi="Times New Roman" w:cs="Times New Roman"/>
                <w:sz w:val="24"/>
                <w:szCs w:val="24"/>
              </w:rPr>
            </w:pPr>
            <w:r w:rsidRPr="00F452A1">
              <w:rPr>
                <w:rFonts w:ascii="Times New Roman" w:hAnsi="Times New Roman" w:cs="Times New Roman"/>
                <w:sz w:val="24"/>
                <w:szCs w:val="24"/>
              </w:rPr>
              <w:t>54,9</w:t>
            </w:r>
          </w:p>
        </w:tc>
        <w:tc>
          <w:tcPr>
            <w:tcW w:w="1137" w:type="dxa"/>
            <w:tcBorders>
              <w:top w:val="single" w:sz="6" w:space="0" w:color="auto"/>
              <w:left w:val="single" w:sz="6" w:space="0" w:color="auto"/>
              <w:bottom w:val="single" w:sz="6" w:space="0" w:color="auto"/>
              <w:right w:val="single" w:sz="6" w:space="0" w:color="auto"/>
            </w:tcBorders>
            <w:shd w:val="clear" w:color="auto" w:fill="FFFFFF"/>
          </w:tcPr>
          <w:p w14:paraId="2695ADB5" w14:textId="77777777" w:rsidR="00F5064C" w:rsidRPr="00F452A1" w:rsidRDefault="00F5064C" w:rsidP="00F5064C">
            <w:pPr>
              <w:shd w:val="clear" w:color="auto" w:fill="FFFFFF"/>
              <w:spacing w:after="0" w:line="360" w:lineRule="auto"/>
              <w:jc w:val="both"/>
              <w:rPr>
                <w:rFonts w:ascii="Times New Roman" w:hAnsi="Times New Roman" w:cs="Times New Roman"/>
                <w:sz w:val="24"/>
                <w:szCs w:val="24"/>
              </w:rPr>
            </w:pPr>
            <w:r w:rsidRPr="00F452A1">
              <w:rPr>
                <w:rFonts w:ascii="Times New Roman" w:hAnsi="Times New Roman" w:cs="Times New Roman"/>
                <w:sz w:val="24"/>
                <w:szCs w:val="24"/>
              </w:rPr>
              <w:t>52,71</w:t>
            </w:r>
          </w:p>
        </w:tc>
        <w:tc>
          <w:tcPr>
            <w:tcW w:w="1137" w:type="dxa"/>
            <w:tcBorders>
              <w:top w:val="single" w:sz="6" w:space="0" w:color="auto"/>
              <w:left w:val="single" w:sz="6" w:space="0" w:color="auto"/>
              <w:bottom w:val="single" w:sz="6" w:space="0" w:color="auto"/>
              <w:right w:val="single" w:sz="6" w:space="0" w:color="auto"/>
            </w:tcBorders>
            <w:shd w:val="clear" w:color="auto" w:fill="FFFFFF"/>
          </w:tcPr>
          <w:p w14:paraId="5735AD0E" w14:textId="77777777" w:rsidR="00F5064C" w:rsidRPr="00F452A1" w:rsidRDefault="00F5064C" w:rsidP="00F5064C">
            <w:pPr>
              <w:shd w:val="clear" w:color="auto" w:fill="FFFFFF"/>
              <w:spacing w:after="0" w:line="360" w:lineRule="auto"/>
              <w:jc w:val="both"/>
              <w:rPr>
                <w:rFonts w:ascii="Times New Roman" w:hAnsi="Times New Roman" w:cs="Times New Roman"/>
                <w:sz w:val="24"/>
                <w:szCs w:val="24"/>
              </w:rPr>
            </w:pPr>
            <w:r w:rsidRPr="00F452A1">
              <w:rPr>
                <w:rFonts w:ascii="Times New Roman" w:hAnsi="Times New Roman" w:cs="Times New Roman"/>
                <w:sz w:val="24"/>
                <w:szCs w:val="24"/>
              </w:rPr>
              <w:t>55,83</w:t>
            </w:r>
          </w:p>
        </w:tc>
        <w:tc>
          <w:tcPr>
            <w:tcW w:w="1235" w:type="dxa"/>
            <w:tcBorders>
              <w:top w:val="single" w:sz="6" w:space="0" w:color="auto"/>
              <w:left w:val="single" w:sz="6" w:space="0" w:color="auto"/>
              <w:bottom w:val="single" w:sz="6" w:space="0" w:color="auto"/>
              <w:right w:val="single" w:sz="6" w:space="0" w:color="auto"/>
            </w:tcBorders>
            <w:shd w:val="clear" w:color="auto" w:fill="FFFFFF"/>
          </w:tcPr>
          <w:p w14:paraId="413CCF2F" w14:textId="77777777" w:rsidR="00F5064C" w:rsidRPr="00F452A1" w:rsidRDefault="00F5064C" w:rsidP="00F5064C">
            <w:pPr>
              <w:shd w:val="clear" w:color="auto" w:fill="FFFFFF"/>
              <w:spacing w:after="0" w:line="360" w:lineRule="auto"/>
              <w:jc w:val="both"/>
              <w:rPr>
                <w:rFonts w:ascii="Times New Roman" w:hAnsi="Times New Roman" w:cs="Times New Roman"/>
                <w:sz w:val="24"/>
                <w:szCs w:val="24"/>
              </w:rPr>
            </w:pPr>
            <w:r w:rsidRPr="00F452A1">
              <w:rPr>
                <w:rFonts w:ascii="Times New Roman" w:hAnsi="Times New Roman" w:cs="Times New Roman"/>
                <w:sz w:val="24"/>
                <w:szCs w:val="24"/>
              </w:rPr>
              <w:t>55,97</w:t>
            </w:r>
          </w:p>
        </w:tc>
      </w:tr>
      <w:tr w:rsidR="00F5064C" w:rsidRPr="00F452A1" w14:paraId="125F12F1" w14:textId="77777777" w:rsidTr="008404EB">
        <w:trPr>
          <w:trHeight w:hRule="exact" w:val="314"/>
          <w:jc w:val="center"/>
        </w:trPr>
        <w:tc>
          <w:tcPr>
            <w:tcW w:w="1646" w:type="dxa"/>
            <w:tcBorders>
              <w:top w:val="single" w:sz="6" w:space="0" w:color="auto"/>
              <w:left w:val="single" w:sz="6" w:space="0" w:color="auto"/>
              <w:bottom w:val="single" w:sz="6" w:space="0" w:color="auto"/>
              <w:right w:val="single" w:sz="6" w:space="0" w:color="auto"/>
            </w:tcBorders>
            <w:shd w:val="clear" w:color="auto" w:fill="FFFFFF"/>
          </w:tcPr>
          <w:p w14:paraId="74EA1122" w14:textId="77777777" w:rsidR="00F5064C" w:rsidRPr="00F452A1" w:rsidRDefault="00F5064C" w:rsidP="00F5064C">
            <w:pPr>
              <w:spacing w:after="0" w:line="360" w:lineRule="auto"/>
              <w:jc w:val="both"/>
              <w:rPr>
                <w:rFonts w:ascii="Times New Roman" w:hAnsi="Times New Roman" w:cs="Times New Roman"/>
                <w:color w:val="000000"/>
                <w:spacing w:val="-9"/>
                <w:sz w:val="24"/>
                <w:szCs w:val="24"/>
                <w:lang w:val="en-US"/>
              </w:rPr>
            </w:pPr>
            <w:r w:rsidRPr="00F452A1">
              <w:rPr>
                <w:rFonts w:ascii="Times New Roman" w:hAnsi="Times New Roman" w:cs="Times New Roman"/>
                <w:color w:val="000000"/>
                <w:spacing w:val="-9"/>
                <w:sz w:val="24"/>
                <w:szCs w:val="24"/>
                <w:lang w:val="en-US"/>
              </w:rPr>
              <w:t>CuO</w:t>
            </w:r>
          </w:p>
        </w:tc>
        <w:tc>
          <w:tcPr>
            <w:tcW w:w="1065" w:type="dxa"/>
            <w:tcBorders>
              <w:top w:val="single" w:sz="6" w:space="0" w:color="auto"/>
              <w:left w:val="single" w:sz="6" w:space="0" w:color="auto"/>
              <w:bottom w:val="single" w:sz="6" w:space="0" w:color="auto"/>
              <w:right w:val="single" w:sz="6" w:space="0" w:color="auto"/>
            </w:tcBorders>
            <w:shd w:val="clear" w:color="auto" w:fill="FFFFFF"/>
          </w:tcPr>
          <w:p w14:paraId="52A034FE" w14:textId="77777777" w:rsidR="00F5064C" w:rsidRPr="00F452A1" w:rsidRDefault="00F5064C" w:rsidP="00F5064C">
            <w:pPr>
              <w:shd w:val="clear" w:color="auto" w:fill="FFFFFF"/>
              <w:spacing w:after="0" w:line="360" w:lineRule="auto"/>
              <w:jc w:val="both"/>
              <w:rPr>
                <w:rFonts w:ascii="Times New Roman" w:hAnsi="Times New Roman" w:cs="Times New Roman"/>
                <w:sz w:val="24"/>
                <w:szCs w:val="24"/>
              </w:rPr>
            </w:pPr>
            <w:r w:rsidRPr="00F452A1">
              <w:rPr>
                <w:rFonts w:ascii="Times New Roman" w:hAnsi="Times New Roman" w:cs="Times New Roman"/>
                <w:sz w:val="24"/>
                <w:szCs w:val="24"/>
              </w:rPr>
              <w:t>0,25</w:t>
            </w:r>
          </w:p>
        </w:tc>
        <w:tc>
          <w:tcPr>
            <w:tcW w:w="1122" w:type="dxa"/>
            <w:tcBorders>
              <w:top w:val="single" w:sz="6" w:space="0" w:color="auto"/>
              <w:left w:val="single" w:sz="6" w:space="0" w:color="auto"/>
              <w:bottom w:val="single" w:sz="6" w:space="0" w:color="auto"/>
              <w:right w:val="single" w:sz="6" w:space="0" w:color="auto"/>
            </w:tcBorders>
            <w:shd w:val="clear" w:color="auto" w:fill="FFFFFF"/>
          </w:tcPr>
          <w:p w14:paraId="671DE6FD" w14:textId="77777777" w:rsidR="00F5064C" w:rsidRPr="00F452A1" w:rsidRDefault="00F5064C" w:rsidP="00F5064C">
            <w:pPr>
              <w:shd w:val="clear" w:color="auto" w:fill="FFFFFF"/>
              <w:spacing w:after="0" w:line="360" w:lineRule="auto"/>
              <w:jc w:val="both"/>
              <w:rPr>
                <w:rFonts w:ascii="Times New Roman" w:hAnsi="Times New Roman" w:cs="Times New Roman"/>
                <w:sz w:val="24"/>
                <w:szCs w:val="24"/>
              </w:rPr>
            </w:pPr>
            <w:r w:rsidRPr="00F452A1">
              <w:rPr>
                <w:rFonts w:ascii="Times New Roman" w:hAnsi="Times New Roman" w:cs="Times New Roman"/>
                <w:sz w:val="24"/>
                <w:szCs w:val="24"/>
              </w:rPr>
              <w:t>0,2</w:t>
            </w:r>
          </w:p>
        </w:tc>
        <w:tc>
          <w:tcPr>
            <w:tcW w:w="1137" w:type="dxa"/>
            <w:tcBorders>
              <w:top w:val="single" w:sz="6" w:space="0" w:color="auto"/>
              <w:left w:val="single" w:sz="6" w:space="0" w:color="auto"/>
              <w:bottom w:val="single" w:sz="6" w:space="0" w:color="auto"/>
              <w:right w:val="single" w:sz="6" w:space="0" w:color="auto"/>
            </w:tcBorders>
            <w:shd w:val="clear" w:color="auto" w:fill="FFFFFF"/>
          </w:tcPr>
          <w:p w14:paraId="01335546" w14:textId="77777777" w:rsidR="00F5064C" w:rsidRPr="00F452A1" w:rsidRDefault="00F5064C" w:rsidP="00F5064C">
            <w:pPr>
              <w:shd w:val="clear" w:color="auto" w:fill="FFFFFF"/>
              <w:spacing w:after="0" w:line="360" w:lineRule="auto"/>
              <w:jc w:val="both"/>
              <w:rPr>
                <w:rFonts w:ascii="Times New Roman" w:hAnsi="Times New Roman" w:cs="Times New Roman"/>
                <w:sz w:val="24"/>
                <w:szCs w:val="24"/>
              </w:rPr>
            </w:pPr>
            <w:r w:rsidRPr="00F452A1">
              <w:rPr>
                <w:rFonts w:ascii="Times New Roman" w:hAnsi="Times New Roman" w:cs="Times New Roman"/>
                <w:sz w:val="24"/>
                <w:szCs w:val="24"/>
              </w:rPr>
              <w:t>0,28</w:t>
            </w:r>
          </w:p>
        </w:tc>
        <w:tc>
          <w:tcPr>
            <w:tcW w:w="1137" w:type="dxa"/>
            <w:tcBorders>
              <w:top w:val="single" w:sz="6" w:space="0" w:color="auto"/>
              <w:left w:val="single" w:sz="6" w:space="0" w:color="auto"/>
              <w:bottom w:val="single" w:sz="6" w:space="0" w:color="auto"/>
              <w:right w:val="single" w:sz="6" w:space="0" w:color="auto"/>
            </w:tcBorders>
            <w:shd w:val="clear" w:color="auto" w:fill="FFFFFF"/>
          </w:tcPr>
          <w:p w14:paraId="295B1E58" w14:textId="77777777" w:rsidR="00F5064C" w:rsidRPr="00F452A1" w:rsidRDefault="00F5064C" w:rsidP="00F5064C">
            <w:pPr>
              <w:shd w:val="clear" w:color="auto" w:fill="FFFFFF"/>
              <w:spacing w:after="0" w:line="360" w:lineRule="auto"/>
              <w:jc w:val="both"/>
              <w:rPr>
                <w:rFonts w:ascii="Times New Roman" w:hAnsi="Times New Roman" w:cs="Times New Roman"/>
                <w:sz w:val="24"/>
                <w:szCs w:val="24"/>
              </w:rPr>
            </w:pPr>
            <w:r w:rsidRPr="00F452A1">
              <w:rPr>
                <w:rFonts w:ascii="Times New Roman" w:hAnsi="Times New Roman" w:cs="Times New Roman"/>
                <w:sz w:val="24"/>
                <w:szCs w:val="24"/>
              </w:rPr>
              <w:t>0,22</w:t>
            </w:r>
          </w:p>
        </w:tc>
        <w:tc>
          <w:tcPr>
            <w:tcW w:w="1137" w:type="dxa"/>
            <w:tcBorders>
              <w:top w:val="single" w:sz="6" w:space="0" w:color="auto"/>
              <w:left w:val="single" w:sz="6" w:space="0" w:color="auto"/>
              <w:bottom w:val="single" w:sz="6" w:space="0" w:color="auto"/>
              <w:right w:val="single" w:sz="6" w:space="0" w:color="auto"/>
            </w:tcBorders>
            <w:shd w:val="clear" w:color="auto" w:fill="FFFFFF"/>
          </w:tcPr>
          <w:p w14:paraId="27A7ED7D" w14:textId="77777777" w:rsidR="00F5064C" w:rsidRPr="00F452A1" w:rsidRDefault="00F5064C" w:rsidP="00F5064C">
            <w:pPr>
              <w:shd w:val="clear" w:color="auto" w:fill="FFFFFF"/>
              <w:spacing w:after="0" w:line="360" w:lineRule="auto"/>
              <w:jc w:val="both"/>
              <w:rPr>
                <w:rFonts w:ascii="Times New Roman" w:hAnsi="Times New Roman" w:cs="Times New Roman"/>
                <w:sz w:val="24"/>
                <w:szCs w:val="24"/>
              </w:rPr>
            </w:pPr>
            <w:r w:rsidRPr="00F452A1">
              <w:rPr>
                <w:rFonts w:ascii="Times New Roman" w:hAnsi="Times New Roman" w:cs="Times New Roman"/>
                <w:sz w:val="24"/>
                <w:szCs w:val="24"/>
              </w:rPr>
              <w:t>0,24</w:t>
            </w:r>
          </w:p>
        </w:tc>
        <w:tc>
          <w:tcPr>
            <w:tcW w:w="1235" w:type="dxa"/>
            <w:tcBorders>
              <w:top w:val="single" w:sz="6" w:space="0" w:color="auto"/>
              <w:left w:val="single" w:sz="6" w:space="0" w:color="auto"/>
              <w:bottom w:val="single" w:sz="6" w:space="0" w:color="auto"/>
              <w:right w:val="single" w:sz="6" w:space="0" w:color="auto"/>
            </w:tcBorders>
            <w:shd w:val="clear" w:color="auto" w:fill="FFFFFF"/>
          </w:tcPr>
          <w:p w14:paraId="704E9961" w14:textId="77777777" w:rsidR="00F5064C" w:rsidRPr="00F452A1" w:rsidRDefault="00F5064C" w:rsidP="00F5064C">
            <w:pPr>
              <w:shd w:val="clear" w:color="auto" w:fill="FFFFFF"/>
              <w:spacing w:after="0" w:line="360" w:lineRule="auto"/>
              <w:jc w:val="both"/>
              <w:rPr>
                <w:rFonts w:ascii="Times New Roman" w:hAnsi="Times New Roman" w:cs="Times New Roman"/>
                <w:sz w:val="24"/>
                <w:szCs w:val="24"/>
              </w:rPr>
            </w:pPr>
            <w:r w:rsidRPr="00F452A1">
              <w:rPr>
                <w:rFonts w:ascii="Times New Roman" w:hAnsi="Times New Roman" w:cs="Times New Roman"/>
                <w:sz w:val="24"/>
                <w:szCs w:val="24"/>
              </w:rPr>
              <w:t>0,26</w:t>
            </w:r>
          </w:p>
        </w:tc>
      </w:tr>
      <w:tr w:rsidR="00F5064C" w:rsidRPr="00F452A1" w14:paraId="4BA94E0F" w14:textId="77777777" w:rsidTr="008404EB">
        <w:trPr>
          <w:trHeight w:hRule="exact" w:val="314"/>
          <w:jc w:val="center"/>
        </w:trPr>
        <w:tc>
          <w:tcPr>
            <w:tcW w:w="1646" w:type="dxa"/>
            <w:tcBorders>
              <w:top w:val="single" w:sz="6" w:space="0" w:color="auto"/>
              <w:left w:val="single" w:sz="6" w:space="0" w:color="auto"/>
              <w:bottom w:val="single" w:sz="6" w:space="0" w:color="auto"/>
              <w:right w:val="single" w:sz="6" w:space="0" w:color="auto"/>
            </w:tcBorders>
            <w:shd w:val="clear" w:color="auto" w:fill="FFFFFF"/>
          </w:tcPr>
          <w:p w14:paraId="64666A9C" w14:textId="77777777" w:rsidR="00F5064C" w:rsidRPr="00F452A1" w:rsidRDefault="00F5064C" w:rsidP="00F5064C">
            <w:pPr>
              <w:spacing w:after="0" w:line="360" w:lineRule="auto"/>
              <w:jc w:val="both"/>
              <w:rPr>
                <w:rFonts w:ascii="Times New Roman" w:hAnsi="Times New Roman" w:cs="Times New Roman"/>
                <w:sz w:val="24"/>
                <w:szCs w:val="24"/>
                <w:lang w:val="en-US"/>
              </w:rPr>
            </w:pPr>
            <w:r w:rsidRPr="00F452A1">
              <w:rPr>
                <w:rFonts w:ascii="Times New Roman" w:hAnsi="Times New Roman" w:cs="Times New Roman"/>
                <w:sz w:val="24"/>
                <w:szCs w:val="24"/>
                <w:lang w:val="en-US"/>
              </w:rPr>
              <w:t>ZnO</w:t>
            </w:r>
          </w:p>
        </w:tc>
        <w:tc>
          <w:tcPr>
            <w:tcW w:w="1065" w:type="dxa"/>
            <w:tcBorders>
              <w:top w:val="single" w:sz="6" w:space="0" w:color="auto"/>
              <w:left w:val="single" w:sz="6" w:space="0" w:color="auto"/>
              <w:bottom w:val="single" w:sz="6" w:space="0" w:color="auto"/>
              <w:right w:val="single" w:sz="6" w:space="0" w:color="auto"/>
            </w:tcBorders>
            <w:shd w:val="clear" w:color="auto" w:fill="FFFFFF"/>
          </w:tcPr>
          <w:p w14:paraId="4814D251" w14:textId="77777777" w:rsidR="00F5064C" w:rsidRPr="00F452A1" w:rsidRDefault="00F5064C" w:rsidP="00F5064C">
            <w:pPr>
              <w:shd w:val="clear" w:color="auto" w:fill="FFFFFF"/>
              <w:spacing w:after="0" w:line="360" w:lineRule="auto"/>
              <w:jc w:val="both"/>
              <w:rPr>
                <w:rFonts w:ascii="Times New Roman" w:hAnsi="Times New Roman" w:cs="Times New Roman"/>
                <w:sz w:val="24"/>
                <w:szCs w:val="24"/>
              </w:rPr>
            </w:pPr>
            <w:r w:rsidRPr="00F452A1">
              <w:rPr>
                <w:rFonts w:ascii="Times New Roman" w:hAnsi="Times New Roman" w:cs="Times New Roman"/>
                <w:sz w:val="24"/>
                <w:szCs w:val="24"/>
              </w:rPr>
              <w:t>0,53</w:t>
            </w:r>
          </w:p>
        </w:tc>
        <w:tc>
          <w:tcPr>
            <w:tcW w:w="1122" w:type="dxa"/>
            <w:tcBorders>
              <w:top w:val="single" w:sz="6" w:space="0" w:color="auto"/>
              <w:left w:val="single" w:sz="6" w:space="0" w:color="auto"/>
              <w:bottom w:val="single" w:sz="6" w:space="0" w:color="auto"/>
              <w:right w:val="single" w:sz="6" w:space="0" w:color="auto"/>
            </w:tcBorders>
            <w:shd w:val="clear" w:color="auto" w:fill="FFFFFF"/>
          </w:tcPr>
          <w:p w14:paraId="61D539A0" w14:textId="77777777" w:rsidR="00F5064C" w:rsidRPr="00F452A1" w:rsidRDefault="00F5064C" w:rsidP="00F5064C">
            <w:pPr>
              <w:shd w:val="clear" w:color="auto" w:fill="FFFFFF"/>
              <w:spacing w:after="0" w:line="360" w:lineRule="auto"/>
              <w:jc w:val="both"/>
              <w:rPr>
                <w:rFonts w:ascii="Times New Roman" w:hAnsi="Times New Roman" w:cs="Times New Roman"/>
                <w:sz w:val="24"/>
                <w:szCs w:val="24"/>
              </w:rPr>
            </w:pPr>
            <w:r w:rsidRPr="00F452A1">
              <w:rPr>
                <w:rFonts w:ascii="Times New Roman" w:hAnsi="Times New Roman" w:cs="Times New Roman"/>
                <w:sz w:val="24"/>
                <w:szCs w:val="24"/>
              </w:rPr>
              <w:t>0,5</w:t>
            </w:r>
          </w:p>
        </w:tc>
        <w:tc>
          <w:tcPr>
            <w:tcW w:w="1137" w:type="dxa"/>
            <w:tcBorders>
              <w:top w:val="single" w:sz="6" w:space="0" w:color="auto"/>
              <w:left w:val="single" w:sz="6" w:space="0" w:color="auto"/>
              <w:bottom w:val="single" w:sz="6" w:space="0" w:color="auto"/>
              <w:right w:val="single" w:sz="6" w:space="0" w:color="auto"/>
            </w:tcBorders>
            <w:shd w:val="clear" w:color="auto" w:fill="FFFFFF"/>
          </w:tcPr>
          <w:p w14:paraId="4C10A4E9" w14:textId="77777777" w:rsidR="00F5064C" w:rsidRPr="00F452A1" w:rsidRDefault="00F5064C" w:rsidP="00F5064C">
            <w:pPr>
              <w:shd w:val="clear" w:color="auto" w:fill="FFFFFF"/>
              <w:spacing w:after="0" w:line="360" w:lineRule="auto"/>
              <w:jc w:val="both"/>
              <w:rPr>
                <w:rFonts w:ascii="Times New Roman" w:hAnsi="Times New Roman" w:cs="Times New Roman"/>
                <w:sz w:val="24"/>
                <w:szCs w:val="24"/>
              </w:rPr>
            </w:pPr>
            <w:r w:rsidRPr="00F452A1">
              <w:rPr>
                <w:rFonts w:ascii="Times New Roman" w:hAnsi="Times New Roman" w:cs="Times New Roman"/>
                <w:sz w:val="24"/>
                <w:szCs w:val="24"/>
              </w:rPr>
              <w:t>0,57</w:t>
            </w:r>
          </w:p>
        </w:tc>
        <w:tc>
          <w:tcPr>
            <w:tcW w:w="1137" w:type="dxa"/>
            <w:tcBorders>
              <w:top w:val="single" w:sz="6" w:space="0" w:color="auto"/>
              <w:left w:val="single" w:sz="6" w:space="0" w:color="auto"/>
              <w:bottom w:val="single" w:sz="6" w:space="0" w:color="auto"/>
              <w:right w:val="single" w:sz="6" w:space="0" w:color="auto"/>
            </w:tcBorders>
            <w:shd w:val="clear" w:color="auto" w:fill="FFFFFF"/>
          </w:tcPr>
          <w:p w14:paraId="35936D2A" w14:textId="77777777" w:rsidR="00F5064C" w:rsidRPr="00F452A1" w:rsidRDefault="00F5064C" w:rsidP="00F5064C">
            <w:pPr>
              <w:shd w:val="clear" w:color="auto" w:fill="FFFFFF"/>
              <w:spacing w:after="0" w:line="360" w:lineRule="auto"/>
              <w:jc w:val="both"/>
              <w:rPr>
                <w:rFonts w:ascii="Times New Roman" w:hAnsi="Times New Roman" w:cs="Times New Roman"/>
                <w:sz w:val="24"/>
                <w:szCs w:val="24"/>
              </w:rPr>
            </w:pPr>
            <w:r w:rsidRPr="00F452A1">
              <w:rPr>
                <w:rFonts w:ascii="Times New Roman" w:hAnsi="Times New Roman" w:cs="Times New Roman"/>
                <w:sz w:val="24"/>
                <w:szCs w:val="24"/>
              </w:rPr>
              <w:t>0,51</w:t>
            </w:r>
          </w:p>
        </w:tc>
        <w:tc>
          <w:tcPr>
            <w:tcW w:w="1137" w:type="dxa"/>
            <w:tcBorders>
              <w:top w:val="single" w:sz="6" w:space="0" w:color="auto"/>
              <w:left w:val="single" w:sz="6" w:space="0" w:color="auto"/>
              <w:bottom w:val="single" w:sz="6" w:space="0" w:color="auto"/>
              <w:right w:val="single" w:sz="6" w:space="0" w:color="auto"/>
            </w:tcBorders>
            <w:shd w:val="clear" w:color="auto" w:fill="FFFFFF"/>
          </w:tcPr>
          <w:p w14:paraId="73CFBB06" w14:textId="77777777" w:rsidR="00F5064C" w:rsidRPr="00F452A1" w:rsidRDefault="00F5064C" w:rsidP="00F5064C">
            <w:pPr>
              <w:shd w:val="clear" w:color="auto" w:fill="FFFFFF"/>
              <w:spacing w:after="0" w:line="360" w:lineRule="auto"/>
              <w:jc w:val="both"/>
              <w:rPr>
                <w:rFonts w:ascii="Times New Roman" w:hAnsi="Times New Roman" w:cs="Times New Roman"/>
                <w:sz w:val="24"/>
                <w:szCs w:val="24"/>
              </w:rPr>
            </w:pPr>
            <w:r w:rsidRPr="00F452A1">
              <w:rPr>
                <w:rFonts w:ascii="Times New Roman" w:hAnsi="Times New Roman" w:cs="Times New Roman"/>
                <w:sz w:val="24"/>
                <w:szCs w:val="24"/>
              </w:rPr>
              <w:t>0,54</w:t>
            </w:r>
          </w:p>
        </w:tc>
        <w:tc>
          <w:tcPr>
            <w:tcW w:w="1235" w:type="dxa"/>
            <w:tcBorders>
              <w:top w:val="single" w:sz="6" w:space="0" w:color="auto"/>
              <w:left w:val="single" w:sz="6" w:space="0" w:color="auto"/>
              <w:bottom w:val="single" w:sz="6" w:space="0" w:color="auto"/>
              <w:right w:val="single" w:sz="6" w:space="0" w:color="auto"/>
            </w:tcBorders>
            <w:shd w:val="clear" w:color="auto" w:fill="FFFFFF"/>
          </w:tcPr>
          <w:p w14:paraId="0346BC0F" w14:textId="77777777" w:rsidR="00F5064C" w:rsidRPr="00F452A1" w:rsidRDefault="00F5064C" w:rsidP="00F5064C">
            <w:pPr>
              <w:shd w:val="clear" w:color="auto" w:fill="FFFFFF"/>
              <w:spacing w:after="0" w:line="360" w:lineRule="auto"/>
              <w:jc w:val="both"/>
              <w:rPr>
                <w:rFonts w:ascii="Times New Roman" w:hAnsi="Times New Roman" w:cs="Times New Roman"/>
                <w:sz w:val="24"/>
                <w:szCs w:val="24"/>
              </w:rPr>
            </w:pPr>
            <w:r w:rsidRPr="00F452A1">
              <w:rPr>
                <w:rFonts w:ascii="Times New Roman" w:hAnsi="Times New Roman" w:cs="Times New Roman"/>
                <w:sz w:val="24"/>
                <w:szCs w:val="24"/>
              </w:rPr>
              <w:t>0,53</w:t>
            </w:r>
          </w:p>
        </w:tc>
      </w:tr>
      <w:tr w:rsidR="00F5064C" w:rsidRPr="00F452A1" w14:paraId="3A9A8A5A" w14:textId="77777777" w:rsidTr="008404EB">
        <w:trPr>
          <w:trHeight w:hRule="exact" w:val="314"/>
          <w:jc w:val="center"/>
        </w:trPr>
        <w:tc>
          <w:tcPr>
            <w:tcW w:w="1646" w:type="dxa"/>
            <w:tcBorders>
              <w:top w:val="single" w:sz="6" w:space="0" w:color="auto"/>
              <w:left w:val="single" w:sz="6" w:space="0" w:color="auto"/>
              <w:bottom w:val="single" w:sz="6" w:space="0" w:color="auto"/>
              <w:right w:val="single" w:sz="6" w:space="0" w:color="auto"/>
            </w:tcBorders>
            <w:shd w:val="clear" w:color="auto" w:fill="FFFFFF"/>
          </w:tcPr>
          <w:p w14:paraId="392481A6" w14:textId="77777777" w:rsidR="00F5064C" w:rsidRPr="00F452A1" w:rsidRDefault="00F5064C" w:rsidP="00F5064C">
            <w:pPr>
              <w:spacing w:after="0" w:line="360" w:lineRule="auto"/>
              <w:jc w:val="both"/>
              <w:rPr>
                <w:rFonts w:ascii="Times New Roman" w:hAnsi="Times New Roman" w:cs="Times New Roman"/>
                <w:sz w:val="24"/>
                <w:szCs w:val="24"/>
                <w:lang w:val="en-US"/>
              </w:rPr>
            </w:pPr>
            <w:r w:rsidRPr="00F452A1">
              <w:rPr>
                <w:rFonts w:ascii="Times New Roman" w:hAnsi="Times New Roman" w:cs="Times New Roman"/>
                <w:sz w:val="24"/>
                <w:szCs w:val="24"/>
                <w:lang w:val="en-US"/>
              </w:rPr>
              <w:t>As</w:t>
            </w:r>
            <w:r w:rsidRPr="00F452A1">
              <w:rPr>
                <w:rFonts w:ascii="Times New Roman" w:hAnsi="Times New Roman" w:cs="Times New Roman"/>
                <w:sz w:val="24"/>
                <w:szCs w:val="24"/>
                <w:vertAlign w:val="subscript"/>
                <w:lang w:val="en-US"/>
              </w:rPr>
              <w:t>2</w:t>
            </w:r>
            <w:r w:rsidRPr="00F452A1">
              <w:rPr>
                <w:rFonts w:ascii="Times New Roman" w:hAnsi="Times New Roman" w:cs="Times New Roman"/>
                <w:sz w:val="24"/>
                <w:szCs w:val="24"/>
                <w:lang w:val="en-US"/>
              </w:rPr>
              <w:t>O</w:t>
            </w:r>
            <w:r w:rsidRPr="00F452A1">
              <w:rPr>
                <w:rFonts w:ascii="Times New Roman" w:hAnsi="Times New Roman" w:cs="Times New Roman"/>
                <w:sz w:val="24"/>
                <w:szCs w:val="24"/>
                <w:vertAlign w:val="subscript"/>
                <w:lang w:val="en-US"/>
              </w:rPr>
              <w:t>3</w:t>
            </w:r>
          </w:p>
        </w:tc>
        <w:tc>
          <w:tcPr>
            <w:tcW w:w="1065" w:type="dxa"/>
            <w:tcBorders>
              <w:top w:val="single" w:sz="6" w:space="0" w:color="auto"/>
              <w:left w:val="single" w:sz="6" w:space="0" w:color="auto"/>
              <w:bottom w:val="single" w:sz="6" w:space="0" w:color="auto"/>
              <w:right w:val="single" w:sz="6" w:space="0" w:color="auto"/>
            </w:tcBorders>
            <w:shd w:val="clear" w:color="auto" w:fill="FFFFFF"/>
          </w:tcPr>
          <w:p w14:paraId="488E92DF" w14:textId="77777777" w:rsidR="00F5064C" w:rsidRPr="00F452A1" w:rsidRDefault="00F5064C" w:rsidP="00F5064C">
            <w:pPr>
              <w:shd w:val="clear" w:color="auto" w:fill="FFFFFF"/>
              <w:spacing w:after="0" w:line="360" w:lineRule="auto"/>
              <w:jc w:val="both"/>
              <w:rPr>
                <w:rFonts w:ascii="Times New Roman" w:hAnsi="Times New Roman" w:cs="Times New Roman"/>
                <w:sz w:val="24"/>
                <w:szCs w:val="24"/>
              </w:rPr>
            </w:pPr>
            <w:r w:rsidRPr="00F452A1">
              <w:rPr>
                <w:rFonts w:ascii="Times New Roman" w:hAnsi="Times New Roman" w:cs="Times New Roman"/>
                <w:sz w:val="24"/>
                <w:szCs w:val="24"/>
              </w:rPr>
              <w:t>0,24</w:t>
            </w:r>
          </w:p>
        </w:tc>
        <w:tc>
          <w:tcPr>
            <w:tcW w:w="1122" w:type="dxa"/>
            <w:tcBorders>
              <w:top w:val="single" w:sz="6" w:space="0" w:color="auto"/>
              <w:left w:val="single" w:sz="6" w:space="0" w:color="auto"/>
              <w:bottom w:val="single" w:sz="6" w:space="0" w:color="auto"/>
              <w:right w:val="single" w:sz="6" w:space="0" w:color="auto"/>
            </w:tcBorders>
            <w:shd w:val="clear" w:color="auto" w:fill="FFFFFF"/>
          </w:tcPr>
          <w:p w14:paraId="20A55F7D" w14:textId="77777777" w:rsidR="00F5064C" w:rsidRPr="00F452A1" w:rsidRDefault="00F5064C" w:rsidP="00F5064C">
            <w:pPr>
              <w:shd w:val="clear" w:color="auto" w:fill="FFFFFF"/>
              <w:spacing w:after="0" w:line="360" w:lineRule="auto"/>
              <w:jc w:val="both"/>
              <w:rPr>
                <w:rFonts w:ascii="Times New Roman" w:hAnsi="Times New Roman" w:cs="Times New Roman"/>
                <w:sz w:val="24"/>
                <w:szCs w:val="24"/>
              </w:rPr>
            </w:pPr>
            <w:r w:rsidRPr="00F452A1">
              <w:rPr>
                <w:rFonts w:ascii="Times New Roman" w:hAnsi="Times New Roman" w:cs="Times New Roman"/>
                <w:sz w:val="24"/>
                <w:szCs w:val="24"/>
              </w:rPr>
              <w:t>0,</w:t>
            </w:r>
            <w:r w:rsidRPr="00F452A1">
              <w:rPr>
                <w:rFonts w:ascii="Times New Roman" w:hAnsi="Times New Roman" w:cs="Times New Roman"/>
                <w:sz w:val="24"/>
                <w:szCs w:val="24"/>
                <w:lang w:val="en-US"/>
              </w:rPr>
              <w:t>22</w:t>
            </w:r>
            <w:r w:rsidRPr="00F452A1">
              <w:rPr>
                <w:rFonts w:ascii="Times New Roman" w:hAnsi="Times New Roman" w:cs="Times New Roman"/>
                <w:sz w:val="24"/>
                <w:szCs w:val="24"/>
              </w:rPr>
              <w:t>8</w:t>
            </w:r>
          </w:p>
        </w:tc>
        <w:tc>
          <w:tcPr>
            <w:tcW w:w="1137" w:type="dxa"/>
            <w:tcBorders>
              <w:top w:val="single" w:sz="6" w:space="0" w:color="auto"/>
              <w:left w:val="single" w:sz="6" w:space="0" w:color="auto"/>
              <w:bottom w:val="single" w:sz="6" w:space="0" w:color="auto"/>
              <w:right w:val="single" w:sz="6" w:space="0" w:color="auto"/>
            </w:tcBorders>
            <w:shd w:val="clear" w:color="auto" w:fill="FFFFFF"/>
          </w:tcPr>
          <w:p w14:paraId="034CF629" w14:textId="77777777" w:rsidR="00F5064C" w:rsidRPr="00F452A1" w:rsidRDefault="00F5064C" w:rsidP="00F5064C">
            <w:pPr>
              <w:shd w:val="clear" w:color="auto" w:fill="FFFFFF"/>
              <w:spacing w:after="0" w:line="360" w:lineRule="auto"/>
              <w:jc w:val="both"/>
              <w:rPr>
                <w:rFonts w:ascii="Times New Roman" w:hAnsi="Times New Roman" w:cs="Times New Roman"/>
                <w:sz w:val="24"/>
                <w:szCs w:val="24"/>
              </w:rPr>
            </w:pPr>
            <w:r w:rsidRPr="00F452A1">
              <w:rPr>
                <w:rFonts w:ascii="Times New Roman" w:hAnsi="Times New Roman" w:cs="Times New Roman"/>
                <w:sz w:val="24"/>
                <w:szCs w:val="24"/>
              </w:rPr>
              <w:t>0,21</w:t>
            </w:r>
          </w:p>
        </w:tc>
        <w:tc>
          <w:tcPr>
            <w:tcW w:w="1137" w:type="dxa"/>
            <w:tcBorders>
              <w:top w:val="single" w:sz="6" w:space="0" w:color="auto"/>
              <w:left w:val="single" w:sz="6" w:space="0" w:color="auto"/>
              <w:bottom w:val="single" w:sz="6" w:space="0" w:color="auto"/>
              <w:right w:val="single" w:sz="6" w:space="0" w:color="auto"/>
            </w:tcBorders>
            <w:shd w:val="clear" w:color="auto" w:fill="FFFFFF"/>
          </w:tcPr>
          <w:p w14:paraId="3A8C3BC4" w14:textId="77777777" w:rsidR="00F5064C" w:rsidRPr="00F452A1" w:rsidRDefault="00F5064C" w:rsidP="00F5064C">
            <w:pPr>
              <w:shd w:val="clear" w:color="auto" w:fill="FFFFFF"/>
              <w:spacing w:after="0" w:line="360" w:lineRule="auto"/>
              <w:jc w:val="both"/>
              <w:rPr>
                <w:rFonts w:ascii="Times New Roman" w:hAnsi="Times New Roman" w:cs="Times New Roman"/>
                <w:sz w:val="24"/>
                <w:szCs w:val="24"/>
              </w:rPr>
            </w:pPr>
            <w:r w:rsidRPr="00F452A1">
              <w:rPr>
                <w:rFonts w:ascii="Times New Roman" w:hAnsi="Times New Roman" w:cs="Times New Roman"/>
                <w:sz w:val="24"/>
                <w:szCs w:val="24"/>
              </w:rPr>
              <w:t>0,2</w:t>
            </w:r>
          </w:p>
        </w:tc>
        <w:tc>
          <w:tcPr>
            <w:tcW w:w="1137" w:type="dxa"/>
            <w:tcBorders>
              <w:top w:val="single" w:sz="6" w:space="0" w:color="auto"/>
              <w:left w:val="single" w:sz="6" w:space="0" w:color="auto"/>
              <w:bottom w:val="single" w:sz="6" w:space="0" w:color="auto"/>
              <w:right w:val="single" w:sz="6" w:space="0" w:color="auto"/>
            </w:tcBorders>
            <w:shd w:val="clear" w:color="auto" w:fill="FFFFFF"/>
          </w:tcPr>
          <w:p w14:paraId="30DDA2E0" w14:textId="77777777" w:rsidR="00F5064C" w:rsidRPr="00F452A1" w:rsidRDefault="00F5064C" w:rsidP="00F5064C">
            <w:pPr>
              <w:shd w:val="clear" w:color="auto" w:fill="FFFFFF"/>
              <w:spacing w:after="0" w:line="360" w:lineRule="auto"/>
              <w:jc w:val="both"/>
              <w:rPr>
                <w:rFonts w:ascii="Times New Roman" w:hAnsi="Times New Roman" w:cs="Times New Roman"/>
                <w:sz w:val="24"/>
                <w:szCs w:val="24"/>
              </w:rPr>
            </w:pPr>
            <w:r w:rsidRPr="00F452A1">
              <w:rPr>
                <w:rFonts w:ascii="Times New Roman" w:hAnsi="Times New Roman" w:cs="Times New Roman"/>
                <w:sz w:val="24"/>
                <w:szCs w:val="24"/>
              </w:rPr>
              <w:t>0,17</w:t>
            </w:r>
          </w:p>
        </w:tc>
        <w:tc>
          <w:tcPr>
            <w:tcW w:w="1235" w:type="dxa"/>
            <w:tcBorders>
              <w:top w:val="single" w:sz="6" w:space="0" w:color="auto"/>
              <w:left w:val="single" w:sz="6" w:space="0" w:color="auto"/>
              <w:bottom w:val="single" w:sz="6" w:space="0" w:color="auto"/>
              <w:right w:val="single" w:sz="6" w:space="0" w:color="auto"/>
            </w:tcBorders>
            <w:shd w:val="clear" w:color="auto" w:fill="FFFFFF"/>
          </w:tcPr>
          <w:p w14:paraId="41BE3F98" w14:textId="77777777" w:rsidR="00F5064C" w:rsidRPr="00F452A1" w:rsidRDefault="00F5064C" w:rsidP="00F5064C">
            <w:pPr>
              <w:shd w:val="clear" w:color="auto" w:fill="FFFFFF"/>
              <w:spacing w:after="0" w:line="360" w:lineRule="auto"/>
              <w:jc w:val="both"/>
              <w:rPr>
                <w:rFonts w:ascii="Times New Roman" w:hAnsi="Times New Roman" w:cs="Times New Roman"/>
                <w:sz w:val="24"/>
                <w:szCs w:val="24"/>
              </w:rPr>
            </w:pPr>
            <w:r w:rsidRPr="00F452A1">
              <w:rPr>
                <w:rFonts w:ascii="Times New Roman" w:hAnsi="Times New Roman" w:cs="Times New Roman"/>
                <w:sz w:val="24"/>
                <w:szCs w:val="24"/>
              </w:rPr>
              <w:t>0,15</w:t>
            </w:r>
          </w:p>
        </w:tc>
      </w:tr>
      <w:tr w:rsidR="00F5064C" w:rsidRPr="00F452A1" w14:paraId="6156E0E0" w14:textId="77777777" w:rsidTr="008404EB">
        <w:trPr>
          <w:trHeight w:hRule="exact" w:val="314"/>
          <w:jc w:val="center"/>
        </w:trPr>
        <w:tc>
          <w:tcPr>
            <w:tcW w:w="1646" w:type="dxa"/>
            <w:tcBorders>
              <w:top w:val="single" w:sz="6" w:space="0" w:color="auto"/>
              <w:left w:val="single" w:sz="6" w:space="0" w:color="auto"/>
              <w:bottom w:val="single" w:sz="6" w:space="0" w:color="auto"/>
              <w:right w:val="single" w:sz="6" w:space="0" w:color="auto"/>
            </w:tcBorders>
            <w:shd w:val="clear" w:color="auto" w:fill="FFFFFF"/>
          </w:tcPr>
          <w:p w14:paraId="55BA7A42" w14:textId="77777777" w:rsidR="00F5064C" w:rsidRPr="00F452A1" w:rsidRDefault="00F5064C" w:rsidP="00F5064C">
            <w:pPr>
              <w:spacing w:after="0" w:line="360" w:lineRule="auto"/>
              <w:jc w:val="both"/>
              <w:rPr>
                <w:rFonts w:ascii="Times New Roman" w:hAnsi="Times New Roman" w:cs="Times New Roman"/>
                <w:sz w:val="24"/>
                <w:szCs w:val="24"/>
                <w:lang w:val="en-US"/>
              </w:rPr>
            </w:pPr>
            <w:r w:rsidRPr="00F452A1">
              <w:rPr>
                <w:rFonts w:ascii="Times New Roman" w:hAnsi="Times New Roman" w:cs="Times New Roman"/>
                <w:sz w:val="24"/>
                <w:szCs w:val="24"/>
                <w:lang w:val="en-US"/>
              </w:rPr>
              <w:t>SeO</w:t>
            </w:r>
            <w:r w:rsidRPr="00F452A1">
              <w:rPr>
                <w:rFonts w:ascii="Times New Roman" w:hAnsi="Times New Roman" w:cs="Times New Roman"/>
                <w:sz w:val="24"/>
                <w:szCs w:val="24"/>
                <w:vertAlign w:val="subscript"/>
                <w:lang w:val="en-US"/>
              </w:rPr>
              <w:t>2</w:t>
            </w:r>
          </w:p>
        </w:tc>
        <w:tc>
          <w:tcPr>
            <w:tcW w:w="1065" w:type="dxa"/>
            <w:tcBorders>
              <w:top w:val="single" w:sz="6" w:space="0" w:color="auto"/>
              <w:left w:val="single" w:sz="6" w:space="0" w:color="auto"/>
              <w:bottom w:val="single" w:sz="6" w:space="0" w:color="auto"/>
              <w:right w:val="single" w:sz="6" w:space="0" w:color="auto"/>
            </w:tcBorders>
            <w:shd w:val="clear" w:color="auto" w:fill="FFFFFF"/>
          </w:tcPr>
          <w:p w14:paraId="6DF10E77" w14:textId="77777777" w:rsidR="00F5064C" w:rsidRPr="00F452A1" w:rsidRDefault="00F5064C" w:rsidP="00F5064C">
            <w:pPr>
              <w:shd w:val="clear" w:color="auto" w:fill="FFFFFF"/>
              <w:spacing w:after="0" w:line="360" w:lineRule="auto"/>
              <w:jc w:val="both"/>
              <w:rPr>
                <w:rFonts w:ascii="Times New Roman" w:hAnsi="Times New Roman" w:cs="Times New Roman"/>
                <w:sz w:val="24"/>
                <w:szCs w:val="24"/>
              </w:rPr>
            </w:pPr>
            <w:r w:rsidRPr="00F452A1">
              <w:rPr>
                <w:rFonts w:ascii="Times New Roman" w:hAnsi="Times New Roman" w:cs="Times New Roman"/>
                <w:sz w:val="24"/>
                <w:szCs w:val="24"/>
              </w:rPr>
              <w:t>0,3</w:t>
            </w:r>
          </w:p>
        </w:tc>
        <w:tc>
          <w:tcPr>
            <w:tcW w:w="1122" w:type="dxa"/>
            <w:tcBorders>
              <w:top w:val="single" w:sz="6" w:space="0" w:color="auto"/>
              <w:left w:val="single" w:sz="6" w:space="0" w:color="auto"/>
              <w:bottom w:val="single" w:sz="6" w:space="0" w:color="auto"/>
              <w:right w:val="single" w:sz="6" w:space="0" w:color="auto"/>
            </w:tcBorders>
            <w:shd w:val="clear" w:color="auto" w:fill="FFFFFF"/>
          </w:tcPr>
          <w:p w14:paraId="53C4D8ED" w14:textId="77777777" w:rsidR="00F5064C" w:rsidRPr="00F452A1" w:rsidRDefault="00F5064C" w:rsidP="00F5064C">
            <w:pPr>
              <w:shd w:val="clear" w:color="auto" w:fill="FFFFFF"/>
              <w:spacing w:after="0" w:line="360" w:lineRule="auto"/>
              <w:jc w:val="both"/>
              <w:rPr>
                <w:rFonts w:ascii="Times New Roman" w:hAnsi="Times New Roman" w:cs="Times New Roman"/>
                <w:sz w:val="24"/>
                <w:szCs w:val="24"/>
              </w:rPr>
            </w:pPr>
            <w:r w:rsidRPr="00F452A1">
              <w:rPr>
                <w:rFonts w:ascii="Times New Roman" w:hAnsi="Times New Roman" w:cs="Times New Roman"/>
                <w:sz w:val="24"/>
                <w:szCs w:val="24"/>
              </w:rPr>
              <w:t>0,37</w:t>
            </w:r>
          </w:p>
        </w:tc>
        <w:tc>
          <w:tcPr>
            <w:tcW w:w="1137" w:type="dxa"/>
            <w:tcBorders>
              <w:top w:val="single" w:sz="6" w:space="0" w:color="auto"/>
              <w:left w:val="single" w:sz="6" w:space="0" w:color="auto"/>
              <w:bottom w:val="single" w:sz="6" w:space="0" w:color="auto"/>
              <w:right w:val="single" w:sz="6" w:space="0" w:color="auto"/>
            </w:tcBorders>
            <w:shd w:val="clear" w:color="auto" w:fill="FFFFFF"/>
          </w:tcPr>
          <w:p w14:paraId="41C2D2F1" w14:textId="77777777" w:rsidR="00F5064C" w:rsidRPr="00F452A1" w:rsidRDefault="00F5064C" w:rsidP="00F5064C">
            <w:pPr>
              <w:shd w:val="clear" w:color="auto" w:fill="FFFFFF"/>
              <w:spacing w:after="0" w:line="360" w:lineRule="auto"/>
              <w:jc w:val="both"/>
              <w:rPr>
                <w:rFonts w:ascii="Times New Roman" w:hAnsi="Times New Roman" w:cs="Times New Roman"/>
                <w:sz w:val="24"/>
                <w:szCs w:val="24"/>
              </w:rPr>
            </w:pPr>
            <w:r w:rsidRPr="00F452A1">
              <w:rPr>
                <w:rFonts w:ascii="Times New Roman" w:hAnsi="Times New Roman" w:cs="Times New Roman"/>
                <w:sz w:val="24"/>
                <w:szCs w:val="24"/>
              </w:rPr>
              <w:t>0,33</w:t>
            </w:r>
          </w:p>
        </w:tc>
        <w:tc>
          <w:tcPr>
            <w:tcW w:w="1137" w:type="dxa"/>
            <w:tcBorders>
              <w:top w:val="single" w:sz="6" w:space="0" w:color="auto"/>
              <w:left w:val="single" w:sz="6" w:space="0" w:color="auto"/>
              <w:bottom w:val="single" w:sz="6" w:space="0" w:color="auto"/>
              <w:right w:val="single" w:sz="6" w:space="0" w:color="auto"/>
            </w:tcBorders>
            <w:shd w:val="clear" w:color="auto" w:fill="FFFFFF"/>
          </w:tcPr>
          <w:p w14:paraId="6A232F08" w14:textId="77777777" w:rsidR="00F5064C" w:rsidRPr="00F452A1" w:rsidRDefault="00F5064C" w:rsidP="00F5064C">
            <w:pPr>
              <w:shd w:val="clear" w:color="auto" w:fill="FFFFFF"/>
              <w:spacing w:after="0" w:line="360" w:lineRule="auto"/>
              <w:jc w:val="both"/>
              <w:rPr>
                <w:rFonts w:ascii="Times New Roman" w:hAnsi="Times New Roman" w:cs="Times New Roman"/>
                <w:sz w:val="24"/>
                <w:szCs w:val="24"/>
              </w:rPr>
            </w:pPr>
            <w:r w:rsidRPr="00F452A1">
              <w:rPr>
                <w:rFonts w:ascii="Times New Roman" w:hAnsi="Times New Roman" w:cs="Times New Roman"/>
                <w:sz w:val="24"/>
                <w:szCs w:val="24"/>
              </w:rPr>
              <w:t>0,31</w:t>
            </w:r>
          </w:p>
        </w:tc>
        <w:tc>
          <w:tcPr>
            <w:tcW w:w="1137" w:type="dxa"/>
            <w:tcBorders>
              <w:top w:val="single" w:sz="6" w:space="0" w:color="auto"/>
              <w:left w:val="single" w:sz="6" w:space="0" w:color="auto"/>
              <w:bottom w:val="single" w:sz="6" w:space="0" w:color="auto"/>
              <w:right w:val="single" w:sz="6" w:space="0" w:color="auto"/>
            </w:tcBorders>
            <w:shd w:val="clear" w:color="auto" w:fill="FFFFFF"/>
          </w:tcPr>
          <w:p w14:paraId="62D02AAF" w14:textId="77777777" w:rsidR="00F5064C" w:rsidRPr="00F452A1" w:rsidRDefault="00F5064C" w:rsidP="00F5064C">
            <w:pPr>
              <w:shd w:val="clear" w:color="auto" w:fill="FFFFFF"/>
              <w:spacing w:after="0" w:line="360" w:lineRule="auto"/>
              <w:jc w:val="both"/>
              <w:rPr>
                <w:rFonts w:ascii="Times New Roman" w:hAnsi="Times New Roman" w:cs="Times New Roman"/>
                <w:sz w:val="24"/>
                <w:szCs w:val="24"/>
              </w:rPr>
            </w:pPr>
            <w:r w:rsidRPr="00F452A1">
              <w:rPr>
                <w:rFonts w:ascii="Times New Roman" w:hAnsi="Times New Roman" w:cs="Times New Roman"/>
                <w:sz w:val="24"/>
                <w:szCs w:val="24"/>
              </w:rPr>
              <w:t>0,26</w:t>
            </w:r>
          </w:p>
        </w:tc>
        <w:tc>
          <w:tcPr>
            <w:tcW w:w="1235" w:type="dxa"/>
            <w:tcBorders>
              <w:top w:val="single" w:sz="6" w:space="0" w:color="auto"/>
              <w:left w:val="single" w:sz="6" w:space="0" w:color="auto"/>
              <w:bottom w:val="single" w:sz="6" w:space="0" w:color="auto"/>
              <w:right w:val="single" w:sz="6" w:space="0" w:color="auto"/>
            </w:tcBorders>
            <w:shd w:val="clear" w:color="auto" w:fill="FFFFFF"/>
          </w:tcPr>
          <w:p w14:paraId="6702612D" w14:textId="77777777" w:rsidR="00F5064C" w:rsidRPr="00F452A1" w:rsidRDefault="00F5064C" w:rsidP="00F5064C">
            <w:pPr>
              <w:shd w:val="clear" w:color="auto" w:fill="FFFFFF"/>
              <w:spacing w:after="0" w:line="360" w:lineRule="auto"/>
              <w:jc w:val="both"/>
              <w:rPr>
                <w:rFonts w:ascii="Times New Roman" w:hAnsi="Times New Roman" w:cs="Times New Roman"/>
                <w:sz w:val="24"/>
                <w:szCs w:val="24"/>
              </w:rPr>
            </w:pPr>
            <w:r w:rsidRPr="00F452A1">
              <w:rPr>
                <w:rFonts w:ascii="Times New Roman" w:hAnsi="Times New Roman" w:cs="Times New Roman"/>
                <w:sz w:val="24"/>
                <w:szCs w:val="24"/>
              </w:rPr>
              <w:t>0,32</w:t>
            </w:r>
          </w:p>
        </w:tc>
      </w:tr>
      <w:tr w:rsidR="00F5064C" w:rsidRPr="00F452A1" w14:paraId="2FD63FF2" w14:textId="77777777" w:rsidTr="008404EB">
        <w:trPr>
          <w:trHeight w:hRule="exact" w:val="314"/>
          <w:jc w:val="center"/>
        </w:trPr>
        <w:tc>
          <w:tcPr>
            <w:tcW w:w="1646" w:type="dxa"/>
            <w:tcBorders>
              <w:top w:val="single" w:sz="6" w:space="0" w:color="auto"/>
              <w:left w:val="single" w:sz="6" w:space="0" w:color="auto"/>
              <w:bottom w:val="single" w:sz="6" w:space="0" w:color="auto"/>
              <w:right w:val="single" w:sz="6" w:space="0" w:color="auto"/>
            </w:tcBorders>
            <w:shd w:val="clear" w:color="auto" w:fill="FFFFFF"/>
          </w:tcPr>
          <w:p w14:paraId="5CFDCFEF" w14:textId="77777777" w:rsidR="00F5064C" w:rsidRPr="00F452A1" w:rsidRDefault="00F5064C" w:rsidP="00F5064C">
            <w:pPr>
              <w:spacing w:after="0" w:line="360" w:lineRule="auto"/>
              <w:jc w:val="both"/>
              <w:rPr>
                <w:rFonts w:ascii="Times New Roman" w:hAnsi="Times New Roman" w:cs="Times New Roman"/>
                <w:sz w:val="24"/>
                <w:szCs w:val="24"/>
                <w:lang w:val="en-US"/>
              </w:rPr>
            </w:pPr>
            <w:r w:rsidRPr="00F452A1">
              <w:rPr>
                <w:rFonts w:ascii="Times New Roman" w:hAnsi="Times New Roman" w:cs="Times New Roman"/>
                <w:sz w:val="24"/>
                <w:szCs w:val="24"/>
                <w:lang w:val="en-US"/>
              </w:rPr>
              <w:t>BaO</w:t>
            </w:r>
          </w:p>
        </w:tc>
        <w:tc>
          <w:tcPr>
            <w:tcW w:w="1065" w:type="dxa"/>
            <w:tcBorders>
              <w:top w:val="single" w:sz="6" w:space="0" w:color="auto"/>
              <w:left w:val="single" w:sz="6" w:space="0" w:color="auto"/>
              <w:bottom w:val="single" w:sz="6" w:space="0" w:color="auto"/>
              <w:right w:val="single" w:sz="6" w:space="0" w:color="auto"/>
            </w:tcBorders>
            <w:shd w:val="clear" w:color="auto" w:fill="FFFFFF"/>
          </w:tcPr>
          <w:p w14:paraId="101EE682" w14:textId="77777777" w:rsidR="00F5064C" w:rsidRPr="00F452A1" w:rsidRDefault="00F5064C" w:rsidP="00F5064C">
            <w:pPr>
              <w:shd w:val="clear" w:color="auto" w:fill="FFFFFF"/>
              <w:spacing w:after="0" w:line="360" w:lineRule="auto"/>
              <w:jc w:val="both"/>
              <w:rPr>
                <w:rFonts w:ascii="Times New Roman" w:hAnsi="Times New Roman" w:cs="Times New Roman"/>
                <w:sz w:val="24"/>
                <w:szCs w:val="24"/>
              </w:rPr>
            </w:pPr>
            <w:r w:rsidRPr="00F452A1">
              <w:rPr>
                <w:rFonts w:ascii="Times New Roman" w:hAnsi="Times New Roman" w:cs="Times New Roman"/>
                <w:sz w:val="24"/>
                <w:szCs w:val="24"/>
              </w:rPr>
              <w:t>2,4</w:t>
            </w:r>
          </w:p>
        </w:tc>
        <w:tc>
          <w:tcPr>
            <w:tcW w:w="1122" w:type="dxa"/>
            <w:tcBorders>
              <w:top w:val="single" w:sz="6" w:space="0" w:color="auto"/>
              <w:left w:val="single" w:sz="6" w:space="0" w:color="auto"/>
              <w:bottom w:val="single" w:sz="6" w:space="0" w:color="auto"/>
              <w:right w:val="single" w:sz="6" w:space="0" w:color="auto"/>
            </w:tcBorders>
            <w:shd w:val="clear" w:color="auto" w:fill="FFFFFF"/>
          </w:tcPr>
          <w:p w14:paraId="0C7DC52C" w14:textId="77777777" w:rsidR="00F5064C" w:rsidRPr="00F452A1" w:rsidRDefault="00F5064C" w:rsidP="00F5064C">
            <w:pPr>
              <w:shd w:val="clear" w:color="auto" w:fill="FFFFFF"/>
              <w:spacing w:after="0" w:line="360" w:lineRule="auto"/>
              <w:jc w:val="both"/>
              <w:rPr>
                <w:rFonts w:ascii="Times New Roman" w:hAnsi="Times New Roman" w:cs="Times New Roman"/>
                <w:sz w:val="24"/>
                <w:szCs w:val="24"/>
              </w:rPr>
            </w:pPr>
            <w:r w:rsidRPr="00F452A1">
              <w:rPr>
                <w:rFonts w:ascii="Times New Roman" w:hAnsi="Times New Roman" w:cs="Times New Roman"/>
                <w:sz w:val="24"/>
                <w:szCs w:val="24"/>
              </w:rPr>
              <w:t>2,26</w:t>
            </w:r>
          </w:p>
        </w:tc>
        <w:tc>
          <w:tcPr>
            <w:tcW w:w="1137" w:type="dxa"/>
            <w:tcBorders>
              <w:top w:val="single" w:sz="6" w:space="0" w:color="auto"/>
              <w:left w:val="single" w:sz="6" w:space="0" w:color="auto"/>
              <w:bottom w:val="single" w:sz="6" w:space="0" w:color="auto"/>
              <w:right w:val="single" w:sz="6" w:space="0" w:color="auto"/>
            </w:tcBorders>
            <w:shd w:val="clear" w:color="auto" w:fill="FFFFFF"/>
          </w:tcPr>
          <w:p w14:paraId="5001E873" w14:textId="77777777" w:rsidR="00F5064C" w:rsidRPr="00F452A1" w:rsidRDefault="00F5064C" w:rsidP="00F5064C">
            <w:pPr>
              <w:shd w:val="clear" w:color="auto" w:fill="FFFFFF"/>
              <w:spacing w:after="0" w:line="360" w:lineRule="auto"/>
              <w:jc w:val="both"/>
              <w:rPr>
                <w:rFonts w:ascii="Times New Roman" w:hAnsi="Times New Roman" w:cs="Times New Roman"/>
                <w:sz w:val="24"/>
                <w:szCs w:val="24"/>
              </w:rPr>
            </w:pPr>
            <w:r w:rsidRPr="00F452A1">
              <w:rPr>
                <w:rFonts w:ascii="Times New Roman" w:hAnsi="Times New Roman" w:cs="Times New Roman"/>
                <w:sz w:val="24"/>
                <w:szCs w:val="24"/>
              </w:rPr>
              <w:t>2,57</w:t>
            </w:r>
          </w:p>
        </w:tc>
        <w:tc>
          <w:tcPr>
            <w:tcW w:w="1137" w:type="dxa"/>
            <w:tcBorders>
              <w:top w:val="single" w:sz="6" w:space="0" w:color="auto"/>
              <w:left w:val="single" w:sz="6" w:space="0" w:color="auto"/>
              <w:bottom w:val="single" w:sz="6" w:space="0" w:color="auto"/>
              <w:right w:val="single" w:sz="6" w:space="0" w:color="auto"/>
            </w:tcBorders>
            <w:shd w:val="clear" w:color="auto" w:fill="FFFFFF"/>
          </w:tcPr>
          <w:p w14:paraId="743F57D8" w14:textId="77777777" w:rsidR="00F5064C" w:rsidRPr="00F452A1" w:rsidRDefault="00F5064C" w:rsidP="00F5064C">
            <w:pPr>
              <w:shd w:val="clear" w:color="auto" w:fill="FFFFFF"/>
              <w:spacing w:after="0" w:line="360" w:lineRule="auto"/>
              <w:jc w:val="both"/>
              <w:rPr>
                <w:rFonts w:ascii="Times New Roman" w:hAnsi="Times New Roman" w:cs="Times New Roman"/>
                <w:sz w:val="24"/>
                <w:szCs w:val="24"/>
              </w:rPr>
            </w:pPr>
            <w:r w:rsidRPr="00F452A1">
              <w:rPr>
                <w:rFonts w:ascii="Times New Roman" w:hAnsi="Times New Roman" w:cs="Times New Roman"/>
                <w:sz w:val="24"/>
                <w:szCs w:val="24"/>
              </w:rPr>
              <w:t>2,39</w:t>
            </w:r>
          </w:p>
        </w:tc>
        <w:tc>
          <w:tcPr>
            <w:tcW w:w="1137" w:type="dxa"/>
            <w:tcBorders>
              <w:top w:val="single" w:sz="6" w:space="0" w:color="auto"/>
              <w:left w:val="single" w:sz="6" w:space="0" w:color="auto"/>
              <w:bottom w:val="single" w:sz="6" w:space="0" w:color="auto"/>
              <w:right w:val="single" w:sz="6" w:space="0" w:color="auto"/>
            </w:tcBorders>
            <w:shd w:val="clear" w:color="auto" w:fill="FFFFFF"/>
          </w:tcPr>
          <w:p w14:paraId="3D19F207" w14:textId="77777777" w:rsidR="00F5064C" w:rsidRPr="00F452A1" w:rsidRDefault="00F5064C" w:rsidP="00F5064C">
            <w:pPr>
              <w:shd w:val="clear" w:color="auto" w:fill="FFFFFF"/>
              <w:spacing w:after="0" w:line="360" w:lineRule="auto"/>
              <w:jc w:val="both"/>
              <w:rPr>
                <w:rFonts w:ascii="Times New Roman" w:hAnsi="Times New Roman" w:cs="Times New Roman"/>
                <w:sz w:val="24"/>
                <w:szCs w:val="24"/>
              </w:rPr>
            </w:pPr>
            <w:r w:rsidRPr="00F452A1">
              <w:rPr>
                <w:rFonts w:ascii="Times New Roman" w:hAnsi="Times New Roman" w:cs="Times New Roman"/>
                <w:sz w:val="24"/>
                <w:szCs w:val="24"/>
              </w:rPr>
              <w:t>2,47</w:t>
            </w:r>
          </w:p>
        </w:tc>
        <w:tc>
          <w:tcPr>
            <w:tcW w:w="1235" w:type="dxa"/>
            <w:tcBorders>
              <w:top w:val="single" w:sz="6" w:space="0" w:color="auto"/>
              <w:left w:val="single" w:sz="6" w:space="0" w:color="auto"/>
              <w:bottom w:val="single" w:sz="6" w:space="0" w:color="auto"/>
              <w:right w:val="single" w:sz="6" w:space="0" w:color="auto"/>
            </w:tcBorders>
            <w:shd w:val="clear" w:color="auto" w:fill="FFFFFF"/>
          </w:tcPr>
          <w:p w14:paraId="2766DA6D" w14:textId="77777777" w:rsidR="00F5064C" w:rsidRPr="00F452A1" w:rsidRDefault="00F5064C" w:rsidP="00F5064C">
            <w:pPr>
              <w:shd w:val="clear" w:color="auto" w:fill="FFFFFF"/>
              <w:spacing w:after="0" w:line="360" w:lineRule="auto"/>
              <w:jc w:val="both"/>
              <w:rPr>
                <w:rFonts w:ascii="Times New Roman" w:hAnsi="Times New Roman" w:cs="Times New Roman"/>
                <w:sz w:val="24"/>
                <w:szCs w:val="24"/>
              </w:rPr>
            </w:pPr>
            <w:r w:rsidRPr="00F452A1">
              <w:rPr>
                <w:rFonts w:ascii="Times New Roman" w:hAnsi="Times New Roman" w:cs="Times New Roman"/>
                <w:sz w:val="24"/>
                <w:szCs w:val="24"/>
              </w:rPr>
              <w:t>2,71</w:t>
            </w:r>
          </w:p>
        </w:tc>
      </w:tr>
      <w:tr w:rsidR="00F5064C" w:rsidRPr="00F452A1" w14:paraId="3D349861" w14:textId="77777777" w:rsidTr="008404EB">
        <w:trPr>
          <w:trHeight w:hRule="exact" w:val="314"/>
          <w:jc w:val="center"/>
        </w:trPr>
        <w:tc>
          <w:tcPr>
            <w:tcW w:w="1646" w:type="dxa"/>
            <w:tcBorders>
              <w:top w:val="single" w:sz="6" w:space="0" w:color="auto"/>
              <w:left w:val="single" w:sz="6" w:space="0" w:color="auto"/>
              <w:bottom w:val="single" w:sz="6" w:space="0" w:color="auto"/>
              <w:right w:val="single" w:sz="6" w:space="0" w:color="auto"/>
            </w:tcBorders>
            <w:shd w:val="clear" w:color="auto" w:fill="FFFFFF"/>
          </w:tcPr>
          <w:p w14:paraId="495FF12B" w14:textId="77777777" w:rsidR="00F5064C" w:rsidRPr="00F452A1" w:rsidRDefault="00F5064C" w:rsidP="00F5064C">
            <w:pPr>
              <w:spacing w:after="0" w:line="360" w:lineRule="auto"/>
              <w:jc w:val="both"/>
              <w:rPr>
                <w:rFonts w:ascii="Times New Roman" w:hAnsi="Times New Roman" w:cs="Times New Roman"/>
                <w:sz w:val="24"/>
                <w:szCs w:val="24"/>
                <w:lang w:val="en-US"/>
              </w:rPr>
            </w:pPr>
            <w:r w:rsidRPr="00F452A1">
              <w:rPr>
                <w:rFonts w:ascii="Times New Roman" w:hAnsi="Times New Roman" w:cs="Times New Roman"/>
                <w:sz w:val="24"/>
                <w:szCs w:val="24"/>
                <w:lang w:val="en-US"/>
              </w:rPr>
              <w:t>HgO</w:t>
            </w:r>
          </w:p>
        </w:tc>
        <w:tc>
          <w:tcPr>
            <w:tcW w:w="1065" w:type="dxa"/>
            <w:tcBorders>
              <w:top w:val="single" w:sz="6" w:space="0" w:color="auto"/>
              <w:left w:val="single" w:sz="6" w:space="0" w:color="auto"/>
              <w:bottom w:val="single" w:sz="6" w:space="0" w:color="auto"/>
              <w:right w:val="single" w:sz="6" w:space="0" w:color="auto"/>
            </w:tcBorders>
            <w:shd w:val="clear" w:color="auto" w:fill="FFFFFF"/>
          </w:tcPr>
          <w:p w14:paraId="00B3D8B0" w14:textId="77777777" w:rsidR="00F5064C" w:rsidRPr="00F452A1" w:rsidRDefault="00F5064C" w:rsidP="00F5064C">
            <w:pPr>
              <w:shd w:val="clear" w:color="auto" w:fill="FFFFFF"/>
              <w:spacing w:after="0" w:line="360" w:lineRule="auto"/>
              <w:jc w:val="both"/>
              <w:rPr>
                <w:rFonts w:ascii="Times New Roman" w:hAnsi="Times New Roman" w:cs="Times New Roman"/>
                <w:sz w:val="24"/>
                <w:szCs w:val="24"/>
              </w:rPr>
            </w:pPr>
            <w:r w:rsidRPr="00F452A1">
              <w:rPr>
                <w:rFonts w:ascii="Times New Roman" w:hAnsi="Times New Roman" w:cs="Times New Roman"/>
                <w:sz w:val="24"/>
                <w:szCs w:val="24"/>
              </w:rPr>
              <w:t>0,08</w:t>
            </w:r>
          </w:p>
        </w:tc>
        <w:tc>
          <w:tcPr>
            <w:tcW w:w="1122" w:type="dxa"/>
            <w:tcBorders>
              <w:top w:val="single" w:sz="6" w:space="0" w:color="auto"/>
              <w:left w:val="single" w:sz="6" w:space="0" w:color="auto"/>
              <w:bottom w:val="single" w:sz="6" w:space="0" w:color="auto"/>
              <w:right w:val="single" w:sz="6" w:space="0" w:color="auto"/>
            </w:tcBorders>
            <w:shd w:val="clear" w:color="auto" w:fill="FFFFFF"/>
          </w:tcPr>
          <w:p w14:paraId="0E8C9828" w14:textId="77777777" w:rsidR="00F5064C" w:rsidRPr="00F452A1" w:rsidRDefault="00F5064C" w:rsidP="00F5064C">
            <w:pPr>
              <w:shd w:val="clear" w:color="auto" w:fill="FFFFFF"/>
              <w:spacing w:after="0" w:line="360" w:lineRule="auto"/>
              <w:jc w:val="both"/>
              <w:rPr>
                <w:rFonts w:ascii="Times New Roman" w:hAnsi="Times New Roman" w:cs="Times New Roman"/>
                <w:sz w:val="24"/>
                <w:szCs w:val="24"/>
              </w:rPr>
            </w:pPr>
            <w:r w:rsidRPr="00F452A1">
              <w:rPr>
                <w:rFonts w:ascii="Times New Roman" w:hAnsi="Times New Roman" w:cs="Times New Roman"/>
                <w:sz w:val="24"/>
                <w:szCs w:val="24"/>
              </w:rPr>
              <w:t>0,08</w:t>
            </w:r>
          </w:p>
        </w:tc>
        <w:tc>
          <w:tcPr>
            <w:tcW w:w="1137" w:type="dxa"/>
            <w:tcBorders>
              <w:top w:val="single" w:sz="6" w:space="0" w:color="auto"/>
              <w:left w:val="single" w:sz="6" w:space="0" w:color="auto"/>
              <w:bottom w:val="single" w:sz="6" w:space="0" w:color="auto"/>
              <w:right w:val="single" w:sz="6" w:space="0" w:color="auto"/>
            </w:tcBorders>
            <w:shd w:val="clear" w:color="auto" w:fill="FFFFFF"/>
          </w:tcPr>
          <w:p w14:paraId="42B5DD32" w14:textId="77777777" w:rsidR="00F5064C" w:rsidRPr="00F452A1" w:rsidRDefault="00F5064C" w:rsidP="00F5064C">
            <w:pPr>
              <w:shd w:val="clear" w:color="auto" w:fill="FFFFFF"/>
              <w:spacing w:after="0" w:line="360" w:lineRule="auto"/>
              <w:jc w:val="both"/>
              <w:rPr>
                <w:rFonts w:ascii="Times New Roman" w:hAnsi="Times New Roman" w:cs="Times New Roman"/>
                <w:sz w:val="24"/>
                <w:szCs w:val="24"/>
              </w:rPr>
            </w:pPr>
            <w:r w:rsidRPr="00F452A1">
              <w:rPr>
                <w:rFonts w:ascii="Times New Roman" w:hAnsi="Times New Roman" w:cs="Times New Roman"/>
                <w:sz w:val="24"/>
                <w:szCs w:val="24"/>
              </w:rPr>
              <w:t>0,08</w:t>
            </w:r>
          </w:p>
        </w:tc>
        <w:tc>
          <w:tcPr>
            <w:tcW w:w="1137" w:type="dxa"/>
            <w:tcBorders>
              <w:top w:val="single" w:sz="6" w:space="0" w:color="auto"/>
              <w:left w:val="single" w:sz="6" w:space="0" w:color="auto"/>
              <w:bottom w:val="single" w:sz="6" w:space="0" w:color="auto"/>
              <w:right w:val="single" w:sz="6" w:space="0" w:color="auto"/>
            </w:tcBorders>
            <w:shd w:val="clear" w:color="auto" w:fill="FFFFFF"/>
          </w:tcPr>
          <w:p w14:paraId="55F3A203" w14:textId="77777777" w:rsidR="00F5064C" w:rsidRPr="00F452A1" w:rsidRDefault="00F5064C" w:rsidP="00F5064C">
            <w:pPr>
              <w:shd w:val="clear" w:color="auto" w:fill="FFFFFF"/>
              <w:spacing w:after="0" w:line="360" w:lineRule="auto"/>
              <w:jc w:val="both"/>
              <w:rPr>
                <w:rFonts w:ascii="Times New Roman" w:hAnsi="Times New Roman" w:cs="Times New Roman"/>
                <w:sz w:val="24"/>
                <w:szCs w:val="24"/>
              </w:rPr>
            </w:pPr>
            <w:r w:rsidRPr="00F452A1">
              <w:rPr>
                <w:rFonts w:ascii="Times New Roman" w:hAnsi="Times New Roman" w:cs="Times New Roman"/>
                <w:sz w:val="24"/>
                <w:szCs w:val="24"/>
              </w:rPr>
              <w:t>0,071</w:t>
            </w:r>
          </w:p>
        </w:tc>
        <w:tc>
          <w:tcPr>
            <w:tcW w:w="1137" w:type="dxa"/>
            <w:tcBorders>
              <w:top w:val="single" w:sz="6" w:space="0" w:color="auto"/>
              <w:left w:val="single" w:sz="6" w:space="0" w:color="auto"/>
              <w:bottom w:val="single" w:sz="6" w:space="0" w:color="auto"/>
              <w:right w:val="single" w:sz="6" w:space="0" w:color="auto"/>
            </w:tcBorders>
            <w:shd w:val="clear" w:color="auto" w:fill="FFFFFF"/>
          </w:tcPr>
          <w:p w14:paraId="7E9B4353" w14:textId="77777777" w:rsidR="00F5064C" w:rsidRPr="00F452A1" w:rsidRDefault="00F5064C" w:rsidP="00F5064C">
            <w:pPr>
              <w:shd w:val="clear" w:color="auto" w:fill="FFFFFF"/>
              <w:spacing w:after="0" w:line="360" w:lineRule="auto"/>
              <w:jc w:val="both"/>
              <w:rPr>
                <w:rFonts w:ascii="Times New Roman" w:hAnsi="Times New Roman" w:cs="Times New Roman"/>
                <w:sz w:val="24"/>
                <w:szCs w:val="24"/>
              </w:rPr>
            </w:pPr>
            <w:r w:rsidRPr="00F452A1">
              <w:rPr>
                <w:rFonts w:ascii="Times New Roman" w:hAnsi="Times New Roman" w:cs="Times New Roman"/>
                <w:sz w:val="24"/>
                <w:szCs w:val="24"/>
              </w:rPr>
              <w:t>0,09</w:t>
            </w:r>
          </w:p>
        </w:tc>
        <w:tc>
          <w:tcPr>
            <w:tcW w:w="1235" w:type="dxa"/>
            <w:tcBorders>
              <w:top w:val="single" w:sz="6" w:space="0" w:color="auto"/>
              <w:left w:val="single" w:sz="6" w:space="0" w:color="auto"/>
              <w:bottom w:val="single" w:sz="6" w:space="0" w:color="auto"/>
              <w:right w:val="single" w:sz="6" w:space="0" w:color="auto"/>
            </w:tcBorders>
            <w:shd w:val="clear" w:color="auto" w:fill="FFFFFF"/>
          </w:tcPr>
          <w:p w14:paraId="2572B91F" w14:textId="77777777" w:rsidR="00F5064C" w:rsidRPr="00F452A1" w:rsidRDefault="00F5064C" w:rsidP="00F5064C">
            <w:pPr>
              <w:shd w:val="clear" w:color="auto" w:fill="FFFFFF"/>
              <w:spacing w:after="0" w:line="360" w:lineRule="auto"/>
              <w:jc w:val="both"/>
              <w:rPr>
                <w:rFonts w:ascii="Times New Roman" w:hAnsi="Times New Roman" w:cs="Times New Roman"/>
                <w:sz w:val="24"/>
                <w:szCs w:val="24"/>
              </w:rPr>
            </w:pPr>
            <w:r w:rsidRPr="00F452A1">
              <w:rPr>
                <w:rFonts w:ascii="Times New Roman" w:hAnsi="Times New Roman" w:cs="Times New Roman"/>
                <w:sz w:val="24"/>
                <w:szCs w:val="24"/>
              </w:rPr>
              <w:t>0,07</w:t>
            </w:r>
          </w:p>
        </w:tc>
      </w:tr>
      <w:tr w:rsidR="00F5064C" w:rsidRPr="00F452A1" w14:paraId="70EBD794" w14:textId="77777777" w:rsidTr="008404EB">
        <w:trPr>
          <w:trHeight w:hRule="exact" w:val="314"/>
          <w:jc w:val="center"/>
        </w:trPr>
        <w:tc>
          <w:tcPr>
            <w:tcW w:w="1646" w:type="dxa"/>
            <w:tcBorders>
              <w:top w:val="single" w:sz="6" w:space="0" w:color="auto"/>
              <w:left w:val="single" w:sz="6" w:space="0" w:color="auto"/>
              <w:bottom w:val="single" w:sz="6" w:space="0" w:color="auto"/>
              <w:right w:val="single" w:sz="6" w:space="0" w:color="auto"/>
            </w:tcBorders>
            <w:shd w:val="clear" w:color="auto" w:fill="FFFFFF"/>
          </w:tcPr>
          <w:p w14:paraId="25C68AF8" w14:textId="77777777" w:rsidR="00F5064C" w:rsidRPr="00F452A1" w:rsidRDefault="00F5064C" w:rsidP="00F5064C">
            <w:pPr>
              <w:spacing w:after="0" w:line="360" w:lineRule="auto"/>
              <w:jc w:val="both"/>
              <w:rPr>
                <w:rFonts w:ascii="Times New Roman" w:hAnsi="Times New Roman" w:cs="Times New Roman"/>
                <w:sz w:val="24"/>
                <w:szCs w:val="24"/>
                <w:lang w:val="en-US"/>
              </w:rPr>
            </w:pPr>
            <w:r w:rsidRPr="00F452A1">
              <w:rPr>
                <w:rFonts w:ascii="Times New Roman" w:hAnsi="Times New Roman" w:cs="Times New Roman"/>
                <w:sz w:val="24"/>
                <w:szCs w:val="24"/>
                <w:lang w:val="en-US"/>
              </w:rPr>
              <w:t>PbO</w:t>
            </w:r>
          </w:p>
        </w:tc>
        <w:tc>
          <w:tcPr>
            <w:tcW w:w="1065" w:type="dxa"/>
            <w:tcBorders>
              <w:top w:val="single" w:sz="6" w:space="0" w:color="auto"/>
              <w:left w:val="single" w:sz="6" w:space="0" w:color="auto"/>
              <w:bottom w:val="single" w:sz="6" w:space="0" w:color="auto"/>
              <w:right w:val="single" w:sz="6" w:space="0" w:color="auto"/>
            </w:tcBorders>
            <w:shd w:val="clear" w:color="auto" w:fill="FFFFFF"/>
          </w:tcPr>
          <w:p w14:paraId="4CCE1BBE" w14:textId="77777777" w:rsidR="00F5064C" w:rsidRPr="00F452A1" w:rsidRDefault="00F5064C" w:rsidP="00F5064C">
            <w:pPr>
              <w:shd w:val="clear" w:color="auto" w:fill="FFFFFF"/>
              <w:spacing w:after="0" w:line="360" w:lineRule="auto"/>
              <w:jc w:val="both"/>
              <w:rPr>
                <w:rFonts w:ascii="Times New Roman" w:hAnsi="Times New Roman" w:cs="Times New Roman"/>
                <w:sz w:val="24"/>
                <w:szCs w:val="24"/>
              </w:rPr>
            </w:pPr>
            <w:r w:rsidRPr="00F452A1">
              <w:rPr>
                <w:rFonts w:ascii="Times New Roman" w:hAnsi="Times New Roman" w:cs="Times New Roman"/>
                <w:sz w:val="24"/>
                <w:szCs w:val="24"/>
              </w:rPr>
              <w:t>0,16</w:t>
            </w:r>
          </w:p>
        </w:tc>
        <w:tc>
          <w:tcPr>
            <w:tcW w:w="1122" w:type="dxa"/>
            <w:tcBorders>
              <w:top w:val="single" w:sz="6" w:space="0" w:color="auto"/>
              <w:left w:val="single" w:sz="6" w:space="0" w:color="auto"/>
              <w:bottom w:val="single" w:sz="6" w:space="0" w:color="auto"/>
              <w:right w:val="single" w:sz="6" w:space="0" w:color="auto"/>
            </w:tcBorders>
            <w:shd w:val="clear" w:color="auto" w:fill="FFFFFF"/>
          </w:tcPr>
          <w:p w14:paraId="1A0B2516" w14:textId="77777777" w:rsidR="00F5064C" w:rsidRPr="00F452A1" w:rsidRDefault="00F5064C" w:rsidP="00F5064C">
            <w:pPr>
              <w:shd w:val="clear" w:color="auto" w:fill="FFFFFF"/>
              <w:spacing w:after="0" w:line="360" w:lineRule="auto"/>
              <w:jc w:val="both"/>
              <w:rPr>
                <w:rFonts w:ascii="Times New Roman" w:hAnsi="Times New Roman" w:cs="Times New Roman"/>
                <w:sz w:val="24"/>
                <w:szCs w:val="24"/>
              </w:rPr>
            </w:pPr>
            <w:r w:rsidRPr="00F452A1">
              <w:rPr>
                <w:rFonts w:ascii="Times New Roman" w:hAnsi="Times New Roman" w:cs="Times New Roman"/>
                <w:sz w:val="24"/>
                <w:szCs w:val="24"/>
              </w:rPr>
              <w:t>0,16</w:t>
            </w:r>
          </w:p>
        </w:tc>
        <w:tc>
          <w:tcPr>
            <w:tcW w:w="1137" w:type="dxa"/>
            <w:tcBorders>
              <w:top w:val="single" w:sz="6" w:space="0" w:color="auto"/>
              <w:left w:val="single" w:sz="6" w:space="0" w:color="auto"/>
              <w:bottom w:val="single" w:sz="6" w:space="0" w:color="auto"/>
              <w:right w:val="single" w:sz="6" w:space="0" w:color="auto"/>
            </w:tcBorders>
            <w:shd w:val="clear" w:color="auto" w:fill="FFFFFF"/>
          </w:tcPr>
          <w:p w14:paraId="389A8766" w14:textId="77777777" w:rsidR="00F5064C" w:rsidRPr="00F452A1" w:rsidRDefault="00F5064C" w:rsidP="00F5064C">
            <w:pPr>
              <w:shd w:val="clear" w:color="auto" w:fill="FFFFFF"/>
              <w:spacing w:after="0" w:line="360" w:lineRule="auto"/>
              <w:jc w:val="both"/>
              <w:rPr>
                <w:rFonts w:ascii="Times New Roman" w:hAnsi="Times New Roman" w:cs="Times New Roman"/>
                <w:sz w:val="24"/>
                <w:szCs w:val="24"/>
              </w:rPr>
            </w:pPr>
            <w:r w:rsidRPr="00F452A1">
              <w:rPr>
                <w:rFonts w:ascii="Times New Roman" w:hAnsi="Times New Roman" w:cs="Times New Roman"/>
                <w:sz w:val="24"/>
                <w:szCs w:val="24"/>
              </w:rPr>
              <w:t>0,154</w:t>
            </w:r>
          </w:p>
        </w:tc>
        <w:tc>
          <w:tcPr>
            <w:tcW w:w="1137" w:type="dxa"/>
            <w:tcBorders>
              <w:top w:val="single" w:sz="6" w:space="0" w:color="auto"/>
              <w:left w:val="single" w:sz="6" w:space="0" w:color="auto"/>
              <w:bottom w:val="single" w:sz="6" w:space="0" w:color="auto"/>
              <w:right w:val="single" w:sz="6" w:space="0" w:color="auto"/>
            </w:tcBorders>
            <w:shd w:val="clear" w:color="auto" w:fill="FFFFFF"/>
          </w:tcPr>
          <w:p w14:paraId="1B4915B2" w14:textId="77777777" w:rsidR="00F5064C" w:rsidRPr="00F452A1" w:rsidRDefault="00F5064C" w:rsidP="00F5064C">
            <w:pPr>
              <w:shd w:val="clear" w:color="auto" w:fill="FFFFFF"/>
              <w:spacing w:after="0" w:line="360" w:lineRule="auto"/>
              <w:jc w:val="both"/>
              <w:rPr>
                <w:rFonts w:ascii="Times New Roman" w:hAnsi="Times New Roman" w:cs="Times New Roman"/>
                <w:sz w:val="24"/>
                <w:szCs w:val="24"/>
              </w:rPr>
            </w:pPr>
            <w:r w:rsidRPr="00F452A1">
              <w:rPr>
                <w:rFonts w:ascii="Times New Roman" w:hAnsi="Times New Roman" w:cs="Times New Roman"/>
                <w:sz w:val="24"/>
                <w:szCs w:val="24"/>
              </w:rPr>
              <w:t>0,16</w:t>
            </w:r>
          </w:p>
        </w:tc>
        <w:tc>
          <w:tcPr>
            <w:tcW w:w="1137" w:type="dxa"/>
            <w:tcBorders>
              <w:top w:val="single" w:sz="6" w:space="0" w:color="auto"/>
              <w:left w:val="single" w:sz="6" w:space="0" w:color="auto"/>
              <w:bottom w:val="single" w:sz="6" w:space="0" w:color="auto"/>
              <w:right w:val="single" w:sz="6" w:space="0" w:color="auto"/>
            </w:tcBorders>
            <w:shd w:val="clear" w:color="auto" w:fill="FFFFFF"/>
          </w:tcPr>
          <w:p w14:paraId="5DD205A2" w14:textId="77777777" w:rsidR="00F5064C" w:rsidRPr="00F452A1" w:rsidRDefault="00F5064C" w:rsidP="00F5064C">
            <w:pPr>
              <w:shd w:val="clear" w:color="auto" w:fill="FFFFFF"/>
              <w:spacing w:after="0" w:line="360" w:lineRule="auto"/>
              <w:jc w:val="both"/>
              <w:rPr>
                <w:rFonts w:ascii="Times New Roman" w:hAnsi="Times New Roman" w:cs="Times New Roman"/>
                <w:sz w:val="24"/>
                <w:szCs w:val="24"/>
              </w:rPr>
            </w:pPr>
            <w:r w:rsidRPr="00F452A1">
              <w:rPr>
                <w:rFonts w:ascii="Times New Roman" w:hAnsi="Times New Roman" w:cs="Times New Roman"/>
                <w:sz w:val="24"/>
                <w:szCs w:val="24"/>
              </w:rPr>
              <w:t>0,17</w:t>
            </w:r>
          </w:p>
        </w:tc>
        <w:tc>
          <w:tcPr>
            <w:tcW w:w="1235" w:type="dxa"/>
            <w:tcBorders>
              <w:top w:val="single" w:sz="6" w:space="0" w:color="auto"/>
              <w:left w:val="single" w:sz="6" w:space="0" w:color="auto"/>
              <w:bottom w:val="single" w:sz="6" w:space="0" w:color="auto"/>
              <w:right w:val="single" w:sz="6" w:space="0" w:color="auto"/>
            </w:tcBorders>
            <w:shd w:val="clear" w:color="auto" w:fill="FFFFFF"/>
          </w:tcPr>
          <w:p w14:paraId="5D2F0BFD" w14:textId="77777777" w:rsidR="00F5064C" w:rsidRPr="00F452A1" w:rsidRDefault="00F5064C" w:rsidP="00F5064C">
            <w:pPr>
              <w:shd w:val="clear" w:color="auto" w:fill="FFFFFF"/>
              <w:spacing w:after="0" w:line="360" w:lineRule="auto"/>
              <w:jc w:val="both"/>
              <w:rPr>
                <w:rFonts w:ascii="Times New Roman" w:hAnsi="Times New Roman" w:cs="Times New Roman"/>
                <w:sz w:val="24"/>
                <w:szCs w:val="24"/>
              </w:rPr>
            </w:pPr>
            <w:r w:rsidRPr="00F452A1">
              <w:rPr>
                <w:rFonts w:ascii="Times New Roman" w:hAnsi="Times New Roman" w:cs="Times New Roman"/>
                <w:sz w:val="24"/>
                <w:szCs w:val="24"/>
              </w:rPr>
              <w:t>0,17</w:t>
            </w:r>
          </w:p>
        </w:tc>
      </w:tr>
      <w:tr w:rsidR="00F5064C" w:rsidRPr="00F452A1" w14:paraId="4843CAF8" w14:textId="77777777" w:rsidTr="008404EB">
        <w:trPr>
          <w:trHeight w:hRule="exact" w:val="314"/>
          <w:jc w:val="center"/>
        </w:trPr>
        <w:tc>
          <w:tcPr>
            <w:tcW w:w="1646" w:type="dxa"/>
            <w:tcBorders>
              <w:top w:val="single" w:sz="6" w:space="0" w:color="auto"/>
              <w:left w:val="single" w:sz="6" w:space="0" w:color="auto"/>
              <w:bottom w:val="single" w:sz="6" w:space="0" w:color="auto"/>
              <w:right w:val="single" w:sz="6" w:space="0" w:color="auto"/>
            </w:tcBorders>
            <w:shd w:val="clear" w:color="auto" w:fill="FFFFFF"/>
          </w:tcPr>
          <w:p w14:paraId="22BA2D79" w14:textId="77777777" w:rsidR="00F5064C" w:rsidRPr="00F452A1" w:rsidRDefault="00F5064C" w:rsidP="00F5064C">
            <w:pPr>
              <w:spacing w:after="0" w:line="360" w:lineRule="auto"/>
              <w:jc w:val="both"/>
              <w:rPr>
                <w:rFonts w:ascii="Times New Roman" w:hAnsi="Times New Roman" w:cs="Times New Roman"/>
                <w:sz w:val="24"/>
                <w:szCs w:val="24"/>
              </w:rPr>
            </w:pPr>
            <w:r w:rsidRPr="00F452A1">
              <w:rPr>
                <w:rFonts w:ascii="Times New Roman" w:hAnsi="Times New Roman" w:cs="Times New Roman"/>
                <w:sz w:val="24"/>
                <w:szCs w:val="24"/>
              </w:rPr>
              <w:t>п.п</w:t>
            </w:r>
          </w:p>
        </w:tc>
        <w:tc>
          <w:tcPr>
            <w:tcW w:w="1065" w:type="dxa"/>
            <w:tcBorders>
              <w:top w:val="single" w:sz="6" w:space="0" w:color="auto"/>
              <w:left w:val="single" w:sz="6" w:space="0" w:color="auto"/>
              <w:bottom w:val="single" w:sz="6" w:space="0" w:color="auto"/>
              <w:right w:val="single" w:sz="6" w:space="0" w:color="auto"/>
            </w:tcBorders>
            <w:shd w:val="clear" w:color="auto" w:fill="FFFFFF"/>
          </w:tcPr>
          <w:p w14:paraId="5B6F333A" w14:textId="77777777" w:rsidR="00F5064C" w:rsidRPr="00F452A1" w:rsidRDefault="00F5064C" w:rsidP="00F5064C">
            <w:pPr>
              <w:shd w:val="clear" w:color="auto" w:fill="FFFFFF"/>
              <w:spacing w:after="0" w:line="360" w:lineRule="auto"/>
              <w:jc w:val="both"/>
              <w:rPr>
                <w:rFonts w:ascii="Times New Roman" w:hAnsi="Times New Roman" w:cs="Times New Roman"/>
                <w:sz w:val="24"/>
                <w:szCs w:val="24"/>
              </w:rPr>
            </w:pPr>
            <w:r w:rsidRPr="00F452A1">
              <w:rPr>
                <w:rFonts w:ascii="Times New Roman" w:hAnsi="Times New Roman" w:cs="Times New Roman"/>
                <w:sz w:val="24"/>
                <w:szCs w:val="24"/>
              </w:rPr>
              <w:t>1,52</w:t>
            </w:r>
          </w:p>
        </w:tc>
        <w:tc>
          <w:tcPr>
            <w:tcW w:w="1122" w:type="dxa"/>
            <w:tcBorders>
              <w:top w:val="single" w:sz="6" w:space="0" w:color="auto"/>
              <w:left w:val="single" w:sz="6" w:space="0" w:color="auto"/>
              <w:bottom w:val="single" w:sz="6" w:space="0" w:color="auto"/>
              <w:right w:val="single" w:sz="6" w:space="0" w:color="auto"/>
            </w:tcBorders>
            <w:shd w:val="clear" w:color="auto" w:fill="FFFFFF"/>
          </w:tcPr>
          <w:p w14:paraId="540D21B8" w14:textId="77777777" w:rsidR="00F5064C" w:rsidRPr="00F452A1" w:rsidRDefault="00F5064C" w:rsidP="00F5064C">
            <w:pPr>
              <w:shd w:val="clear" w:color="auto" w:fill="FFFFFF"/>
              <w:spacing w:after="0" w:line="360" w:lineRule="auto"/>
              <w:jc w:val="both"/>
              <w:rPr>
                <w:rFonts w:ascii="Times New Roman" w:hAnsi="Times New Roman" w:cs="Times New Roman"/>
                <w:sz w:val="24"/>
                <w:szCs w:val="24"/>
                <w:lang w:val="en-US"/>
              </w:rPr>
            </w:pPr>
            <w:r w:rsidRPr="00F452A1">
              <w:rPr>
                <w:rFonts w:ascii="Times New Roman" w:hAnsi="Times New Roman" w:cs="Times New Roman"/>
                <w:sz w:val="24"/>
                <w:szCs w:val="24"/>
              </w:rPr>
              <w:t>5,</w:t>
            </w:r>
            <w:r w:rsidRPr="00F452A1">
              <w:rPr>
                <w:rFonts w:ascii="Times New Roman" w:hAnsi="Times New Roman" w:cs="Times New Roman"/>
                <w:sz w:val="24"/>
                <w:szCs w:val="24"/>
                <w:lang w:val="en-US"/>
              </w:rPr>
              <w:t>17</w:t>
            </w:r>
          </w:p>
        </w:tc>
        <w:tc>
          <w:tcPr>
            <w:tcW w:w="1137" w:type="dxa"/>
            <w:tcBorders>
              <w:top w:val="single" w:sz="6" w:space="0" w:color="auto"/>
              <w:left w:val="single" w:sz="6" w:space="0" w:color="auto"/>
              <w:bottom w:val="single" w:sz="6" w:space="0" w:color="auto"/>
              <w:right w:val="single" w:sz="6" w:space="0" w:color="auto"/>
            </w:tcBorders>
            <w:shd w:val="clear" w:color="auto" w:fill="FFFFFF"/>
          </w:tcPr>
          <w:p w14:paraId="16D36E08" w14:textId="77777777" w:rsidR="00F5064C" w:rsidRPr="00F452A1" w:rsidRDefault="00F5064C" w:rsidP="00F5064C">
            <w:pPr>
              <w:shd w:val="clear" w:color="auto" w:fill="FFFFFF"/>
              <w:spacing w:after="0" w:line="360" w:lineRule="auto"/>
              <w:jc w:val="both"/>
              <w:rPr>
                <w:rFonts w:ascii="Times New Roman" w:hAnsi="Times New Roman" w:cs="Times New Roman"/>
                <w:sz w:val="24"/>
                <w:szCs w:val="24"/>
              </w:rPr>
            </w:pPr>
            <w:r w:rsidRPr="00F452A1">
              <w:rPr>
                <w:rFonts w:ascii="Times New Roman" w:hAnsi="Times New Roman" w:cs="Times New Roman"/>
                <w:sz w:val="24"/>
                <w:szCs w:val="24"/>
              </w:rPr>
              <w:t>0,636</w:t>
            </w:r>
          </w:p>
        </w:tc>
        <w:tc>
          <w:tcPr>
            <w:tcW w:w="1137" w:type="dxa"/>
            <w:tcBorders>
              <w:top w:val="single" w:sz="6" w:space="0" w:color="auto"/>
              <w:left w:val="single" w:sz="6" w:space="0" w:color="auto"/>
              <w:bottom w:val="single" w:sz="6" w:space="0" w:color="auto"/>
              <w:right w:val="single" w:sz="6" w:space="0" w:color="auto"/>
            </w:tcBorders>
            <w:shd w:val="clear" w:color="auto" w:fill="FFFFFF"/>
          </w:tcPr>
          <w:p w14:paraId="4830E8BF" w14:textId="77777777" w:rsidR="00F5064C" w:rsidRPr="00F452A1" w:rsidRDefault="00F5064C" w:rsidP="00F5064C">
            <w:pPr>
              <w:shd w:val="clear" w:color="auto" w:fill="FFFFFF"/>
              <w:spacing w:after="0" w:line="360" w:lineRule="auto"/>
              <w:jc w:val="both"/>
              <w:rPr>
                <w:rFonts w:ascii="Times New Roman" w:hAnsi="Times New Roman" w:cs="Times New Roman"/>
                <w:sz w:val="24"/>
                <w:szCs w:val="24"/>
              </w:rPr>
            </w:pPr>
            <w:r w:rsidRPr="00F452A1">
              <w:rPr>
                <w:rFonts w:ascii="Times New Roman" w:hAnsi="Times New Roman" w:cs="Times New Roman"/>
                <w:sz w:val="24"/>
                <w:szCs w:val="24"/>
              </w:rPr>
              <w:t>4,569</w:t>
            </w:r>
          </w:p>
        </w:tc>
        <w:tc>
          <w:tcPr>
            <w:tcW w:w="1137" w:type="dxa"/>
            <w:tcBorders>
              <w:top w:val="single" w:sz="6" w:space="0" w:color="auto"/>
              <w:left w:val="single" w:sz="6" w:space="0" w:color="auto"/>
              <w:bottom w:val="single" w:sz="6" w:space="0" w:color="auto"/>
              <w:right w:val="single" w:sz="6" w:space="0" w:color="auto"/>
            </w:tcBorders>
            <w:shd w:val="clear" w:color="auto" w:fill="FFFFFF"/>
          </w:tcPr>
          <w:p w14:paraId="175DB7F0" w14:textId="77777777" w:rsidR="00F5064C" w:rsidRPr="00F452A1" w:rsidRDefault="00F5064C" w:rsidP="00F5064C">
            <w:pPr>
              <w:shd w:val="clear" w:color="auto" w:fill="FFFFFF"/>
              <w:spacing w:after="0" w:line="360" w:lineRule="auto"/>
              <w:jc w:val="both"/>
              <w:rPr>
                <w:rFonts w:ascii="Times New Roman" w:hAnsi="Times New Roman" w:cs="Times New Roman"/>
                <w:sz w:val="24"/>
                <w:szCs w:val="24"/>
              </w:rPr>
            </w:pPr>
            <w:r w:rsidRPr="00F452A1">
              <w:rPr>
                <w:rFonts w:ascii="Times New Roman" w:hAnsi="Times New Roman" w:cs="Times New Roman"/>
                <w:sz w:val="24"/>
                <w:szCs w:val="24"/>
              </w:rPr>
              <w:t>1,42</w:t>
            </w:r>
          </w:p>
        </w:tc>
        <w:tc>
          <w:tcPr>
            <w:tcW w:w="1235" w:type="dxa"/>
            <w:tcBorders>
              <w:top w:val="single" w:sz="6" w:space="0" w:color="auto"/>
              <w:left w:val="single" w:sz="6" w:space="0" w:color="auto"/>
              <w:bottom w:val="single" w:sz="6" w:space="0" w:color="auto"/>
              <w:right w:val="single" w:sz="6" w:space="0" w:color="auto"/>
            </w:tcBorders>
            <w:shd w:val="clear" w:color="auto" w:fill="FFFFFF"/>
          </w:tcPr>
          <w:p w14:paraId="01662FC8" w14:textId="77777777" w:rsidR="00F5064C" w:rsidRPr="00F452A1" w:rsidRDefault="00F5064C" w:rsidP="00F5064C">
            <w:pPr>
              <w:shd w:val="clear" w:color="auto" w:fill="FFFFFF"/>
              <w:spacing w:after="0" w:line="360" w:lineRule="auto"/>
              <w:jc w:val="both"/>
              <w:rPr>
                <w:rFonts w:ascii="Times New Roman" w:hAnsi="Times New Roman" w:cs="Times New Roman"/>
                <w:sz w:val="24"/>
                <w:szCs w:val="24"/>
              </w:rPr>
            </w:pPr>
            <w:r w:rsidRPr="00F452A1">
              <w:rPr>
                <w:rFonts w:ascii="Times New Roman" w:hAnsi="Times New Roman" w:cs="Times New Roman"/>
                <w:sz w:val="24"/>
                <w:szCs w:val="24"/>
              </w:rPr>
              <w:t>0,39</w:t>
            </w:r>
          </w:p>
        </w:tc>
      </w:tr>
    </w:tbl>
    <w:bookmarkEnd w:id="28"/>
    <w:p w14:paraId="6BCE7897" w14:textId="77777777" w:rsidR="0051537C" w:rsidRPr="00BC102F" w:rsidRDefault="0051537C" w:rsidP="0051537C">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spacing w:after="0" w:line="360" w:lineRule="auto"/>
        <w:ind w:firstLine="567"/>
        <w:rPr>
          <w:rFonts w:ascii="Times New Roman" w:hAnsi="Times New Roman" w:cs="Times New Roman"/>
          <w:sz w:val="28"/>
          <w:szCs w:val="28"/>
          <w:lang w:val="kk-KZ"/>
        </w:rPr>
      </w:pPr>
      <w:r w:rsidRPr="00BC102F">
        <w:rPr>
          <w:rFonts w:ascii="Times New Roman" w:hAnsi="Times New Roman" w:cs="Times New Roman"/>
          <w:sz w:val="28"/>
          <w:szCs w:val="28"/>
        </w:rPr>
        <w:t>б/а* – без активации.</w:t>
      </w:r>
    </w:p>
    <w:p w14:paraId="71C19864" w14:textId="6AF51EC1" w:rsidR="00EF1769" w:rsidRPr="00BC102F" w:rsidRDefault="00EF1769" w:rsidP="00EF1769">
      <w:pPr>
        <w:shd w:val="clear" w:color="auto" w:fill="FFFFFF"/>
        <w:spacing w:after="0" w:line="240" w:lineRule="auto"/>
        <w:ind w:firstLine="567"/>
        <w:jc w:val="both"/>
        <w:rPr>
          <w:rFonts w:ascii="Times New Roman" w:hAnsi="Times New Roman" w:cs="Times New Roman"/>
          <w:sz w:val="28"/>
          <w:szCs w:val="28"/>
        </w:rPr>
      </w:pPr>
    </w:p>
    <w:p w14:paraId="224C5819" w14:textId="5EF27C1E" w:rsidR="00600A54" w:rsidRPr="00BC102F" w:rsidRDefault="00600A54" w:rsidP="000C5249">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spacing w:after="0" w:line="240" w:lineRule="auto"/>
        <w:ind w:firstLine="709"/>
        <w:jc w:val="both"/>
        <w:rPr>
          <w:rFonts w:ascii="Times New Roman" w:hAnsi="Times New Roman" w:cs="Times New Roman"/>
          <w:sz w:val="28"/>
          <w:szCs w:val="28"/>
        </w:rPr>
      </w:pPr>
      <w:r w:rsidRPr="00BC102F">
        <w:rPr>
          <w:rFonts w:ascii="Times New Roman" w:hAnsi="Times New Roman" w:cs="Times New Roman"/>
          <w:sz w:val="28"/>
          <w:szCs w:val="28"/>
        </w:rPr>
        <w:t>Согласно результатов химического анализа следует, что с увеличением температуры активации в огарках уменьшается содержание Р</w:t>
      </w:r>
      <w:r w:rsidRPr="00BC102F">
        <w:rPr>
          <w:rFonts w:ascii="Times New Roman" w:hAnsi="Times New Roman" w:cs="Times New Roman"/>
          <w:sz w:val="28"/>
          <w:szCs w:val="28"/>
          <w:vertAlign w:val="subscript"/>
        </w:rPr>
        <w:t>2</w:t>
      </w:r>
      <w:r w:rsidRPr="00BC102F">
        <w:rPr>
          <w:rFonts w:ascii="Times New Roman" w:hAnsi="Times New Roman" w:cs="Times New Roman"/>
          <w:sz w:val="28"/>
          <w:szCs w:val="28"/>
        </w:rPr>
        <w:t>О</w:t>
      </w:r>
      <w:r w:rsidRPr="00BC102F">
        <w:rPr>
          <w:rFonts w:ascii="Times New Roman" w:hAnsi="Times New Roman" w:cs="Times New Roman"/>
          <w:sz w:val="28"/>
          <w:szCs w:val="28"/>
          <w:vertAlign w:val="subscript"/>
        </w:rPr>
        <w:t>5</w:t>
      </w:r>
      <w:r w:rsidR="000D18FA">
        <w:rPr>
          <w:rFonts w:ascii="Times New Roman" w:hAnsi="Times New Roman" w:cs="Times New Roman"/>
          <w:sz w:val="28"/>
          <w:szCs w:val="28"/>
        </w:rPr>
        <w:t xml:space="preserve"> и</w:t>
      </w:r>
      <w:r w:rsidRPr="00BC102F">
        <w:rPr>
          <w:rFonts w:ascii="Times New Roman" w:hAnsi="Times New Roman" w:cs="Times New Roman"/>
          <w:sz w:val="28"/>
          <w:szCs w:val="28"/>
        </w:rPr>
        <w:t xml:space="preserve"> </w:t>
      </w:r>
      <w:r w:rsidRPr="00BC102F">
        <w:rPr>
          <w:rFonts w:ascii="Times New Roman" w:hAnsi="Times New Roman" w:cs="Times New Roman"/>
          <w:sz w:val="28"/>
          <w:szCs w:val="28"/>
          <w:lang w:val="en-US"/>
        </w:rPr>
        <w:t>SO</w:t>
      </w:r>
      <w:r w:rsidR="000D18FA" w:rsidRPr="000D18FA">
        <w:rPr>
          <w:rFonts w:ascii="Times New Roman" w:hAnsi="Times New Roman" w:cs="Times New Roman"/>
          <w:sz w:val="28"/>
          <w:szCs w:val="28"/>
          <w:vertAlign w:val="superscript"/>
        </w:rPr>
        <w:t>-</w:t>
      </w:r>
      <w:r w:rsidRPr="00BC102F">
        <w:rPr>
          <w:rFonts w:ascii="Times New Roman" w:hAnsi="Times New Roman" w:cs="Times New Roman"/>
          <w:sz w:val="28"/>
          <w:szCs w:val="28"/>
          <w:vertAlign w:val="subscript"/>
        </w:rPr>
        <w:t>3</w:t>
      </w:r>
      <w:r w:rsidRPr="00BC102F">
        <w:rPr>
          <w:rFonts w:ascii="Times New Roman" w:hAnsi="Times New Roman" w:cs="Times New Roman"/>
          <w:sz w:val="28"/>
          <w:szCs w:val="28"/>
        </w:rPr>
        <w:t xml:space="preserve"> (рисунок 2</w:t>
      </w:r>
      <w:r w:rsidR="0008051D">
        <w:rPr>
          <w:rFonts w:ascii="Times New Roman" w:hAnsi="Times New Roman" w:cs="Times New Roman"/>
          <w:sz w:val="28"/>
          <w:szCs w:val="28"/>
        </w:rPr>
        <w:t>5</w:t>
      </w:r>
      <w:r w:rsidRPr="00BC102F">
        <w:rPr>
          <w:rFonts w:ascii="Times New Roman" w:hAnsi="Times New Roman" w:cs="Times New Roman"/>
          <w:sz w:val="28"/>
          <w:szCs w:val="28"/>
        </w:rPr>
        <w:t>)</w:t>
      </w:r>
      <w:r w:rsidR="00EF1769">
        <w:rPr>
          <w:rFonts w:ascii="Times New Roman" w:hAnsi="Times New Roman" w:cs="Times New Roman"/>
          <w:sz w:val="28"/>
          <w:szCs w:val="28"/>
        </w:rPr>
        <w:t>. Содержание остальных компонентов остается без изменений.</w:t>
      </w:r>
    </w:p>
    <w:p w14:paraId="3C69F451" w14:textId="77777777" w:rsidR="00ED6171" w:rsidRPr="00BC102F" w:rsidRDefault="00ED6171" w:rsidP="000C5249">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spacing w:after="0" w:line="240" w:lineRule="auto"/>
        <w:ind w:firstLine="709"/>
        <w:jc w:val="both"/>
        <w:rPr>
          <w:rFonts w:ascii="Times New Roman" w:hAnsi="Times New Roman" w:cs="Times New Roman"/>
          <w:sz w:val="28"/>
          <w:szCs w:val="28"/>
        </w:rPr>
      </w:pPr>
    </w:p>
    <w:p w14:paraId="47CEA4A3" w14:textId="77777777" w:rsidR="00ED6171" w:rsidRPr="00BC102F" w:rsidRDefault="00ED6171" w:rsidP="000C5249">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spacing w:after="0" w:line="240" w:lineRule="auto"/>
        <w:ind w:firstLine="709"/>
        <w:jc w:val="both"/>
        <w:rPr>
          <w:rFonts w:ascii="Times New Roman" w:hAnsi="Times New Roman" w:cs="Times New Roman"/>
          <w:sz w:val="28"/>
          <w:szCs w:val="28"/>
        </w:rPr>
      </w:pPr>
      <w:r w:rsidRPr="00BC102F">
        <w:rPr>
          <w:rFonts w:ascii="Times New Roman" w:hAnsi="Times New Roman" w:cs="Times New Roman"/>
          <w:b/>
          <w:noProof/>
          <w:sz w:val="28"/>
          <w:szCs w:val="28"/>
          <w:lang w:eastAsia="ru-RU"/>
        </w:rPr>
        <w:drawing>
          <wp:inline distT="0" distB="0" distL="0" distR="0" wp14:anchorId="24E816E1" wp14:editId="7F389B53">
            <wp:extent cx="5254652" cy="3538330"/>
            <wp:effectExtent l="0" t="0" r="3175" b="5080"/>
            <wp:docPr id="60" name="Диаграмма 60"/>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5D8ED98E" w14:textId="77777777" w:rsidR="00ED6171" w:rsidRPr="00BC102F" w:rsidRDefault="00ED6171" w:rsidP="000C5249">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spacing w:after="0" w:line="240" w:lineRule="auto"/>
        <w:jc w:val="both"/>
        <w:rPr>
          <w:rFonts w:ascii="Times New Roman" w:hAnsi="Times New Roman" w:cs="Times New Roman"/>
          <w:sz w:val="28"/>
          <w:szCs w:val="28"/>
          <w:lang w:val="en-US"/>
        </w:rPr>
      </w:pPr>
    </w:p>
    <w:p w14:paraId="4C3CFC58" w14:textId="27D8CD3A" w:rsidR="00ED6171" w:rsidRPr="00BC102F" w:rsidRDefault="00ED6171" w:rsidP="000C5249">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spacing w:after="0" w:line="240" w:lineRule="auto"/>
        <w:jc w:val="center"/>
        <w:rPr>
          <w:rFonts w:ascii="Times New Roman" w:hAnsi="Times New Roman" w:cs="Times New Roman"/>
          <w:sz w:val="28"/>
          <w:szCs w:val="28"/>
        </w:rPr>
      </w:pPr>
      <w:r w:rsidRPr="00BC102F">
        <w:rPr>
          <w:rFonts w:ascii="Times New Roman" w:hAnsi="Times New Roman" w:cs="Times New Roman"/>
          <w:sz w:val="28"/>
          <w:szCs w:val="28"/>
        </w:rPr>
        <w:t>Рисунок 2</w:t>
      </w:r>
      <w:r w:rsidR="0008051D">
        <w:rPr>
          <w:rFonts w:ascii="Times New Roman" w:hAnsi="Times New Roman" w:cs="Times New Roman"/>
          <w:sz w:val="28"/>
          <w:szCs w:val="28"/>
        </w:rPr>
        <w:t>5</w:t>
      </w:r>
      <w:r w:rsidRPr="00BC102F">
        <w:rPr>
          <w:rFonts w:ascii="Times New Roman" w:hAnsi="Times New Roman" w:cs="Times New Roman"/>
          <w:sz w:val="28"/>
          <w:szCs w:val="28"/>
        </w:rPr>
        <w:t xml:space="preserve"> – зависимость содержания Р</w:t>
      </w:r>
      <w:r w:rsidRPr="00BC102F">
        <w:rPr>
          <w:rFonts w:ascii="Times New Roman" w:hAnsi="Times New Roman" w:cs="Times New Roman"/>
          <w:sz w:val="28"/>
          <w:szCs w:val="28"/>
          <w:vertAlign w:val="subscript"/>
        </w:rPr>
        <w:t>2</w:t>
      </w:r>
      <w:r w:rsidRPr="00BC102F">
        <w:rPr>
          <w:rFonts w:ascii="Times New Roman" w:hAnsi="Times New Roman" w:cs="Times New Roman"/>
          <w:sz w:val="28"/>
          <w:szCs w:val="28"/>
        </w:rPr>
        <w:t>О</w:t>
      </w:r>
      <w:r w:rsidRPr="00BC102F">
        <w:rPr>
          <w:rFonts w:ascii="Times New Roman" w:hAnsi="Times New Roman" w:cs="Times New Roman"/>
          <w:sz w:val="28"/>
          <w:szCs w:val="28"/>
          <w:vertAlign w:val="subscript"/>
        </w:rPr>
        <w:t>5</w:t>
      </w:r>
      <w:r w:rsidRPr="00BC102F">
        <w:rPr>
          <w:rFonts w:ascii="Times New Roman" w:hAnsi="Times New Roman" w:cs="Times New Roman"/>
          <w:sz w:val="28"/>
          <w:szCs w:val="28"/>
        </w:rPr>
        <w:t xml:space="preserve">, </w:t>
      </w:r>
      <w:r w:rsidR="000D18FA" w:rsidRPr="00BC102F">
        <w:rPr>
          <w:rFonts w:ascii="Times New Roman" w:hAnsi="Times New Roman" w:cs="Times New Roman"/>
          <w:sz w:val="28"/>
          <w:szCs w:val="28"/>
          <w:lang w:val="en-US"/>
        </w:rPr>
        <w:t>SO</w:t>
      </w:r>
      <w:r w:rsidR="000D18FA" w:rsidRPr="000D18FA">
        <w:rPr>
          <w:rFonts w:ascii="Times New Roman" w:hAnsi="Times New Roman" w:cs="Times New Roman"/>
          <w:sz w:val="28"/>
          <w:szCs w:val="28"/>
          <w:vertAlign w:val="superscript"/>
        </w:rPr>
        <w:t>-</w:t>
      </w:r>
      <w:r w:rsidR="000D18FA" w:rsidRPr="00BC102F">
        <w:rPr>
          <w:rFonts w:ascii="Times New Roman" w:hAnsi="Times New Roman" w:cs="Times New Roman"/>
          <w:sz w:val="28"/>
          <w:szCs w:val="28"/>
          <w:vertAlign w:val="subscript"/>
        </w:rPr>
        <w:t>3</w:t>
      </w:r>
      <w:r w:rsidR="000D18FA" w:rsidRPr="00BC102F">
        <w:rPr>
          <w:rFonts w:ascii="Times New Roman" w:hAnsi="Times New Roman" w:cs="Times New Roman"/>
          <w:sz w:val="28"/>
          <w:szCs w:val="28"/>
        </w:rPr>
        <w:t xml:space="preserve"> </w:t>
      </w:r>
      <w:r w:rsidRPr="00BC102F">
        <w:rPr>
          <w:rFonts w:ascii="Times New Roman" w:hAnsi="Times New Roman" w:cs="Times New Roman"/>
          <w:sz w:val="28"/>
          <w:szCs w:val="28"/>
        </w:rPr>
        <w:t xml:space="preserve"> и </w:t>
      </w:r>
      <w:r w:rsidRPr="00BC102F">
        <w:rPr>
          <w:rFonts w:ascii="Times New Roman" w:hAnsi="Times New Roman" w:cs="Times New Roman"/>
          <w:sz w:val="28"/>
          <w:szCs w:val="28"/>
          <w:lang w:val="en-US"/>
        </w:rPr>
        <w:t>As</w:t>
      </w:r>
      <w:r w:rsidRPr="00BC102F">
        <w:rPr>
          <w:rFonts w:ascii="Times New Roman" w:hAnsi="Times New Roman" w:cs="Times New Roman"/>
          <w:sz w:val="28"/>
          <w:szCs w:val="28"/>
          <w:vertAlign w:val="subscript"/>
        </w:rPr>
        <w:t>2</w:t>
      </w:r>
      <w:r w:rsidRPr="00BC102F">
        <w:rPr>
          <w:rFonts w:ascii="Times New Roman" w:hAnsi="Times New Roman" w:cs="Times New Roman"/>
          <w:sz w:val="28"/>
          <w:szCs w:val="28"/>
          <w:lang w:val="en-US"/>
        </w:rPr>
        <w:t>O</w:t>
      </w:r>
      <w:r w:rsidRPr="00BC102F">
        <w:rPr>
          <w:rFonts w:ascii="Times New Roman" w:hAnsi="Times New Roman" w:cs="Times New Roman"/>
          <w:sz w:val="28"/>
          <w:szCs w:val="28"/>
          <w:vertAlign w:val="subscript"/>
        </w:rPr>
        <w:t>3</w:t>
      </w:r>
      <w:r w:rsidRPr="00BC102F">
        <w:rPr>
          <w:rFonts w:ascii="Times New Roman" w:hAnsi="Times New Roman" w:cs="Times New Roman"/>
          <w:sz w:val="28"/>
          <w:szCs w:val="28"/>
        </w:rPr>
        <w:t xml:space="preserve"> в огарках</w:t>
      </w:r>
      <w:r w:rsidR="006A47ED">
        <w:rPr>
          <w:rFonts w:ascii="Times New Roman" w:hAnsi="Times New Roman" w:cs="Times New Roman"/>
          <w:sz w:val="28"/>
          <w:szCs w:val="28"/>
        </w:rPr>
        <w:t xml:space="preserve"> </w:t>
      </w:r>
      <w:r w:rsidRPr="00BC102F">
        <w:rPr>
          <w:rFonts w:ascii="Times New Roman" w:hAnsi="Times New Roman" w:cs="Times New Roman"/>
          <w:sz w:val="28"/>
          <w:szCs w:val="28"/>
        </w:rPr>
        <w:t>от температуры химической активации</w:t>
      </w:r>
    </w:p>
    <w:p w14:paraId="5AA99B0D" w14:textId="77777777" w:rsidR="00ED6171" w:rsidRPr="00BC102F" w:rsidRDefault="00ED6171" w:rsidP="000C5249">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spacing w:after="0" w:line="240" w:lineRule="auto"/>
        <w:ind w:firstLine="709"/>
        <w:jc w:val="both"/>
        <w:rPr>
          <w:rFonts w:ascii="Times New Roman" w:hAnsi="Times New Roman" w:cs="Times New Roman"/>
          <w:sz w:val="28"/>
          <w:szCs w:val="28"/>
        </w:rPr>
      </w:pPr>
    </w:p>
    <w:p w14:paraId="3046F3C0" w14:textId="4E182134" w:rsidR="00ED6171" w:rsidRDefault="00A46DFE" w:rsidP="000C5249">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spacing w:after="0" w:line="240" w:lineRule="auto"/>
        <w:ind w:firstLine="709"/>
        <w:jc w:val="both"/>
        <w:rPr>
          <w:rFonts w:ascii="Times New Roman" w:hAnsi="Times New Roman" w:cs="Times New Roman"/>
          <w:sz w:val="28"/>
          <w:szCs w:val="28"/>
          <w:lang w:val="kk-KZ"/>
        </w:rPr>
      </w:pPr>
      <w:r w:rsidRPr="00BC102F">
        <w:rPr>
          <w:rFonts w:ascii="Times New Roman" w:hAnsi="Times New Roman" w:cs="Times New Roman"/>
          <w:sz w:val="28"/>
          <w:szCs w:val="28"/>
          <w:lang w:val="kk-KZ"/>
        </w:rPr>
        <w:t>Изменения ф</w:t>
      </w:r>
      <w:r w:rsidR="00ED6171" w:rsidRPr="00BC102F">
        <w:rPr>
          <w:rFonts w:ascii="Times New Roman" w:hAnsi="Times New Roman" w:cs="Times New Roman"/>
          <w:sz w:val="28"/>
          <w:szCs w:val="28"/>
        </w:rPr>
        <w:t>азов</w:t>
      </w:r>
      <w:r w:rsidRPr="00BC102F">
        <w:rPr>
          <w:rFonts w:ascii="Times New Roman" w:hAnsi="Times New Roman" w:cs="Times New Roman"/>
          <w:sz w:val="28"/>
          <w:szCs w:val="28"/>
        </w:rPr>
        <w:t>ого</w:t>
      </w:r>
      <w:r w:rsidR="00ED6171" w:rsidRPr="00BC102F">
        <w:rPr>
          <w:rFonts w:ascii="Times New Roman" w:hAnsi="Times New Roman" w:cs="Times New Roman"/>
          <w:sz w:val="28"/>
          <w:szCs w:val="28"/>
          <w:lang w:val="kk-KZ"/>
        </w:rPr>
        <w:t xml:space="preserve"> состав</w:t>
      </w:r>
      <w:r w:rsidRPr="00BC102F">
        <w:rPr>
          <w:rFonts w:ascii="Times New Roman" w:hAnsi="Times New Roman" w:cs="Times New Roman"/>
          <w:sz w:val="28"/>
          <w:szCs w:val="28"/>
          <w:lang w:val="kk-KZ"/>
        </w:rPr>
        <w:t>а</w:t>
      </w:r>
      <w:r w:rsidR="00ED6171" w:rsidRPr="00BC102F">
        <w:rPr>
          <w:rFonts w:ascii="Times New Roman" w:hAnsi="Times New Roman" w:cs="Times New Roman"/>
          <w:sz w:val="28"/>
          <w:szCs w:val="28"/>
        </w:rPr>
        <w:t xml:space="preserve"> проб </w:t>
      </w:r>
      <w:r w:rsidR="0011403F" w:rsidRPr="00BC102F">
        <w:rPr>
          <w:rFonts w:ascii="Times New Roman" w:hAnsi="Times New Roman" w:cs="Times New Roman"/>
          <w:sz w:val="28"/>
          <w:szCs w:val="28"/>
        </w:rPr>
        <w:t>ПО</w:t>
      </w:r>
      <w:r w:rsidR="00ED6171" w:rsidRPr="00BC102F">
        <w:rPr>
          <w:rFonts w:ascii="Times New Roman" w:hAnsi="Times New Roman" w:cs="Times New Roman"/>
          <w:sz w:val="28"/>
          <w:szCs w:val="28"/>
        </w:rPr>
        <w:t xml:space="preserve"> в зависимости от температуры химической активации </w:t>
      </w:r>
      <w:r w:rsidR="00ED6171" w:rsidRPr="00BC102F">
        <w:rPr>
          <w:rFonts w:ascii="Times New Roman" w:hAnsi="Times New Roman" w:cs="Times New Roman"/>
          <w:sz w:val="28"/>
          <w:szCs w:val="28"/>
          <w:lang w:val="kk-KZ"/>
        </w:rPr>
        <w:t>представлен</w:t>
      </w:r>
      <w:r w:rsidRPr="00BC102F">
        <w:rPr>
          <w:rFonts w:ascii="Times New Roman" w:hAnsi="Times New Roman" w:cs="Times New Roman"/>
          <w:sz w:val="28"/>
          <w:szCs w:val="28"/>
          <w:lang w:val="kk-KZ"/>
        </w:rPr>
        <w:t>о</w:t>
      </w:r>
      <w:r w:rsidR="00ED6171" w:rsidRPr="00BC102F">
        <w:rPr>
          <w:rFonts w:ascii="Times New Roman" w:hAnsi="Times New Roman" w:cs="Times New Roman"/>
          <w:sz w:val="28"/>
          <w:szCs w:val="28"/>
          <w:lang w:val="kk-KZ"/>
        </w:rPr>
        <w:t xml:space="preserve"> в таблице </w:t>
      </w:r>
      <w:r w:rsidR="000C5249">
        <w:rPr>
          <w:rFonts w:ascii="Times New Roman" w:hAnsi="Times New Roman" w:cs="Times New Roman"/>
          <w:sz w:val="28"/>
          <w:szCs w:val="28"/>
          <w:lang w:val="kk-KZ"/>
        </w:rPr>
        <w:t>9</w:t>
      </w:r>
      <w:r w:rsidR="00ED6171" w:rsidRPr="00BC102F">
        <w:rPr>
          <w:rFonts w:ascii="Times New Roman" w:hAnsi="Times New Roman" w:cs="Times New Roman"/>
          <w:sz w:val="28"/>
          <w:szCs w:val="28"/>
          <w:lang w:val="kk-KZ"/>
        </w:rPr>
        <w:t>.</w:t>
      </w:r>
    </w:p>
    <w:p w14:paraId="0EBE98AB" w14:textId="77777777" w:rsidR="00906E1C" w:rsidRPr="00BC102F" w:rsidRDefault="00906E1C" w:rsidP="000C5249">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spacing w:after="0" w:line="240" w:lineRule="auto"/>
        <w:ind w:firstLine="709"/>
        <w:jc w:val="both"/>
        <w:rPr>
          <w:rFonts w:ascii="Times New Roman" w:hAnsi="Times New Roman" w:cs="Times New Roman"/>
          <w:sz w:val="28"/>
          <w:szCs w:val="28"/>
          <w:lang w:val="kk-KZ"/>
        </w:rPr>
      </w:pPr>
    </w:p>
    <w:p w14:paraId="0407F519" w14:textId="3752C4E1" w:rsidR="00ED6171" w:rsidRPr="00BC102F" w:rsidRDefault="00ED6171" w:rsidP="00906E1C">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spacing w:after="0" w:line="240" w:lineRule="auto"/>
        <w:jc w:val="both"/>
        <w:rPr>
          <w:rFonts w:ascii="Times New Roman" w:hAnsi="Times New Roman" w:cs="Times New Roman"/>
          <w:sz w:val="28"/>
          <w:szCs w:val="28"/>
          <w:lang w:val="kk-KZ"/>
        </w:rPr>
      </w:pPr>
      <w:r w:rsidRPr="00BC102F">
        <w:rPr>
          <w:rFonts w:ascii="Times New Roman" w:hAnsi="Times New Roman" w:cs="Times New Roman"/>
          <w:sz w:val="28"/>
          <w:szCs w:val="28"/>
          <w:lang w:val="kk-KZ"/>
        </w:rPr>
        <w:t xml:space="preserve">Таблица </w:t>
      </w:r>
      <w:r w:rsidR="000C5249">
        <w:rPr>
          <w:rFonts w:ascii="Times New Roman" w:hAnsi="Times New Roman" w:cs="Times New Roman"/>
          <w:sz w:val="28"/>
          <w:szCs w:val="28"/>
          <w:lang w:val="kk-KZ"/>
        </w:rPr>
        <w:t>9</w:t>
      </w:r>
      <w:r w:rsidRPr="00BC102F">
        <w:rPr>
          <w:rFonts w:ascii="Times New Roman" w:hAnsi="Times New Roman" w:cs="Times New Roman"/>
          <w:sz w:val="28"/>
          <w:szCs w:val="28"/>
          <w:lang w:val="kk-KZ"/>
        </w:rPr>
        <w:t xml:space="preserve"> </w:t>
      </w:r>
      <w:r w:rsidR="000C5249">
        <w:rPr>
          <w:rFonts w:ascii="Times New Roman" w:hAnsi="Times New Roman" w:cs="Times New Roman"/>
          <w:sz w:val="28"/>
          <w:szCs w:val="28"/>
          <w:lang w:val="kk-KZ"/>
        </w:rPr>
        <w:t>–</w:t>
      </w:r>
      <w:r w:rsidRPr="00BC102F">
        <w:rPr>
          <w:rFonts w:ascii="Times New Roman" w:hAnsi="Times New Roman" w:cs="Times New Roman"/>
          <w:sz w:val="28"/>
          <w:szCs w:val="28"/>
          <w:lang w:val="kk-KZ"/>
        </w:rPr>
        <w:t xml:space="preserve"> Ф</w:t>
      </w:r>
      <w:r w:rsidRPr="00BC102F">
        <w:rPr>
          <w:rFonts w:ascii="Times New Roman" w:hAnsi="Times New Roman" w:cs="Times New Roman"/>
          <w:sz w:val="28"/>
          <w:szCs w:val="28"/>
        </w:rPr>
        <w:t>азовый</w:t>
      </w:r>
      <w:r w:rsidRPr="00BC102F">
        <w:rPr>
          <w:rFonts w:ascii="Times New Roman" w:hAnsi="Times New Roman" w:cs="Times New Roman"/>
          <w:sz w:val="28"/>
          <w:szCs w:val="28"/>
          <w:lang w:val="kk-KZ"/>
        </w:rPr>
        <w:t xml:space="preserve"> состав</w:t>
      </w:r>
      <w:r w:rsidRPr="00BC102F">
        <w:rPr>
          <w:rFonts w:ascii="Times New Roman" w:hAnsi="Times New Roman" w:cs="Times New Roman"/>
          <w:sz w:val="28"/>
          <w:szCs w:val="28"/>
        </w:rPr>
        <w:t xml:space="preserve"> проб </w:t>
      </w:r>
      <w:r w:rsidR="000D18FA">
        <w:rPr>
          <w:rFonts w:ascii="Times New Roman" w:hAnsi="Times New Roman" w:cs="Times New Roman"/>
          <w:sz w:val="28"/>
          <w:szCs w:val="28"/>
        </w:rPr>
        <w:t>ПО</w:t>
      </w:r>
      <w:r w:rsidRPr="00BC102F">
        <w:rPr>
          <w:rFonts w:ascii="Times New Roman" w:hAnsi="Times New Roman" w:cs="Times New Roman"/>
          <w:sz w:val="28"/>
          <w:szCs w:val="28"/>
        </w:rPr>
        <w:t xml:space="preserve"> в зависимости от температуры химической активации</w:t>
      </w:r>
    </w:p>
    <w:tbl>
      <w:tblPr>
        <w:tblStyle w:val="af1"/>
        <w:tblW w:w="9488" w:type="dxa"/>
        <w:tblLook w:val="04A0" w:firstRow="1" w:lastRow="0" w:firstColumn="1" w:lastColumn="0" w:noHBand="0" w:noVBand="1"/>
      </w:tblPr>
      <w:tblGrid>
        <w:gridCol w:w="3816"/>
        <w:gridCol w:w="946"/>
        <w:gridCol w:w="860"/>
        <w:gridCol w:w="975"/>
        <w:gridCol w:w="975"/>
        <w:gridCol w:w="975"/>
        <w:gridCol w:w="941"/>
      </w:tblGrid>
      <w:tr w:rsidR="00ED6171" w:rsidRPr="00F452A1" w14:paraId="58767974" w14:textId="77777777" w:rsidTr="00C224B1">
        <w:trPr>
          <w:trHeight w:val="1"/>
        </w:trPr>
        <w:tc>
          <w:tcPr>
            <w:tcW w:w="3816" w:type="dxa"/>
            <w:vMerge w:val="restart"/>
          </w:tcPr>
          <w:p w14:paraId="40526446" w14:textId="77777777" w:rsidR="00ED6171" w:rsidRPr="00F452A1" w:rsidRDefault="00ED6171"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452A1">
              <w:rPr>
                <w:rFonts w:ascii="Times New Roman" w:hAnsi="Times New Roman" w:cs="Times New Roman"/>
                <w:sz w:val="24"/>
                <w:szCs w:val="24"/>
                <w:lang w:val="kk-KZ"/>
              </w:rPr>
              <w:t>Наименование</w:t>
            </w:r>
          </w:p>
        </w:tc>
        <w:tc>
          <w:tcPr>
            <w:tcW w:w="5672" w:type="dxa"/>
            <w:gridSpan w:val="6"/>
          </w:tcPr>
          <w:p w14:paraId="33DDA101" w14:textId="77777777" w:rsidR="00ED6171" w:rsidRPr="00F452A1" w:rsidRDefault="00ED6171"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452A1">
              <w:rPr>
                <w:rFonts w:ascii="Times New Roman" w:hAnsi="Times New Roman" w:cs="Times New Roman"/>
                <w:sz w:val="24"/>
                <w:szCs w:val="24"/>
                <w:lang w:val="kk-KZ"/>
              </w:rPr>
              <w:t>Содержание, %</w:t>
            </w:r>
          </w:p>
        </w:tc>
      </w:tr>
      <w:tr w:rsidR="00ED6171" w:rsidRPr="00F452A1" w14:paraId="1F42A37B" w14:textId="77777777" w:rsidTr="00C224B1">
        <w:trPr>
          <w:trHeight w:val="1"/>
        </w:trPr>
        <w:tc>
          <w:tcPr>
            <w:tcW w:w="3816" w:type="dxa"/>
            <w:vMerge/>
          </w:tcPr>
          <w:p w14:paraId="541E4C07" w14:textId="77777777" w:rsidR="00ED6171" w:rsidRPr="00F452A1" w:rsidRDefault="00ED6171"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p>
        </w:tc>
        <w:tc>
          <w:tcPr>
            <w:tcW w:w="5672" w:type="dxa"/>
            <w:gridSpan w:val="6"/>
          </w:tcPr>
          <w:p w14:paraId="2957902C" w14:textId="77777777" w:rsidR="00ED6171" w:rsidRPr="00F452A1" w:rsidRDefault="00ED6171"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452A1">
              <w:rPr>
                <w:rFonts w:ascii="Times New Roman" w:hAnsi="Times New Roman" w:cs="Times New Roman"/>
                <w:sz w:val="24"/>
                <w:szCs w:val="24"/>
                <w:lang w:val="kk-KZ"/>
              </w:rPr>
              <w:t xml:space="preserve">Температура активации, </w:t>
            </w:r>
            <w:r w:rsidRPr="00F452A1">
              <w:rPr>
                <w:rFonts w:ascii="Times New Roman" w:hAnsi="Times New Roman" w:cs="Times New Roman"/>
                <w:sz w:val="24"/>
                <w:szCs w:val="24"/>
                <w:vertAlign w:val="superscript"/>
                <w:lang w:val="kk-KZ"/>
              </w:rPr>
              <w:t>о</w:t>
            </w:r>
            <w:r w:rsidRPr="00F452A1">
              <w:rPr>
                <w:rFonts w:ascii="Times New Roman" w:hAnsi="Times New Roman" w:cs="Times New Roman"/>
                <w:sz w:val="24"/>
                <w:szCs w:val="24"/>
                <w:lang w:val="kk-KZ"/>
              </w:rPr>
              <w:t>С</w:t>
            </w:r>
          </w:p>
        </w:tc>
      </w:tr>
      <w:tr w:rsidR="00ED6171" w:rsidRPr="00F452A1" w14:paraId="3221D128" w14:textId="77777777" w:rsidTr="00C224B1">
        <w:trPr>
          <w:trHeight w:val="1"/>
        </w:trPr>
        <w:tc>
          <w:tcPr>
            <w:tcW w:w="3816" w:type="dxa"/>
            <w:vMerge/>
          </w:tcPr>
          <w:p w14:paraId="5A8661B3" w14:textId="77777777" w:rsidR="00ED6171" w:rsidRPr="00F452A1" w:rsidRDefault="00ED6171"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rPr>
                <w:rFonts w:ascii="Times New Roman" w:hAnsi="Times New Roman" w:cs="Times New Roman"/>
                <w:sz w:val="24"/>
                <w:szCs w:val="24"/>
                <w:lang w:val="kk-KZ"/>
              </w:rPr>
            </w:pPr>
          </w:p>
        </w:tc>
        <w:tc>
          <w:tcPr>
            <w:tcW w:w="946" w:type="dxa"/>
          </w:tcPr>
          <w:p w14:paraId="705EFCD2" w14:textId="77777777" w:rsidR="00ED6171" w:rsidRPr="00F452A1" w:rsidRDefault="00ED6171"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452A1">
              <w:rPr>
                <w:rFonts w:ascii="Times New Roman" w:hAnsi="Times New Roman" w:cs="Times New Roman"/>
                <w:sz w:val="24"/>
                <w:szCs w:val="24"/>
                <w:lang w:val="kk-KZ"/>
              </w:rPr>
              <w:t>б/а*</w:t>
            </w:r>
          </w:p>
        </w:tc>
        <w:tc>
          <w:tcPr>
            <w:tcW w:w="860" w:type="dxa"/>
          </w:tcPr>
          <w:p w14:paraId="0715FA9B" w14:textId="77777777" w:rsidR="00ED6171" w:rsidRPr="00F452A1" w:rsidRDefault="00ED6171"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452A1">
              <w:rPr>
                <w:rFonts w:ascii="Times New Roman" w:hAnsi="Times New Roman" w:cs="Times New Roman"/>
                <w:sz w:val="24"/>
                <w:szCs w:val="24"/>
                <w:lang w:val="kk-KZ"/>
              </w:rPr>
              <w:t>90</w:t>
            </w:r>
          </w:p>
        </w:tc>
        <w:tc>
          <w:tcPr>
            <w:tcW w:w="975" w:type="dxa"/>
          </w:tcPr>
          <w:p w14:paraId="713BB897" w14:textId="77777777" w:rsidR="00ED6171" w:rsidRPr="00F452A1" w:rsidRDefault="00ED6171"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452A1">
              <w:rPr>
                <w:rFonts w:ascii="Times New Roman" w:hAnsi="Times New Roman" w:cs="Times New Roman"/>
                <w:sz w:val="24"/>
                <w:szCs w:val="24"/>
                <w:lang w:val="kk-KZ"/>
              </w:rPr>
              <w:t>120</w:t>
            </w:r>
          </w:p>
        </w:tc>
        <w:tc>
          <w:tcPr>
            <w:tcW w:w="975" w:type="dxa"/>
          </w:tcPr>
          <w:p w14:paraId="1B25601C" w14:textId="77777777" w:rsidR="00ED6171" w:rsidRPr="00F452A1" w:rsidRDefault="00ED6171"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452A1">
              <w:rPr>
                <w:rFonts w:ascii="Times New Roman" w:hAnsi="Times New Roman" w:cs="Times New Roman"/>
                <w:sz w:val="24"/>
                <w:szCs w:val="24"/>
                <w:lang w:val="kk-KZ"/>
              </w:rPr>
              <w:t>150</w:t>
            </w:r>
          </w:p>
        </w:tc>
        <w:tc>
          <w:tcPr>
            <w:tcW w:w="975" w:type="dxa"/>
          </w:tcPr>
          <w:p w14:paraId="03E4D157" w14:textId="77777777" w:rsidR="00ED6171" w:rsidRPr="00F452A1" w:rsidRDefault="00ED6171"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452A1">
              <w:rPr>
                <w:rFonts w:ascii="Times New Roman" w:hAnsi="Times New Roman" w:cs="Times New Roman"/>
                <w:sz w:val="24"/>
                <w:szCs w:val="24"/>
                <w:lang w:val="kk-KZ"/>
              </w:rPr>
              <w:t>180</w:t>
            </w:r>
          </w:p>
        </w:tc>
        <w:tc>
          <w:tcPr>
            <w:tcW w:w="941" w:type="dxa"/>
          </w:tcPr>
          <w:p w14:paraId="7C3FAECC" w14:textId="77777777" w:rsidR="00ED6171" w:rsidRPr="00F452A1" w:rsidRDefault="00ED6171"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452A1">
              <w:rPr>
                <w:rFonts w:ascii="Times New Roman" w:hAnsi="Times New Roman" w:cs="Times New Roman"/>
                <w:sz w:val="24"/>
                <w:szCs w:val="24"/>
                <w:lang w:val="kk-KZ"/>
              </w:rPr>
              <w:t>230</w:t>
            </w:r>
          </w:p>
        </w:tc>
      </w:tr>
      <w:tr w:rsidR="00ED6171" w:rsidRPr="00F452A1" w14:paraId="1510AB9C" w14:textId="77777777" w:rsidTr="00C224B1">
        <w:trPr>
          <w:trHeight w:val="1"/>
        </w:trPr>
        <w:tc>
          <w:tcPr>
            <w:tcW w:w="3816" w:type="dxa"/>
          </w:tcPr>
          <w:p w14:paraId="5661A78C" w14:textId="77777777" w:rsidR="00ED6171" w:rsidRPr="00F452A1" w:rsidRDefault="00ED6171" w:rsidP="00714B81">
            <w:pPr>
              <w:shd w:val="clear" w:color="auto" w:fill="FFFFFF"/>
              <w:rPr>
                <w:rFonts w:ascii="Times New Roman" w:hAnsi="Times New Roman" w:cs="Times New Roman"/>
                <w:sz w:val="24"/>
                <w:szCs w:val="24"/>
              </w:rPr>
            </w:pPr>
            <w:r w:rsidRPr="00F452A1">
              <w:rPr>
                <w:rFonts w:ascii="Times New Roman" w:hAnsi="Times New Roman" w:cs="Times New Roman"/>
                <w:sz w:val="24"/>
                <w:szCs w:val="24"/>
              </w:rPr>
              <w:t>Магемит</w:t>
            </w:r>
            <w:r w:rsidRPr="00F452A1">
              <w:rPr>
                <w:rFonts w:ascii="Times New Roman" w:hAnsi="Times New Roman" w:cs="Times New Roman"/>
                <w:color w:val="000000"/>
                <w:sz w:val="24"/>
                <w:szCs w:val="24"/>
              </w:rPr>
              <w:t xml:space="preserve"> Fe</w:t>
            </w:r>
            <w:r w:rsidRPr="00F452A1">
              <w:rPr>
                <w:rFonts w:ascii="Times New Roman" w:hAnsi="Times New Roman" w:cs="Times New Roman"/>
                <w:color w:val="000000"/>
                <w:sz w:val="24"/>
                <w:szCs w:val="24"/>
                <w:vertAlign w:val="subscript"/>
              </w:rPr>
              <w:t>2</w:t>
            </w:r>
            <w:r w:rsidRPr="00F452A1">
              <w:rPr>
                <w:rFonts w:ascii="Times New Roman" w:hAnsi="Times New Roman" w:cs="Times New Roman"/>
                <w:color w:val="000000"/>
                <w:sz w:val="24"/>
                <w:szCs w:val="24"/>
              </w:rPr>
              <w:t>O</w:t>
            </w:r>
            <w:r w:rsidRPr="00F452A1">
              <w:rPr>
                <w:rFonts w:ascii="Times New Roman" w:hAnsi="Times New Roman" w:cs="Times New Roman"/>
                <w:color w:val="000000"/>
                <w:sz w:val="24"/>
                <w:szCs w:val="24"/>
                <w:vertAlign w:val="subscript"/>
              </w:rPr>
              <w:t>3</w:t>
            </w:r>
          </w:p>
        </w:tc>
        <w:tc>
          <w:tcPr>
            <w:tcW w:w="946" w:type="dxa"/>
          </w:tcPr>
          <w:p w14:paraId="7B6592A7" w14:textId="77777777" w:rsidR="00ED6171" w:rsidRPr="00F452A1" w:rsidRDefault="00ED6171"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452A1">
              <w:rPr>
                <w:rFonts w:ascii="Times New Roman" w:hAnsi="Times New Roman" w:cs="Times New Roman"/>
                <w:sz w:val="24"/>
                <w:szCs w:val="24"/>
                <w:lang w:val="kk-KZ"/>
              </w:rPr>
              <w:t>24,1</w:t>
            </w:r>
          </w:p>
        </w:tc>
        <w:tc>
          <w:tcPr>
            <w:tcW w:w="860" w:type="dxa"/>
          </w:tcPr>
          <w:p w14:paraId="02B806FC" w14:textId="77777777" w:rsidR="00ED6171" w:rsidRPr="00F452A1" w:rsidRDefault="00ED6171"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452A1">
              <w:rPr>
                <w:rFonts w:ascii="Times New Roman" w:hAnsi="Times New Roman" w:cs="Times New Roman"/>
                <w:sz w:val="24"/>
                <w:szCs w:val="24"/>
                <w:lang w:val="kk-KZ"/>
              </w:rPr>
              <w:t>27,7</w:t>
            </w:r>
          </w:p>
        </w:tc>
        <w:tc>
          <w:tcPr>
            <w:tcW w:w="975" w:type="dxa"/>
          </w:tcPr>
          <w:p w14:paraId="68F09DD4" w14:textId="380974A8" w:rsidR="00ED6171" w:rsidRPr="00F452A1" w:rsidRDefault="00ED6171"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452A1">
              <w:rPr>
                <w:rFonts w:ascii="Times New Roman" w:hAnsi="Times New Roman" w:cs="Times New Roman"/>
                <w:sz w:val="24"/>
                <w:szCs w:val="24"/>
                <w:lang w:val="kk-KZ"/>
              </w:rPr>
              <w:t>2</w:t>
            </w:r>
            <w:r w:rsidR="008C4630" w:rsidRPr="00F452A1">
              <w:rPr>
                <w:rFonts w:ascii="Times New Roman" w:hAnsi="Times New Roman" w:cs="Times New Roman"/>
                <w:sz w:val="24"/>
                <w:szCs w:val="24"/>
                <w:lang w:val="kk-KZ"/>
              </w:rPr>
              <w:t>4</w:t>
            </w:r>
            <w:r w:rsidRPr="00F452A1">
              <w:rPr>
                <w:rFonts w:ascii="Times New Roman" w:hAnsi="Times New Roman" w:cs="Times New Roman"/>
                <w:sz w:val="24"/>
                <w:szCs w:val="24"/>
                <w:lang w:val="kk-KZ"/>
              </w:rPr>
              <w:t>,</w:t>
            </w:r>
            <w:r w:rsidR="008C4630" w:rsidRPr="00F452A1">
              <w:rPr>
                <w:rFonts w:ascii="Times New Roman" w:hAnsi="Times New Roman" w:cs="Times New Roman"/>
                <w:sz w:val="24"/>
                <w:szCs w:val="24"/>
                <w:lang w:val="kk-KZ"/>
              </w:rPr>
              <w:t>0</w:t>
            </w:r>
          </w:p>
        </w:tc>
        <w:tc>
          <w:tcPr>
            <w:tcW w:w="975" w:type="dxa"/>
          </w:tcPr>
          <w:p w14:paraId="71E3B544" w14:textId="77777777" w:rsidR="00ED6171" w:rsidRPr="00F452A1" w:rsidRDefault="00ED6171"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452A1">
              <w:rPr>
                <w:rFonts w:ascii="Times New Roman" w:hAnsi="Times New Roman" w:cs="Times New Roman"/>
                <w:sz w:val="24"/>
                <w:szCs w:val="24"/>
                <w:lang w:val="kk-KZ"/>
              </w:rPr>
              <w:t>28,7</w:t>
            </w:r>
          </w:p>
        </w:tc>
        <w:tc>
          <w:tcPr>
            <w:tcW w:w="975" w:type="dxa"/>
          </w:tcPr>
          <w:p w14:paraId="47ADEE15" w14:textId="77777777" w:rsidR="00ED6171" w:rsidRPr="00F452A1" w:rsidRDefault="00ED6171"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452A1">
              <w:rPr>
                <w:rFonts w:ascii="Times New Roman" w:hAnsi="Times New Roman" w:cs="Times New Roman"/>
                <w:sz w:val="24"/>
                <w:szCs w:val="24"/>
                <w:lang w:val="kk-KZ"/>
              </w:rPr>
              <w:t>31,1</w:t>
            </w:r>
          </w:p>
        </w:tc>
        <w:tc>
          <w:tcPr>
            <w:tcW w:w="941" w:type="dxa"/>
          </w:tcPr>
          <w:p w14:paraId="7693898C" w14:textId="77777777" w:rsidR="00ED6171" w:rsidRPr="00F452A1" w:rsidRDefault="00ED6171"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452A1">
              <w:rPr>
                <w:rFonts w:ascii="Times New Roman" w:hAnsi="Times New Roman" w:cs="Times New Roman"/>
                <w:sz w:val="24"/>
                <w:szCs w:val="24"/>
                <w:lang w:val="kk-KZ"/>
              </w:rPr>
              <w:t>29,1</w:t>
            </w:r>
          </w:p>
        </w:tc>
      </w:tr>
      <w:tr w:rsidR="00ED6171" w:rsidRPr="00F452A1" w14:paraId="203F5987" w14:textId="77777777" w:rsidTr="00C224B1">
        <w:trPr>
          <w:trHeight w:val="1"/>
        </w:trPr>
        <w:tc>
          <w:tcPr>
            <w:tcW w:w="3816" w:type="dxa"/>
          </w:tcPr>
          <w:p w14:paraId="3B943AF1" w14:textId="77777777" w:rsidR="00ED6171" w:rsidRPr="00F452A1" w:rsidRDefault="00ED6171" w:rsidP="00714B81">
            <w:pPr>
              <w:shd w:val="clear" w:color="auto" w:fill="FFFFFF"/>
              <w:rPr>
                <w:rFonts w:ascii="Times New Roman" w:hAnsi="Times New Roman" w:cs="Times New Roman"/>
                <w:sz w:val="24"/>
                <w:szCs w:val="24"/>
              </w:rPr>
            </w:pPr>
            <w:r w:rsidRPr="00F452A1">
              <w:rPr>
                <w:rFonts w:ascii="Times New Roman" w:hAnsi="Times New Roman" w:cs="Times New Roman"/>
                <w:sz w:val="24"/>
                <w:szCs w:val="24"/>
              </w:rPr>
              <w:t>Гематит Fe</w:t>
            </w:r>
            <w:r w:rsidRPr="00F452A1">
              <w:rPr>
                <w:rFonts w:ascii="Times New Roman" w:hAnsi="Times New Roman" w:cs="Times New Roman"/>
                <w:sz w:val="24"/>
                <w:szCs w:val="24"/>
                <w:vertAlign w:val="subscript"/>
              </w:rPr>
              <w:t>2</w:t>
            </w:r>
            <w:r w:rsidRPr="00F452A1">
              <w:rPr>
                <w:rFonts w:ascii="Times New Roman" w:hAnsi="Times New Roman" w:cs="Times New Roman"/>
                <w:sz w:val="24"/>
                <w:szCs w:val="24"/>
              </w:rPr>
              <w:t>O</w:t>
            </w:r>
            <w:r w:rsidRPr="00F452A1">
              <w:rPr>
                <w:rFonts w:ascii="Times New Roman" w:hAnsi="Times New Roman" w:cs="Times New Roman"/>
                <w:sz w:val="24"/>
                <w:szCs w:val="24"/>
                <w:vertAlign w:val="subscript"/>
              </w:rPr>
              <w:t>3</w:t>
            </w:r>
          </w:p>
        </w:tc>
        <w:tc>
          <w:tcPr>
            <w:tcW w:w="946" w:type="dxa"/>
          </w:tcPr>
          <w:p w14:paraId="40A5FD07" w14:textId="77777777" w:rsidR="00ED6171" w:rsidRPr="00F452A1" w:rsidRDefault="00ED6171"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452A1">
              <w:rPr>
                <w:rFonts w:ascii="Times New Roman" w:hAnsi="Times New Roman" w:cs="Times New Roman"/>
                <w:sz w:val="24"/>
                <w:szCs w:val="24"/>
                <w:lang w:val="kk-KZ"/>
              </w:rPr>
              <w:t>18,1</w:t>
            </w:r>
          </w:p>
        </w:tc>
        <w:tc>
          <w:tcPr>
            <w:tcW w:w="860" w:type="dxa"/>
          </w:tcPr>
          <w:p w14:paraId="3AE8C857" w14:textId="77777777" w:rsidR="00ED6171" w:rsidRPr="00F452A1" w:rsidRDefault="00ED6171"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452A1">
              <w:rPr>
                <w:rFonts w:ascii="Times New Roman" w:hAnsi="Times New Roman" w:cs="Times New Roman"/>
                <w:sz w:val="24"/>
                <w:szCs w:val="24"/>
                <w:lang w:val="kk-KZ"/>
              </w:rPr>
              <w:t>23,1</w:t>
            </w:r>
          </w:p>
        </w:tc>
        <w:tc>
          <w:tcPr>
            <w:tcW w:w="975" w:type="dxa"/>
          </w:tcPr>
          <w:p w14:paraId="0F5A806F" w14:textId="6544BE88" w:rsidR="00ED6171" w:rsidRPr="00F452A1" w:rsidRDefault="008C4630"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452A1">
              <w:rPr>
                <w:rFonts w:ascii="Times New Roman" w:hAnsi="Times New Roman" w:cs="Times New Roman"/>
                <w:sz w:val="24"/>
                <w:szCs w:val="24"/>
                <w:lang w:val="kk-KZ"/>
              </w:rPr>
              <w:t>18</w:t>
            </w:r>
            <w:r w:rsidR="00ED6171" w:rsidRPr="00F452A1">
              <w:rPr>
                <w:rFonts w:ascii="Times New Roman" w:hAnsi="Times New Roman" w:cs="Times New Roman"/>
                <w:sz w:val="24"/>
                <w:szCs w:val="24"/>
                <w:lang w:val="kk-KZ"/>
              </w:rPr>
              <w:t>,</w:t>
            </w:r>
            <w:r w:rsidRPr="00F452A1">
              <w:rPr>
                <w:rFonts w:ascii="Times New Roman" w:hAnsi="Times New Roman" w:cs="Times New Roman"/>
                <w:sz w:val="24"/>
                <w:szCs w:val="24"/>
                <w:lang w:val="kk-KZ"/>
              </w:rPr>
              <w:t>3</w:t>
            </w:r>
          </w:p>
        </w:tc>
        <w:tc>
          <w:tcPr>
            <w:tcW w:w="975" w:type="dxa"/>
          </w:tcPr>
          <w:p w14:paraId="1DFDD919" w14:textId="77777777" w:rsidR="00ED6171" w:rsidRPr="00F452A1" w:rsidRDefault="00ED6171"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452A1">
              <w:rPr>
                <w:rFonts w:ascii="Times New Roman" w:hAnsi="Times New Roman" w:cs="Times New Roman"/>
                <w:sz w:val="24"/>
                <w:szCs w:val="24"/>
                <w:lang w:val="kk-KZ"/>
              </w:rPr>
              <w:t>21,7</w:t>
            </w:r>
          </w:p>
        </w:tc>
        <w:tc>
          <w:tcPr>
            <w:tcW w:w="975" w:type="dxa"/>
          </w:tcPr>
          <w:p w14:paraId="2E7E6575" w14:textId="77777777" w:rsidR="00ED6171" w:rsidRPr="00F452A1" w:rsidRDefault="00ED6171"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452A1">
              <w:rPr>
                <w:rFonts w:ascii="Times New Roman" w:hAnsi="Times New Roman" w:cs="Times New Roman"/>
                <w:sz w:val="24"/>
                <w:szCs w:val="24"/>
                <w:lang w:val="kk-KZ"/>
              </w:rPr>
              <w:t>23,9</w:t>
            </w:r>
          </w:p>
        </w:tc>
        <w:tc>
          <w:tcPr>
            <w:tcW w:w="941" w:type="dxa"/>
          </w:tcPr>
          <w:p w14:paraId="4206F705" w14:textId="77777777" w:rsidR="00ED6171" w:rsidRPr="00F452A1" w:rsidRDefault="00ED6171"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452A1">
              <w:rPr>
                <w:rFonts w:ascii="Times New Roman" w:hAnsi="Times New Roman" w:cs="Times New Roman"/>
                <w:sz w:val="24"/>
                <w:szCs w:val="24"/>
                <w:lang w:val="kk-KZ"/>
              </w:rPr>
              <w:t>21,8</w:t>
            </w:r>
          </w:p>
        </w:tc>
      </w:tr>
      <w:tr w:rsidR="00ED6171" w:rsidRPr="00F452A1" w14:paraId="1B4B1AF1" w14:textId="77777777" w:rsidTr="00C224B1">
        <w:trPr>
          <w:trHeight w:val="1"/>
        </w:trPr>
        <w:tc>
          <w:tcPr>
            <w:tcW w:w="3816" w:type="dxa"/>
          </w:tcPr>
          <w:p w14:paraId="395A5A4C" w14:textId="77777777" w:rsidR="00ED6171" w:rsidRPr="00F452A1" w:rsidRDefault="00ED6171" w:rsidP="00714B81">
            <w:pPr>
              <w:shd w:val="clear" w:color="auto" w:fill="FFFFFF"/>
              <w:rPr>
                <w:rFonts w:ascii="Times New Roman" w:eastAsia="Calibri" w:hAnsi="Times New Roman" w:cs="Times New Roman"/>
                <w:sz w:val="24"/>
                <w:szCs w:val="24"/>
              </w:rPr>
            </w:pPr>
            <w:r w:rsidRPr="00F452A1">
              <w:rPr>
                <w:rFonts w:ascii="Times New Roman" w:hAnsi="Times New Roman" w:cs="Times New Roman"/>
                <w:sz w:val="24"/>
                <w:szCs w:val="24"/>
              </w:rPr>
              <w:t>Кварц SiO</w:t>
            </w:r>
            <w:r w:rsidRPr="00F452A1">
              <w:rPr>
                <w:rFonts w:ascii="Times New Roman" w:hAnsi="Times New Roman" w:cs="Times New Roman"/>
                <w:sz w:val="24"/>
                <w:szCs w:val="24"/>
                <w:vertAlign w:val="subscript"/>
              </w:rPr>
              <w:t>2</w:t>
            </w:r>
          </w:p>
        </w:tc>
        <w:tc>
          <w:tcPr>
            <w:tcW w:w="946" w:type="dxa"/>
          </w:tcPr>
          <w:p w14:paraId="5A46EFAC" w14:textId="77777777" w:rsidR="00ED6171" w:rsidRPr="00F452A1" w:rsidRDefault="00ED6171"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452A1">
              <w:rPr>
                <w:rFonts w:ascii="Times New Roman" w:hAnsi="Times New Roman" w:cs="Times New Roman"/>
                <w:sz w:val="24"/>
                <w:szCs w:val="24"/>
                <w:lang w:val="kk-KZ"/>
              </w:rPr>
              <w:t>17,2</w:t>
            </w:r>
          </w:p>
        </w:tc>
        <w:tc>
          <w:tcPr>
            <w:tcW w:w="860" w:type="dxa"/>
          </w:tcPr>
          <w:p w14:paraId="6E65800F" w14:textId="77777777" w:rsidR="00ED6171" w:rsidRPr="00F452A1" w:rsidRDefault="00ED6171"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452A1">
              <w:rPr>
                <w:rFonts w:ascii="Times New Roman" w:hAnsi="Times New Roman" w:cs="Times New Roman"/>
                <w:sz w:val="24"/>
                <w:szCs w:val="24"/>
                <w:lang w:val="kk-KZ"/>
              </w:rPr>
              <w:t>13,4</w:t>
            </w:r>
          </w:p>
        </w:tc>
        <w:tc>
          <w:tcPr>
            <w:tcW w:w="975" w:type="dxa"/>
          </w:tcPr>
          <w:p w14:paraId="46EEB2D7" w14:textId="7CE64B45" w:rsidR="00ED6171" w:rsidRPr="00F452A1" w:rsidRDefault="008C4630"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452A1">
              <w:rPr>
                <w:rFonts w:ascii="Times New Roman" w:hAnsi="Times New Roman" w:cs="Times New Roman"/>
                <w:sz w:val="24"/>
                <w:szCs w:val="24"/>
                <w:lang w:val="kk-KZ"/>
              </w:rPr>
              <w:t>14</w:t>
            </w:r>
            <w:r w:rsidR="00ED6171" w:rsidRPr="00F452A1">
              <w:rPr>
                <w:rFonts w:ascii="Times New Roman" w:hAnsi="Times New Roman" w:cs="Times New Roman"/>
                <w:sz w:val="24"/>
                <w:szCs w:val="24"/>
                <w:lang w:val="kk-KZ"/>
              </w:rPr>
              <w:t>,</w:t>
            </w:r>
            <w:r w:rsidRPr="00F452A1">
              <w:rPr>
                <w:rFonts w:ascii="Times New Roman" w:hAnsi="Times New Roman" w:cs="Times New Roman"/>
                <w:sz w:val="24"/>
                <w:szCs w:val="24"/>
                <w:lang w:val="kk-KZ"/>
              </w:rPr>
              <w:t>4</w:t>
            </w:r>
          </w:p>
        </w:tc>
        <w:tc>
          <w:tcPr>
            <w:tcW w:w="975" w:type="dxa"/>
          </w:tcPr>
          <w:p w14:paraId="4E4FB174" w14:textId="77777777" w:rsidR="00ED6171" w:rsidRPr="00F452A1" w:rsidRDefault="00ED6171"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452A1">
              <w:rPr>
                <w:rFonts w:ascii="Times New Roman" w:hAnsi="Times New Roman" w:cs="Times New Roman"/>
                <w:sz w:val="24"/>
                <w:szCs w:val="24"/>
                <w:lang w:val="kk-KZ"/>
              </w:rPr>
              <w:t>13,3</w:t>
            </w:r>
          </w:p>
        </w:tc>
        <w:tc>
          <w:tcPr>
            <w:tcW w:w="975" w:type="dxa"/>
          </w:tcPr>
          <w:p w14:paraId="625796B1" w14:textId="77777777" w:rsidR="00ED6171" w:rsidRPr="00F452A1" w:rsidRDefault="00ED6171"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452A1">
              <w:rPr>
                <w:rFonts w:ascii="Times New Roman" w:hAnsi="Times New Roman" w:cs="Times New Roman"/>
                <w:sz w:val="24"/>
                <w:szCs w:val="24"/>
                <w:lang w:val="kk-KZ"/>
              </w:rPr>
              <w:t>15,3</w:t>
            </w:r>
          </w:p>
        </w:tc>
        <w:tc>
          <w:tcPr>
            <w:tcW w:w="941" w:type="dxa"/>
          </w:tcPr>
          <w:p w14:paraId="553CDF30" w14:textId="77777777" w:rsidR="00ED6171" w:rsidRPr="00F452A1" w:rsidRDefault="00ED6171"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452A1">
              <w:rPr>
                <w:rFonts w:ascii="Times New Roman" w:hAnsi="Times New Roman" w:cs="Times New Roman"/>
                <w:sz w:val="24"/>
                <w:szCs w:val="24"/>
                <w:lang w:val="kk-KZ"/>
              </w:rPr>
              <w:t>15,6</w:t>
            </w:r>
          </w:p>
        </w:tc>
      </w:tr>
      <w:tr w:rsidR="00ED6171" w:rsidRPr="00F452A1" w14:paraId="114D5AEA" w14:textId="77777777" w:rsidTr="00C224B1">
        <w:trPr>
          <w:trHeight w:val="1"/>
        </w:trPr>
        <w:tc>
          <w:tcPr>
            <w:tcW w:w="3816" w:type="dxa"/>
          </w:tcPr>
          <w:p w14:paraId="2B55559C" w14:textId="77777777" w:rsidR="00ED6171" w:rsidRPr="00F452A1" w:rsidRDefault="00ED6171" w:rsidP="00714B81">
            <w:pPr>
              <w:shd w:val="clear" w:color="auto" w:fill="FFFFFF"/>
              <w:rPr>
                <w:rFonts w:ascii="Times New Roman" w:hAnsi="Times New Roman" w:cs="Times New Roman"/>
                <w:sz w:val="24"/>
                <w:szCs w:val="24"/>
              </w:rPr>
            </w:pPr>
            <w:r w:rsidRPr="00F452A1">
              <w:rPr>
                <w:rFonts w:ascii="Times New Roman" w:hAnsi="Times New Roman" w:cs="Times New Roman"/>
                <w:sz w:val="24"/>
                <w:szCs w:val="24"/>
              </w:rPr>
              <w:t>Альбит</w:t>
            </w:r>
            <w:r w:rsidRPr="00F452A1">
              <w:rPr>
                <w:rFonts w:ascii="Times New Roman" w:hAnsi="Times New Roman" w:cs="Times New Roman"/>
                <w:color w:val="000000"/>
                <w:sz w:val="24"/>
                <w:szCs w:val="24"/>
              </w:rPr>
              <w:t xml:space="preserve"> Na(AlSi</w:t>
            </w:r>
            <w:r w:rsidRPr="00F452A1">
              <w:rPr>
                <w:rFonts w:ascii="Times New Roman" w:hAnsi="Times New Roman" w:cs="Times New Roman"/>
                <w:color w:val="000000"/>
                <w:sz w:val="24"/>
                <w:szCs w:val="24"/>
                <w:vertAlign w:val="subscript"/>
              </w:rPr>
              <w:t>3</w:t>
            </w:r>
            <w:r w:rsidRPr="00F452A1">
              <w:rPr>
                <w:rFonts w:ascii="Times New Roman" w:hAnsi="Times New Roman" w:cs="Times New Roman"/>
                <w:color w:val="000000"/>
                <w:sz w:val="24"/>
                <w:szCs w:val="24"/>
              </w:rPr>
              <w:t>O</w:t>
            </w:r>
            <w:r w:rsidRPr="00F452A1">
              <w:rPr>
                <w:rFonts w:ascii="Times New Roman" w:hAnsi="Times New Roman" w:cs="Times New Roman"/>
                <w:color w:val="000000"/>
                <w:sz w:val="24"/>
                <w:szCs w:val="24"/>
                <w:vertAlign w:val="subscript"/>
              </w:rPr>
              <w:t>8</w:t>
            </w:r>
            <w:r w:rsidRPr="00F452A1">
              <w:rPr>
                <w:rFonts w:ascii="Times New Roman" w:hAnsi="Times New Roman" w:cs="Times New Roman"/>
                <w:color w:val="000000"/>
                <w:sz w:val="24"/>
                <w:szCs w:val="24"/>
              </w:rPr>
              <w:t>)</w:t>
            </w:r>
          </w:p>
        </w:tc>
        <w:tc>
          <w:tcPr>
            <w:tcW w:w="946" w:type="dxa"/>
          </w:tcPr>
          <w:p w14:paraId="03C21525" w14:textId="77777777" w:rsidR="00ED6171" w:rsidRPr="00F452A1" w:rsidRDefault="00ED6171"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452A1">
              <w:rPr>
                <w:rFonts w:ascii="Times New Roman" w:hAnsi="Times New Roman" w:cs="Times New Roman"/>
                <w:sz w:val="24"/>
                <w:szCs w:val="24"/>
                <w:lang w:val="kk-KZ"/>
              </w:rPr>
              <w:t>10,2</w:t>
            </w:r>
          </w:p>
        </w:tc>
        <w:tc>
          <w:tcPr>
            <w:tcW w:w="860" w:type="dxa"/>
          </w:tcPr>
          <w:p w14:paraId="47B1ED41" w14:textId="77777777" w:rsidR="00ED6171" w:rsidRPr="00F452A1" w:rsidRDefault="00ED6171"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452A1">
              <w:rPr>
                <w:rFonts w:ascii="Times New Roman" w:hAnsi="Times New Roman" w:cs="Times New Roman"/>
                <w:sz w:val="24"/>
                <w:szCs w:val="24"/>
                <w:lang w:val="kk-KZ"/>
              </w:rPr>
              <w:t>9,3</w:t>
            </w:r>
          </w:p>
        </w:tc>
        <w:tc>
          <w:tcPr>
            <w:tcW w:w="975" w:type="dxa"/>
          </w:tcPr>
          <w:p w14:paraId="0FE7B507" w14:textId="73BFF16A" w:rsidR="00ED6171" w:rsidRPr="00F452A1" w:rsidRDefault="00ED6171"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452A1">
              <w:rPr>
                <w:rFonts w:ascii="Times New Roman" w:hAnsi="Times New Roman" w:cs="Times New Roman"/>
                <w:sz w:val="24"/>
                <w:szCs w:val="24"/>
                <w:lang w:val="kk-KZ"/>
              </w:rPr>
              <w:t>8,</w:t>
            </w:r>
            <w:r w:rsidR="008C4630" w:rsidRPr="00F452A1">
              <w:rPr>
                <w:rFonts w:ascii="Times New Roman" w:hAnsi="Times New Roman" w:cs="Times New Roman"/>
                <w:sz w:val="24"/>
                <w:szCs w:val="24"/>
                <w:lang w:val="kk-KZ"/>
              </w:rPr>
              <w:t>9</w:t>
            </w:r>
          </w:p>
        </w:tc>
        <w:tc>
          <w:tcPr>
            <w:tcW w:w="975" w:type="dxa"/>
          </w:tcPr>
          <w:p w14:paraId="47187BEC" w14:textId="77777777" w:rsidR="00ED6171" w:rsidRPr="00F452A1" w:rsidRDefault="00ED6171"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452A1">
              <w:rPr>
                <w:rFonts w:ascii="Times New Roman" w:hAnsi="Times New Roman" w:cs="Times New Roman"/>
                <w:sz w:val="24"/>
                <w:szCs w:val="24"/>
                <w:lang w:val="kk-KZ"/>
              </w:rPr>
              <w:t>8,5</w:t>
            </w:r>
          </w:p>
        </w:tc>
        <w:tc>
          <w:tcPr>
            <w:tcW w:w="975" w:type="dxa"/>
          </w:tcPr>
          <w:p w14:paraId="1156F749" w14:textId="77777777" w:rsidR="00ED6171" w:rsidRPr="00F452A1" w:rsidRDefault="00ED6171"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452A1">
              <w:rPr>
                <w:rFonts w:ascii="Times New Roman" w:hAnsi="Times New Roman" w:cs="Times New Roman"/>
                <w:sz w:val="24"/>
                <w:szCs w:val="24"/>
                <w:lang w:val="kk-KZ"/>
              </w:rPr>
              <w:t>8,3</w:t>
            </w:r>
          </w:p>
        </w:tc>
        <w:tc>
          <w:tcPr>
            <w:tcW w:w="941" w:type="dxa"/>
          </w:tcPr>
          <w:p w14:paraId="50596A3C" w14:textId="77777777" w:rsidR="00ED6171" w:rsidRPr="00F452A1" w:rsidRDefault="00ED6171"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452A1">
              <w:rPr>
                <w:rFonts w:ascii="Times New Roman" w:hAnsi="Times New Roman" w:cs="Times New Roman"/>
                <w:sz w:val="24"/>
                <w:szCs w:val="24"/>
                <w:lang w:val="kk-KZ"/>
              </w:rPr>
              <w:t>11,4</w:t>
            </w:r>
          </w:p>
        </w:tc>
      </w:tr>
      <w:tr w:rsidR="00ED6171" w:rsidRPr="00F452A1" w14:paraId="1827EE80" w14:textId="77777777" w:rsidTr="00C224B1">
        <w:trPr>
          <w:trHeight w:val="1"/>
        </w:trPr>
        <w:tc>
          <w:tcPr>
            <w:tcW w:w="3816" w:type="dxa"/>
          </w:tcPr>
          <w:p w14:paraId="5FA571B0" w14:textId="77777777" w:rsidR="00ED6171" w:rsidRPr="00F452A1" w:rsidRDefault="00ED6171" w:rsidP="00714B81">
            <w:pPr>
              <w:shd w:val="clear" w:color="auto" w:fill="FFFFFF"/>
              <w:rPr>
                <w:rFonts w:ascii="Times New Roman" w:hAnsi="Times New Roman" w:cs="Times New Roman"/>
                <w:sz w:val="24"/>
                <w:szCs w:val="24"/>
              </w:rPr>
            </w:pPr>
            <w:r w:rsidRPr="00F452A1">
              <w:rPr>
                <w:rFonts w:ascii="Times New Roman" w:hAnsi="Times New Roman" w:cs="Times New Roman"/>
                <w:sz w:val="24"/>
                <w:szCs w:val="24"/>
              </w:rPr>
              <w:t xml:space="preserve">Тринатрий фосфат цинк оксид гидрат </w:t>
            </w:r>
            <w:r w:rsidRPr="00F452A1">
              <w:rPr>
                <w:rFonts w:ascii="Times New Roman" w:hAnsi="Times New Roman" w:cs="Times New Roman"/>
                <w:color w:val="000000"/>
                <w:sz w:val="24"/>
                <w:szCs w:val="24"/>
              </w:rPr>
              <w:t>Na</w:t>
            </w:r>
            <w:r w:rsidRPr="00F452A1">
              <w:rPr>
                <w:rFonts w:ascii="Times New Roman" w:hAnsi="Times New Roman" w:cs="Times New Roman"/>
                <w:color w:val="000000"/>
                <w:sz w:val="24"/>
                <w:szCs w:val="24"/>
                <w:vertAlign w:val="subscript"/>
              </w:rPr>
              <w:t>3</w:t>
            </w:r>
            <w:r w:rsidRPr="00F452A1">
              <w:rPr>
                <w:rFonts w:ascii="Times New Roman" w:hAnsi="Times New Roman" w:cs="Times New Roman"/>
                <w:color w:val="000000"/>
                <w:sz w:val="24"/>
                <w:szCs w:val="24"/>
              </w:rPr>
              <w:t>Zn</w:t>
            </w:r>
            <w:r w:rsidRPr="00F452A1">
              <w:rPr>
                <w:rFonts w:ascii="Times New Roman" w:hAnsi="Times New Roman" w:cs="Times New Roman"/>
                <w:color w:val="000000"/>
                <w:sz w:val="24"/>
                <w:szCs w:val="24"/>
                <w:vertAlign w:val="subscript"/>
              </w:rPr>
              <w:t>4</w:t>
            </w:r>
            <w:r w:rsidRPr="00F452A1">
              <w:rPr>
                <w:rFonts w:ascii="Times New Roman" w:hAnsi="Times New Roman" w:cs="Times New Roman"/>
                <w:color w:val="000000"/>
                <w:sz w:val="24"/>
                <w:szCs w:val="24"/>
              </w:rPr>
              <w:t>O(PO</w:t>
            </w:r>
            <w:r w:rsidRPr="00F452A1">
              <w:rPr>
                <w:rFonts w:ascii="Times New Roman" w:hAnsi="Times New Roman" w:cs="Times New Roman"/>
                <w:color w:val="000000"/>
                <w:sz w:val="24"/>
                <w:szCs w:val="24"/>
                <w:vertAlign w:val="subscript"/>
              </w:rPr>
              <w:t>4</w:t>
            </w:r>
            <w:r w:rsidRPr="00F452A1">
              <w:rPr>
                <w:rFonts w:ascii="Times New Roman" w:hAnsi="Times New Roman" w:cs="Times New Roman"/>
                <w:color w:val="000000"/>
                <w:sz w:val="24"/>
                <w:szCs w:val="24"/>
              </w:rPr>
              <w:t>)3(H</w:t>
            </w:r>
            <w:r w:rsidRPr="00F452A1">
              <w:rPr>
                <w:rFonts w:ascii="Times New Roman" w:hAnsi="Times New Roman" w:cs="Times New Roman"/>
                <w:color w:val="000000"/>
                <w:sz w:val="24"/>
                <w:szCs w:val="24"/>
                <w:vertAlign w:val="subscript"/>
              </w:rPr>
              <w:t>2</w:t>
            </w:r>
            <w:r w:rsidRPr="00F452A1">
              <w:rPr>
                <w:rFonts w:ascii="Times New Roman" w:hAnsi="Times New Roman" w:cs="Times New Roman"/>
                <w:color w:val="000000"/>
                <w:sz w:val="24"/>
                <w:szCs w:val="24"/>
              </w:rPr>
              <w:t>O)</w:t>
            </w:r>
            <w:r w:rsidRPr="00F452A1">
              <w:rPr>
                <w:rFonts w:ascii="Times New Roman" w:hAnsi="Times New Roman" w:cs="Times New Roman"/>
                <w:color w:val="000000"/>
                <w:sz w:val="24"/>
                <w:szCs w:val="24"/>
                <w:vertAlign w:val="subscript"/>
              </w:rPr>
              <w:t>6</w:t>
            </w:r>
          </w:p>
        </w:tc>
        <w:tc>
          <w:tcPr>
            <w:tcW w:w="946" w:type="dxa"/>
          </w:tcPr>
          <w:p w14:paraId="69074CFE" w14:textId="77777777" w:rsidR="00ED6171" w:rsidRPr="00F452A1" w:rsidRDefault="00ED6171"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452A1">
              <w:rPr>
                <w:rFonts w:ascii="Times New Roman" w:hAnsi="Times New Roman" w:cs="Times New Roman"/>
                <w:sz w:val="24"/>
                <w:szCs w:val="24"/>
                <w:lang w:val="kk-KZ"/>
              </w:rPr>
              <w:t>9,5</w:t>
            </w:r>
          </w:p>
        </w:tc>
        <w:tc>
          <w:tcPr>
            <w:tcW w:w="860" w:type="dxa"/>
          </w:tcPr>
          <w:p w14:paraId="5821A73B" w14:textId="77777777" w:rsidR="00ED6171" w:rsidRPr="00F452A1" w:rsidRDefault="00ED6171"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452A1">
              <w:rPr>
                <w:rFonts w:ascii="Times New Roman" w:hAnsi="Times New Roman" w:cs="Times New Roman"/>
                <w:sz w:val="24"/>
                <w:szCs w:val="24"/>
                <w:lang w:val="kk-KZ"/>
              </w:rPr>
              <w:t>3,4</w:t>
            </w:r>
          </w:p>
        </w:tc>
        <w:tc>
          <w:tcPr>
            <w:tcW w:w="975" w:type="dxa"/>
          </w:tcPr>
          <w:p w14:paraId="1E195F0C" w14:textId="77777777" w:rsidR="00ED6171" w:rsidRPr="00F452A1" w:rsidRDefault="00ED6171"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452A1">
              <w:rPr>
                <w:rFonts w:ascii="Times New Roman" w:hAnsi="Times New Roman" w:cs="Times New Roman"/>
                <w:sz w:val="24"/>
                <w:szCs w:val="24"/>
                <w:lang w:val="kk-KZ"/>
              </w:rPr>
              <w:t>-</w:t>
            </w:r>
          </w:p>
        </w:tc>
        <w:tc>
          <w:tcPr>
            <w:tcW w:w="975" w:type="dxa"/>
          </w:tcPr>
          <w:p w14:paraId="4E601651" w14:textId="77777777" w:rsidR="00ED6171" w:rsidRPr="00F452A1" w:rsidRDefault="00ED6171"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452A1">
              <w:rPr>
                <w:rFonts w:ascii="Times New Roman" w:hAnsi="Times New Roman" w:cs="Times New Roman"/>
                <w:sz w:val="24"/>
                <w:szCs w:val="24"/>
                <w:lang w:val="kk-KZ"/>
              </w:rPr>
              <w:t>-</w:t>
            </w:r>
          </w:p>
        </w:tc>
        <w:tc>
          <w:tcPr>
            <w:tcW w:w="975" w:type="dxa"/>
          </w:tcPr>
          <w:p w14:paraId="5744FBCA" w14:textId="77777777" w:rsidR="00ED6171" w:rsidRPr="00F452A1" w:rsidRDefault="00ED6171"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452A1">
              <w:rPr>
                <w:rFonts w:ascii="Times New Roman" w:hAnsi="Times New Roman" w:cs="Times New Roman"/>
                <w:sz w:val="24"/>
                <w:szCs w:val="24"/>
                <w:lang w:val="kk-KZ"/>
              </w:rPr>
              <w:t>-</w:t>
            </w:r>
          </w:p>
        </w:tc>
        <w:tc>
          <w:tcPr>
            <w:tcW w:w="941" w:type="dxa"/>
          </w:tcPr>
          <w:p w14:paraId="0C7C5079" w14:textId="77777777" w:rsidR="00ED6171" w:rsidRPr="00F452A1" w:rsidRDefault="00ED6171"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452A1">
              <w:rPr>
                <w:rFonts w:ascii="Times New Roman" w:hAnsi="Times New Roman" w:cs="Times New Roman"/>
                <w:sz w:val="24"/>
                <w:szCs w:val="24"/>
                <w:lang w:val="kk-KZ"/>
              </w:rPr>
              <w:t>-</w:t>
            </w:r>
          </w:p>
        </w:tc>
      </w:tr>
      <w:tr w:rsidR="00ED6171" w:rsidRPr="00F452A1" w14:paraId="013754C6" w14:textId="77777777" w:rsidTr="00C224B1">
        <w:trPr>
          <w:trHeight w:val="1"/>
        </w:trPr>
        <w:tc>
          <w:tcPr>
            <w:tcW w:w="3816" w:type="dxa"/>
          </w:tcPr>
          <w:p w14:paraId="4EF57559" w14:textId="77777777" w:rsidR="00ED6171" w:rsidRPr="00F452A1" w:rsidRDefault="00ED6171" w:rsidP="00714B81">
            <w:pPr>
              <w:shd w:val="clear" w:color="auto" w:fill="FFFFFF"/>
              <w:rPr>
                <w:rFonts w:ascii="Times New Roman" w:hAnsi="Times New Roman" w:cs="Times New Roman"/>
                <w:sz w:val="24"/>
                <w:szCs w:val="24"/>
              </w:rPr>
            </w:pPr>
            <w:r w:rsidRPr="00F452A1">
              <w:rPr>
                <w:rFonts w:ascii="Times New Roman" w:hAnsi="Times New Roman" w:cs="Times New Roman"/>
                <w:sz w:val="24"/>
                <w:szCs w:val="24"/>
              </w:rPr>
              <w:t>Алюмосиликат натрия</w:t>
            </w:r>
            <w:r w:rsidRPr="00F452A1">
              <w:rPr>
                <w:rFonts w:ascii="Times New Roman" w:hAnsi="Times New Roman" w:cs="Times New Roman"/>
                <w:color w:val="000000"/>
                <w:sz w:val="24"/>
                <w:szCs w:val="24"/>
              </w:rPr>
              <w:t xml:space="preserve"> NaAl</w:t>
            </w:r>
            <w:r w:rsidRPr="00F452A1">
              <w:rPr>
                <w:rFonts w:ascii="Times New Roman" w:hAnsi="Times New Roman" w:cs="Times New Roman"/>
                <w:color w:val="000000"/>
                <w:sz w:val="24"/>
                <w:szCs w:val="24"/>
                <w:vertAlign w:val="subscript"/>
              </w:rPr>
              <w:t>3</w:t>
            </w:r>
            <w:r w:rsidRPr="00F452A1">
              <w:rPr>
                <w:rFonts w:ascii="Times New Roman" w:hAnsi="Times New Roman" w:cs="Times New Roman"/>
                <w:color w:val="000000"/>
                <w:sz w:val="24"/>
                <w:szCs w:val="24"/>
              </w:rPr>
              <w:t>Si</w:t>
            </w:r>
            <w:r w:rsidRPr="00F452A1">
              <w:rPr>
                <w:rFonts w:ascii="Times New Roman" w:hAnsi="Times New Roman" w:cs="Times New Roman"/>
                <w:color w:val="000000"/>
                <w:sz w:val="24"/>
                <w:szCs w:val="24"/>
                <w:vertAlign w:val="subscript"/>
              </w:rPr>
              <w:t>3</w:t>
            </w:r>
            <w:r w:rsidRPr="00F452A1">
              <w:rPr>
                <w:rFonts w:ascii="Times New Roman" w:hAnsi="Times New Roman" w:cs="Times New Roman"/>
                <w:color w:val="000000"/>
                <w:sz w:val="24"/>
                <w:szCs w:val="24"/>
              </w:rPr>
              <w:t>O</w:t>
            </w:r>
            <w:r w:rsidRPr="00F452A1">
              <w:rPr>
                <w:rFonts w:ascii="Times New Roman" w:hAnsi="Times New Roman" w:cs="Times New Roman"/>
                <w:color w:val="000000"/>
                <w:sz w:val="24"/>
                <w:szCs w:val="24"/>
                <w:vertAlign w:val="subscript"/>
              </w:rPr>
              <w:t>11</w:t>
            </w:r>
          </w:p>
        </w:tc>
        <w:tc>
          <w:tcPr>
            <w:tcW w:w="946" w:type="dxa"/>
          </w:tcPr>
          <w:p w14:paraId="39A3B0CC" w14:textId="77777777" w:rsidR="00ED6171" w:rsidRPr="00F452A1" w:rsidRDefault="00ED6171"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452A1">
              <w:rPr>
                <w:rFonts w:ascii="Times New Roman" w:hAnsi="Times New Roman" w:cs="Times New Roman"/>
                <w:sz w:val="24"/>
                <w:szCs w:val="24"/>
                <w:lang w:val="kk-KZ"/>
              </w:rPr>
              <w:t>6,7</w:t>
            </w:r>
          </w:p>
        </w:tc>
        <w:tc>
          <w:tcPr>
            <w:tcW w:w="860" w:type="dxa"/>
          </w:tcPr>
          <w:p w14:paraId="57C2574D" w14:textId="77777777" w:rsidR="00ED6171" w:rsidRPr="00F452A1" w:rsidRDefault="00ED6171"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452A1">
              <w:rPr>
                <w:rFonts w:ascii="Times New Roman" w:hAnsi="Times New Roman" w:cs="Times New Roman"/>
                <w:sz w:val="24"/>
                <w:szCs w:val="24"/>
                <w:lang w:val="kk-KZ"/>
              </w:rPr>
              <w:t>6,5</w:t>
            </w:r>
          </w:p>
        </w:tc>
        <w:tc>
          <w:tcPr>
            <w:tcW w:w="975" w:type="dxa"/>
          </w:tcPr>
          <w:p w14:paraId="559C12F7" w14:textId="77777777" w:rsidR="00ED6171" w:rsidRPr="00F452A1" w:rsidRDefault="00ED6171"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452A1">
              <w:rPr>
                <w:rFonts w:ascii="Times New Roman" w:hAnsi="Times New Roman" w:cs="Times New Roman"/>
                <w:sz w:val="24"/>
                <w:szCs w:val="24"/>
                <w:lang w:val="kk-KZ"/>
              </w:rPr>
              <w:t>6,0</w:t>
            </w:r>
          </w:p>
        </w:tc>
        <w:tc>
          <w:tcPr>
            <w:tcW w:w="975" w:type="dxa"/>
          </w:tcPr>
          <w:p w14:paraId="5F908072" w14:textId="77777777" w:rsidR="00ED6171" w:rsidRPr="00F452A1" w:rsidRDefault="00ED6171"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452A1">
              <w:rPr>
                <w:rFonts w:ascii="Times New Roman" w:hAnsi="Times New Roman" w:cs="Times New Roman"/>
                <w:sz w:val="24"/>
                <w:szCs w:val="24"/>
                <w:lang w:val="kk-KZ"/>
              </w:rPr>
              <w:t>5,3</w:t>
            </w:r>
          </w:p>
        </w:tc>
        <w:tc>
          <w:tcPr>
            <w:tcW w:w="975" w:type="dxa"/>
          </w:tcPr>
          <w:p w14:paraId="459C72C6" w14:textId="77777777" w:rsidR="00ED6171" w:rsidRPr="00F452A1" w:rsidRDefault="00ED6171"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452A1">
              <w:rPr>
                <w:rFonts w:ascii="Times New Roman" w:hAnsi="Times New Roman" w:cs="Times New Roman"/>
                <w:sz w:val="24"/>
                <w:szCs w:val="24"/>
                <w:lang w:val="kk-KZ"/>
              </w:rPr>
              <w:t>4,5</w:t>
            </w:r>
          </w:p>
        </w:tc>
        <w:tc>
          <w:tcPr>
            <w:tcW w:w="941" w:type="dxa"/>
          </w:tcPr>
          <w:p w14:paraId="1DEBFC36" w14:textId="77777777" w:rsidR="00ED6171" w:rsidRPr="00F452A1" w:rsidRDefault="00ED6171"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452A1">
              <w:rPr>
                <w:rFonts w:ascii="Times New Roman" w:hAnsi="Times New Roman" w:cs="Times New Roman"/>
                <w:sz w:val="24"/>
                <w:szCs w:val="24"/>
                <w:lang w:val="kk-KZ"/>
              </w:rPr>
              <w:t>3,3</w:t>
            </w:r>
          </w:p>
        </w:tc>
      </w:tr>
      <w:tr w:rsidR="00ED6171" w:rsidRPr="00F452A1" w14:paraId="648AF378" w14:textId="77777777" w:rsidTr="00C224B1">
        <w:trPr>
          <w:trHeight w:val="1"/>
        </w:trPr>
        <w:tc>
          <w:tcPr>
            <w:tcW w:w="3816" w:type="dxa"/>
          </w:tcPr>
          <w:p w14:paraId="42BBE966" w14:textId="77777777" w:rsidR="00ED6171" w:rsidRPr="00F452A1" w:rsidRDefault="00ED6171" w:rsidP="00714B81">
            <w:pPr>
              <w:shd w:val="clear" w:color="auto" w:fill="FFFFFF"/>
              <w:rPr>
                <w:rFonts w:ascii="Times New Roman" w:hAnsi="Times New Roman" w:cs="Times New Roman"/>
                <w:sz w:val="24"/>
                <w:szCs w:val="24"/>
              </w:rPr>
            </w:pPr>
            <w:r w:rsidRPr="00F452A1">
              <w:rPr>
                <w:rFonts w:ascii="Times New Roman" w:hAnsi="Times New Roman" w:cs="Times New Roman"/>
                <w:sz w:val="24"/>
                <w:szCs w:val="24"/>
              </w:rPr>
              <w:t>Феррит баррия</w:t>
            </w:r>
            <w:r w:rsidRPr="00F452A1">
              <w:rPr>
                <w:rFonts w:ascii="Times New Roman" w:hAnsi="Times New Roman" w:cs="Times New Roman"/>
                <w:color w:val="000000"/>
                <w:sz w:val="24"/>
                <w:szCs w:val="24"/>
              </w:rPr>
              <w:t xml:space="preserve"> BaFe</w:t>
            </w:r>
            <w:r w:rsidRPr="00F452A1">
              <w:rPr>
                <w:rFonts w:ascii="Times New Roman" w:hAnsi="Times New Roman" w:cs="Times New Roman"/>
                <w:color w:val="000000"/>
                <w:sz w:val="24"/>
                <w:szCs w:val="24"/>
                <w:vertAlign w:val="subscript"/>
              </w:rPr>
              <w:t>2</w:t>
            </w:r>
            <w:r w:rsidRPr="00F452A1">
              <w:rPr>
                <w:rFonts w:ascii="Times New Roman" w:hAnsi="Times New Roman" w:cs="Times New Roman"/>
                <w:color w:val="000000"/>
                <w:sz w:val="24"/>
                <w:szCs w:val="24"/>
              </w:rPr>
              <w:t>O</w:t>
            </w:r>
            <w:r w:rsidRPr="00F452A1">
              <w:rPr>
                <w:rFonts w:ascii="Times New Roman" w:hAnsi="Times New Roman" w:cs="Times New Roman"/>
                <w:color w:val="000000"/>
                <w:sz w:val="24"/>
                <w:szCs w:val="24"/>
                <w:vertAlign w:val="subscript"/>
              </w:rPr>
              <w:t>4</w:t>
            </w:r>
          </w:p>
        </w:tc>
        <w:tc>
          <w:tcPr>
            <w:tcW w:w="946" w:type="dxa"/>
          </w:tcPr>
          <w:p w14:paraId="3DF5D41C" w14:textId="77777777" w:rsidR="00ED6171" w:rsidRPr="00F452A1" w:rsidRDefault="00ED6171"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452A1">
              <w:rPr>
                <w:rFonts w:ascii="Times New Roman" w:hAnsi="Times New Roman" w:cs="Times New Roman"/>
                <w:sz w:val="24"/>
                <w:szCs w:val="24"/>
                <w:lang w:val="kk-KZ"/>
              </w:rPr>
              <w:t>4,7</w:t>
            </w:r>
          </w:p>
        </w:tc>
        <w:tc>
          <w:tcPr>
            <w:tcW w:w="860" w:type="dxa"/>
          </w:tcPr>
          <w:p w14:paraId="1AD70440" w14:textId="77777777" w:rsidR="00ED6171" w:rsidRPr="00F452A1" w:rsidRDefault="00ED6171"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452A1">
              <w:rPr>
                <w:rFonts w:ascii="Times New Roman" w:hAnsi="Times New Roman" w:cs="Times New Roman"/>
                <w:sz w:val="24"/>
                <w:szCs w:val="24"/>
                <w:lang w:val="kk-KZ"/>
              </w:rPr>
              <w:t>6,2</w:t>
            </w:r>
          </w:p>
        </w:tc>
        <w:tc>
          <w:tcPr>
            <w:tcW w:w="975" w:type="dxa"/>
          </w:tcPr>
          <w:p w14:paraId="45CAC911" w14:textId="72A81BE2" w:rsidR="00ED6171" w:rsidRPr="00F452A1" w:rsidRDefault="00ED6171"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452A1">
              <w:rPr>
                <w:rFonts w:ascii="Times New Roman" w:hAnsi="Times New Roman" w:cs="Times New Roman"/>
                <w:sz w:val="24"/>
                <w:szCs w:val="24"/>
                <w:lang w:val="kk-KZ"/>
              </w:rPr>
              <w:t>6,</w:t>
            </w:r>
            <w:r w:rsidR="00F13D2A" w:rsidRPr="00F452A1">
              <w:rPr>
                <w:rFonts w:ascii="Times New Roman" w:hAnsi="Times New Roman" w:cs="Times New Roman"/>
                <w:sz w:val="24"/>
                <w:szCs w:val="24"/>
                <w:lang w:val="kk-KZ"/>
              </w:rPr>
              <w:t>4</w:t>
            </w:r>
          </w:p>
        </w:tc>
        <w:tc>
          <w:tcPr>
            <w:tcW w:w="975" w:type="dxa"/>
          </w:tcPr>
          <w:p w14:paraId="0F906566" w14:textId="77777777" w:rsidR="00ED6171" w:rsidRPr="00F452A1" w:rsidRDefault="00ED6171"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452A1">
              <w:rPr>
                <w:rFonts w:ascii="Times New Roman" w:hAnsi="Times New Roman" w:cs="Times New Roman"/>
                <w:sz w:val="24"/>
                <w:szCs w:val="24"/>
                <w:lang w:val="kk-KZ"/>
              </w:rPr>
              <w:t>7,0</w:t>
            </w:r>
          </w:p>
        </w:tc>
        <w:tc>
          <w:tcPr>
            <w:tcW w:w="975" w:type="dxa"/>
          </w:tcPr>
          <w:p w14:paraId="318EB3D3" w14:textId="77777777" w:rsidR="00ED6171" w:rsidRPr="00F452A1" w:rsidRDefault="00ED6171"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452A1">
              <w:rPr>
                <w:rFonts w:ascii="Times New Roman" w:hAnsi="Times New Roman" w:cs="Times New Roman"/>
                <w:sz w:val="24"/>
                <w:szCs w:val="24"/>
                <w:lang w:val="kk-KZ"/>
              </w:rPr>
              <w:t>7,0</w:t>
            </w:r>
          </w:p>
        </w:tc>
        <w:tc>
          <w:tcPr>
            <w:tcW w:w="941" w:type="dxa"/>
          </w:tcPr>
          <w:p w14:paraId="4A958137" w14:textId="77777777" w:rsidR="00ED6171" w:rsidRPr="00F452A1" w:rsidRDefault="00ED6171"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452A1">
              <w:rPr>
                <w:rFonts w:ascii="Times New Roman" w:hAnsi="Times New Roman" w:cs="Times New Roman"/>
                <w:sz w:val="24"/>
                <w:szCs w:val="24"/>
                <w:lang w:val="kk-KZ"/>
              </w:rPr>
              <w:t>8,0</w:t>
            </w:r>
          </w:p>
        </w:tc>
      </w:tr>
      <w:tr w:rsidR="00ED6171" w:rsidRPr="00F452A1" w14:paraId="3C79C422" w14:textId="77777777" w:rsidTr="00C224B1">
        <w:trPr>
          <w:trHeight w:val="1"/>
        </w:trPr>
        <w:tc>
          <w:tcPr>
            <w:tcW w:w="3816" w:type="dxa"/>
          </w:tcPr>
          <w:p w14:paraId="41AB304A" w14:textId="77777777" w:rsidR="00ED6171" w:rsidRPr="00F452A1" w:rsidRDefault="00ED6171" w:rsidP="00714B81">
            <w:pPr>
              <w:shd w:val="clear" w:color="auto" w:fill="FFFFFF"/>
              <w:rPr>
                <w:rFonts w:ascii="Times New Roman" w:hAnsi="Times New Roman" w:cs="Times New Roman"/>
                <w:sz w:val="24"/>
                <w:szCs w:val="24"/>
                <w:lang w:val="en-US"/>
              </w:rPr>
            </w:pPr>
            <w:r w:rsidRPr="00F452A1">
              <w:rPr>
                <w:rFonts w:ascii="Times New Roman" w:hAnsi="Times New Roman" w:cs="Times New Roman"/>
                <w:sz w:val="24"/>
                <w:szCs w:val="24"/>
              </w:rPr>
              <w:t>Натрожарозит</w:t>
            </w:r>
            <w:r w:rsidRPr="00F452A1">
              <w:rPr>
                <w:rFonts w:ascii="Times New Roman" w:hAnsi="Times New Roman" w:cs="Times New Roman"/>
                <w:sz w:val="24"/>
                <w:szCs w:val="24"/>
                <w:lang w:val="en-US"/>
              </w:rPr>
              <w:t xml:space="preserve"> </w:t>
            </w:r>
            <w:r w:rsidRPr="00F452A1">
              <w:rPr>
                <w:rFonts w:ascii="Times New Roman" w:hAnsi="Times New Roman" w:cs="Times New Roman"/>
                <w:color w:val="000000"/>
                <w:sz w:val="24"/>
                <w:szCs w:val="24"/>
                <w:lang w:val="en-US"/>
              </w:rPr>
              <w:t>(Na</w:t>
            </w:r>
            <w:r w:rsidRPr="00F452A1">
              <w:rPr>
                <w:rFonts w:ascii="Times New Roman" w:hAnsi="Times New Roman" w:cs="Times New Roman"/>
                <w:color w:val="000000"/>
                <w:sz w:val="24"/>
                <w:szCs w:val="24"/>
                <w:vertAlign w:val="subscript"/>
                <w:lang w:val="en-US"/>
              </w:rPr>
              <w:t>0.67</w:t>
            </w:r>
            <w:r w:rsidRPr="00F452A1">
              <w:rPr>
                <w:rFonts w:ascii="Times New Roman" w:hAnsi="Times New Roman" w:cs="Times New Roman"/>
                <w:color w:val="000000"/>
                <w:sz w:val="24"/>
                <w:szCs w:val="24"/>
                <w:lang w:val="en-US"/>
              </w:rPr>
              <w:t>(H</w:t>
            </w:r>
            <w:r w:rsidRPr="00F452A1">
              <w:rPr>
                <w:rFonts w:ascii="Times New Roman" w:hAnsi="Times New Roman" w:cs="Times New Roman"/>
                <w:color w:val="000000"/>
                <w:sz w:val="24"/>
                <w:szCs w:val="24"/>
                <w:vertAlign w:val="subscript"/>
                <w:lang w:val="en-US"/>
              </w:rPr>
              <w:t>3</w:t>
            </w:r>
            <w:r w:rsidRPr="00F452A1">
              <w:rPr>
                <w:rFonts w:ascii="Times New Roman" w:hAnsi="Times New Roman" w:cs="Times New Roman"/>
                <w:color w:val="000000"/>
                <w:sz w:val="24"/>
                <w:szCs w:val="24"/>
                <w:lang w:val="en-US"/>
              </w:rPr>
              <w:t>O)</w:t>
            </w:r>
            <w:r w:rsidRPr="00F452A1">
              <w:rPr>
                <w:rFonts w:ascii="Times New Roman" w:hAnsi="Times New Roman" w:cs="Times New Roman"/>
                <w:color w:val="000000"/>
                <w:sz w:val="24"/>
                <w:szCs w:val="24"/>
                <w:vertAlign w:val="subscript"/>
                <w:lang w:val="en-US"/>
              </w:rPr>
              <w:t>0.33</w:t>
            </w:r>
            <w:r w:rsidRPr="00F452A1">
              <w:rPr>
                <w:rFonts w:ascii="Times New Roman" w:hAnsi="Times New Roman" w:cs="Times New Roman"/>
                <w:color w:val="000000"/>
                <w:sz w:val="24"/>
                <w:szCs w:val="24"/>
                <w:lang w:val="en-US"/>
              </w:rPr>
              <w:t>)Fe</w:t>
            </w:r>
            <w:r w:rsidRPr="00F452A1">
              <w:rPr>
                <w:rFonts w:ascii="Times New Roman" w:hAnsi="Times New Roman" w:cs="Times New Roman"/>
                <w:color w:val="000000"/>
                <w:sz w:val="24"/>
                <w:szCs w:val="24"/>
                <w:vertAlign w:val="subscript"/>
                <w:lang w:val="en-US"/>
              </w:rPr>
              <w:t>3</w:t>
            </w:r>
            <w:r w:rsidRPr="00F452A1">
              <w:rPr>
                <w:rFonts w:ascii="Times New Roman" w:hAnsi="Times New Roman" w:cs="Times New Roman"/>
                <w:color w:val="000000"/>
                <w:sz w:val="24"/>
                <w:szCs w:val="24"/>
                <w:lang w:val="en-US"/>
              </w:rPr>
              <w:t>(SO</w:t>
            </w:r>
            <w:r w:rsidRPr="00F452A1">
              <w:rPr>
                <w:rFonts w:ascii="Times New Roman" w:hAnsi="Times New Roman" w:cs="Times New Roman"/>
                <w:color w:val="000000"/>
                <w:sz w:val="24"/>
                <w:szCs w:val="24"/>
                <w:vertAlign w:val="subscript"/>
                <w:lang w:val="en-US"/>
              </w:rPr>
              <w:t>4</w:t>
            </w:r>
            <w:r w:rsidRPr="00F452A1">
              <w:rPr>
                <w:rFonts w:ascii="Times New Roman" w:hAnsi="Times New Roman" w:cs="Times New Roman"/>
                <w:color w:val="000000"/>
                <w:sz w:val="24"/>
                <w:szCs w:val="24"/>
                <w:lang w:val="en-US"/>
              </w:rPr>
              <w:t>)</w:t>
            </w:r>
            <w:r w:rsidRPr="00F452A1">
              <w:rPr>
                <w:rFonts w:ascii="Times New Roman" w:hAnsi="Times New Roman" w:cs="Times New Roman"/>
                <w:color w:val="000000"/>
                <w:sz w:val="24"/>
                <w:szCs w:val="24"/>
                <w:vertAlign w:val="subscript"/>
                <w:lang w:val="en-US"/>
              </w:rPr>
              <w:t>2</w:t>
            </w:r>
            <w:r w:rsidRPr="00F452A1">
              <w:rPr>
                <w:rFonts w:ascii="Times New Roman" w:hAnsi="Times New Roman" w:cs="Times New Roman"/>
                <w:color w:val="000000"/>
                <w:sz w:val="24"/>
                <w:szCs w:val="24"/>
                <w:lang w:val="en-US"/>
              </w:rPr>
              <w:t>(OH)</w:t>
            </w:r>
            <w:r w:rsidRPr="00F452A1">
              <w:rPr>
                <w:rFonts w:ascii="Times New Roman" w:hAnsi="Times New Roman" w:cs="Times New Roman"/>
                <w:color w:val="000000"/>
                <w:sz w:val="24"/>
                <w:szCs w:val="24"/>
                <w:vertAlign w:val="subscript"/>
                <w:lang w:val="en-US"/>
              </w:rPr>
              <w:t>6</w:t>
            </w:r>
          </w:p>
        </w:tc>
        <w:tc>
          <w:tcPr>
            <w:tcW w:w="946" w:type="dxa"/>
          </w:tcPr>
          <w:p w14:paraId="5F685DB9" w14:textId="77777777" w:rsidR="00ED6171" w:rsidRPr="00F452A1" w:rsidRDefault="00ED6171"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452A1">
              <w:rPr>
                <w:rFonts w:ascii="Times New Roman" w:hAnsi="Times New Roman" w:cs="Times New Roman"/>
                <w:sz w:val="24"/>
                <w:szCs w:val="24"/>
                <w:lang w:val="kk-KZ"/>
              </w:rPr>
              <w:t>4,2</w:t>
            </w:r>
          </w:p>
        </w:tc>
        <w:tc>
          <w:tcPr>
            <w:tcW w:w="860" w:type="dxa"/>
          </w:tcPr>
          <w:p w14:paraId="41E0700D" w14:textId="77777777" w:rsidR="00ED6171" w:rsidRPr="00F452A1" w:rsidRDefault="00ED6171"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452A1">
              <w:rPr>
                <w:rFonts w:ascii="Times New Roman" w:hAnsi="Times New Roman" w:cs="Times New Roman"/>
                <w:sz w:val="24"/>
                <w:szCs w:val="24"/>
                <w:lang w:val="kk-KZ"/>
              </w:rPr>
              <w:t>3,1</w:t>
            </w:r>
          </w:p>
        </w:tc>
        <w:tc>
          <w:tcPr>
            <w:tcW w:w="975" w:type="dxa"/>
          </w:tcPr>
          <w:p w14:paraId="5A378780" w14:textId="084127EE" w:rsidR="00ED6171" w:rsidRPr="00F452A1" w:rsidRDefault="008C4630"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452A1">
              <w:rPr>
                <w:rFonts w:ascii="Times New Roman" w:hAnsi="Times New Roman" w:cs="Times New Roman"/>
                <w:sz w:val="24"/>
                <w:szCs w:val="24"/>
                <w:lang w:val="kk-KZ"/>
              </w:rPr>
              <w:t>3</w:t>
            </w:r>
            <w:r w:rsidR="00ED6171" w:rsidRPr="00F452A1">
              <w:rPr>
                <w:rFonts w:ascii="Times New Roman" w:hAnsi="Times New Roman" w:cs="Times New Roman"/>
                <w:sz w:val="24"/>
                <w:szCs w:val="24"/>
                <w:lang w:val="kk-KZ"/>
              </w:rPr>
              <w:t>,</w:t>
            </w:r>
            <w:r w:rsidRPr="00F452A1">
              <w:rPr>
                <w:rFonts w:ascii="Times New Roman" w:hAnsi="Times New Roman" w:cs="Times New Roman"/>
                <w:sz w:val="24"/>
                <w:szCs w:val="24"/>
                <w:lang w:val="kk-KZ"/>
              </w:rPr>
              <w:t>7</w:t>
            </w:r>
          </w:p>
        </w:tc>
        <w:tc>
          <w:tcPr>
            <w:tcW w:w="975" w:type="dxa"/>
          </w:tcPr>
          <w:p w14:paraId="1F561F1B" w14:textId="77777777" w:rsidR="00ED6171" w:rsidRPr="00F452A1" w:rsidRDefault="00ED6171"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452A1">
              <w:rPr>
                <w:rFonts w:ascii="Times New Roman" w:hAnsi="Times New Roman" w:cs="Times New Roman"/>
                <w:sz w:val="24"/>
                <w:szCs w:val="24"/>
                <w:lang w:val="kk-KZ"/>
              </w:rPr>
              <w:t>4,8</w:t>
            </w:r>
          </w:p>
        </w:tc>
        <w:tc>
          <w:tcPr>
            <w:tcW w:w="975" w:type="dxa"/>
          </w:tcPr>
          <w:p w14:paraId="45F40DF9" w14:textId="77777777" w:rsidR="00ED6171" w:rsidRPr="00F452A1" w:rsidRDefault="00ED6171"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452A1">
              <w:rPr>
                <w:rFonts w:ascii="Times New Roman" w:hAnsi="Times New Roman" w:cs="Times New Roman"/>
                <w:sz w:val="24"/>
                <w:szCs w:val="24"/>
                <w:lang w:val="kk-KZ"/>
              </w:rPr>
              <w:t>3,1</w:t>
            </w:r>
          </w:p>
        </w:tc>
        <w:tc>
          <w:tcPr>
            <w:tcW w:w="941" w:type="dxa"/>
          </w:tcPr>
          <w:p w14:paraId="3EC8E804" w14:textId="77777777" w:rsidR="00ED6171" w:rsidRPr="00F452A1" w:rsidRDefault="00ED6171"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452A1">
              <w:rPr>
                <w:rFonts w:ascii="Times New Roman" w:hAnsi="Times New Roman" w:cs="Times New Roman"/>
                <w:sz w:val="24"/>
                <w:szCs w:val="24"/>
                <w:lang w:val="kk-KZ"/>
              </w:rPr>
              <w:t>3,2</w:t>
            </w:r>
          </w:p>
        </w:tc>
      </w:tr>
      <w:tr w:rsidR="00ED6171" w:rsidRPr="00F452A1" w14:paraId="1988A29C" w14:textId="77777777" w:rsidTr="00C224B1">
        <w:trPr>
          <w:trHeight w:val="1"/>
        </w:trPr>
        <w:tc>
          <w:tcPr>
            <w:tcW w:w="3816" w:type="dxa"/>
          </w:tcPr>
          <w:p w14:paraId="26662EA9" w14:textId="77777777" w:rsidR="00ED6171" w:rsidRPr="00F452A1" w:rsidRDefault="00ED6171" w:rsidP="00714B81">
            <w:pPr>
              <w:shd w:val="clear" w:color="auto" w:fill="FFFFFF"/>
              <w:rPr>
                <w:rFonts w:ascii="Times New Roman" w:hAnsi="Times New Roman" w:cs="Times New Roman"/>
                <w:sz w:val="24"/>
                <w:szCs w:val="24"/>
              </w:rPr>
            </w:pPr>
            <w:r w:rsidRPr="00F452A1">
              <w:rPr>
                <w:rFonts w:ascii="Times New Roman" w:hAnsi="Times New Roman" w:cs="Times New Roman"/>
                <w:sz w:val="24"/>
                <w:szCs w:val="24"/>
              </w:rPr>
              <w:t>Тиофосфат натрия</w:t>
            </w:r>
            <w:r w:rsidRPr="00F452A1">
              <w:rPr>
                <w:rFonts w:ascii="Times New Roman" w:hAnsi="Times New Roman" w:cs="Times New Roman"/>
                <w:color w:val="000000"/>
                <w:sz w:val="24"/>
                <w:szCs w:val="24"/>
              </w:rPr>
              <w:t xml:space="preserve"> Na</w:t>
            </w:r>
            <w:r w:rsidRPr="00F452A1">
              <w:rPr>
                <w:rFonts w:ascii="Times New Roman" w:hAnsi="Times New Roman" w:cs="Times New Roman"/>
                <w:color w:val="000000"/>
                <w:sz w:val="24"/>
                <w:szCs w:val="24"/>
                <w:vertAlign w:val="subscript"/>
              </w:rPr>
              <w:t>2</w:t>
            </w:r>
            <w:r w:rsidRPr="00F452A1">
              <w:rPr>
                <w:rFonts w:ascii="Times New Roman" w:hAnsi="Times New Roman" w:cs="Times New Roman"/>
                <w:color w:val="000000"/>
                <w:sz w:val="24"/>
                <w:szCs w:val="24"/>
              </w:rPr>
              <w:t>P</w:t>
            </w:r>
            <w:r w:rsidRPr="00F452A1">
              <w:rPr>
                <w:rFonts w:ascii="Times New Roman" w:hAnsi="Times New Roman" w:cs="Times New Roman"/>
                <w:color w:val="000000"/>
                <w:sz w:val="24"/>
                <w:szCs w:val="24"/>
                <w:vertAlign w:val="subscript"/>
              </w:rPr>
              <w:t>2</w:t>
            </w:r>
            <w:r w:rsidRPr="00F452A1">
              <w:rPr>
                <w:rFonts w:ascii="Times New Roman" w:hAnsi="Times New Roman" w:cs="Times New Roman"/>
                <w:color w:val="000000"/>
                <w:sz w:val="24"/>
                <w:szCs w:val="24"/>
              </w:rPr>
              <w:t>S</w:t>
            </w:r>
            <w:r w:rsidRPr="00F452A1">
              <w:rPr>
                <w:rFonts w:ascii="Times New Roman" w:hAnsi="Times New Roman" w:cs="Times New Roman"/>
                <w:color w:val="000000"/>
                <w:sz w:val="24"/>
                <w:szCs w:val="24"/>
                <w:vertAlign w:val="subscript"/>
              </w:rPr>
              <w:t>6</w:t>
            </w:r>
          </w:p>
        </w:tc>
        <w:tc>
          <w:tcPr>
            <w:tcW w:w="946" w:type="dxa"/>
          </w:tcPr>
          <w:p w14:paraId="3918C8DC" w14:textId="77777777" w:rsidR="00ED6171" w:rsidRPr="00F452A1" w:rsidRDefault="00ED6171"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452A1">
              <w:rPr>
                <w:rFonts w:ascii="Times New Roman" w:hAnsi="Times New Roman" w:cs="Times New Roman"/>
                <w:sz w:val="24"/>
                <w:szCs w:val="24"/>
                <w:lang w:val="kk-KZ"/>
              </w:rPr>
              <w:t>2,8</w:t>
            </w:r>
          </w:p>
        </w:tc>
        <w:tc>
          <w:tcPr>
            <w:tcW w:w="860" w:type="dxa"/>
          </w:tcPr>
          <w:p w14:paraId="06DE73FF" w14:textId="77777777" w:rsidR="00ED6171" w:rsidRPr="00F452A1" w:rsidRDefault="00ED6171"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452A1">
              <w:rPr>
                <w:rFonts w:ascii="Times New Roman" w:hAnsi="Times New Roman" w:cs="Times New Roman"/>
                <w:sz w:val="24"/>
                <w:szCs w:val="24"/>
                <w:lang w:val="kk-KZ"/>
              </w:rPr>
              <w:t>3,0</w:t>
            </w:r>
          </w:p>
        </w:tc>
        <w:tc>
          <w:tcPr>
            <w:tcW w:w="975" w:type="dxa"/>
          </w:tcPr>
          <w:p w14:paraId="1F14A979" w14:textId="17322751" w:rsidR="00ED6171" w:rsidRPr="00F452A1" w:rsidRDefault="00ED6171"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452A1">
              <w:rPr>
                <w:rFonts w:ascii="Times New Roman" w:hAnsi="Times New Roman" w:cs="Times New Roman"/>
                <w:sz w:val="24"/>
                <w:szCs w:val="24"/>
                <w:lang w:val="kk-KZ"/>
              </w:rPr>
              <w:t>5,</w:t>
            </w:r>
            <w:r w:rsidR="008C4630" w:rsidRPr="00F452A1">
              <w:rPr>
                <w:rFonts w:ascii="Times New Roman" w:hAnsi="Times New Roman" w:cs="Times New Roman"/>
                <w:sz w:val="24"/>
                <w:szCs w:val="24"/>
                <w:lang w:val="kk-KZ"/>
              </w:rPr>
              <w:t>9</w:t>
            </w:r>
          </w:p>
        </w:tc>
        <w:tc>
          <w:tcPr>
            <w:tcW w:w="975" w:type="dxa"/>
          </w:tcPr>
          <w:p w14:paraId="76B64465" w14:textId="77777777" w:rsidR="00ED6171" w:rsidRPr="00F452A1" w:rsidRDefault="00ED6171"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452A1">
              <w:rPr>
                <w:rFonts w:ascii="Times New Roman" w:hAnsi="Times New Roman" w:cs="Times New Roman"/>
                <w:sz w:val="24"/>
                <w:szCs w:val="24"/>
                <w:lang w:val="kk-KZ"/>
              </w:rPr>
              <w:t>6,5</w:t>
            </w:r>
          </w:p>
        </w:tc>
        <w:tc>
          <w:tcPr>
            <w:tcW w:w="975" w:type="dxa"/>
          </w:tcPr>
          <w:p w14:paraId="496AD4CC" w14:textId="77777777" w:rsidR="00ED6171" w:rsidRPr="00F452A1" w:rsidRDefault="00ED6171"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452A1">
              <w:rPr>
                <w:rFonts w:ascii="Times New Roman" w:hAnsi="Times New Roman" w:cs="Times New Roman"/>
                <w:sz w:val="24"/>
                <w:szCs w:val="24"/>
                <w:lang w:val="kk-KZ"/>
              </w:rPr>
              <w:t>3,7</w:t>
            </w:r>
          </w:p>
        </w:tc>
        <w:tc>
          <w:tcPr>
            <w:tcW w:w="941" w:type="dxa"/>
          </w:tcPr>
          <w:p w14:paraId="22726490" w14:textId="77777777" w:rsidR="00ED6171" w:rsidRPr="00F452A1" w:rsidRDefault="00ED6171"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452A1">
              <w:rPr>
                <w:rFonts w:ascii="Times New Roman" w:hAnsi="Times New Roman" w:cs="Times New Roman"/>
                <w:sz w:val="24"/>
                <w:szCs w:val="24"/>
                <w:lang w:val="kk-KZ"/>
              </w:rPr>
              <w:t>3,7</w:t>
            </w:r>
          </w:p>
        </w:tc>
      </w:tr>
      <w:tr w:rsidR="00ED6171" w:rsidRPr="00F452A1" w14:paraId="08A6DE12" w14:textId="77777777" w:rsidTr="00C224B1">
        <w:trPr>
          <w:trHeight w:val="1"/>
        </w:trPr>
        <w:tc>
          <w:tcPr>
            <w:tcW w:w="3816" w:type="dxa"/>
          </w:tcPr>
          <w:p w14:paraId="29D2FA4A" w14:textId="77777777" w:rsidR="00ED6171" w:rsidRPr="00F452A1" w:rsidRDefault="00ED6171" w:rsidP="00714B81">
            <w:pPr>
              <w:shd w:val="clear" w:color="auto" w:fill="FFFFFF"/>
              <w:rPr>
                <w:rFonts w:ascii="Times New Roman" w:hAnsi="Times New Roman" w:cs="Times New Roman"/>
                <w:sz w:val="24"/>
                <w:szCs w:val="24"/>
              </w:rPr>
            </w:pPr>
            <w:r w:rsidRPr="00F452A1">
              <w:rPr>
                <w:rFonts w:ascii="Times New Roman" w:hAnsi="Times New Roman" w:cs="Times New Roman"/>
                <w:sz w:val="24"/>
                <w:szCs w:val="24"/>
              </w:rPr>
              <w:t>Доломит</w:t>
            </w:r>
            <w:r w:rsidRPr="00F452A1">
              <w:rPr>
                <w:rFonts w:ascii="Times New Roman" w:hAnsi="Times New Roman" w:cs="Times New Roman"/>
                <w:color w:val="000000"/>
                <w:sz w:val="24"/>
                <w:szCs w:val="24"/>
              </w:rPr>
              <w:t xml:space="preserve"> CaMg(CO</w:t>
            </w:r>
            <w:r w:rsidRPr="00F452A1">
              <w:rPr>
                <w:rFonts w:ascii="Times New Roman" w:hAnsi="Times New Roman" w:cs="Times New Roman"/>
                <w:color w:val="000000"/>
                <w:sz w:val="24"/>
                <w:szCs w:val="24"/>
                <w:vertAlign w:val="subscript"/>
              </w:rPr>
              <w:t>3</w:t>
            </w:r>
            <w:r w:rsidRPr="00F452A1">
              <w:rPr>
                <w:rFonts w:ascii="Times New Roman" w:hAnsi="Times New Roman" w:cs="Times New Roman"/>
                <w:color w:val="000000"/>
                <w:sz w:val="24"/>
                <w:szCs w:val="24"/>
              </w:rPr>
              <w:t>)</w:t>
            </w:r>
            <w:r w:rsidRPr="00F452A1">
              <w:rPr>
                <w:rFonts w:ascii="Times New Roman" w:hAnsi="Times New Roman" w:cs="Times New Roman"/>
                <w:color w:val="000000"/>
                <w:sz w:val="24"/>
                <w:szCs w:val="24"/>
                <w:vertAlign w:val="subscript"/>
              </w:rPr>
              <w:t>2</w:t>
            </w:r>
          </w:p>
        </w:tc>
        <w:tc>
          <w:tcPr>
            <w:tcW w:w="946" w:type="dxa"/>
          </w:tcPr>
          <w:p w14:paraId="1DD8A487" w14:textId="77777777" w:rsidR="00ED6171" w:rsidRPr="00F452A1" w:rsidRDefault="00ED6171"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452A1">
              <w:rPr>
                <w:rFonts w:ascii="Times New Roman" w:hAnsi="Times New Roman" w:cs="Times New Roman"/>
                <w:sz w:val="24"/>
                <w:szCs w:val="24"/>
                <w:lang w:val="kk-KZ"/>
              </w:rPr>
              <w:t>2,5</w:t>
            </w:r>
          </w:p>
        </w:tc>
        <w:tc>
          <w:tcPr>
            <w:tcW w:w="860" w:type="dxa"/>
          </w:tcPr>
          <w:p w14:paraId="1B2C9900" w14:textId="77777777" w:rsidR="00ED6171" w:rsidRPr="00F452A1" w:rsidRDefault="00ED6171"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452A1">
              <w:rPr>
                <w:rFonts w:ascii="Times New Roman" w:hAnsi="Times New Roman" w:cs="Times New Roman"/>
                <w:sz w:val="24"/>
                <w:szCs w:val="24"/>
                <w:lang w:val="kk-KZ"/>
              </w:rPr>
              <w:t>-</w:t>
            </w:r>
          </w:p>
        </w:tc>
        <w:tc>
          <w:tcPr>
            <w:tcW w:w="975" w:type="dxa"/>
          </w:tcPr>
          <w:p w14:paraId="18F65331" w14:textId="77777777" w:rsidR="00ED6171" w:rsidRPr="00F452A1" w:rsidRDefault="00ED6171"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452A1">
              <w:rPr>
                <w:rFonts w:ascii="Times New Roman" w:hAnsi="Times New Roman" w:cs="Times New Roman"/>
                <w:sz w:val="24"/>
                <w:szCs w:val="24"/>
                <w:lang w:val="kk-KZ"/>
              </w:rPr>
              <w:t>-</w:t>
            </w:r>
          </w:p>
        </w:tc>
        <w:tc>
          <w:tcPr>
            <w:tcW w:w="975" w:type="dxa"/>
          </w:tcPr>
          <w:p w14:paraId="3CE24F80" w14:textId="77777777" w:rsidR="00ED6171" w:rsidRPr="00F452A1" w:rsidRDefault="00ED6171"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452A1">
              <w:rPr>
                <w:rFonts w:ascii="Times New Roman" w:hAnsi="Times New Roman" w:cs="Times New Roman"/>
                <w:sz w:val="24"/>
                <w:szCs w:val="24"/>
                <w:lang w:val="kk-KZ"/>
              </w:rPr>
              <w:t>-</w:t>
            </w:r>
          </w:p>
        </w:tc>
        <w:tc>
          <w:tcPr>
            <w:tcW w:w="975" w:type="dxa"/>
          </w:tcPr>
          <w:p w14:paraId="5110AD07" w14:textId="77777777" w:rsidR="00ED6171" w:rsidRPr="00F452A1" w:rsidRDefault="00ED6171"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452A1">
              <w:rPr>
                <w:rFonts w:ascii="Times New Roman" w:hAnsi="Times New Roman" w:cs="Times New Roman"/>
                <w:sz w:val="24"/>
                <w:szCs w:val="24"/>
                <w:lang w:val="kk-KZ"/>
              </w:rPr>
              <w:t>-</w:t>
            </w:r>
          </w:p>
        </w:tc>
        <w:tc>
          <w:tcPr>
            <w:tcW w:w="941" w:type="dxa"/>
          </w:tcPr>
          <w:p w14:paraId="07CAC2FB" w14:textId="77777777" w:rsidR="00ED6171" w:rsidRPr="00F452A1" w:rsidRDefault="00ED6171"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452A1">
              <w:rPr>
                <w:rFonts w:ascii="Times New Roman" w:hAnsi="Times New Roman" w:cs="Times New Roman"/>
                <w:sz w:val="24"/>
                <w:szCs w:val="24"/>
                <w:lang w:val="kk-KZ"/>
              </w:rPr>
              <w:t>-</w:t>
            </w:r>
          </w:p>
        </w:tc>
      </w:tr>
      <w:tr w:rsidR="00ED6171" w:rsidRPr="00F452A1" w14:paraId="2F1EC6A5" w14:textId="77777777" w:rsidTr="00C224B1">
        <w:trPr>
          <w:trHeight w:val="1"/>
        </w:trPr>
        <w:tc>
          <w:tcPr>
            <w:tcW w:w="3816" w:type="dxa"/>
          </w:tcPr>
          <w:p w14:paraId="04A20593" w14:textId="77777777" w:rsidR="00ED6171" w:rsidRPr="00F452A1" w:rsidRDefault="00ED6171" w:rsidP="00714B81">
            <w:pPr>
              <w:rPr>
                <w:rFonts w:ascii="Times New Roman" w:hAnsi="Times New Roman" w:cs="Times New Roman"/>
                <w:color w:val="000000"/>
                <w:sz w:val="24"/>
                <w:szCs w:val="24"/>
                <w:lang w:val="en-US"/>
              </w:rPr>
            </w:pPr>
            <w:r w:rsidRPr="00F452A1">
              <w:rPr>
                <w:rFonts w:ascii="Times New Roman" w:hAnsi="Times New Roman" w:cs="Times New Roman"/>
                <w:color w:val="000000"/>
                <w:sz w:val="24"/>
                <w:szCs w:val="24"/>
              </w:rPr>
              <w:t>Алюмосиликат магния</w:t>
            </w:r>
            <w:r w:rsidRPr="00F452A1">
              <w:rPr>
                <w:rFonts w:ascii="Times New Roman" w:hAnsi="Times New Roman" w:cs="Times New Roman"/>
                <w:color w:val="000000"/>
                <w:sz w:val="24"/>
                <w:szCs w:val="24"/>
                <w:lang w:val="en-US"/>
              </w:rPr>
              <w:t xml:space="preserve"> (MgAl</w:t>
            </w:r>
            <w:r w:rsidRPr="00F452A1">
              <w:rPr>
                <w:rFonts w:ascii="Times New Roman" w:hAnsi="Times New Roman" w:cs="Times New Roman"/>
                <w:color w:val="000000"/>
                <w:sz w:val="24"/>
                <w:szCs w:val="24"/>
                <w:vertAlign w:val="subscript"/>
                <w:lang w:val="en-US"/>
              </w:rPr>
              <w:t>2</w:t>
            </w:r>
            <w:r w:rsidRPr="00F452A1">
              <w:rPr>
                <w:rFonts w:ascii="Times New Roman" w:hAnsi="Times New Roman" w:cs="Times New Roman"/>
                <w:color w:val="000000"/>
                <w:sz w:val="24"/>
                <w:szCs w:val="24"/>
                <w:lang w:val="en-US"/>
              </w:rPr>
              <w:t>Si</w:t>
            </w:r>
            <w:r w:rsidRPr="00F452A1">
              <w:rPr>
                <w:rFonts w:ascii="Times New Roman" w:hAnsi="Times New Roman" w:cs="Times New Roman"/>
                <w:color w:val="000000"/>
                <w:sz w:val="24"/>
                <w:szCs w:val="24"/>
                <w:vertAlign w:val="subscript"/>
                <w:lang w:val="en-US"/>
              </w:rPr>
              <w:t>3</w:t>
            </w:r>
            <w:r w:rsidRPr="00F452A1">
              <w:rPr>
                <w:rFonts w:ascii="Times New Roman" w:hAnsi="Times New Roman" w:cs="Times New Roman"/>
                <w:color w:val="000000"/>
                <w:sz w:val="24"/>
                <w:szCs w:val="24"/>
                <w:lang w:val="en-US"/>
              </w:rPr>
              <w:t>O</w:t>
            </w:r>
            <w:r w:rsidRPr="00F452A1">
              <w:rPr>
                <w:rFonts w:ascii="Times New Roman" w:hAnsi="Times New Roman" w:cs="Times New Roman"/>
                <w:color w:val="000000"/>
                <w:sz w:val="24"/>
                <w:szCs w:val="24"/>
                <w:vertAlign w:val="subscript"/>
                <w:lang w:val="en-US"/>
              </w:rPr>
              <w:t>10</w:t>
            </w:r>
            <w:r w:rsidRPr="00F452A1">
              <w:rPr>
                <w:rFonts w:ascii="Times New Roman" w:hAnsi="Times New Roman" w:cs="Times New Roman"/>
                <w:color w:val="000000"/>
                <w:sz w:val="24"/>
                <w:szCs w:val="24"/>
                <w:lang w:val="en-US"/>
              </w:rPr>
              <w:t>)</w:t>
            </w:r>
            <w:r w:rsidRPr="00F452A1">
              <w:rPr>
                <w:rFonts w:ascii="Times New Roman" w:hAnsi="Times New Roman" w:cs="Times New Roman"/>
                <w:color w:val="000000"/>
                <w:sz w:val="24"/>
                <w:szCs w:val="24"/>
                <w:vertAlign w:val="subscript"/>
                <w:lang w:val="en-US"/>
              </w:rPr>
              <w:t>0,6</w:t>
            </w:r>
          </w:p>
        </w:tc>
        <w:tc>
          <w:tcPr>
            <w:tcW w:w="946" w:type="dxa"/>
          </w:tcPr>
          <w:p w14:paraId="56BC923F" w14:textId="77777777" w:rsidR="00ED6171" w:rsidRPr="00F452A1" w:rsidRDefault="00ED6171"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452A1">
              <w:rPr>
                <w:rFonts w:ascii="Times New Roman" w:hAnsi="Times New Roman" w:cs="Times New Roman"/>
                <w:sz w:val="24"/>
                <w:szCs w:val="24"/>
                <w:lang w:val="kk-KZ"/>
              </w:rPr>
              <w:t>-</w:t>
            </w:r>
          </w:p>
        </w:tc>
        <w:tc>
          <w:tcPr>
            <w:tcW w:w="860" w:type="dxa"/>
          </w:tcPr>
          <w:p w14:paraId="1B435D6C" w14:textId="7A91DC2A" w:rsidR="00ED6171" w:rsidRPr="00F452A1" w:rsidRDefault="008C4630"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452A1">
              <w:rPr>
                <w:rFonts w:ascii="Times New Roman" w:hAnsi="Times New Roman" w:cs="Times New Roman"/>
                <w:sz w:val="24"/>
                <w:szCs w:val="24"/>
                <w:lang w:val="kk-KZ"/>
              </w:rPr>
              <w:t>-</w:t>
            </w:r>
          </w:p>
        </w:tc>
        <w:tc>
          <w:tcPr>
            <w:tcW w:w="975" w:type="dxa"/>
          </w:tcPr>
          <w:p w14:paraId="0263A63F" w14:textId="4CA7132E" w:rsidR="00ED6171" w:rsidRPr="00F452A1" w:rsidRDefault="008C4630"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452A1">
              <w:rPr>
                <w:rFonts w:ascii="Times New Roman" w:hAnsi="Times New Roman" w:cs="Times New Roman"/>
                <w:sz w:val="24"/>
                <w:szCs w:val="24"/>
                <w:lang w:val="kk-KZ"/>
              </w:rPr>
              <w:t>3</w:t>
            </w:r>
            <w:r w:rsidR="00ED6171" w:rsidRPr="00F452A1">
              <w:rPr>
                <w:rFonts w:ascii="Times New Roman" w:hAnsi="Times New Roman" w:cs="Times New Roman"/>
                <w:sz w:val="24"/>
                <w:szCs w:val="24"/>
                <w:lang w:val="kk-KZ"/>
              </w:rPr>
              <w:t>,</w:t>
            </w:r>
            <w:r w:rsidRPr="00F452A1">
              <w:rPr>
                <w:rFonts w:ascii="Times New Roman" w:hAnsi="Times New Roman" w:cs="Times New Roman"/>
                <w:sz w:val="24"/>
                <w:szCs w:val="24"/>
                <w:lang w:val="kk-KZ"/>
              </w:rPr>
              <w:t>6</w:t>
            </w:r>
          </w:p>
        </w:tc>
        <w:tc>
          <w:tcPr>
            <w:tcW w:w="975" w:type="dxa"/>
          </w:tcPr>
          <w:p w14:paraId="43ED603B" w14:textId="77777777" w:rsidR="00ED6171" w:rsidRPr="00F452A1" w:rsidRDefault="00ED6171"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452A1">
              <w:rPr>
                <w:rFonts w:ascii="Times New Roman" w:hAnsi="Times New Roman" w:cs="Times New Roman"/>
                <w:sz w:val="24"/>
                <w:szCs w:val="24"/>
                <w:lang w:val="kk-KZ"/>
              </w:rPr>
              <w:t>2,4</w:t>
            </w:r>
          </w:p>
        </w:tc>
        <w:tc>
          <w:tcPr>
            <w:tcW w:w="975" w:type="dxa"/>
          </w:tcPr>
          <w:p w14:paraId="04918AC3" w14:textId="77777777" w:rsidR="00ED6171" w:rsidRPr="00F452A1" w:rsidRDefault="00ED6171"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452A1">
              <w:rPr>
                <w:rFonts w:ascii="Times New Roman" w:hAnsi="Times New Roman" w:cs="Times New Roman"/>
                <w:sz w:val="24"/>
                <w:szCs w:val="24"/>
                <w:lang w:val="kk-KZ"/>
              </w:rPr>
              <w:t>2,3</w:t>
            </w:r>
          </w:p>
        </w:tc>
        <w:tc>
          <w:tcPr>
            <w:tcW w:w="941" w:type="dxa"/>
          </w:tcPr>
          <w:p w14:paraId="5E84FE5B" w14:textId="77777777" w:rsidR="00ED6171" w:rsidRPr="00F452A1" w:rsidRDefault="00ED6171"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452A1">
              <w:rPr>
                <w:rFonts w:ascii="Times New Roman" w:hAnsi="Times New Roman" w:cs="Times New Roman"/>
                <w:sz w:val="24"/>
                <w:szCs w:val="24"/>
                <w:lang w:val="kk-KZ"/>
              </w:rPr>
              <w:t>2,3</w:t>
            </w:r>
          </w:p>
        </w:tc>
      </w:tr>
      <w:tr w:rsidR="00ED6171" w:rsidRPr="00F452A1" w14:paraId="7031F7B3" w14:textId="77777777" w:rsidTr="00C224B1">
        <w:trPr>
          <w:trHeight w:val="1"/>
        </w:trPr>
        <w:tc>
          <w:tcPr>
            <w:tcW w:w="3816" w:type="dxa"/>
          </w:tcPr>
          <w:p w14:paraId="4AB77CC3" w14:textId="77777777" w:rsidR="00ED6171" w:rsidRPr="00F452A1" w:rsidRDefault="00ED6171" w:rsidP="00714B81">
            <w:pPr>
              <w:rPr>
                <w:rFonts w:ascii="Times New Roman" w:hAnsi="Times New Roman" w:cs="Times New Roman"/>
                <w:color w:val="000000"/>
                <w:sz w:val="24"/>
                <w:szCs w:val="24"/>
              </w:rPr>
            </w:pPr>
            <w:r w:rsidRPr="00F452A1">
              <w:rPr>
                <w:rFonts w:ascii="Times New Roman" w:hAnsi="Times New Roman" w:cs="Times New Roman"/>
                <w:color w:val="000000"/>
                <w:sz w:val="24"/>
                <w:szCs w:val="24"/>
              </w:rPr>
              <w:t>Силикат кальция CaSiO</w:t>
            </w:r>
            <w:r w:rsidRPr="00F452A1">
              <w:rPr>
                <w:rFonts w:ascii="Times New Roman" w:hAnsi="Times New Roman" w:cs="Times New Roman"/>
                <w:color w:val="000000"/>
                <w:sz w:val="24"/>
                <w:szCs w:val="24"/>
                <w:vertAlign w:val="subscript"/>
              </w:rPr>
              <w:t>3</w:t>
            </w:r>
          </w:p>
        </w:tc>
        <w:tc>
          <w:tcPr>
            <w:tcW w:w="946" w:type="dxa"/>
          </w:tcPr>
          <w:p w14:paraId="7C3A0FFD" w14:textId="77777777" w:rsidR="00ED6171" w:rsidRPr="00F452A1" w:rsidRDefault="00ED6171"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452A1">
              <w:rPr>
                <w:rFonts w:ascii="Times New Roman" w:hAnsi="Times New Roman" w:cs="Times New Roman"/>
                <w:sz w:val="24"/>
                <w:szCs w:val="24"/>
                <w:lang w:val="kk-KZ"/>
              </w:rPr>
              <w:t>-</w:t>
            </w:r>
          </w:p>
        </w:tc>
        <w:tc>
          <w:tcPr>
            <w:tcW w:w="860" w:type="dxa"/>
          </w:tcPr>
          <w:p w14:paraId="5A84643B" w14:textId="77777777" w:rsidR="00ED6171" w:rsidRPr="00F452A1" w:rsidRDefault="00ED6171"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452A1">
              <w:rPr>
                <w:rFonts w:ascii="Times New Roman" w:hAnsi="Times New Roman" w:cs="Times New Roman"/>
                <w:sz w:val="24"/>
                <w:szCs w:val="24"/>
                <w:lang w:val="kk-KZ"/>
              </w:rPr>
              <w:t>1,6</w:t>
            </w:r>
          </w:p>
        </w:tc>
        <w:tc>
          <w:tcPr>
            <w:tcW w:w="975" w:type="dxa"/>
          </w:tcPr>
          <w:p w14:paraId="24060713" w14:textId="77777777" w:rsidR="00ED6171" w:rsidRPr="00F452A1" w:rsidRDefault="00ED6171"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452A1">
              <w:rPr>
                <w:rFonts w:ascii="Times New Roman" w:hAnsi="Times New Roman" w:cs="Times New Roman"/>
                <w:sz w:val="24"/>
                <w:szCs w:val="24"/>
                <w:lang w:val="kk-KZ"/>
              </w:rPr>
              <w:t>1,7</w:t>
            </w:r>
          </w:p>
        </w:tc>
        <w:tc>
          <w:tcPr>
            <w:tcW w:w="975" w:type="dxa"/>
          </w:tcPr>
          <w:p w14:paraId="164A1D00" w14:textId="77777777" w:rsidR="00ED6171" w:rsidRPr="00F452A1" w:rsidRDefault="00ED6171"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452A1">
              <w:rPr>
                <w:rFonts w:ascii="Times New Roman" w:hAnsi="Times New Roman" w:cs="Times New Roman"/>
                <w:sz w:val="24"/>
                <w:szCs w:val="24"/>
                <w:lang w:val="kk-KZ"/>
              </w:rPr>
              <w:t>1,8</w:t>
            </w:r>
          </w:p>
        </w:tc>
        <w:tc>
          <w:tcPr>
            <w:tcW w:w="975" w:type="dxa"/>
          </w:tcPr>
          <w:p w14:paraId="34474C36" w14:textId="77777777" w:rsidR="00ED6171" w:rsidRPr="00F452A1" w:rsidRDefault="00ED6171"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452A1">
              <w:rPr>
                <w:rFonts w:ascii="Times New Roman" w:hAnsi="Times New Roman" w:cs="Times New Roman"/>
                <w:sz w:val="24"/>
                <w:szCs w:val="24"/>
                <w:lang w:val="kk-KZ"/>
              </w:rPr>
              <w:t>1,7</w:t>
            </w:r>
          </w:p>
        </w:tc>
        <w:tc>
          <w:tcPr>
            <w:tcW w:w="941" w:type="dxa"/>
          </w:tcPr>
          <w:p w14:paraId="2E438AD6" w14:textId="77777777" w:rsidR="00ED6171" w:rsidRPr="00F452A1" w:rsidRDefault="00ED6171"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452A1">
              <w:rPr>
                <w:rFonts w:ascii="Times New Roman" w:hAnsi="Times New Roman" w:cs="Times New Roman"/>
                <w:sz w:val="24"/>
                <w:szCs w:val="24"/>
                <w:lang w:val="kk-KZ"/>
              </w:rPr>
              <w:t>1,6</w:t>
            </w:r>
          </w:p>
        </w:tc>
      </w:tr>
      <w:tr w:rsidR="00C224B1" w:rsidRPr="00F452A1" w14:paraId="267A6CEB" w14:textId="77777777" w:rsidTr="00600F2D">
        <w:trPr>
          <w:trHeight w:val="1"/>
        </w:trPr>
        <w:tc>
          <w:tcPr>
            <w:tcW w:w="9488" w:type="dxa"/>
            <w:gridSpan w:val="7"/>
          </w:tcPr>
          <w:p w14:paraId="45B406EC" w14:textId="51BBB52B" w:rsidR="00C224B1" w:rsidRPr="00F452A1" w:rsidRDefault="00C224B1" w:rsidP="00C224B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rPr>
                <w:rFonts w:ascii="Times New Roman" w:hAnsi="Times New Roman" w:cs="Times New Roman"/>
                <w:sz w:val="24"/>
                <w:szCs w:val="24"/>
                <w:lang w:val="kk-KZ"/>
              </w:rPr>
            </w:pPr>
            <w:r w:rsidRPr="00F452A1">
              <w:rPr>
                <w:rFonts w:ascii="Times New Roman" w:hAnsi="Times New Roman" w:cs="Times New Roman"/>
                <w:sz w:val="24"/>
                <w:szCs w:val="24"/>
                <w:lang w:val="kk-KZ"/>
              </w:rPr>
              <w:t>б/а*</w:t>
            </w:r>
            <w:r w:rsidR="003D517A" w:rsidRPr="00F452A1">
              <w:rPr>
                <w:rFonts w:ascii="Times New Roman" w:hAnsi="Times New Roman" w:cs="Times New Roman"/>
                <w:sz w:val="24"/>
                <w:szCs w:val="24"/>
                <w:lang w:val="kk-KZ"/>
              </w:rPr>
              <w:t xml:space="preserve"> - без активации</w:t>
            </w:r>
          </w:p>
        </w:tc>
      </w:tr>
    </w:tbl>
    <w:p w14:paraId="0726D8E5" w14:textId="77777777" w:rsidR="00ED6171" w:rsidRPr="00BC102F" w:rsidRDefault="00ED6171" w:rsidP="00CF7270">
      <w:pPr>
        <w:spacing w:after="0" w:line="360" w:lineRule="auto"/>
        <w:jc w:val="both"/>
        <w:rPr>
          <w:rFonts w:ascii="Times New Roman" w:hAnsi="Times New Roman" w:cs="Times New Roman"/>
          <w:sz w:val="28"/>
          <w:szCs w:val="28"/>
          <w:lang w:val="kk-KZ"/>
        </w:rPr>
      </w:pPr>
    </w:p>
    <w:p w14:paraId="785B8D5F" w14:textId="49FE8D8F" w:rsidR="00ED6171" w:rsidRPr="000C5249" w:rsidRDefault="00ED6171" w:rsidP="000C5249">
      <w:pPr>
        <w:spacing w:after="0" w:line="240" w:lineRule="auto"/>
        <w:ind w:firstLine="709"/>
        <w:jc w:val="both"/>
        <w:rPr>
          <w:rFonts w:ascii="Times New Roman" w:hAnsi="Times New Roman" w:cs="Times New Roman"/>
          <w:sz w:val="28"/>
          <w:szCs w:val="28"/>
          <w:lang w:val="kk-KZ"/>
        </w:rPr>
      </w:pPr>
      <w:r w:rsidRPr="000C5249">
        <w:rPr>
          <w:rFonts w:ascii="Times New Roman" w:hAnsi="Times New Roman" w:cs="Times New Roman"/>
          <w:sz w:val="28"/>
          <w:szCs w:val="28"/>
          <w:lang w:val="kk-KZ"/>
        </w:rPr>
        <w:t>Таким образом,</w:t>
      </w:r>
      <w:r w:rsidR="006A47ED" w:rsidRPr="000C5249">
        <w:rPr>
          <w:rFonts w:ascii="Times New Roman" w:hAnsi="Times New Roman" w:cs="Times New Roman"/>
          <w:sz w:val="28"/>
          <w:szCs w:val="28"/>
          <w:lang w:val="kk-KZ"/>
        </w:rPr>
        <w:t xml:space="preserve"> </w:t>
      </w:r>
      <w:r w:rsidR="00A46DFE" w:rsidRPr="000C5249">
        <w:rPr>
          <w:rFonts w:ascii="Times New Roman" w:hAnsi="Times New Roman" w:cs="Times New Roman"/>
          <w:sz w:val="28"/>
          <w:szCs w:val="28"/>
          <w:lang w:val="kk-KZ"/>
        </w:rPr>
        <w:t xml:space="preserve">с увеличением температуры </w:t>
      </w:r>
      <w:r w:rsidRPr="000C5249">
        <w:rPr>
          <w:rFonts w:ascii="Times New Roman" w:hAnsi="Times New Roman" w:cs="Times New Roman"/>
          <w:sz w:val="28"/>
          <w:szCs w:val="28"/>
          <w:lang w:val="kk-KZ"/>
        </w:rPr>
        <w:t xml:space="preserve">уменьшается содержание </w:t>
      </w:r>
      <w:r w:rsidRPr="000C5249">
        <w:rPr>
          <w:rFonts w:ascii="Times New Roman" w:hAnsi="Times New Roman" w:cs="Times New Roman"/>
          <w:sz w:val="28"/>
          <w:szCs w:val="28"/>
        </w:rPr>
        <w:t>Р</w:t>
      </w:r>
      <w:r w:rsidRPr="000C5249">
        <w:rPr>
          <w:rFonts w:ascii="Times New Roman" w:hAnsi="Times New Roman" w:cs="Times New Roman"/>
          <w:sz w:val="28"/>
          <w:szCs w:val="28"/>
          <w:vertAlign w:val="subscript"/>
        </w:rPr>
        <w:t>2</w:t>
      </w:r>
      <w:r w:rsidRPr="000C5249">
        <w:rPr>
          <w:rFonts w:ascii="Times New Roman" w:hAnsi="Times New Roman" w:cs="Times New Roman"/>
          <w:sz w:val="28"/>
          <w:szCs w:val="28"/>
        </w:rPr>
        <w:t>О</w:t>
      </w:r>
      <w:r w:rsidRPr="000C5249">
        <w:rPr>
          <w:rFonts w:ascii="Times New Roman" w:hAnsi="Times New Roman" w:cs="Times New Roman"/>
          <w:sz w:val="28"/>
          <w:szCs w:val="28"/>
          <w:vertAlign w:val="subscript"/>
        </w:rPr>
        <w:t>5</w:t>
      </w:r>
      <w:r w:rsidRPr="000C5249">
        <w:rPr>
          <w:rFonts w:ascii="Times New Roman" w:hAnsi="Times New Roman" w:cs="Times New Roman"/>
          <w:sz w:val="28"/>
          <w:szCs w:val="28"/>
        </w:rPr>
        <w:t xml:space="preserve">, </w:t>
      </w:r>
      <w:r w:rsidRPr="000C5249">
        <w:rPr>
          <w:rFonts w:ascii="Times New Roman" w:hAnsi="Times New Roman" w:cs="Times New Roman"/>
          <w:sz w:val="28"/>
          <w:szCs w:val="28"/>
          <w:lang w:val="en-US"/>
        </w:rPr>
        <w:t>SO</w:t>
      </w:r>
      <w:r w:rsidRPr="000C5249">
        <w:rPr>
          <w:rFonts w:ascii="Times New Roman" w:hAnsi="Times New Roman" w:cs="Times New Roman"/>
          <w:sz w:val="28"/>
          <w:szCs w:val="28"/>
          <w:vertAlign w:val="subscript"/>
        </w:rPr>
        <w:t>3</w:t>
      </w:r>
      <w:r w:rsidR="000D18FA" w:rsidRPr="000D18FA">
        <w:rPr>
          <w:rFonts w:ascii="Times New Roman" w:hAnsi="Times New Roman" w:cs="Times New Roman"/>
          <w:sz w:val="28"/>
          <w:szCs w:val="28"/>
          <w:vertAlign w:val="superscript"/>
        </w:rPr>
        <w:t>-</w:t>
      </w:r>
      <w:r w:rsidRPr="000C5249">
        <w:rPr>
          <w:rFonts w:ascii="Times New Roman" w:hAnsi="Times New Roman" w:cs="Times New Roman"/>
          <w:sz w:val="28"/>
          <w:szCs w:val="28"/>
        </w:rPr>
        <w:t xml:space="preserve"> и </w:t>
      </w:r>
      <w:r w:rsidRPr="000C5249">
        <w:rPr>
          <w:rFonts w:ascii="Times New Roman" w:hAnsi="Times New Roman" w:cs="Times New Roman"/>
          <w:sz w:val="28"/>
          <w:szCs w:val="28"/>
          <w:lang w:val="en-US"/>
        </w:rPr>
        <w:t>As</w:t>
      </w:r>
      <w:r w:rsidRPr="000C5249">
        <w:rPr>
          <w:rFonts w:ascii="Times New Roman" w:hAnsi="Times New Roman" w:cs="Times New Roman"/>
          <w:sz w:val="28"/>
          <w:szCs w:val="28"/>
          <w:vertAlign w:val="subscript"/>
        </w:rPr>
        <w:t>2</w:t>
      </w:r>
      <w:r w:rsidRPr="000C5249">
        <w:rPr>
          <w:rFonts w:ascii="Times New Roman" w:hAnsi="Times New Roman" w:cs="Times New Roman"/>
          <w:sz w:val="28"/>
          <w:szCs w:val="28"/>
          <w:lang w:val="en-US"/>
        </w:rPr>
        <w:t>O</w:t>
      </w:r>
      <w:r w:rsidRPr="000C5249">
        <w:rPr>
          <w:rFonts w:ascii="Times New Roman" w:hAnsi="Times New Roman" w:cs="Times New Roman"/>
          <w:sz w:val="28"/>
          <w:szCs w:val="28"/>
          <w:vertAlign w:val="subscript"/>
        </w:rPr>
        <w:t>3</w:t>
      </w:r>
      <w:r w:rsidRPr="000C5249">
        <w:rPr>
          <w:rFonts w:ascii="Times New Roman" w:hAnsi="Times New Roman" w:cs="Times New Roman"/>
          <w:sz w:val="28"/>
          <w:szCs w:val="28"/>
        </w:rPr>
        <w:t>,</w:t>
      </w:r>
      <w:r w:rsidRPr="000C5249">
        <w:rPr>
          <w:rFonts w:ascii="Times New Roman" w:hAnsi="Times New Roman" w:cs="Times New Roman"/>
          <w:sz w:val="28"/>
          <w:szCs w:val="28"/>
          <w:lang w:val="kk-KZ"/>
        </w:rPr>
        <w:t xml:space="preserve"> исчезают</w:t>
      </w:r>
      <w:r w:rsidRPr="000C5249">
        <w:rPr>
          <w:rFonts w:ascii="Times New Roman" w:hAnsi="Times New Roman" w:cs="Times New Roman"/>
          <w:sz w:val="28"/>
          <w:szCs w:val="28"/>
        </w:rPr>
        <w:t xml:space="preserve"> фазы</w:t>
      </w:r>
      <w:r w:rsidRPr="000C5249">
        <w:rPr>
          <w:rFonts w:ascii="Times New Roman" w:hAnsi="Times New Roman" w:cs="Times New Roman"/>
          <w:sz w:val="28"/>
          <w:szCs w:val="28"/>
          <w:lang w:val="kk-KZ"/>
        </w:rPr>
        <w:t xml:space="preserve"> тринатрий фосфата цинка оксида гидрата и доломита, уменьшается содержание фазы алюмосиликата натрия, увеличивается содержание феррита бария, тиофосфата натрия и появляется новая фаза алюмосиликата магния</w:t>
      </w:r>
      <w:r w:rsidR="00805DEB" w:rsidRPr="00805DEB">
        <w:rPr>
          <w:rFonts w:ascii="Times New Roman" w:hAnsi="Times New Roman" w:cs="Times New Roman"/>
          <w:sz w:val="28"/>
          <w:szCs w:val="28"/>
        </w:rPr>
        <w:t xml:space="preserve"> [93]</w:t>
      </w:r>
      <w:r w:rsidRPr="000C5249">
        <w:rPr>
          <w:rFonts w:ascii="Times New Roman" w:hAnsi="Times New Roman" w:cs="Times New Roman"/>
          <w:sz w:val="28"/>
          <w:szCs w:val="28"/>
          <w:lang w:val="kk-KZ"/>
        </w:rPr>
        <w:t xml:space="preserve">. Оптимальной температурой является 120 </w:t>
      </w:r>
      <w:r w:rsidRPr="000C5249">
        <w:rPr>
          <w:rFonts w:ascii="Times New Roman" w:hAnsi="Times New Roman" w:cs="Times New Roman"/>
          <w:sz w:val="28"/>
          <w:szCs w:val="28"/>
          <w:vertAlign w:val="superscript"/>
          <w:lang w:val="kk-KZ"/>
        </w:rPr>
        <w:t>о</w:t>
      </w:r>
      <w:r w:rsidRPr="000C5249">
        <w:rPr>
          <w:rFonts w:ascii="Times New Roman" w:hAnsi="Times New Roman" w:cs="Times New Roman"/>
          <w:sz w:val="28"/>
          <w:szCs w:val="28"/>
          <w:lang w:val="kk-KZ"/>
        </w:rPr>
        <w:t>С при которой практически заверша</w:t>
      </w:r>
      <w:r w:rsidR="00A46DFE" w:rsidRPr="000C5249">
        <w:rPr>
          <w:rFonts w:ascii="Times New Roman" w:hAnsi="Times New Roman" w:cs="Times New Roman"/>
          <w:sz w:val="28"/>
          <w:szCs w:val="28"/>
          <w:lang w:val="kk-KZ"/>
        </w:rPr>
        <w:t>ю</w:t>
      </w:r>
      <w:r w:rsidRPr="000C5249">
        <w:rPr>
          <w:rFonts w:ascii="Times New Roman" w:hAnsi="Times New Roman" w:cs="Times New Roman"/>
          <w:sz w:val="28"/>
          <w:szCs w:val="28"/>
          <w:lang w:val="kk-KZ"/>
        </w:rPr>
        <w:t>тся химические и фазовые изменения.</w:t>
      </w:r>
    </w:p>
    <w:p w14:paraId="72F3347D" w14:textId="27B3BFC6" w:rsidR="00CF7270" w:rsidRDefault="00CF7270" w:rsidP="000C5249">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spacing w:after="0" w:line="240" w:lineRule="auto"/>
        <w:jc w:val="both"/>
        <w:rPr>
          <w:rFonts w:ascii="Times New Roman" w:hAnsi="Times New Roman" w:cs="Times New Roman"/>
          <w:sz w:val="28"/>
          <w:szCs w:val="28"/>
          <w:lang w:val="kk-KZ"/>
        </w:rPr>
      </w:pPr>
      <w:r w:rsidRPr="000C5249">
        <w:rPr>
          <w:rFonts w:ascii="Times New Roman" w:hAnsi="Times New Roman" w:cs="Times New Roman"/>
          <w:sz w:val="28"/>
          <w:szCs w:val="28"/>
          <w:lang w:val="kk-KZ"/>
        </w:rPr>
        <w:t xml:space="preserve">Ренгенограмма пробы ПО после химической активации при </w:t>
      </w:r>
      <w:r w:rsidR="00741DCF" w:rsidRPr="000C5249">
        <w:rPr>
          <w:rFonts w:ascii="Times New Roman" w:hAnsi="Times New Roman" w:cs="Times New Roman"/>
          <w:sz w:val="28"/>
          <w:szCs w:val="28"/>
          <w:lang w:val="kk-KZ"/>
        </w:rPr>
        <w:t xml:space="preserve">оптимальной </w:t>
      </w:r>
      <w:r w:rsidRPr="000C5249">
        <w:rPr>
          <w:rFonts w:ascii="Times New Roman" w:hAnsi="Times New Roman" w:cs="Times New Roman"/>
          <w:sz w:val="28"/>
          <w:szCs w:val="28"/>
          <w:lang w:val="kk-KZ"/>
        </w:rPr>
        <w:t xml:space="preserve">температуре 120 </w:t>
      </w:r>
      <w:r w:rsidR="009C5D6F" w:rsidRPr="000C5249">
        <w:rPr>
          <w:rFonts w:ascii="Times New Roman" w:hAnsi="Times New Roman" w:cs="Times New Roman"/>
          <w:sz w:val="28"/>
          <w:szCs w:val="28"/>
          <w:vertAlign w:val="superscript"/>
          <w:lang w:val="kk-KZ"/>
        </w:rPr>
        <w:t>о</w:t>
      </w:r>
      <w:r w:rsidRPr="000C5249">
        <w:rPr>
          <w:rFonts w:ascii="Times New Roman" w:hAnsi="Times New Roman" w:cs="Times New Roman"/>
          <w:sz w:val="28"/>
          <w:szCs w:val="28"/>
          <w:lang w:val="kk-KZ"/>
        </w:rPr>
        <w:t>С</w:t>
      </w:r>
      <w:r w:rsidR="006A47ED" w:rsidRPr="000C5249">
        <w:rPr>
          <w:rFonts w:ascii="Times New Roman" w:hAnsi="Times New Roman" w:cs="Times New Roman"/>
          <w:sz w:val="28"/>
          <w:szCs w:val="28"/>
          <w:lang w:val="kk-KZ"/>
        </w:rPr>
        <w:t xml:space="preserve"> </w:t>
      </w:r>
      <w:r w:rsidR="00741DCF" w:rsidRPr="000C5249">
        <w:rPr>
          <w:rFonts w:ascii="Times New Roman" w:hAnsi="Times New Roman" w:cs="Times New Roman"/>
          <w:sz w:val="28"/>
          <w:szCs w:val="28"/>
          <w:lang w:val="kk-KZ"/>
        </w:rPr>
        <w:t>п</w:t>
      </w:r>
      <w:r w:rsidRPr="000C5249">
        <w:rPr>
          <w:rFonts w:ascii="Times New Roman" w:hAnsi="Times New Roman" w:cs="Times New Roman"/>
          <w:sz w:val="28"/>
          <w:szCs w:val="28"/>
          <w:lang w:val="kk-KZ"/>
        </w:rPr>
        <w:t>редставлен на рисунке</w:t>
      </w:r>
      <w:r w:rsidR="008C4630" w:rsidRPr="000C5249">
        <w:rPr>
          <w:rFonts w:ascii="Times New Roman" w:hAnsi="Times New Roman" w:cs="Times New Roman"/>
          <w:sz w:val="28"/>
          <w:szCs w:val="28"/>
          <w:lang w:val="kk-KZ"/>
        </w:rPr>
        <w:t xml:space="preserve"> 2</w:t>
      </w:r>
      <w:r w:rsidR="000C5249">
        <w:rPr>
          <w:rFonts w:ascii="Times New Roman" w:hAnsi="Times New Roman" w:cs="Times New Roman"/>
          <w:sz w:val="28"/>
          <w:szCs w:val="28"/>
          <w:lang w:val="kk-KZ"/>
        </w:rPr>
        <w:t>6</w:t>
      </w:r>
      <w:r w:rsidR="008C4630" w:rsidRPr="000C5249">
        <w:rPr>
          <w:rFonts w:ascii="Times New Roman" w:hAnsi="Times New Roman" w:cs="Times New Roman"/>
          <w:sz w:val="28"/>
          <w:szCs w:val="28"/>
          <w:lang w:val="kk-KZ"/>
        </w:rPr>
        <w:t>.</w:t>
      </w:r>
    </w:p>
    <w:p w14:paraId="44243831" w14:textId="77777777" w:rsidR="000C5249" w:rsidRDefault="000C5249" w:rsidP="000C5249">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spacing w:after="0" w:line="240" w:lineRule="auto"/>
        <w:jc w:val="both"/>
        <w:rPr>
          <w:rFonts w:ascii="Times New Roman" w:hAnsi="Times New Roman" w:cs="Times New Roman"/>
          <w:sz w:val="28"/>
          <w:szCs w:val="28"/>
          <w:lang w:val="kk-KZ"/>
        </w:rPr>
      </w:pPr>
    </w:p>
    <w:p w14:paraId="2F120DF5" w14:textId="536DFAAF" w:rsidR="00A35929" w:rsidRPr="00A35929" w:rsidRDefault="00A35929" w:rsidP="000C5249">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A35929">
        <w:rPr>
          <w:rFonts w:ascii="Times New Roman" w:eastAsia="Times New Roman" w:hAnsi="Times New Roman" w:cs="Times New Roman"/>
          <w:noProof/>
          <w:sz w:val="24"/>
          <w:szCs w:val="24"/>
          <w:lang w:eastAsia="ru-RU"/>
        </w:rPr>
        <w:drawing>
          <wp:inline distT="0" distB="0" distL="0" distR="0" wp14:anchorId="1083E5C2" wp14:editId="07A27061">
            <wp:extent cx="4678878" cy="2497214"/>
            <wp:effectExtent l="0" t="0" r="762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763115" cy="2542173"/>
                    </a:xfrm>
                    <a:prstGeom prst="rect">
                      <a:avLst/>
                    </a:prstGeom>
                    <a:noFill/>
                    <a:ln>
                      <a:noFill/>
                    </a:ln>
                  </pic:spPr>
                </pic:pic>
              </a:graphicData>
            </a:graphic>
          </wp:inline>
        </w:drawing>
      </w:r>
    </w:p>
    <w:p w14:paraId="42149582" w14:textId="0E21334C" w:rsidR="00CF7270" w:rsidRPr="00BC102F" w:rsidRDefault="00CF7270" w:rsidP="000C5249">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spacing w:after="0" w:line="360" w:lineRule="auto"/>
        <w:jc w:val="center"/>
        <w:rPr>
          <w:rFonts w:ascii="Times New Roman" w:hAnsi="Times New Roman" w:cs="Times New Roman"/>
          <w:sz w:val="28"/>
          <w:szCs w:val="28"/>
          <w:lang w:val="kk-KZ"/>
        </w:rPr>
      </w:pPr>
      <w:r w:rsidRPr="00BC102F">
        <w:rPr>
          <w:rFonts w:ascii="Times New Roman" w:hAnsi="Times New Roman" w:cs="Times New Roman"/>
          <w:sz w:val="28"/>
          <w:szCs w:val="28"/>
          <w:lang w:val="kk-KZ"/>
        </w:rPr>
        <w:t xml:space="preserve">Рисунок </w:t>
      </w:r>
      <w:r w:rsidR="008C4630">
        <w:rPr>
          <w:rFonts w:ascii="Times New Roman" w:hAnsi="Times New Roman" w:cs="Times New Roman"/>
          <w:sz w:val="28"/>
          <w:szCs w:val="28"/>
          <w:lang w:val="kk-KZ"/>
        </w:rPr>
        <w:t>2</w:t>
      </w:r>
      <w:r w:rsidR="000C5249">
        <w:rPr>
          <w:rFonts w:ascii="Times New Roman" w:hAnsi="Times New Roman" w:cs="Times New Roman"/>
          <w:sz w:val="28"/>
          <w:szCs w:val="28"/>
          <w:lang w:val="kk-KZ"/>
        </w:rPr>
        <w:t>6</w:t>
      </w:r>
      <w:r w:rsidRPr="00BC102F">
        <w:rPr>
          <w:rFonts w:ascii="Times New Roman" w:hAnsi="Times New Roman" w:cs="Times New Roman"/>
          <w:sz w:val="28"/>
          <w:szCs w:val="28"/>
          <w:lang w:val="kk-KZ"/>
        </w:rPr>
        <w:t xml:space="preserve"> </w:t>
      </w:r>
      <w:r w:rsidR="000C5249">
        <w:rPr>
          <w:rFonts w:ascii="Times New Roman" w:hAnsi="Times New Roman" w:cs="Times New Roman"/>
          <w:sz w:val="28"/>
          <w:szCs w:val="28"/>
          <w:lang w:val="kk-KZ"/>
        </w:rPr>
        <w:t>–</w:t>
      </w:r>
      <w:r w:rsidRPr="00BC102F">
        <w:rPr>
          <w:rFonts w:ascii="Times New Roman" w:hAnsi="Times New Roman" w:cs="Times New Roman"/>
          <w:sz w:val="28"/>
          <w:szCs w:val="28"/>
          <w:lang w:val="kk-KZ"/>
        </w:rPr>
        <w:t xml:space="preserve"> Рентгенограмма </w:t>
      </w:r>
      <w:r w:rsidR="000D18FA">
        <w:rPr>
          <w:rFonts w:ascii="Times New Roman" w:hAnsi="Times New Roman" w:cs="Times New Roman"/>
          <w:sz w:val="28"/>
          <w:szCs w:val="28"/>
        </w:rPr>
        <w:t>ПО</w:t>
      </w:r>
      <w:r w:rsidRPr="00BC102F">
        <w:rPr>
          <w:rFonts w:ascii="Times New Roman" w:hAnsi="Times New Roman" w:cs="Times New Roman"/>
          <w:sz w:val="28"/>
          <w:szCs w:val="28"/>
          <w:lang w:val="kk-KZ"/>
        </w:rPr>
        <w:t xml:space="preserve"> после химической активации при температуре 120 </w:t>
      </w:r>
      <w:r w:rsidRPr="00BC102F">
        <w:rPr>
          <w:rFonts w:ascii="Times New Roman" w:hAnsi="Times New Roman" w:cs="Times New Roman"/>
          <w:sz w:val="28"/>
          <w:szCs w:val="28"/>
          <w:vertAlign w:val="superscript"/>
          <w:lang w:val="kk-KZ"/>
        </w:rPr>
        <w:t>0</w:t>
      </w:r>
      <w:r w:rsidRPr="00BC102F">
        <w:rPr>
          <w:rFonts w:ascii="Times New Roman" w:hAnsi="Times New Roman" w:cs="Times New Roman"/>
          <w:sz w:val="28"/>
          <w:szCs w:val="28"/>
          <w:lang w:val="kk-KZ"/>
        </w:rPr>
        <w:t>С</w:t>
      </w:r>
    </w:p>
    <w:p w14:paraId="4A9EEBD4" w14:textId="2ED8514F" w:rsidR="00ED6171" w:rsidRPr="00BC102F" w:rsidRDefault="008E0232" w:rsidP="000C5249">
      <w:pPr>
        <w:shd w:val="clear" w:color="auto" w:fill="FFFFFF"/>
        <w:spacing w:after="0" w:line="240" w:lineRule="auto"/>
        <w:ind w:firstLine="567"/>
        <w:jc w:val="both"/>
        <w:rPr>
          <w:rFonts w:ascii="Times New Roman" w:hAnsi="Times New Roman" w:cs="Times New Roman"/>
          <w:sz w:val="28"/>
          <w:szCs w:val="28"/>
        </w:rPr>
      </w:pPr>
      <w:r w:rsidRPr="00BC102F">
        <w:rPr>
          <w:rFonts w:ascii="Times New Roman" w:hAnsi="Times New Roman" w:cs="Times New Roman"/>
          <w:sz w:val="28"/>
          <w:szCs w:val="28"/>
          <w:lang w:val="kk-KZ"/>
        </w:rPr>
        <w:t xml:space="preserve">Исследование влияния </w:t>
      </w:r>
      <w:r w:rsidRPr="00BC102F">
        <w:rPr>
          <w:rFonts w:ascii="Times New Roman" w:eastAsia="Calibri" w:hAnsi="Times New Roman" w:cs="Times New Roman"/>
          <w:sz w:val="28"/>
          <w:szCs w:val="28"/>
        </w:rPr>
        <w:t>продолжительности</w:t>
      </w:r>
      <w:r w:rsidRPr="00BC102F">
        <w:rPr>
          <w:rFonts w:ascii="Times New Roman" w:hAnsi="Times New Roman" w:cs="Times New Roman"/>
          <w:sz w:val="28"/>
          <w:szCs w:val="28"/>
          <w:lang w:val="kk-KZ"/>
        </w:rPr>
        <w:t xml:space="preserve"> предварительной химической активации на вещественный состав ПО </w:t>
      </w:r>
      <w:r w:rsidR="00F13AB5">
        <w:rPr>
          <w:rFonts w:ascii="Times New Roman" w:hAnsi="Times New Roman" w:cs="Times New Roman"/>
          <w:sz w:val="28"/>
          <w:szCs w:val="28"/>
          <w:lang w:val="kk-KZ"/>
        </w:rPr>
        <w:t xml:space="preserve">было </w:t>
      </w:r>
      <w:r w:rsidR="00ED6171" w:rsidRPr="00BC102F">
        <w:rPr>
          <w:rFonts w:ascii="Times New Roman" w:eastAsia="Calibri" w:hAnsi="Times New Roman" w:cs="Times New Roman"/>
          <w:sz w:val="28"/>
          <w:szCs w:val="28"/>
        </w:rPr>
        <w:t>пров</w:t>
      </w:r>
      <w:r w:rsidR="00F13AB5">
        <w:rPr>
          <w:rFonts w:ascii="Times New Roman" w:eastAsia="Calibri" w:hAnsi="Times New Roman" w:cs="Times New Roman"/>
          <w:sz w:val="28"/>
          <w:szCs w:val="28"/>
        </w:rPr>
        <w:t xml:space="preserve">едено </w:t>
      </w:r>
      <w:r w:rsidR="00ED6171" w:rsidRPr="00BC102F">
        <w:rPr>
          <w:rFonts w:ascii="Times New Roman" w:eastAsia="Calibri" w:hAnsi="Times New Roman" w:cs="Times New Roman"/>
          <w:sz w:val="28"/>
          <w:szCs w:val="28"/>
        </w:rPr>
        <w:t xml:space="preserve">при </w:t>
      </w:r>
      <w:r w:rsidR="00F13AB5" w:rsidRPr="00BC102F">
        <w:rPr>
          <w:rFonts w:ascii="Times New Roman" w:eastAsia="Calibri" w:hAnsi="Times New Roman" w:cs="Times New Roman"/>
          <w:sz w:val="28"/>
          <w:szCs w:val="28"/>
        </w:rPr>
        <w:t>температуре 1</w:t>
      </w:r>
      <w:r w:rsidR="00F13AB5" w:rsidRPr="00A35929">
        <w:rPr>
          <w:rFonts w:ascii="Times New Roman" w:eastAsia="Calibri" w:hAnsi="Times New Roman" w:cs="Times New Roman"/>
          <w:sz w:val="28"/>
          <w:szCs w:val="28"/>
        </w:rPr>
        <w:t>2</w:t>
      </w:r>
      <w:r w:rsidR="00F13AB5" w:rsidRPr="00BC102F">
        <w:rPr>
          <w:rFonts w:ascii="Times New Roman" w:eastAsia="Calibri" w:hAnsi="Times New Roman" w:cs="Times New Roman"/>
          <w:sz w:val="28"/>
          <w:szCs w:val="28"/>
        </w:rPr>
        <w:t xml:space="preserve">0 </w:t>
      </w:r>
      <w:r w:rsidR="00F13AB5" w:rsidRPr="00BC102F">
        <w:rPr>
          <w:rFonts w:ascii="Times New Roman" w:eastAsia="Calibri" w:hAnsi="Times New Roman" w:cs="Times New Roman"/>
          <w:sz w:val="28"/>
          <w:szCs w:val="28"/>
          <w:vertAlign w:val="superscript"/>
        </w:rPr>
        <w:t>о</w:t>
      </w:r>
      <w:r w:rsidR="00F13AB5" w:rsidRPr="00BC102F">
        <w:rPr>
          <w:rFonts w:ascii="Times New Roman" w:eastAsia="Calibri" w:hAnsi="Times New Roman" w:cs="Times New Roman"/>
          <w:sz w:val="28"/>
          <w:szCs w:val="28"/>
        </w:rPr>
        <w:t>С</w:t>
      </w:r>
      <w:r w:rsidR="00F13AB5">
        <w:rPr>
          <w:rFonts w:ascii="Times New Roman" w:eastAsia="Calibri" w:hAnsi="Times New Roman" w:cs="Times New Roman"/>
          <w:sz w:val="28"/>
          <w:szCs w:val="28"/>
        </w:rPr>
        <w:t>,</w:t>
      </w:r>
      <w:r w:rsidR="00F13AB5" w:rsidRPr="00BC102F">
        <w:rPr>
          <w:rFonts w:ascii="Times New Roman" w:eastAsia="Calibri" w:hAnsi="Times New Roman" w:cs="Times New Roman"/>
          <w:sz w:val="28"/>
          <w:szCs w:val="28"/>
        </w:rPr>
        <w:t xml:space="preserve"> </w:t>
      </w:r>
      <w:r w:rsidR="00ED6171" w:rsidRPr="00BC102F">
        <w:rPr>
          <w:rFonts w:ascii="Times New Roman" w:eastAsia="Calibri" w:hAnsi="Times New Roman" w:cs="Times New Roman"/>
          <w:sz w:val="28"/>
          <w:szCs w:val="28"/>
        </w:rPr>
        <w:t>продолжительности 30 – 300 минут</w:t>
      </w:r>
      <w:r w:rsidR="00F13AB5">
        <w:rPr>
          <w:rFonts w:ascii="Times New Roman" w:eastAsia="Calibri" w:hAnsi="Times New Roman" w:cs="Times New Roman"/>
          <w:sz w:val="28"/>
          <w:szCs w:val="28"/>
        </w:rPr>
        <w:t>,</w:t>
      </w:r>
      <w:r w:rsidR="00ED6171" w:rsidRPr="00BC102F">
        <w:rPr>
          <w:rFonts w:ascii="Times New Roman" w:eastAsia="Calibri" w:hAnsi="Times New Roman" w:cs="Times New Roman"/>
          <w:sz w:val="28"/>
          <w:szCs w:val="28"/>
        </w:rPr>
        <w:t xml:space="preserve"> Ж:Т=10:1</w:t>
      </w:r>
      <w:r w:rsidR="00F13AB5">
        <w:rPr>
          <w:rFonts w:ascii="Times New Roman" w:eastAsia="Calibri" w:hAnsi="Times New Roman" w:cs="Times New Roman"/>
          <w:sz w:val="28"/>
          <w:szCs w:val="28"/>
        </w:rPr>
        <w:t xml:space="preserve"> </w:t>
      </w:r>
      <w:r w:rsidR="00F13AB5" w:rsidRPr="00BC102F">
        <w:rPr>
          <w:rFonts w:ascii="Times New Roman" w:eastAsia="Calibri" w:hAnsi="Times New Roman" w:cs="Times New Roman"/>
          <w:sz w:val="28"/>
          <w:szCs w:val="28"/>
        </w:rPr>
        <w:t>концентрации раствора гидрокарбоната натрия 120 г/дм</w:t>
      </w:r>
      <w:r w:rsidR="00F13AB5" w:rsidRPr="00BC102F">
        <w:rPr>
          <w:rFonts w:ascii="Times New Roman" w:eastAsia="Calibri" w:hAnsi="Times New Roman" w:cs="Times New Roman"/>
          <w:sz w:val="28"/>
          <w:szCs w:val="28"/>
          <w:vertAlign w:val="superscript"/>
        </w:rPr>
        <w:t>3</w:t>
      </w:r>
      <w:r w:rsidR="00F13AB5">
        <w:rPr>
          <w:rFonts w:ascii="Times New Roman" w:eastAsia="Calibri" w:hAnsi="Times New Roman" w:cs="Times New Roman"/>
          <w:sz w:val="28"/>
          <w:szCs w:val="28"/>
        </w:rPr>
        <w:t>.</w:t>
      </w:r>
    </w:p>
    <w:p w14:paraId="198853EF" w14:textId="2961B32A" w:rsidR="00A46DFE" w:rsidRDefault="00A46DFE" w:rsidP="00716A7E">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spacing w:after="0" w:line="240" w:lineRule="auto"/>
        <w:ind w:firstLine="567"/>
        <w:jc w:val="both"/>
        <w:rPr>
          <w:rFonts w:ascii="Times New Roman" w:hAnsi="Times New Roman" w:cs="Times New Roman"/>
          <w:sz w:val="28"/>
          <w:szCs w:val="28"/>
        </w:rPr>
      </w:pPr>
      <w:r w:rsidRPr="00BC102F">
        <w:rPr>
          <w:rFonts w:ascii="Times New Roman" w:hAnsi="Times New Roman" w:cs="Times New Roman"/>
          <w:sz w:val="28"/>
          <w:szCs w:val="28"/>
        </w:rPr>
        <w:t>Согласно результатов химического анализа следует, что с увеличением продолжительности активации уменьшается содержание Р</w:t>
      </w:r>
      <w:r w:rsidRPr="00BC102F">
        <w:rPr>
          <w:rFonts w:ascii="Times New Roman" w:hAnsi="Times New Roman" w:cs="Times New Roman"/>
          <w:sz w:val="28"/>
          <w:szCs w:val="28"/>
          <w:vertAlign w:val="subscript"/>
        </w:rPr>
        <w:t>2</w:t>
      </w:r>
      <w:r w:rsidRPr="00BC102F">
        <w:rPr>
          <w:rFonts w:ascii="Times New Roman" w:hAnsi="Times New Roman" w:cs="Times New Roman"/>
          <w:sz w:val="28"/>
          <w:szCs w:val="28"/>
        </w:rPr>
        <w:t>О</w:t>
      </w:r>
      <w:r w:rsidRPr="00BC102F">
        <w:rPr>
          <w:rFonts w:ascii="Times New Roman" w:hAnsi="Times New Roman" w:cs="Times New Roman"/>
          <w:sz w:val="28"/>
          <w:szCs w:val="28"/>
          <w:vertAlign w:val="subscript"/>
        </w:rPr>
        <w:t>5</w:t>
      </w:r>
      <w:r w:rsidRPr="00BC102F">
        <w:rPr>
          <w:rFonts w:ascii="Times New Roman" w:hAnsi="Times New Roman" w:cs="Times New Roman"/>
          <w:sz w:val="28"/>
          <w:szCs w:val="28"/>
        </w:rPr>
        <w:t xml:space="preserve">, </w:t>
      </w:r>
      <w:r w:rsidR="003869AD" w:rsidRPr="00BC102F">
        <w:rPr>
          <w:rFonts w:ascii="Times New Roman" w:hAnsi="Times New Roman" w:cs="Times New Roman"/>
          <w:color w:val="000000"/>
          <w:spacing w:val="6"/>
          <w:sz w:val="28"/>
          <w:szCs w:val="28"/>
          <w:lang w:val="en-US"/>
        </w:rPr>
        <w:t>SO</w:t>
      </w:r>
      <w:r w:rsidR="003869AD" w:rsidRPr="003869AD">
        <w:rPr>
          <w:rFonts w:ascii="Times New Roman" w:hAnsi="Times New Roman" w:cs="Times New Roman"/>
          <w:color w:val="000000"/>
          <w:spacing w:val="6"/>
          <w:sz w:val="28"/>
          <w:szCs w:val="28"/>
          <w:vertAlign w:val="subscript"/>
        </w:rPr>
        <w:t>3</w:t>
      </w:r>
      <w:r w:rsidR="003869AD" w:rsidRPr="003869AD">
        <w:rPr>
          <w:rFonts w:ascii="Times New Roman" w:hAnsi="Times New Roman" w:cs="Times New Roman"/>
          <w:sz w:val="28"/>
          <w:szCs w:val="28"/>
          <w:vertAlign w:val="superscript"/>
        </w:rPr>
        <w:t>-</w:t>
      </w:r>
      <w:r w:rsidRPr="00BC102F">
        <w:rPr>
          <w:rFonts w:ascii="Times New Roman" w:hAnsi="Times New Roman" w:cs="Times New Roman"/>
          <w:sz w:val="28"/>
          <w:szCs w:val="28"/>
        </w:rPr>
        <w:t xml:space="preserve"> и </w:t>
      </w:r>
      <w:r w:rsidRPr="00BC102F">
        <w:rPr>
          <w:rFonts w:ascii="Times New Roman" w:hAnsi="Times New Roman" w:cs="Times New Roman"/>
          <w:sz w:val="28"/>
          <w:szCs w:val="28"/>
          <w:lang w:val="en-US"/>
        </w:rPr>
        <w:t>As</w:t>
      </w:r>
      <w:r w:rsidRPr="00BC102F">
        <w:rPr>
          <w:rFonts w:ascii="Times New Roman" w:hAnsi="Times New Roman" w:cs="Times New Roman"/>
          <w:sz w:val="28"/>
          <w:szCs w:val="28"/>
          <w:vertAlign w:val="subscript"/>
        </w:rPr>
        <w:t>2</w:t>
      </w:r>
      <w:r w:rsidRPr="00BC102F">
        <w:rPr>
          <w:rFonts w:ascii="Times New Roman" w:hAnsi="Times New Roman" w:cs="Times New Roman"/>
          <w:sz w:val="28"/>
          <w:szCs w:val="28"/>
          <w:lang w:val="en-US"/>
        </w:rPr>
        <w:t>O</w:t>
      </w:r>
      <w:r w:rsidRPr="00BC102F">
        <w:rPr>
          <w:rFonts w:ascii="Times New Roman" w:hAnsi="Times New Roman" w:cs="Times New Roman"/>
          <w:sz w:val="28"/>
          <w:szCs w:val="28"/>
          <w:vertAlign w:val="subscript"/>
        </w:rPr>
        <w:t>3</w:t>
      </w:r>
      <w:r w:rsidRPr="00BC102F">
        <w:rPr>
          <w:rFonts w:ascii="Times New Roman" w:hAnsi="Times New Roman" w:cs="Times New Roman"/>
          <w:sz w:val="28"/>
          <w:szCs w:val="28"/>
        </w:rPr>
        <w:t xml:space="preserve"> </w:t>
      </w:r>
      <w:r w:rsidRPr="000C5249">
        <w:rPr>
          <w:rFonts w:ascii="Times New Roman" w:hAnsi="Times New Roman" w:cs="Times New Roman"/>
          <w:sz w:val="28"/>
          <w:szCs w:val="28"/>
        </w:rPr>
        <w:t>(рисунок</w:t>
      </w:r>
      <w:r w:rsidR="008C4630" w:rsidRPr="000C5249">
        <w:rPr>
          <w:rFonts w:ascii="Times New Roman" w:hAnsi="Times New Roman" w:cs="Times New Roman"/>
          <w:sz w:val="28"/>
          <w:szCs w:val="28"/>
        </w:rPr>
        <w:t xml:space="preserve"> 2</w:t>
      </w:r>
      <w:r w:rsidR="000C5249" w:rsidRPr="000C5249">
        <w:rPr>
          <w:rFonts w:ascii="Times New Roman" w:hAnsi="Times New Roman" w:cs="Times New Roman"/>
          <w:sz w:val="28"/>
          <w:szCs w:val="28"/>
        </w:rPr>
        <w:t>7</w:t>
      </w:r>
      <w:r w:rsidRPr="000C5249">
        <w:rPr>
          <w:rFonts w:ascii="Times New Roman" w:hAnsi="Times New Roman" w:cs="Times New Roman"/>
          <w:sz w:val="28"/>
          <w:szCs w:val="28"/>
        </w:rPr>
        <w:t>)</w:t>
      </w:r>
      <w:r w:rsidR="000C5249" w:rsidRPr="000C5249">
        <w:rPr>
          <w:rFonts w:ascii="Times New Roman" w:hAnsi="Times New Roman" w:cs="Times New Roman"/>
          <w:sz w:val="28"/>
          <w:szCs w:val="28"/>
        </w:rPr>
        <w:t>.</w:t>
      </w:r>
      <w:r w:rsidR="00454E15">
        <w:rPr>
          <w:rFonts w:ascii="Times New Roman" w:hAnsi="Times New Roman" w:cs="Times New Roman"/>
          <w:sz w:val="28"/>
          <w:szCs w:val="28"/>
        </w:rPr>
        <w:t xml:space="preserve"> Содержание остальных компонентов остается без изменений.</w:t>
      </w:r>
    </w:p>
    <w:p w14:paraId="2423268E" w14:textId="77777777" w:rsidR="00612286" w:rsidRPr="00BC102F" w:rsidRDefault="00612286" w:rsidP="00716A7E">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spacing w:after="0" w:line="240" w:lineRule="auto"/>
        <w:ind w:firstLine="567"/>
        <w:jc w:val="both"/>
        <w:rPr>
          <w:rFonts w:ascii="Times New Roman" w:hAnsi="Times New Roman" w:cs="Times New Roman"/>
          <w:sz w:val="28"/>
          <w:szCs w:val="28"/>
        </w:rPr>
      </w:pPr>
    </w:p>
    <w:p w14:paraId="3F439668" w14:textId="77777777" w:rsidR="00ED6171" w:rsidRPr="00BC102F" w:rsidRDefault="00ED6171" w:rsidP="000C5249">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spacing w:after="0" w:line="240" w:lineRule="auto"/>
        <w:jc w:val="center"/>
        <w:rPr>
          <w:rFonts w:ascii="Times New Roman" w:hAnsi="Times New Roman" w:cs="Times New Roman"/>
          <w:sz w:val="28"/>
          <w:szCs w:val="28"/>
        </w:rPr>
      </w:pPr>
      <w:r w:rsidRPr="00BC102F">
        <w:rPr>
          <w:rFonts w:ascii="Times New Roman" w:hAnsi="Times New Roman" w:cs="Times New Roman"/>
          <w:noProof/>
          <w:sz w:val="28"/>
          <w:szCs w:val="28"/>
          <w:lang w:eastAsia="ru-RU"/>
        </w:rPr>
        <w:drawing>
          <wp:inline distT="0" distB="0" distL="0" distR="0" wp14:anchorId="1019B431" wp14:editId="68E3251D">
            <wp:extent cx="4972050" cy="3381375"/>
            <wp:effectExtent l="0" t="0" r="0" b="9525"/>
            <wp:docPr id="111" name="Диаграмма 111"/>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1EEDE12F" w14:textId="77777777" w:rsidR="00ED6171" w:rsidRPr="00BC102F" w:rsidRDefault="00ED6171" w:rsidP="000C5249">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spacing w:after="0" w:line="240" w:lineRule="auto"/>
        <w:ind w:firstLine="709"/>
        <w:jc w:val="both"/>
        <w:rPr>
          <w:rFonts w:ascii="Times New Roman" w:hAnsi="Times New Roman" w:cs="Times New Roman"/>
          <w:sz w:val="28"/>
          <w:szCs w:val="28"/>
        </w:rPr>
      </w:pPr>
    </w:p>
    <w:p w14:paraId="3A429F41" w14:textId="304B1B67" w:rsidR="00ED6171" w:rsidRPr="00BC102F" w:rsidRDefault="00ED6171" w:rsidP="000C5249">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spacing w:after="0" w:line="240" w:lineRule="auto"/>
        <w:jc w:val="center"/>
        <w:rPr>
          <w:rFonts w:ascii="Times New Roman" w:hAnsi="Times New Roman" w:cs="Times New Roman"/>
          <w:sz w:val="28"/>
          <w:szCs w:val="28"/>
        </w:rPr>
      </w:pPr>
      <w:r w:rsidRPr="00BC102F">
        <w:rPr>
          <w:rFonts w:ascii="Times New Roman" w:hAnsi="Times New Roman" w:cs="Times New Roman"/>
          <w:sz w:val="28"/>
          <w:szCs w:val="28"/>
        </w:rPr>
        <w:t xml:space="preserve">Рисунок </w:t>
      </w:r>
      <w:r w:rsidR="008C4630">
        <w:rPr>
          <w:rFonts w:ascii="Times New Roman" w:hAnsi="Times New Roman" w:cs="Times New Roman"/>
          <w:sz w:val="28"/>
          <w:szCs w:val="28"/>
        </w:rPr>
        <w:t>2</w:t>
      </w:r>
      <w:r w:rsidR="000C5249">
        <w:rPr>
          <w:rFonts w:ascii="Times New Roman" w:hAnsi="Times New Roman" w:cs="Times New Roman"/>
          <w:sz w:val="28"/>
          <w:szCs w:val="28"/>
        </w:rPr>
        <w:t>7</w:t>
      </w:r>
      <w:r w:rsidRPr="00BC102F">
        <w:rPr>
          <w:rFonts w:ascii="Times New Roman" w:hAnsi="Times New Roman" w:cs="Times New Roman"/>
          <w:sz w:val="28"/>
          <w:szCs w:val="28"/>
        </w:rPr>
        <w:t xml:space="preserve"> – Зависимость изменения содержания Р</w:t>
      </w:r>
      <w:r w:rsidRPr="00BC102F">
        <w:rPr>
          <w:rFonts w:ascii="Times New Roman" w:hAnsi="Times New Roman" w:cs="Times New Roman"/>
          <w:sz w:val="28"/>
          <w:szCs w:val="28"/>
          <w:vertAlign w:val="subscript"/>
        </w:rPr>
        <w:t>2</w:t>
      </w:r>
      <w:r w:rsidRPr="00BC102F">
        <w:rPr>
          <w:rFonts w:ascii="Times New Roman" w:hAnsi="Times New Roman" w:cs="Times New Roman"/>
          <w:sz w:val="28"/>
          <w:szCs w:val="28"/>
        </w:rPr>
        <w:t>О</w:t>
      </w:r>
      <w:r w:rsidRPr="00BC102F">
        <w:rPr>
          <w:rFonts w:ascii="Times New Roman" w:hAnsi="Times New Roman" w:cs="Times New Roman"/>
          <w:sz w:val="28"/>
          <w:szCs w:val="28"/>
          <w:vertAlign w:val="subscript"/>
        </w:rPr>
        <w:t>5</w:t>
      </w:r>
      <w:r w:rsidRPr="00BC102F">
        <w:rPr>
          <w:rFonts w:ascii="Times New Roman" w:hAnsi="Times New Roman" w:cs="Times New Roman"/>
          <w:sz w:val="28"/>
          <w:szCs w:val="28"/>
        </w:rPr>
        <w:t xml:space="preserve">, </w:t>
      </w:r>
      <w:r w:rsidR="003869AD" w:rsidRPr="00BC102F">
        <w:rPr>
          <w:rFonts w:ascii="Times New Roman" w:hAnsi="Times New Roman" w:cs="Times New Roman"/>
          <w:color w:val="000000"/>
          <w:spacing w:val="6"/>
          <w:sz w:val="28"/>
          <w:szCs w:val="28"/>
          <w:lang w:val="en-US"/>
        </w:rPr>
        <w:t>SO</w:t>
      </w:r>
      <w:r w:rsidR="003869AD" w:rsidRPr="003869AD">
        <w:rPr>
          <w:rFonts w:ascii="Times New Roman" w:hAnsi="Times New Roman" w:cs="Times New Roman"/>
          <w:color w:val="000000"/>
          <w:spacing w:val="6"/>
          <w:sz w:val="28"/>
          <w:szCs w:val="28"/>
          <w:vertAlign w:val="subscript"/>
        </w:rPr>
        <w:t>3</w:t>
      </w:r>
      <w:r w:rsidR="003869AD" w:rsidRPr="003869AD">
        <w:rPr>
          <w:rFonts w:ascii="Times New Roman" w:hAnsi="Times New Roman" w:cs="Times New Roman"/>
          <w:sz w:val="28"/>
          <w:szCs w:val="28"/>
          <w:vertAlign w:val="superscript"/>
        </w:rPr>
        <w:t>-</w:t>
      </w:r>
      <w:r w:rsidR="003869AD">
        <w:rPr>
          <w:rFonts w:ascii="Times New Roman" w:hAnsi="Times New Roman" w:cs="Times New Roman"/>
          <w:sz w:val="28"/>
          <w:szCs w:val="28"/>
          <w:vertAlign w:val="superscript"/>
        </w:rPr>
        <w:t xml:space="preserve"> </w:t>
      </w:r>
      <w:r w:rsidRPr="00BC102F">
        <w:rPr>
          <w:rFonts w:ascii="Times New Roman" w:hAnsi="Times New Roman" w:cs="Times New Roman"/>
          <w:sz w:val="28"/>
          <w:szCs w:val="28"/>
        </w:rPr>
        <w:t xml:space="preserve">и </w:t>
      </w:r>
      <w:r w:rsidRPr="00BC102F">
        <w:rPr>
          <w:rFonts w:ascii="Times New Roman" w:hAnsi="Times New Roman" w:cs="Times New Roman"/>
          <w:sz w:val="28"/>
          <w:szCs w:val="28"/>
          <w:lang w:val="en-US"/>
        </w:rPr>
        <w:t>As</w:t>
      </w:r>
      <w:r w:rsidRPr="00BC102F">
        <w:rPr>
          <w:rFonts w:ascii="Times New Roman" w:hAnsi="Times New Roman" w:cs="Times New Roman"/>
          <w:sz w:val="28"/>
          <w:szCs w:val="28"/>
          <w:vertAlign w:val="subscript"/>
        </w:rPr>
        <w:t>2</w:t>
      </w:r>
      <w:r w:rsidRPr="00BC102F">
        <w:rPr>
          <w:rFonts w:ascii="Times New Roman" w:hAnsi="Times New Roman" w:cs="Times New Roman"/>
          <w:sz w:val="28"/>
          <w:szCs w:val="28"/>
          <w:lang w:val="en-US"/>
        </w:rPr>
        <w:t>O</w:t>
      </w:r>
      <w:r w:rsidRPr="00BC102F">
        <w:rPr>
          <w:rFonts w:ascii="Times New Roman" w:hAnsi="Times New Roman" w:cs="Times New Roman"/>
          <w:sz w:val="28"/>
          <w:szCs w:val="28"/>
          <w:vertAlign w:val="subscript"/>
        </w:rPr>
        <w:t>3</w:t>
      </w:r>
      <w:r w:rsidRPr="00BC102F">
        <w:rPr>
          <w:rFonts w:ascii="Times New Roman" w:hAnsi="Times New Roman" w:cs="Times New Roman"/>
          <w:sz w:val="28"/>
          <w:szCs w:val="28"/>
        </w:rPr>
        <w:t xml:space="preserve"> в </w:t>
      </w:r>
      <w:r w:rsidR="003869AD">
        <w:rPr>
          <w:rFonts w:ascii="Times New Roman" w:hAnsi="Times New Roman" w:cs="Times New Roman"/>
          <w:sz w:val="28"/>
          <w:szCs w:val="28"/>
        </w:rPr>
        <w:t xml:space="preserve">ПО </w:t>
      </w:r>
      <w:r w:rsidRPr="00BC102F">
        <w:rPr>
          <w:rFonts w:ascii="Times New Roman" w:hAnsi="Times New Roman" w:cs="Times New Roman"/>
          <w:sz w:val="28"/>
          <w:szCs w:val="28"/>
        </w:rPr>
        <w:t>от продолжительности химической активации</w:t>
      </w:r>
    </w:p>
    <w:p w14:paraId="4E3C260D" w14:textId="77777777" w:rsidR="000C5249" w:rsidRDefault="000C5249" w:rsidP="000C5249">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spacing w:after="0" w:line="240" w:lineRule="auto"/>
        <w:ind w:firstLine="709"/>
        <w:jc w:val="both"/>
        <w:rPr>
          <w:rFonts w:ascii="Times New Roman" w:hAnsi="Times New Roman" w:cs="Times New Roman"/>
          <w:sz w:val="28"/>
          <w:szCs w:val="28"/>
          <w:lang w:val="kk-KZ"/>
        </w:rPr>
      </w:pPr>
    </w:p>
    <w:p w14:paraId="5BBC626C" w14:textId="77777777" w:rsidR="00A3362C" w:rsidRDefault="00A3362C" w:rsidP="00A3362C">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spacing w:after="0" w:line="240" w:lineRule="auto"/>
        <w:ind w:firstLine="709"/>
        <w:jc w:val="both"/>
        <w:rPr>
          <w:rFonts w:ascii="Times New Roman" w:hAnsi="Times New Roman" w:cs="Times New Roman"/>
          <w:sz w:val="28"/>
          <w:szCs w:val="28"/>
          <w:lang w:val="kk-KZ"/>
        </w:rPr>
      </w:pPr>
      <w:r w:rsidRPr="00A3362C">
        <w:rPr>
          <w:rFonts w:ascii="Times New Roman" w:hAnsi="Times New Roman" w:cs="Times New Roman"/>
          <w:sz w:val="28"/>
          <w:szCs w:val="28"/>
          <w:lang w:val="kk-KZ"/>
        </w:rPr>
        <w:t>Фазов</w:t>
      </w:r>
      <w:r>
        <w:rPr>
          <w:rFonts w:ascii="Times New Roman" w:hAnsi="Times New Roman" w:cs="Times New Roman"/>
          <w:sz w:val="28"/>
          <w:szCs w:val="28"/>
          <w:lang w:val="kk-KZ"/>
        </w:rPr>
        <w:t>ый состав проб</w:t>
      </w:r>
      <w:r w:rsidRPr="00A3362C">
        <w:rPr>
          <w:rFonts w:ascii="Times New Roman" w:hAnsi="Times New Roman" w:cs="Times New Roman"/>
          <w:sz w:val="28"/>
          <w:szCs w:val="28"/>
          <w:lang w:val="kk-KZ"/>
        </w:rPr>
        <w:t xml:space="preserve"> ПО остается неизменной в зависимости от </w:t>
      </w:r>
      <w:r>
        <w:rPr>
          <w:rFonts w:ascii="Times New Roman" w:hAnsi="Times New Roman" w:cs="Times New Roman"/>
          <w:sz w:val="28"/>
          <w:szCs w:val="28"/>
          <w:lang w:val="kk-KZ"/>
        </w:rPr>
        <w:t>продолжительности</w:t>
      </w:r>
      <w:r w:rsidRPr="00A3362C">
        <w:rPr>
          <w:rFonts w:ascii="Times New Roman" w:hAnsi="Times New Roman" w:cs="Times New Roman"/>
          <w:sz w:val="28"/>
          <w:szCs w:val="28"/>
          <w:lang w:val="kk-KZ"/>
        </w:rPr>
        <w:t xml:space="preserve"> химической активации и соответствует составу образца, полученного после активации при температуре 120 °C и времени 60 минут, как показано на рисунке 31 и в таблице 6. </w:t>
      </w:r>
    </w:p>
    <w:p w14:paraId="01BE2D55" w14:textId="77777777" w:rsidR="00A3362C" w:rsidRDefault="00A3362C" w:rsidP="00A3362C">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spacing w:after="0" w:line="240" w:lineRule="auto"/>
        <w:ind w:firstLine="709"/>
        <w:jc w:val="both"/>
        <w:rPr>
          <w:rFonts w:ascii="Times New Roman" w:hAnsi="Times New Roman" w:cs="Times New Roman"/>
          <w:sz w:val="28"/>
          <w:szCs w:val="28"/>
          <w:lang w:val="kk-KZ"/>
        </w:rPr>
      </w:pPr>
      <w:r w:rsidRPr="00A3362C">
        <w:rPr>
          <w:rFonts w:ascii="Times New Roman" w:hAnsi="Times New Roman" w:cs="Times New Roman"/>
          <w:sz w:val="28"/>
          <w:szCs w:val="28"/>
          <w:lang w:val="kk-KZ"/>
        </w:rPr>
        <w:t>Исследования влияния изменения фазового состава ПО на соотношение Ж:Т проводились при концентрации раствора натриевого бикарбоната 120 г/дм</w:t>
      </w:r>
      <w:r w:rsidRPr="00A3362C">
        <w:rPr>
          <w:rFonts w:ascii="Times New Roman" w:hAnsi="Times New Roman" w:cs="Times New Roman"/>
          <w:sz w:val="28"/>
          <w:szCs w:val="28"/>
          <w:vertAlign w:val="superscript"/>
          <w:lang w:val="kk-KZ"/>
        </w:rPr>
        <w:t>3</w:t>
      </w:r>
      <w:r w:rsidRPr="00A3362C">
        <w:rPr>
          <w:rFonts w:ascii="Times New Roman" w:hAnsi="Times New Roman" w:cs="Times New Roman"/>
          <w:sz w:val="28"/>
          <w:szCs w:val="28"/>
          <w:lang w:val="kk-KZ"/>
        </w:rPr>
        <w:t xml:space="preserve">, температуре 120 °C и времени 60 минут. </w:t>
      </w:r>
    </w:p>
    <w:p w14:paraId="6F203D84" w14:textId="246F79D6" w:rsidR="008D2639" w:rsidRPr="00BC102F" w:rsidRDefault="008D2639" w:rsidP="005A59C0">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spacing w:after="0" w:line="240" w:lineRule="auto"/>
        <w:ind w:firstLine="567"/>
        <w:jc w:val="both"/>
        <w:rPr>
          <w:rFonts w:ascii="Times New Roman" w:hAnsi="Times New Roman" w:cs="Times New Roman"/>
          <w:sz w:val="28"/>
          <w:szCs w:val="28"/>
        </w:rPr>
      </w:pPr>
      <w:r w:rsidRPr="00BC102F">
        <w:rPr>
          <w:rFonts w:ascii="Times New Roman" w:hAnsi="Times New Roman" w:cs="Times New Roman"/>
          <w:sz w:val="28"/>
          <w:szCs w:val="28"/>
        </w:rPr>
        <w:t xml:space="preserve">Согласно результатов химического анализа следует, что </w:t>
      </w:r>
      <w:r w:rsidR="003D517A" w:rsidRPr="00BC102F">
        <w:rPr>
          <w:rFonts w:ascii="Times New Roman" w:hAnsi="Times New Roman" w:cs="Times New Roman"/>
          <w:sz w:val="28"/>
          <w:szCs w:val="28"/>
        </w:rPr>
        <w:t xml:space="preserve">при активации </w:t>
      </w:r>
      <w:r w:rsidR="003869AD">
        <w:rPr>
          <w:rFonts w:ascii="Times New Roman" w:hAnsi="Times New Roman" w:cs="Times New Roman"/>
          <w:sz w:val="28"/>
          <w:szCs w:val="28"/>
        </w:rPr>
        <w:t xml:space="preserve">ПО </w:t>
      </w:r>
      <w:r w:rsidRPr="00BC102F">
        <w:rPr>
          <w:rFonts w:ascii="Times New Roman" w:hAnsi="Times New Roman" w:cs="Times New Roman"/>
          <w:sz w:val="28"/>
          <w:szCs w:val="28"/>
        </w:rPr>
        <w:t>с увеличением отношения Ж:Т уменьшается содержание Р</w:t>
      </w:r>
      <w:r w:rsidRPr="00BC102F">
        <w:rPr>
          <w:rFonts w:ascii="Times New Roman" w:hAnsi="Times New Roman" w:cs="Times New Roman"/>
          <w:sz w:val="28"/>
          <w:szCs w:val="28"/>
          <w:vertAlign w:val="subscript"/>
        </w:rPr>
        <w:t>2</w:t>
      </w:r>
      <w:r w:rsidRPr="00BC102F">
        <w:rPr>
          <w:rFonts w:ascii="Times New Roman" w:hAnsi="Times New Roman" w:cs="Times New Roman"/>
          <w:sz w:val="28"/>
          <w:szCs w:val="28"/>
        </w:rPr>
        <w:t>О</w:t>
      </w:r>
      <w:r w:rsidRPr="00BC102F">
        <w:rPr>
          <w:rFonts w:ascii="Times New Roman" w:hAnsi="Times New Roman" w:cs="Times New Roman"/>
          <w:sz w:val="28"/>
          <w:szCs w:val="28"/>
          <w:vertAlign w:val="subscript"/>
        </w:rPr>
        <w:t>5</w:t>
      </w:r>
      <w:r w:rsidRPr="00BC102F">
        <w:rPr>
          <w:rFonts w:ascii="Times New Roman" w:hAnsi="Times New Roman" w:cs="Times New Roman"/>
          <w:sz w:val="28"/>
          <w:szCs w:val="28"/>
        </w:rPr>
        <w:t xml:space="preserve">, </w:t>
      </w:r>
      <w:r w:rsidR="003869AD" w:rsidRPr="00BC102F">
        <w:rPr>
          <w:rFonts w:ascii="Times New Roman" w:hAnsi="Times New Roman" w:cs="Times New Roman"/>
          <w:color w:val="000000"/>
          <w:spacing w:val="6"/>
          <w:sz w:val="28"/>
          <w:szCs w:val="28"/>
          <w:lang w:val="en-US"/>
        </w:rPr>
        <w:t>SO</w:t>
      </w:r>
      <w:r w:rsidR="003869AD" w:rsidRPr="003869AD">
        <w:rPr>
          <w:rFonts w:ascii="Times New Roman" w:hAnsi="Times New Roman" w:cs="Times New Roman"/>
          <w:color w:val="000000"/>
          <w:spacing w:val="6"/>
          <w:sz w:val="28"/>
          <w:szCs w:val="28"/>
          <w:vertAlign w:val="subscript"/>
        </w:rPr>
        <w:t>3</w:t>
      </w:r>
      <w:r w:rsidR="003869AD" w:rsidRPr="003869AD">
        <w:rPr>
          <w:rFonts w:ascii="Times New Roman" w:hAnsi="Times New Roman" w:cs="Times New Roman"/>
          <w:sz w:val="28"/>
          <w:szCs w:val="28"/>
          <w:vertAlign w:val="superscript"/>
        </w:rPr>
        <w:t>-</w:t>
      </w:r>
      <w:r w:rsidRPr="00BC102F">
        <w:rPr>
          <w:rFonts w:ascii="Times New Roman" w:hAnsi="Times New Roman" w:cs="Times New Roman"/>
          <w:sz w:val="28"/>
          <w:szCs w:val="28"/>
        </w:rPr>
        <w:t xml:space="preserve"> и </w:t>
      </w:r>
      <w:r w:rsidRPr="00BC102F">
        <w:rPr>
          <w:rFonts w:ascii="Times New Roman" w:hAnsi="Times New Roman" w:cs="Times New Roman"/>
          <w:sz w:val="28"/>
          <w:szCs w:val="28"/>
          <w:lang w:val="en-US"/>
        </w:rPr>
        <w:t>As</w:t>
      </w:r>
      <w:r w:rsidRPr="00BC102F">
        <w:rPr>
          <w:rFonts w:ascii="Times New Roman" w:hAnsi="Times New Roman" w:cs="Times New Roman"/>
          <w:sz w:val="28"/>
          <w:szCs w:val="28"/>
          <w:vertAlign w:val="subscript"/>
        </w:rPr>
        <w:t>2</w:t>
      </w:r>
      <w:r w:rsidRPr="00BC102F">
        <w:rPr>
          <w:rFonts w:ascii="Times New Roman" w:hAnsi="Times New Roman" w:cs="Times New Roman"/>
          <w:sz w:val="28"/>
          <w:szCs w:val="28"/>
          <w:lang w:val="en-US"/>
        </w:rPr>
        <w:t>O</w:t>
      </w:r>
      <w:r w:rsidRPr="00BC102F">
        <w:rPr>
          <w:rFonts w:ascii="Times New Roman" w:hAnsi="Times New Roman" w:cs="Times New Roman"/>
          <w:sz w:val="28"/>
          <w:szCs w:val="28"/>
          <w:vertAlign w:val="subscript"/>
        </w:rPr>
        <w:t>3</w:t>
      </w:r>
      <w:r w:rsidRPr="00BC102F">
        <w:rPr>
          <w:rFonts w:ascii="Times New Roman" w:hAnsi="Times New Roman" w:cs="Times New Roman"/>
          <w:sz w:val="28"/>
          <w:szCs w:val="28"/>
        </w:rPr>
        <w:t xml:space="preserve"> (рисунок </w:t>
      </w:r>
      <w:r w:rsidR="008C4630">
        <w:rPr>
          <w:rFonts w:ascii="Times New Roman" w:hAnsi="Times New Roman" w:cs="Times New Roman"/>
          <w:sz w:val="28"/>
          <w:szCs w:val="28"/>
        </w:rPr>
        <w:t>2</w:t>
      </w:r>
      <w:r w:rsidR="000C5249">
        <w:rPr>
          <w:rFonts w:ascii="Times New Roman" w:hAnsi="Times New Roman" w:cs="Times New Roman"/>
          <w:sz w:val="28"/>
          <w:szCs w:val="28"/>
        </w:rPr>
        <w:t>8</w:t>
      </w:r>
      <w:r w:rsidRPr="00BC102F">
        <w:rPr>
          <w:rFonts w:ascii="Times New Roman" w:hAnsi="Times New Roman" w:cs="Times New Roman"/>
          <w:sz w:val="28"/>
          <w:szCs w:val="28"/>
        </w:rPr>
        <w:t xml:space="preserve">). </w:t>
      </w:r>
      <w:r w:rsidR="00454E15">
        <w:rPr>
          <w:rFonts w:ascii="Times New Roman" w:hAnsi="Times New Roman" w:cs="Times New Roman"/>
          <w:sz w:val="28"/>
          <w:szCs w:val="28"/>
        </w:rPr>
        <w:t>Содержание остальных компонентов остается без изменений.</w:t>
      </w:r>
    </w:p>
    <w:p w14:paraId="54918ECD" w14:textId="77777777" w:rsidR="008D2639" w:rsidRPr="00BC102F" w:rsidRDefault="008D2639" w:rsidP="000C5249">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spacing w:after="0" w:line="240" w:lineRule="auto"/>
        <w:ind w:firstLine="567"/>
        <w:jc w:val="both"/>
        <w:rPr>
          <w:rFonts w:ascii="Times New Roman" w:hAnsi="Times New Roman" w:cs="Times New Roman"/>
          <w:sz w:val="28"/>
          <w:szCs w:val="28"/>
        </w:rPr>
      </w:pPr>
    </w:p>
    <w:p w14:paraId="528BE2BB" w14:textId="77777777" w:rsidR="00ED6171" w:rsidRPr="00BC102F" w:rsidRDefault="00ED6171" w:rsidP="000C5249">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spacing w:after="0" w:line="240" w:lineRule="auto"/>
        <w:ind w:firstLine="567"/>
        <w:jc w:val="center"/>
        <w:rPr>
          <w:rFonts w:ascii="Times New Roman" w:hAnsi="Times New Roman" w:cs="Times New Roman"/>
          <w:sz w:val="28"/>
          <w:szCs w:val="28"/>
        </w:rPr>
      </w:pPr>
      <w:r w:rsidRPr="00BC102F">
        <w:rPr>
          <w:rFonts w:ascii="Times New Roman" w:hAnsi="Times New Roman" w:cs="Times New Roman"/>
          <w:noProof/>
          <w:sz w:val="28"/>
          <w:szCs w:val="28"/>
          <w:lang w:eastAsia="ru-RU"/>
        </w:rPr>
        <w:drawing>
          <wp:inline distT="0" distB="0" distL="0" distR="0" wp14:anchorId="58CE1D87" wp14:editId="0982673F">
            <wp:extent cx="4780639" cy="2623930"/>
            <wp:effectExtent l="0" t="0" r="1270" b="5080"/>
            <wp:docPr id="112" name="Диаграмма 112"/>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5B860CA7" w14:textId="77777777" w:rsidR="00ED6171" w:rsidRPr="00BC102F" w:rsidRDefault="00ED6171" w:rsidP="000C5249">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spacing w:after="0" w:line="240" w:lineRule="auto"/>
        <w:ind w:firstLine="567"/>
        <w:jc w:val="center"/>
        <w:rPr>
          <w:rFonts w:ascii="Times New Roman" w:hAnsi="Times New Roman" w:cs="Times New Roman"/>
          <w:sz w:val="28"/>
          <w:szCs w:val="28"/>
        </w:rPr>
      </w:pPr>
    </w:p>
    <w:p w14:paraId="40A05203" w14:textId="756285F7" w:rsidR="00ED6171" w:rsidRPr="00BC102F" w:rsidRDefault="00ED6171" w:rsidP="000C5249">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spacing w:after="0" w:line="240" w:lineRule="auto"/>
        <w:ind w:firstLine="567"/>
        <w:jc w:val="center"/>
        <w:rPr>
          <w:rFonts w:ascii="Times New Roman" w:hAnsi="Times New Roman" w:cs="Times New Roman"/>
          <w:sz w:val="28"/>
          <w:szCs w:val="28"/>
        </w:rPr>
      </w:pPr>
      <w:r w:rsidRPr="00BC102F">
        <w:rPr>
          <w:rFonts w:ascii="Times New Roman" w:hAnsi="Times New Roman" w:cs="Times New Roman"/>
          <w:sz w:val="28"/>
          <w:szCs w:val="28"/>
        </w:rPr>
        <w:t xml:space="preserve">Рисунок </w:t>
      </w:r>
      <w:r w:rsidR="008C4630">
        <w:rPr>
          <w:rFonts w:ascii="Times New Roman" w:hAnsi="Times New Roman" w:cs="Times New Roman"/>
          <w:sz w:val="28"/>
          <w:szCs w:val="28"/>
        </w:rPr>
        <w:t>2</w:t>
      </w:r>
      <w:r w:rsidR="000C5249">
        <w:rPr>
          <w:rFonts w:ascii="Times New Roman" w:hAnsi="Times New Roman" w:cs="Times New Roman"/>
          <w:sz w:val="28"/>
          <w:szCs w:val="28"/>
        </w:rPr>
        <w:t>8</w:t>
      </w:r>
      <w:r w:rsidRPr="00BC102F">
        <w:rPr>
          <w:rFonts w:ascii="Times New Roman" w:hAnsi="Times New Roman" w:cs="Times New Roman"/>
          <w:sz w:val="28"/>
          <w:szCs w:val="28"/>
        </w:rPr>
        <w:t xml:space="preserve"> – Зависимость содержания Р</w:t>
      </w:r>
      <w:r w:rsidRPr="00BC102F">
        <w:rPr>
          <w:rFonts w:ascii="Times New Roman" w:hAnsi="Times New Roman" w:cs="Times New Roman"/>
          <w:sz w:val="28"/>
          <w:szCs w:val="28"/>
          <w:vertAlign w:val="subscript"/>
        </w:rPr>
        <w:t>2</w:t>
      </w:r>
      <w:r w:rsidRPr="00BC102F">
        <w:rPr>
          <w:rFonts w:ascii="Times New Roman" w:hAnsi="Times New Roman" w:cs="Times New Roman"/>
          <w:sz w:val="28"/>
          <w:szCs w:val="28"/>
        </w:rPr>
        <w:t>О</w:t>
      </w:r>
      <w:r w:rsidRPr="00BC102F">
        <w:rPr>
          <w:rFonts w:ascii="Times New Roman" w:hAnsi="Times New Roman" w:cs="Times New Roman"/>
          <w:sz w:val="28"/>
          <w:szCs w:val="28"/>
          <w:vertAlign w:val="subscript"/>
        </w:rPr>
        <w:t>5</w:t>
      </w:r>
      <w:r w:rsidRPr="00BC102F">
        <w:rPr>
          <w:rFonts w:ascii="Times New Roman" w:hAnsi="Times New Roman" w:cs="Times New Roman"/>
          <w:sz w:val="28"/>
          <w:szCs w:val="28"/>
        </w:rPr>
        <w:t xml:space="preserve">, </w:t>
      </w:r>
      <w:r w:rsidR="003869AD" w:rsidRPr="00BC102F">
        <w:rPr>
          <w:rFonts w:ascii="Times New Roman" w:hAnsi="Times New Roman" w:cs="Times New Roman"/>
          <w:color w:val="000000"/>
          <w:spacing w:val="6"/>
          <w:sz w:val="28"/>
          <w:szCs w:val="28"/>
          <w:lang w:val="en-US"/>
        </w:rPr>
        <w:t>SO</w:t>
      </w:r>
      <w:r w:rsidR="003869AD" w:rsidRPr="003869AD">
        <w:rPr>
          <w:rFonts w:ascii="Times New Roman" w:hAnsi="Times New Roman" w:cs="Times New Roman"/>
          <w:color w:val="000000"/>
          <w:spacing w:val="6"/>
          <w:sz w:val="28"/>
          <w:szCs w:val="28"/>
          <w:vertAlign w:val="subscript"/>
        </w:rPr>
        <w:t>3</w:t>
      </w:r>
      <w:r w:rsidR="003869AD" w:rsidRPr="003869AD">
        <w:rPr>
          <w:rFonts w:ascii="Times New Roman" w:hAnsi="Times New Roman" w:cs="Times New Roman"/>
          <w:sz w:val="28"/>
          <w:szCs w:val="28"/>
          <w:vertAlign w:val="superscript"/>
        </w:rPr>
        <w:t>-</w:t>
      </w:r>
      <w:r w:rsidRPr="00BC102F">
        <w:rPr>
          <w:rFonts w:ascii="Times New Roman" w:hAnsi="Times New Roman" w:cs="Times New Roman"/>
          <w:sz w:val="28"/>
          <w:szCs w:val="28"/>
        </w:rPr>
        <w:t xml:space="preserve"> и </w:t>
      </w:r>
      <w:r w:rsidRPr="00BC102F">
        <w:rPr>
          <w:rFonts w:ascii="Times New Roman" w:hAnsi="Times New Roman" w:cs="Times New Roman"/>
          <w:sz w:val="28"/>
          <w:szCs w:val="28"/>
          <w:lang w:val="en-US"/>
        </w:rPr>
        <w:t>As</w:t>
      </w:r>
      <w:r w:rsidRPr="00BC102F">
        <w:rPr>
          <w:rFonts w:ascii="Times New Roman" w:hAnsi="Times New Roman" w:cs="Times New Roman"/>
          <w:sz w:val="28"/>
          <w:szCs w:val="28"/>
          <w:vertAlign w:val="subscript"/>
        </w:rPr>
        <w:t>2</w:t>
      </w:r>
      <w:r w:rsidRPr="00BC102F">
        <w:rPr>
          <w:rFonts w:ascii="Times New Roman" w:hAnsi="Times New Roman" w:cs="Times New Roman"/>
          <w:sz w:val="28"/>
          <w:szCs w:val="28"/>
          <w:lang w:val="en-US"/>
        </w:rPr>
        <w:t>O</w:t>
      </w:r>
      <w:r w:rsidRPr="00BC102F">
        <w:rPr>
          <w:rFonts w:ascii="Times New Roman" w:hAnsi="Times New Roman" w:cs="Times New Roman"/>
          <w:sz w:val="28"/>
          <w:szCs w:val="28"/>
          <w:vertAlign w:val="subscript"/>
        </w:rPr>
        <w:t>3</w:t>
      </w:r>
      <w:r w:rsidRPr="00BC102F">
        <w:rPr>
          <w:rFonts w:ascii="Times New Roman" w:hAnsi="Times New Roman" w:cs="Times New Roman"/>
          <w:sz w:val="28"/>
          <w:szCs w:val="28"/>
        </w:rPr>
        <w:t xml:space="preserve"> в </w:t>
      </w:r>
      <w:r w:rsidR="003869AD">
        <w:rPr>
          <w:rFonts w:ascii="Times New Roman" w:hAnsi="Times New Roman" w:cs="Times New Roman"/>
          <w:sz w:val="28"/>
          <w:szCs w:val="28"/>
        </w:rPr>
        <w:t>ПО</w:t>
      </w:r>
    </w:p>
    <w:p w14:paraId="617713C8" w14:textId="77777777" w:rsidR="00ED6171" w:rsidRPr="00BC102F" w:rsidRDefault="00ED6171" w:rsidP="000C5249">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spacing w:after="0" w:line="240" w:lineRule="auto"/>
        <w:ind w:firstLine="567"/>
        <w:jc w:val="center"/>
        <w:rPr>
          <w:rFonts w:ascii="Times New Roman" w:hAnsi="Times New Roman" w:cs="Times New Roman"/>
          <w:sz w:val="28"/>
          <w:szCs w:val="28"/>
        </w:rPr>
      </w:pPr>
      <w:r w:rsidRPr="00BC102F">
        <w:rPr>
          <w:rFonts w:ascii="Times New Roman" w:hAnsi="Times New Roman" w:cs="Times New Roman"/>
          <w:sz w:val="28"/>
          <w:szCs w:val="28"/>
        </w:rPr>
        <w:t>от Ж:Т химической активации</w:t>
      </w:r>
    </w:p>
    <w:p w14:paraId="303EBF91" w14:textId="77777777" w:rsidR="00ED6171" w:rsidRPr="00BC102F" w:rsidRDefault="00ED6171" w:rsidP="000C5249">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spacing w:after="0" w:line="240" w:lineRule="auto"/>
        <w:ind w:firstLine="567"/>
        <w:jc w:val="both"/>
        <w:rPr>
          <w:rFonts w:ascii="Times New Roman" w:hAnsi="Times New Roman" w:cs="Times New Roman"/>
          <w:sz w:val="28"/>
          <w:szCs w:val="28"/>
        </w:rPr>
      </w:pPr>
    </w:p>
    <w:p w14:paraId="1273C05C" w14:textId="1D12595D" w:rsidR="004E1EBC" w:rsidRDefault="008D2639" w:rsidP="000C5249">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spacing w:after="0" w:line="240" w:lineRule="auto"/>
        <w:ind w:firstLine="567"/>
        <w:jc w:val="both"/>
        <w:rPr>
          <w:rFonts w:ascii="Times New Roman" w:hAnsi="Times New Roman" w:cs="Times New Roman"/>
          <w:sz w:val="28"/>
          <w:szCs w:val="28"/>
          <w:lang w:val="kk-KZ"/>
        </w:rPr>
      </w:pPr>
      <w:r w:rsidRPr="00BC102F">
        <w:rPr>
          <w:rFonts w:ascii="Times New Roman" w:hAnsi="Times New Roman" w:cs="Times New Roman"/>
          <w:sz w:val="28"/>
          <w:szCs w:val="28"/>
          <w:lang w:val="kk-KZ"/>
        </w:rPr>
        <w:t>Изменение ф</w:t>
      </w:r>
      <w:r w:rsidR="00ED6171" w:rsidRPr="00BC102F">
        <w:rPr>
          <w:rFonts w:ascii="Times New Roman" w:hAnsi="Times New Roman" w:cs="Times New Roman"/>
          <w:sz w:val="28"/>
          <w:szCs w:val="28"/>
        </w:rPr>
        <w:t>азов</w:t>
      </w:r>
      <w:r w:rsidRPr="00BC102F">
        <w:rPr>
          <w:rFonts w:ascii="Times New Roman" w:hAnsi="Times New Roman" w:cs="Times New Roman"/>
          <w:sz w:val="28"/>
          <w:szCs w:val="28"/>
        </w:rPr>
        <w:t>ого</w:t>
      </w:r>
      <w:r w:rsidR="00ED6171" w:rsidRPr="00BC102F">
        <w:rPr>
          <w:rFonts w:ascii="Times New Roman" w:hAnsi="Times New Roman" w:cs="Times New Roman"/>
          <w:sz w:val="28"/>
          <w:szCs w:val="28"/>
          <w:lang w:val="kk-KZ"/>
        </w:rPr>
        <w:t xml:space="preserve"> состав</w:t>
      </w:r>
      <w:r w:rsidRPr="00BC102F">
        <w:rPr>
          <w:rFonts w:ascii="Times New Roman" w:hAnsi="Times New Roman" w:cs="Times New Roman"/>
          <w:sz w:val="28"/>
          <w:szCs w:val="28"/>
          <w:lang w:val="kk-KZ"/>
        </w:rPr>
        <w:t>а</w:t>
      </w:r>
      <w:r w:rsidR="00ED6171" w:rsidRPr="00BC102F">
        <w:rPr>
          <w:rFonts w:ascii="Times New Roman" w:hAnsi="Times New Roman" w:cs="Times New Roman"/>
          <w:sz w:val="28"/>
          <w:szCs w:val="28"/>
        </w:rPr>
        <w:t xml:space="preserve"> проб </w:t>
      </w:r>
      <w:r w:rsidRPr="00BC102F">
        <w:rPr>
          <w:rFonts w:ascii="Times New Roman" w:hAnsi="Times New Roman" w:cs="Times New Roman"/>
          <w:sz w:val="28"/>
          <w:szCs w:val="28"/>
        </w:rPr>
        <w:t>ПО</w:t>
      </w:r>
      <w:r w:rsidR="00ED6171" w:rsidRPr="00BC102F">
        <w:rPr>
          <w:rFonts w:ascii="Times New Roman" w:hAnsi="Times New Roman" w:cs="Times New Roman"/>
          <w:sz w:val="28"/>
          <w:szCs w:val="28"/>
        </w:rPr>
        <w:t xml:space="preserve"> в зависимости от отношения Ж:Т при химической активации </w:t>
      </w:r>
      <w:r w:rsidR="00ED6171" w:rsidRPr="00BC102F">
        <w:rPr>
          <w:rFonts w:ascii="Times New Roman" w:hAnsi="Times New Roman" w:cs="Times New Roman"/>
          <w:sz w:val="28"/>
          <w:szCs w:val="28"/>
          <w:lang w:val="kk-KZ"/>
        </w:rPr>
        <w:t>представлен</w:t>
      </w:r>
      <w:r w:rsidRPr="00BC102F">
        <w:rPr>
          <w:rFonts w:ascii="Times New Roman" w:hAnsi="Times New Roman" w:cs="Times New Roman"/>
          <w:sz w:val="28"/>
          <w:szCs w:val="28"/>
          <w:lang w:val="kk-KZ"/>
        </w:rPr>
        <w:t>о</w:t>
      </w:r>
      <w:r w:rsidR="00ED6171" w:rsidRPr="00BC102F">
        <w:rPr>
          <w:rFonts w:ascii="Times New Roman" w:hAnsi="Times New Roman" w:cs="Times New Roman"/>
          <w:sz w:val="28"/>
          <w:szCs w:val="28"/>
          <w:lang w:val="kk-KZ"/>
        </w:rPr>
        <w:t xml:space="preserve"> в таблице </w:t>
      </w:r>
      <w:r w:rsidR="008C4630">
        <w:rPr>
          <w:rFonts w:ascii="Times New Roman" w:hAnsi="Times New Roman" w:cs="Times New Roman"/>
          <w:sz w:val="28"/>
          <w:szCs w:val="28"/>
          <w:lang w:val="kk-KZ"/>
        </w:rPr>
        <w:t>1</w:t>
      </w:r>
      <w:r w:rsidR="00612286">
        <w:rPr>
          <w:rFonts w:ascii="Times New Roman" w:hAnsi="Times New Roman" w:cs="Times New Roman"/>
          <w:sz w:val="28"/>
          <w:szCs w:val="28"/>
          <w:lang w:val="kk-KZ"/>
        </w:rPr>
        <w:t>0</w:t>
      </w:r>
      <w:r w:rsidR="00ED6171" w:rsidRPr="00BC102F">
        <w:rPr>
          <w:rFonts w:ascii="Times New Roman" w:hAnsi="Times New Roman" w:cs="Times New Roman"/>
          <w:sz w:val="28"/>
          <w:szCs w:val="28"/>
          <w:lang w:val="kk-KZ"/>
        </w:rPr>
        <w:t>.</w:t>
      </w:r>
    </w:p>
    <w:p w14:paraId="174D6D66" w14:textId="77777777" w:rsidR="004E1EBC" w:rsidRPr="00BC102F" w:rsidRDefault="004E1EBC" w:rsidP="000C5249">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spacing w:after="0" w:line="240" w:lineRule="auto"/>
        <w:ind w:firstLine="567"/>
        <w:jc w:val="both"/>
        <w:rPr>
          <w:rFonts w:ascii="Times New Roman" w:hAnsi="Times New Roman" w:cs="Times New Roman"/>
          <w:sz w:val="28"/>
          <w:szCs w:val="28"/>
          <w:lang w:val="kk-KZ"/>
        </w:rPr>
      </w:pPr>
    </w:p>
    <w:p w14:paraId="2FE0F2C8" w14:textId="475C1158" w:rsidR="00ED6171" w:rsidRDefault="00ED6171" w:rsidP="00906E1C">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spacing w:after="0" w:line="240" w:lineRule="auto"/>
        <w:jc w:val="both"/>
        <w:rPr>
          <w:rFonts w:ascii="Times New Roman" w:hAnsi="Times New Roman" w:cs="Times New Roman"/>
          <w:sz w:val="28"/>
          <w:szCs w:val="28"/>
        </w:rPr>
      </w:pPr>
      <w:r w:rsidRPr="00BC102F">
        <w:rPr>
          <w:rFonts w:ascii="Times New Roman" w:hAnsi="Times New Roman" w:cs="Times New Roman"/>
          <w:sz w:val="28"/>
          <w:szCs w:val="28"/>
          <w:lang w:val="kk-KZ"/>
        </w:rPr>
        <w:t xml:space="preserve">Таблица </w:t>
      </w:r>
      <w:r w:rsidR="008C4630">
        <w:rPr>
          <w:rFonts w:ascii="Times New Roman" w:hAnsi="Times New Roman" w:cs="Times New Roman"/>
          <w:sz w:val="28"/>
          <w:szCs w:val="28"/>
          <w:lang w:val="kk-KZ"/>
        </w:rPr>
        <w:t>1</w:t>
      </w:r>
      <w:r w:rsidR="00612286">
        <w:rPr>
          <w:rFonts w:ascii="Times New Roman" w:hAnsi="Times New Roman" w:cs="Times New Roman"/>
          <w:sz w:val="28"/>
          <w:szCs w:val="28"/>
          <w:lang w:val="kk-KZ"/>
        </w:rPr>
        <w:t>0</w:t>
      </w:r>
      <w:r w:rsidRPr="00BC102F">
        <w:rPr>
          <w:rFonts w:ascii="Times New Roman" w:hAnsi="Times New Roman" w:cs="Times New Roman"/>
          <w:sz w:val="28"/>
          <w:szCs w:val="28"/>
          <w:lang w:val="kk-KZ"/>
        </w:rPr>
        <w:t xml:space="preserve"> - Ф</w:t>
      </w:r>
      <w:r w:rsidRPr="00BC102F">
        <w:rPr>
          <w:rFonts w:ascii="Times New Roman" w:hAnsi="Times New Roman" w:cs="Times New Roman"/>
          <w:sz w:val="28"/>
          <w:szCs w:val="28"/>
        </w:rPr>
        <w:t>азовый</w:t>
      </w:r>
      <w:r w:rsidRPr="00BC102F">
        <w:rPr>
          <w:rFonts w:ascii="Times New Roman" w:hAnsi="Times New Roman" w:cs="Times New Roman"/>
          <w:sz w:val="28"/>
          <w:szCs w:val="28"/>
          <w:lang w:val="kk-KZ"/>
        </w:rPr>
        <w:t xml:space="preserve"> состав</w:t>
      </w:r>
      <w:r w:rsidRPr="00BC102F">
        <w:rPr>
          <w:rFonts w:ascii="Times New Roman" w:hAnsi="Times New Roman" w:cs="Times New Roman"/>
          <w:sz w:val="28"/>
          <w:szCs w:val="28"/>
        </w:rPr>
        <w:t xml:space="preserve"> проб </w:t>
      </w:r>
      <w:r w:rsidR="008D2639" w:rsidRPr="00BC102F">
        <w:rPr>
          <w:rFonts w:ascii="Times New Roman" w:hAnsi="Times New Roman" w:cs="Times New Roman"/>
          <w:sz w:val="28"/>
          <w:szCs w:val="28"/>
        </w:rPr>
        <w:t>ПО</w:t>
      </w:r>
      <w:r w:rsidRPr="00BC102F">
        <w:rPr>
          <w:rFonts w:ascii="Times New Roman" w:hAnsi="Times New Roman" w:cs="Times New Roman"/>
          <w:sz w:val="28"/>
          <w:szCs w:val="28"/>
        </w:rPr>
        <w:t xml:space="preserve"> в зависимости от отношения </w:t>
      </w:r>
      <w:r w:rsidRPr="00BC102F">
        <w:rPr>
          <w:rFonts w:ascii="Times New Roman" w:hAnsi="Times New Roman" w:cs="Times New Roman"/>
          <w:sz w:val="28"/>
          <w:szCs w:val="28"/>
          <w:lang w:val="kk-KZ"/>
        </w:rPr>
        <w:t>Ж:Т</w:t>
      </w:r>
      <w:r w:rsidRPr="00BC102F">
        <w:rPr>
          <w:rFonts w:ascii="Times New Roman" w:hAnsi="Times New Roman" w:cs="Times New Roman"/>
          <w:sz w:val="28"/>
          <w:szCs w:val="28"/>
        </w:rPr>
        <w:t xml:space="preserve"> химической активации</w:t>
      </w:r>
    </w:p>
    <w:p w14:paraId="33467294" w14:textId="77777777" w:rsidR="005A59C0" w:rsidRPr="00BC102F" w:rsidRDefault="005A59C0" w:rsidP="000C5249">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spacing w:after="0" w:line="240" w:lineRule="auto"/>
        <w:ind w:firstLine="567"/>
        <w:jc w:val="both"/>
        <w:rPr>
          <w:rFonts w:ascii="Times New Roman" w:hAnsi="Times New Roman" w:cs="Times New Roman"/>
          <w:sz w:val="28"/>
          <w:szCs w:val="28"/>
          <w:lang w:val="kk-KZ"/>
        </w:rPr>
      </w:pPr>
    </w:p>
    <w:tbl>
      <w:tblPr>
        <w:tblStyle w:val="af1"/>
        <w:tblW w:w="0" w:type="auto"/>
        <w:tblLook w:val="04A0" w:firstRow="1" w:lastRow="0" w:firstColumn="1" w:lastColumn="0" w:noHBand="0" w:noVBand="1"/>
      </w:tblPr>
      <w:tblGrid>
        <w:gridCol w:w="3336"/>
        <w:gridCol w:w="1041"/>
        <w:gridCol w:w="926"/>
        <w:gridCol w:w="1080"/>
        <w:gridCol w:w="1080"/>
        <w:gridCol w:w="1080"/>
        <w:gridCol w:w="1028"/>
      </w:tblGrid>
      <w:tr w:rsidR="00ED6171" w:rsidRPr="00F5064C" w14:paraId="5658D0BB" w14:textId="77777777" w:rsidTr="00714B81">
        <w:trPr>
          <w:trHeight w:val="371"/>
        </w:trPr>
        <w:tc>
          <w:tcPr>
            <w:tcW w:w="3336" w:type="dxa"/>
            <w:vMerge w:val="restart"/>
          </w:tcPr>
          <w:p w14:paraId="63CEC290" w14:textId="77777777" w:rsidR="00ED6171" w:rsidRPr="00F5064C" w:rsidRDefault="00ED6171" w:rsidP="000C5249">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ind w:firstLine="567"/>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Наименование</w:t>
            </w:r>
          </w:p>
        </w:tc>
        <w:tc>
          <w:tcPr>
            <w:tcW w:w="6235" w:type="dxa"/>
            <w:gridSpan w:val="6"/>
          </w:tcPr>
          <w:p w14:paraId="0E0AFB56" w14:textId="77777777" w:rsidR="00ED6171" w:rsidRPr="00F5064C" w:rsidRDefault="00ED6171" w:rsidP="000C5249">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ind w:firstLine="567"/>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Содержание, %</w:t>
            </w:r>
          </w:p>
        </w:tc>
      </w:tr>
      <w:tr w:rsidR="00ED6171" w:rsidRPr="00F5064C" w14:paraId="5BDAE600" w14:textId="77777777" w:rsidTr="00714B81">
        <w:trPr>
          <w:trHeight w:val="358"/>
        </w:trPr>
        <w:tc>
          <w:tcPr>
            <w:tcW w:w="3336" w:type="dxa"/>
            <w:vMerge/>
          </w:tcPr>
          <w:p w14:paraId="284C8282" w14:textId="77777777" w:rsidR="00ED6171" w:rsidRPr="00F5064C" w:rsidRDefault="00ED6171"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p>
        </w:tc>
        <w:tc>
          <w:tcPr>
            <w:tcW w:w="6235" w:type="dxa"/>
            <w:gridSpan w:val="6"/>
          </w:tcPr>
          <w:p w14:paraId="1A377046" w14:textId="77777777" w:rsidR="00ED6171" w:rsidRPr="00F5064C" w:rsidRDefault="00ED6171"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 xml:space="preserve">Ж:Т </w:t>
            </w:r>
          </w:p>
        </w:tc>
      </w:tr>
      <w:tr w:rsidR="00ED6171" w:rsidRPr="00F5064C" w14:paraId="6A31437D" w14:textId="77777777" w:rsidTr="006533FB">
        <w:trPr>
          <w:trHeight w:val="56"/>
        </w:trPr>
        <w:tc>
          <w:tcPr>
            <w:tcW w:w="3336" w:type="dxa"/>
            <w:vMerge/>
          </w:tcPr>
          <w:p w14:paraId="77B66D28" w14:textId="77777777" w:rsidR="00ED6171" w:rsidRPr="00F5064C" w:rsidRDefault="00ED6171"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rPr>
                <w:rFonts w:ascii="Times New Roman" w:hAnsi="Times New Roman" w:cs="Times New Roman"/>
                <w:sz w:val="24"/>
                <w:szCs w:val="24"/>
                <w:lang w:val="kk-KZ"/>
              </w:rPr>
            </w:pPr>
          </w:p>
        </w:tc>
        <w:tc>
          <w:tcPr>
            <w:tcW w:w="1041" w:type="dxa"/>
          </w:tcPr>
          <w:p w14:paraId="2C868B99" w14:textId="77777777" w:rsidR="00ED6171" w:rsidRPr="00F5064C" w:rsidRDefault="00ED6171"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б/а*</w:t>
            </w:r>
          </w:p>
        </w:tc>
        <w:tc>
          <w:tcPr>
            <w:tcW w:w="926" w:type="dxa"/>
          </w:tcPr>
          <w:p w14:paraId="40A62DFF" w14:textId="77777777" w:rsidR="00ED6171" w:rsidRPr="00F5064C" w:rsidRDefault="00ED6171"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2:1</w:t>
            </w:r>
          </w:p>
        </w:tc>
        <w:tc>
          <w:tcPr>
            <w:tcW w:w="1080" w:type="dxa"/>
          </w:tcPr>
          <w:p w14:paraId="423F5911" w14:textId="77777777" w:rsidR="00ED6171" w:rsidRPr="00F5064C" w:rsidRDefault="00ED6171"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4:1</w:t>
            </w:r>
          </w:p>
        </w:tc>
        <w:tc>
          <w:tcPr>
            <w:tcW w:w="1080" w:type="dxa"/>
          </w:tcPr>
          <w:p w14:paraId="1348BB51" w14:textId="77777777" w:rsidR="00ED6171" w:rsidRPr="00F5064C" w:rsidRDefault="00ED6171"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6:1</w:t>
            </w:r>
          </w:p>
        </w:tc>
        <w:tc>
          <w:tcPr>
            <w:tcW w:w="1080" w:type="dxa"/>
          </w:tcPr>
          <w:p w14:paraId="6846D99B" w14:textId="77777777" w:rsidR="00ED6171" w:rsidRPr="00F5064C" w:rsidRDefault="00ED6171"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8:1</w:t>
            </w:r>
          </w:p>
        </w:tc>
        <w:tc>
          <w:tcPr>
            <w:tcW w:w="1028" w:type="dxa"/>
          </w:tcPr>
          <w:p w14:paraId="0116FE95" w14:textId="77777777" w:rsidR="00ED6171" w:rsidRPr="00F5064C" w:rsidRDefault="00ED6171"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10:1</w:t>
            </w:r>
          </w:p>
        </w:tc>
      </w:tr>
      <w:tr w:rsidR="00ED6171" w:rsidRPr="00F5064C" w14:paraId="15D2E725" w14:textId="77777777" w:rsidTr="00714B81">
        <w:trPr>
          <w:trHeight w:val="371"/>
        </w:trPr>
        <w:tc>
          <w:tcPr>
            <w:tcW w:w="3336" w:type="dxa"/>
          </w:tcPr>
          <w:p w14:paraId="7EF6F670" w14:textId="77777777" w:rsidR="00ED6171" w:rsidRPr="00F5064C" w:rsidRDefault="00ED6171" w:rsidP="00714B81">
            <w:pPr>
              <w:shd w:val="clear" w:color="auto" w:fill="FFFFFF"/>
              <w:rPr>
                <w:rFonts w:ascii="Times New Roman" w:hAnsi="Times New Roman" w:cs="Times New Roman"/>
                <w:sz w:val="24"/>
                <w:szCs w:val="24"/>
              </w:rPr>
            </w:pPr>
            <w:r w:rsidRPr="00F5064C">
              <w:rPr>
                <w:rFonts w:ascii="Times New Roman" w:hAnsi="Times New Roman" w:cs="Times New Roman"/>
                <w:sz w:val="24"/>
                <w:szCs w:val="24"/>
              </w:rPr>
              <w:t>Магемит</w:t>
            </w:r>
            <w:r w:rsidRPr="00F5064C">
              <w:rPr>
                <w:rFonts w:ascii="Times New Roman" w:hAnsi="Times New Roman" w:cs="Times New Roman"/>
                <w:color w:val="000000"/>
                <w:sz w:val="24"/>
                <w:szCs w:val="24"/>
              </w:rPr>
              <w:t xml:space="preserve"> Fe</w:t>
            </w:r>
            <w:r w:rsidRPr="00F5064C">
              <w:rPr>
                <w:rFonts w:ascii="Times New Roman" w:hAnsi="Times New Roman" w:cs="Times New Roman"/>
                <w:color w:val="000000"/>
                <w:sz w:val="24"/>
                <w:szCs w:val="24"/>
                <w:vertAlign w:val="subscript"/>
              </w:rPr>
              <w:t>2</w:t>
            </w:r>
            <w:r w:rsidRPr="00F5064C">
              <w:rPr>
                <w:rFonts w:ascii="Times New Roman" w:hAnsi="Times New Roman" w:cs="Times New Roman"/>
                <w:color w:val="000000"/>
                <w:sz w:val="24"/>
                <w:szCs w:val="24"/>
              </w:rPr>
              <w:t>O</w:t>
            </w:r>
            <w:r w:rsidRPr="00F5064C">
              <w:rPr>
                <w:rFonts w:ascii="Times New Roman" w:hAnsi="Times New Roman" w:cs="Times New Roman"/>
                <w:color w:val="000000"/>
                <w:sz w:val="24"/>
                <w:szCs w:val="24"/>
                <w:vertAlign w:val="subscript"/>
              </w:rPr>
              <w:t>3</w:t>
            </w:r>
          </w:p>
        </w:tc>
        <w:tc>
          <w:tcPr>
            <w:tcW w:w="1041" w:type="dxa"/>
          </w:tcPr>
          <w:p w14:paraId="63591ECC" w14:textId="77777777" w:rsidR="00ED6171" w:rsidRPr="00F5064C" w:rsidRDefault="00ED6171"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24,1</w:t>
            </w:r>
          </w:p>
        </w:tc>
        <w:tc>
          <w:tcPr>
            <w:tcW w:w="926" w:type="dxa"/>
          </w:tcPr>
          <w:p w14:paraId="6CFF588A" w14:textId="77777777" w:rsidR="00ED6171" w:rsidRPr="00F5064C" w:rsidRDefault="00ED6171"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29,0</w:t>
            </w:r>
          </w:p>
        </w:tc>
        <w:tc>
          <w:tcPr>
            <w:tcW w:w="1080" w:type="dxa"/>
          </w:tcPr>
          <w:p w14:paraId="1AF49D92" w14:textId="524710DC" w:rsidR="00ED6171" w:rsidRPr="00F5064C" w:rsidRDefault="00892CE4"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28</w:t>
            </w:r>
            <w:r w:rsidR="00ED6171" w:rsidRPr="00F5064C">
              <w:rPr>
                <w:rFonts w:ascii="Times New Roman" w:hAnsi="Times New Roman" w:cs="Times New Roman"/>
                <w:sz w:val="24"/>
                <w:szCs w:val="24"/>
                <w:lang w:val="kk-KZ"/>
              </w:rPr>
              <w:t>,</w:t>
            </w:r>
            <w:r w:rsidRPr="00F5064C">
              <w:rPr>
                <w:rFonts w:ascii="Times New Roman" w:hAnsi="Times New Roman" w:cs="Times New Roman"/>
                <w:sz w:val="24"/>
                <w:szCs w:val="24"/>
                <w:lang w:val="kk-KZ"/>
              </w:rPr>
              <w:t>9</w:t>
            </w:r>
          </w:p>
        </w:tc>
        <w:tc>
          <w:tcPr>
            <w:tcW w:w="1080" w:type="dxa"/>
          </w:tcPr>
          <w:p w14:paraId="354DB232" w14:textId="77777777" w:rsidR="00ED6171" w:rsidRPr="00F5064C" w:rsidRDefault="00ED6171"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33,3</w:t>
            </w:r>
          </w:p>
        </w:tc>
        <w:tc>
          <w:tcPr>
            <w:tcW w:w="1080" w:type="dxa"/>
          </w:tcPr>
          <w:p w14:paraId="00B9FEEF" w14:textId="77777777" w:rsidR="00ED6171" w:rsidRPr="00F5064C" w:rsidRDefault="00ED6171"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31,6</w:t>
            </w:r>
          </w:p>
        </w:tc>
        <w:tc>
          <w:tcPr>
            <w:tcW w:w="1028" w:type="dxa"/>
          </w:tcPr>
          <w:p w14:paraId="7A75D756" w14:textId="77777777" w:rsidR="00ED6171" w:rsidRPr="00F5064C" w:rsidRDefault="00ED6171"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28,7</w:t>
            </w:r>
          </w:p>
        </w:tc>
      </w:tr>
      <w:tr w:rsidR="00ED6171" w:rsidRPr="00F5064C" w14:paraId="7583BF51" w14:textId="77777777" w:rsidTr="00714B81">
        <w:trPr>
          <w:trHeight w:val="358"/>
        </w:trPr>
        <w:tc>
          <w:tcPr>
            <w:tcW w:w="3336" w:type="dxa"/>
          </w:tcPr>
          <w:p w14:paraId="56FA40D8" w14:textId="77777777" w:rsidR="00ED6171" w:rsidRPr="00F5064C" w:rsidRDefault="00ED6171" w:rsidP="00714B81">
            <w:pPr>
              <w:shd w:val="clear" w:color="auto" w:fill="FFFFFF"/>
              <w:rPr>
                <w:rFonts w:ascii="Times New Roman" w:hAnsi="Times New Roman" w:cs="Times New Roman"/>
                <w:sz w:val="24"/>
                <w:szCs w:val="24"/>
              </w:rPr>
            </w:pPr>
            <w:r w:rsidRPr="00F5064C">
              <w:rPr>
                <w:rFonts w:ascii="Times New Roman" w:hAnsi="Times New Roman" w:cs="Times New Roman"/>
                <w:sz w:val="24"/>
                <w:szCs w:val="24"/>
              </w:rPr>
              <w:t>Гематит Fe</w:t>
            </w:r>
            <w:r w:rsidRPr="00F5064C">
              <w:rPr>
                <w:rFonts w:ascii="Times New Roman" w:hAnsi="Times New Roman" w:cs="Times New Roman"/>
                <w:sz w:val="24"/>
                <w:szCs w:val="24"/>
                <w:vertAlign w:val="subscript"/>
              </w:rPr>
              <w:t>2</w:t>
            </w:r>
            <w:r w:rsidRPr="00F5064C">
              <w:rPr>
                <w:rFonts w:ascii="Times New Roman" w:hAnsi="Times New Roman" w:cs="Times New Roman"/>
                <w:sz w:val="24"/>
                <w:szCs w:val="24"/>
              </w:rPr>
              <w:t>O</w:t>
            </w:r>
            <w:r w:rsidRPr="00F5064C">
              <w:rPr>
                <w:rFonts w:ascii="Times New Roman" w:hAnsi="Times New Roman" w:cs="Times New Roman"/>
                <w:sz w:val="24"/>
                <w:szCs w:val="24"/>
                <w:vertAlign w:val="subscript"/>
              </w:rPr>
              <w:t>3</w:t>
            </w:r>
          </w:p>
        </w:tc>
        <w:tc>
          <w:tcPr>
            <w:tcW w:w="1041" w:type="dxa"/>
          </w:tcPr>
          <w:p w14:paraId="59968678" w14:textId="77777777" w:rsidR="00ED6171" w:rsidRPr="00F5064C" w:rsidRDefault="00ED6171"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18,1</w:t>
            </w:r>
          </w:p>
        </w:tc>
        <w:tc>
          <w:tcPr>
            <w:tcW w:w="926" w:type="dxa"/>
          </w:tcPr>
          <w:p w14:paraId="7EB187ED" w14:textId="77777777" w:rsidR="00ED6171" w:rsidRPr="00F5064C" w:rsidRDefault="00ED6171"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23,1</w:t>
            </w:r>
          </w:p>
        </w:tc>
        <w:tc>
          <w:tcPr>
            <w:tcW w:w="1080" w:type="dxa"/>
          </w:tcPr>
          <w:p w14:paraId="7BB8833C" w14:textId="33C9B043" w:rsidR="00ED6171" w:rsidRPr="00F5064C" w:rsidRDefault="00ED6171"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2</w:t>
            </w:r>
            <w:r w:rsidR="00892CE4" w:rsidRPr="00F5064C">
              <w:rPr>
                <w:rFonts w:ascii="Times New Roman" w:hAnsi="Times New Roman" w:cs="Times New Roman"/>
                <w:sz w:val="24"/>
                <w:szCs w:val="24"/>
                <w:lang w:val="kk-KZ"/>
              </w:rPr>
              <w:t>1</w:t>
            </w:r>
            <w:r w:rsidRPr="00F5064C">
              <w:rPr>
                <w:rFonts w:ascii="Times New Roman" w:hAnsi="Times New Roman" w:cs="Times New Roman"/>
                <w:sz w:val="24"/>
                <w:szCs w:val="24"/>
                <w:lang w:val="kk-KZ"/>
              </w:rPr>
              <w:t>,</w:t>
            </w:r>
            <w:r w:rsidR="00892CE4" w:rsidRPr="00F5064C">
              <w:rPr>
                <w:rFonts w:ascii="Times New Roman" w:hAnsi="Times New Roman" w:cs="Times New Roman"/>
                <w:sz w:val="24"/>
                <w:szCs w:val="24"/>
                <w:lang w:val="kk-KZ"/>
              </w:rPr>
              <w:t>8</w:t>
            </w:r>
          </w:p>
        </w:tc>
        <w:tc>
          <w:tcPr>
            <w:tcW w:w="1080" w:type="dxa"/>
          </w:tcPr>
          <w:p w14:paraId="708F839D" w14:textId="77777777" w:rsidR="00ED6171" w:rsidRPr="00F5064C" w:rsidRDefault="00ED6171"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27,6</w:t>
            </w:r>
          </w:p>
        </w:tc>
        <w:tc>
          <w:tcPr>
            <w:tcW w:w="1080" w:type="dxa"/>
          </w:tcPr>
          <w:p w14:paraId="4CB910C0" w14:textId="77777777" w:rsidR="00ED6171" w:rsidRPr="00F5064C" w:rsidRDefault="00ED6171"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25,0</w:t>
            </w:r>
          </w:p>
        </w:tc>
        <w:tc>
          <w:tcPr>
            <w:tcW w:w="1028" w:type="dxa"/>
          </w:tcPr>
          <w:p w14:paraId="72C4732F" w14:textId="77777777" w:rsidR="00ED6171" w:rsidRPr="00F5064C" w:rsidRDefault="00ED6171"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21,7</w:t>
            </w:r>
          </w:p>
        </w:tc>
      </w:tr>
      <w:tr w:rsidR="00ED6171" w:rsidRPr="00F5064C" w14:paraId="4074CA19" w14:textId="77777777" w:rsidTr="00714B81">
        <w:trPr>
          <w:trHeight w:val="385"/>
        </w:trPr>
        <w:tc>
          <w:tcPr>
            <w:tcW w:w="3336" w:type="dxa"/>
          </w:tcPr>
          <w:p w14:paraId="5A4F8055" w14:textId="77777777" w:rsidR="00ED6171" w:rsidRPr="00F5064C" w:rsidRDefault="00ED6171" w:rsidP="00714B81">
            <w:pPr>
              <w:shd w:val="clear" w:color="auto" w:fill="FFFFFF"/>
              <w:rPr>
                <w:rFonts w:ascii="Times New Roman" w:eastAsia="Calibri" w:hAnsi="Times New Roman" w:cs="Times New Roman"/>
                <w:sz w:val="24"/>
                <w:szCs w:val="24"/>
              </w:rPr>
            </w:pPr>
            <w:r w:rsidRPr="00F5064C">
              <w:rPr>
                <w:rFonts w:ascii="Times New Roman" w:hAnsi="Times New Roman" w:cs="Times New Roman"/>
                <w:sz w:val="24"/>
                <w:szCs w:val="24"/>
              </w:rPr>
              <w:t>Кварц SiO</w:t>
            </w:r>
            <w:r w:rsidRPr="00F5064C">
              <w:rPr>
                <w:rFonts w:ascii="Times New Roman" w:hAnsi="Times New Roman" w:cs="Times New Roman"/>
                <w:sz w:val="24"/>
                <w:szCs w:val="24"/>
                <w:vertAlign w:val="subscript"/>
              </w:rPr>
              <w:t>2</w:t>
            </w:r>
          </w:p>
        </w:tc>
        <w:tc>
          <w:tcPr>
            <w:tcW w:w="1041" w:type="dxa"/>
          </w:tcPr>
          <w:p w14:paraId="36FB2B19" w14:textId="77777777" w:rsidR="00ED6171" w:rsidRPr="00F5064C" w:rsidRDefault="00ED6171"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17,2</w:t>
            </w:r>
          </w:p>
        </w:tc>
        <w:tc>
          <w:tcPr>
            <w:tcW w:w="926" w:type="dxa"/>
          </w:tcPr>
          <w:p w14:paraId="5CB13F56" w14:textId="77777777" w:rsidR="00ED6171" w:rsidRPr="00F5064C" w:rsidRDefault="00ED6171"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15,2</w:t>
            </w:r>
          </w:p>
        </w:tc>
        <w:tc>
          <w:tcPr>
            <w:tcW w:w="1080" w:type="dxa"/>
          </w:tcPr>
          <w:p w14:paraId="16D7BD9B" w14:textId="2B4874F1" w:rsidR="00ED6171" w:rsidRPr="00F5064C" w:rsidRDefault="00ED6171"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1</w:t>
            </w:r>
            <w:r w:rsidR="00892CE4" w:rsidRPr="00F5064C">
              <w:rPr>
                <w:rFonts w:ascii="Times New Roman" w:hAnsi="Times New Roman" w:cs="Times New Roman"/>
                <w:sz w:val="24"/>
                <w:szCs w:val="24"/>
                <w:lang w:val="kk-KZ"/>
              </w:rPr>
              <w:t>2</w:t>
            </w:r>
            <w:r w:rsidRPr="00F5064C">
              <w:rPr>
                <w:rFonts w:ascii="Times New Roman" w:hAnsi="Times New Roman" w:cs="Times New Roman"/>
                <w:sz w:val="24"/>
                <w:szCs w:val="24"/>
                <w:lang w:val="kk-KZ"/>
              </w:rPr>
              <w:t>,</w:t>
            </w:r>
            <w:r w:rsidR="00892CE4" w:rsidRPr="00F5064C">
              <w:rPr>
                <w:rFonts w:ascii="Times New Roman" w:hAnsi="Times New Roman" w:cs="Times New Roman"/>
                <w:sz w:val="24"/>
                <w:szCs w:val="24"/>
                <w:lang w:val="kk-KZ"/>
              </w:rPr>
              <w:t>7</w:t>
            </w:r>
          </w:p>
        </w:tc>
        <w:tc>
          <w:tcPr>
            <w:tcW w:w="1080" w:type="dxa"/>
          </w:tcPr>
          <w:p w14:paraId="6D91A458" w14:textId="77777777" w:rsidR="00ED6171" w:rsidRPr="00F5064C" w:rsidRDefault="00ED6171"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13,1</w:t>
            </w:r>
          </w:p>
        </w:tc>
        <w:tc>
          <w:tcPr>
            <w:tcW w:w="1080" w:type="dxa"/>
          </w:tcPr>
          <w:p w14:paraId="075AB74A" w14:textId="77777777" w:rsidR="00ED6171" w:rsidRPr="00F5064C" w:rsidRDefault="00ED6171"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13,5</w:t>
            </w:r>
          </w:p>
        </w:tc>
        <w:tc>
          <w:tcPr>
            <w:tcW w:w="1028" w:type="dxa"/>
          </w:tcPr>
          <w:p w14:paraId="3E3633FA" w14:textId="77777777" w:rsidR="00ED6171" w:rsidRPr="00F5064C" w:rsidRDefault="00ED6171"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13,3</w:t>
            </w:r>
          </w:p>
        </w:tc>
      </w:tr>
      <w:tr w:rsidR="00ED6171" w:rsidRPr="00F5064C" w14:paraId="4B305BAC" w14:textId="77777777" w:rsidTr="00714B81">
        <w:trPr>
          <w:trHeight w:val="385"/>
        </w:trPr>
        <w:tc>
          <w:tcPr>
            <w:tcW w:w="3336" w:type="dxa"/>
          </w:tcPr>
          <w:p w14:paraId="5B79F779" w14:textId="77777777" w:rsidR="00ED6171" w:rsidRPr="00F5064C" w:rsidRDefault="00ED6171" w:rsidP="00714B81">
            <w:pPr>
              <w:shd w:val="clear" w:color="auto" w:fill="FFFFFF"/>
              <w:rPr>
                <w:rFonts w:ascii="Times New Roman" w:hAnsi="Times New Roman" w:cs="Times New Roman"/>
                <w:sz w:val="24"/>
                <w:szCs w:val="24"/>
              </w:rPr>
            </w:pPr>
            <w:r w:rsidRPr="00F5064C">
              <w:rPr>
                <w:rFonts w:ascii="Times New Roman" w:hAnsi="Times New Roman" w:cs="Times New Roman"/>
                <w:sz w:val="24"/>
                <w:szCs w:val="24"/>
              </w:rPr>
              <w:t>Альбит</w:t>
            </w:r>
            <w:r w:rsidRPr="00F5064C">
              <w:rPr>
                <w:rFonts w:ascii="Times New Roman" w:hAnsi="Times New Roman" w:cs="Times New Roman"/>
                <w:color w:val="000000"/>
                <w:sz w:val="24"/>
                <w:szCs w:val="24"/>
              </w:rPr>
              <w:t xml:space="preserve"> Na(AlSi</w:t>
            </w:r>
            <w:r w:rsidRPr="00F5064C">
              <w:rPr>
                <w:rFonts w:ascii="Times New Roman" w:hAnsi="Times New Roman" w:cs="Times New Roman"/>
                <w:color w:val="000000"/>
                <w:sz w:val="24"/>
                <w:szCs w:val="24"/>
                <w:vertAlign w:val="subscript"/>
              </w:rPr>
              <w:t>3</w:t>
            </w:r>
            <w:r w:rsidRPr="00F5064C">
              <w:rPr>
                <w:rFonts w:ascii="Times New Roman" w:hAnsi="Times New Roman" w:cs="Times New Roman"/>
                <w:color w:val="000000"/>
                <w:sz w:val="24"/>
                <w:szCs w:val="24"/>
              </w:rPr>
              <w:t>O</w:t>
            </w:r>
            <w:r w:rsidRPr="00F5064C">
              <w:rPr>
                <w:rFonts w:ascii="Times New Roman" w:hAnsi="Times New Roman" w:cs="Times New Roman"/>
                <w:color w:val="000000"/>
                <w:sz w:val="24"/>
                <w:szCs w:val="24"/>
                <w:vertAlign w:val="subscript"/>
              </w:rPr>
              <w:t>8</w:t>
            </w:r>
            <w:r w:rsidRPr="00F5064C">
              <w:rPr>
                <w:rFonts w:ascii="Times New Roman" w:hAnsi="Times New Roman" w:cs="Times New Roman"/>
                <w:color w:val="000000"/>
                <w:sz w:val="24"/>
                <w:szCs w:val="24"/>
              </w:rPr>
              <w:t>)</w:t>
            </w:r>
          </w:p>
        </w:tc>
        <w:tc>
          <w:tcPr>
            <w:tcW w:w="1041" w:type="dxa"/>
          </w:tcPr>
          <w:p w14:paraId="7117C75A" w14:textId="77777777" w:rsidR="00ED6171" w:rsidRPr="00F5064C" w:rsidRDefault="00ED6171"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10,2</w:t>
            </w:r>
          </w:p>
        </w:tc>
        <w:tc>
          <w:tcPr>
            <w:tcW w:w="926" w:type="dxa"/>
          </w:tcPr>
          <w:p w14:paraId="3847C533" w14:textId="77777777" w:rsidR="00ED6171" w:rsidRPr="00F5064C" w:rsidRDefault="00ED6171"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13,3</w:t>
            </w:r>
          </w:p>
        </w:tc>
        <w:tc>
          <w:tcPr>
            <w:tcW w:w="1080" w:type="dxa"/>
          </w:tcPr>
          <w:p w14:paraId="346518F5" w14:textId="50154690" w:rsidR="00ED6171" w:rsidRPr="00F5064C" w:rsidRDefault="00892CE4"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8</w:t>
            </w:r>
            <w:r w:rsidR="00ED6171" w:rsidRPr="00F5064C">
              <w:rPr>
                <w:rFonts w:ascii="Times New Roman" w:hAnsi="Times New Roman" w:cs="Times New Roman"/>
                <w:sz w:val="24"/>
                <w:szCs w:val="24"/>
                <w:lang w:val="kk-KZ"/>
              </w:rPr>
              <w:t>,</w:t>
            </w:r>
            <w:r w:rsidRPr="00F5064C">
              <w:rPr>
                <w:rFonts w:ascii="Times New Roman" w:hAnsi="Times New Roman" w:cs="Times New Roman"/>
                <w:sz w:val="24"/>
                <w:szCs w:val="24"/>
                <w:lang w:val="kk-KZ"/>
              </w:rPr>
              <w:t>6</w:t>
            </w:r>
          </w:p>
        </w:tc>
        <w:tc>
          <w:tcPr>
            <w:tcW w:w="1080" w:type="dxa"/>
          </w:tcPr>
          <w:p w14:paraId="257B4A45" w14:textId="11340D74" w:rsidR="00ED6171" w:rsidRPr="00F5064C" w:rsidRDefault="00892CE4"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9</w:t>
            </w:r>
            <w:r w:rsidR="00ED6171" w:rsidRPr="00F5064C">
              <w:rPr>
                <w:rFonts w:ascii="Times New Roman" w:hAnsi="Times New Roman" w:cs="Times New Roman"/>
                <w:sz w:val="24"/>
                <w:szCs w:val="24"/>
                <w:lang w:val="kk-KZ"/>
              </w:rPr>
              <w:t>,2</w:t>
            </w:r>
          </w:p>
        </w:tc>
        <w:tc>
          <w:tcPr>
            <w:tcW w:w="1080" w:type="dxa"/>
          </w:tcPr>
          <w:p w14:paraId="05DCF5B0" w14:textId="77777777" w:rsidR="00ED6171" w:rsidRPr="00F5064C" w:rsidRDefault="00ED6171"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13,2</w:t>
            </w:r>
          </w:p>
        </w:tc>
        <w:tc>
          <w:tcPr>
            <w:tcW w:w="1028" w:type="dxa"/>
          </w:tcPr>
          <w:p w14:paraId="08CA1265" w14:textId="77777777" w:rsidR="00ED6171" w:rsidRPr="00F5064C" w:rsidRDefault="00ED6171"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8,5</w:t>
            </w:r>
          </w:p>
        </w:tc>
      </w:tr>
      <w:tr w:rsidR="00ED6171" w:rsidRPr="00F5064C" w14:paraId="12046D09" w14:textId="77777777" w:rsidTr="00F5064C">
        <w:trPr>
          <w:trHeight w:val="385"/>
        </w:trPr>
        <w:tc>
          <w:tcPr>
            <w:tcW w:w="3336" w:type="dxa"/>
            <w:tcBorders>
              <w:bottom w:val="nil"/>
            </w:tcBorders>
          </w:tcPr>
          <w:p w14:paraId="0B6BE527" w14:textId="77777777" w:rsidR="00ED6171" w:rsidRPr="00F5064C" w:rsidRDefault="00ED6171" w:rsidP="00714B81">
            <w:pPr>
              <w:shd w:val="clear" w:color="auto" w:fill="FFFFFF"/>
              <w:rPr>
                <w:rFonts w:ascii="Times New Roman" w:hAnsi="Times New Roman" w:cs="Times New Roman"/>
                <w:sz w:val="24"/>
                <w:szCs w:val="24"/>
              </w:rPr>
            </w:pPr>
            <w:r w:rsidRPr="00F5064C">
              <w:rPr>
                <w:rFonts w:ascii="Times New Roman" w:hAnsi="Times New Roman" w:cs="Times New Roman"/>
                <w:sz w:val="24"/>
                <w:szCs w:val="24"/>
              </w:rPr>
              <w:t>Алюмосиликат натрия</w:t>
            </w:r>
            <w:r w:rsidRPr="00F5064C">
              <w:rPr>
                <w:rFonts w:ascii="Times New Roman" w:hAnsi="Times New Roman" w:cs="Times New Roman"/>
                <w:color w:val="000000"/>
                <w:sz w:val="24"/>
                <w:szCs w:val="24"/>
              </w:rPr>
              <w:t xml:space="preserve"> NaAl</w:t>
            </w:r>
            <w:r w:rsidRPr="00F5064C">
              <w:rPr>
                <w:rFonts w:ascii="Times New Roman" w:hAnsi="Times New Roman" w:cs="Times New Roman"/>
                <w:color w:val="000000"/>
                <w:sz w:val="24"/>
                <w:szCs w:val="24"/>
                <w:vertAlign w:val="subscript"/>
              </w:rPr>
              <w:t>3</w:t>
            </w:r>
            <w:r w:rsidRPr="00F5064C">
              <w:rPr>
                <w:rFonts w:ascii="Times New Roman" w:hAnsi="Times New Roman" w:cs="Times New Roman"/>
                <w:color w:val="000000"/>
                <w:sz w:val="24"/>
                <w:szCs w:val="24"/>
              </w:rPr>
              <w:t>Si</w:t>
            </w:r>
            <w:r w:rsidRPr="00F5064C">
              <w:rPr>
                <w:rFonts w:ascii="Times New Roman" w:hAnsi="Times New Roman" w:cs="Times New Roman"/>
                <w:color w:val="000000"/>
                <w:sz w:val="24"/>
                <w:szCs w:val="24"/>
                <w:vertAlign w:val="subscript"/>
              </w:rPr>
              <w:t>3</w:t>
            </w:r>
            <w:r w:rsidRPr="00F5064C">
              <w:rPr>
                <w:rFonts w:ascii="Times New Roman" w:hAnsi="Times New Roman" w:cs="Times New Roman"/>
                <w:color w:val="000000"/>
                <w:sz w:val="24"/>
                <w:szCs w:val="24"/>
              </w:rPr>
              <w:t>O</w:t>
            </w:r>
            <w:r w:rsidRPr="00F5064C">
              <w:rPr>
                <w:rFonts w:ascii="Times New Roman" w:hAnsi="Times New Roman" w:cs="Times New Roman"/>
                <w:color w:val="000000"/>
                <w:sz w:val="24"/>
                <w:szCs w:val="24"/>
                <w:vertAlign w:val="subscript"/>
              </w:rPr>
              <w:t>11</w:t>
            </w:r>
          </w:p>
        </w:tc>
        <w:tc>
          <w:tcPr>
            <w:tcW w:w="1041" w:type="dxa"/>
            <w:tcBorders>
              <w:bottom w:val="nil"/>
            </w:tcBorders>
          </w:tcPr>
          <w:p w14:paraId="4542B141" w14:textId="77777777" w:rsidR="00ED6171" w:rsidRPr="00F5064C" w:rsidRDefault="00ED6171"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6,7</w:t>
            </w:r>
          </w:p>
        </w:tc>
        <w:tc>
          <w:tcPr>
            <w:tcW w:w="926" w:type="dxa"/>
            <w:tcBorders>
              <w:bottom w:val="nil"/>
            </w:tcBorders>
          </w:tcPr>
          <w:p w14:paraId="2A96EB46" w14:textId="77777777" w:rsidR="00ED6171" w:rsidRPr="00F5064C" w:rsidRDefault="00ED6171"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9,1</w:t>
            </w:r>
          </w:p>
        </w:tc>
        <w:tc>
          <w:tcPr>
            <w:tcW w:w="1080" w:type="dxa"/>
            <w:tcBorders>
              <w:bottom w:val="nil"/>
            </w:tcBorders>
          </w:tcPr>
          <w:p w14:paraId="7ACC9C0A" w14:textId="64D67398" w:rsidR="00ED6171" w:rsidRPr="00F5064C" w:rsidRDefault="00892CE4"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5</w:t>
            </w:r>
            <w:r w:rsidR="00ED6171" w:rsidRPr="00F5064C">
              <w:rPr>
                <w:rFonts w:ascii="Times New Roman" w:hAnsi="Times New Roman" w:cs="Times New Roman"/>
                <w:sz w:val="24"/>
                <w:szCs w:val="24"/>
                <w:lang w:val="kk-KZ"/>
              </w:rPr>
              <w:t>,</w:t>
            </w:r>
            <w:r w:rsidRPr="00F5064C">
              <w:rPr>
                <w:rFonts w:ascii="Times New Roman" w:hAnsi="Times New Roman" w:cs="Times New Roman"/>
                <w:sz w:val="24"/>
                <w:szCs w:val="24"/>
                <w:lang w:val="kk-KZ"/>
              </w:rPr>
              <w:t>4</w:t>
            </w:r>
          </w:p>
        </w:tc>
        <w:tc>
          <w:tcPr>
            <w:tcW w:w="1080" w:type="dxa"/>
            <w:tcBorders>
              <w:bottom w:val="nil"/>
            </w:tcBorders>
          </w:tcPr>
          <w:p w14:paraId="168B3401" w14:textId="0FB868CA" w:rsidR="00ED6171" w:rsidRPr="00F5064C" w:rsidRDefault="00ED6171"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5,</w:t>
            </w:r>
            <w:r w:rsidR="00892CE4" w:rsidRPr="00F5064C">
              <w:rPr>
                <w:rFonts w:ascii="Times New Roman" w:hAnsi="Times New Roman" w:cs="Times New Roman"/>
                <w:sz w:val="24"/>
                <w:szCs w:val="24"/>
                <w:lang w:val="kk-KZ"/>
              </w:rPr>
              <w:t>5</w:t>
            </w:r>
          </w:p>
        </w:tc>
        <w:tc>
          <w:tcPr>
            <w:tcW w:w="1080" w:type="dxa"/>
            <w:tcBorders>
              <w:bottom w:val="nil"/>
            </w:tcBorders>
          </w:tcPr>
          <w:p w14:paraId="7556D451" w14:textId="01FE6BA9" w:rsidR="00ED6171" w:rsidRPr="00F5064C" w:rsidRDefault="00892CE4"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5</w:t>
            </w:r>
            <w:r w:rsidR="00ED6171" w:rsidRPr="00F5064C">
              <w:rPr>
                <w:rFonts w:ascii="Times New Roman" w:hAnsi="Times New Roman" w:cs="Times New Roman"/>
                <w:sz w:val="24"/>
                <w:szCs w:val="24"/>
                <w:lang w:val="kk-KZ"/>
              </w:rPr>
              <w:t>,2</w:t>
            </w:r>
          </w:p>
        </w:tc>
        <w:tc>
          <w:tcPr>
            <w:tcW w:w="1028" w:type="dxa"/>
            <w:tcBorders>
              <w:bottom w:val="nil"/>
            </w:tcBorders>
          </w:tcPr>
          <w:p w14:paraId="1F1C0BFB" w14:textId="33AB0E9A" w:rsidR="00ED6171" w:rsidRPr="00F5064C" w:rsidRDefault="00ED6171"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5,</w:t>
            </w:r>
            <w:r w:rsidR="00892CE4" w:rsidRPr="00F5064C">
              <w:rPr>
                <w:rFonts w:ascii="Times New Roman" w:hAnsi="Times New Roman" w:cs="Times New Roman"/>
                <w:sz w:val="24"/>
                <w:szCs w:val="24"/>
                <w:lang w:val="kk-KZ"/>
              </w:rPr>
              <w:t>5</w:t>
            </w:r>
          </w:p>
        </w:tc>
      </w:tr>
      <w:tr w:rsidR="000560CC" w:rsidRPr="00F5064C" w14:paraId="57BEB38F" w14:textId="77777777" w:rsidTr="00F5064C">
        <w:trPr>
          <w:trHeight w:val="385"/>
        </w:trPr>
        <w:tc>
          <w:tcPr>
            <w:tcW w:w="3336" w:type="dxa"/>
            <w:tcBorders>
              <w:bottom w:val="nil"/>
            </w:tcBorders>
          </w:tcPr>
          <w:p w14:paraId="2E0353B5" w14:textId="77777777" w:rsidR="000560CC" w:rsidRPr="00F5064C" w:rsidRDefault="000560CC" w:rsidP="00714B81">
            <w:pPr>
              <w:shd w:val="clear" w:color="auto" w:fill="FFFFFF"/>
              <w:rPr>
                <w:rFonts w:ascii="Times New Roman" w:hAnsi="Times New Roman" w:cs="Times New Roman"/>
                <w:sz w:val="24"/>
                <w:szCs w:val="24"/>
              </w:rPr>
            </w:pPr>
          </w:p>
        </w:tc>
        <w:tc>
          <w:tcPr>
            <w:tcW w:w="1041" w:type="dxa"/>
            <w:tcBorders>
              <w:bottom w:val="nil"/>
            </w:tcBorders>
          </w:tcPr>
          <w:p w14:paraId="50AEFF66" w14:textId="77777777" w:rsidR="000560CC" w:rsidRPr="00F5064C" w:rsidRDefault="000560CC"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p>
        </w:tc>
        <w:tc>
          <w:tcPr>
            <w:tcW w:w="926" w:type="dxa"/>
            <w:tcBorders>
              <w:bottom w:val="nil"/>
            </w:tcBorders>
          </w:tcPr>
          <w:p w14:paraId="6488D22E" w14:textId="77777777" w:rsidR="000560CC" w:rsidRPr="00F5064C" w:rsidRDefault="000560CC"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p>
        </w:tc>
        <w:tc>
          <w:tcPr>
            <w:tcW w:w="1080" w:type="dxa"/>
            <w:tcBorders>
              <w:bottom w:val="nil"/>
            </w:tcBorders>
          </w:tcPr>
          <w:p w14:paraId="6FF41EA7" w14:textId="77777777" w:rsidR="000560CC" w:rsidRPr="00F5064C" w:rsidRDefault="000560CC"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p>
        </w:tc>
        <w:tc>
          <w:tcPr>
            <w:tcW w:w="1080" w:type="dxa"/>
            <w:tcBorders>
              <w:bottom w:val="nil"/>
            </w:tcBorders>
          </w:tcPr>
          <w:p w14:paraId="0348D4BF" w14:textId="77777777" w:rsidR="000560CC" w:rsidRPr="00F5064C" w:rsidRDefault="000560CC"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p>
        </w:tc>
        <w:tc>
          <w:tcPr>
            <w:tcW w:w="1080" w:type="dxa"/>
            <w:tcBorders>
              <w:bottom w:val="nil"/>
            </w:tcBorders>
          </w:tcPr>
          <w:p w14:paraId="1C166267" w14:textId="77777777" w:rsidR="000560CC" w:rsidRPr="00F5064C" w:rsidRDefault="000560CC"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p>
        </w:tc>
        <w:tc>
          <w:tcPr>
            <w:tcW w:w="1028" w:type="dxa"/>
            <w:tcBorders>
              <w:bottom w:val="nil"/>
            </w:tcBorders>
          </w:tcPr>
          <w:p w14:paraId="21C9DA0C" w14:textId="77777777" w:rsidR="000560CC" w:rsidRPr="00F5064C" w:rsidRDefault="000560CC"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p>
        </w:tc>
      </w:tr>
      <w:tr w:rsidR="00F5064C" w:rsidRPr="00F5064C" w14:paraId="7E68B687" w14:textId="77777777" w:rsidTr="00F5064C">
        <w:trPr>
          <w:trHeight w:val="385"/>
        </w:trPr>
        <w:tc>
          <w:tcPr>
            <w:tcW w:w="3336" w:type="dxa"/>
            <w:tcBorders>
              <w:top w:val="nil"/>
              <w:left w:val="nil"/>
              <w:bottom w:val="single" w:sz="4" w:space="0" w:color="auto"/>
              <w:right w:val="nil"/>
            </w:tcBorders>
          </w:tcPr>
          <w:p w14:paraId="57EDEB3E" w14:textId="7AE81190" w:rsidR="00F5064C" w:rsidRPr="00F5064C" w:rsidRDefault="00F5064C" w:rsidP="00714B81">
            <w:pPr>
              <w:shd w:val="clear" w:color="auto" w:fill="FFFFFF"/>
              <w:rPr>
                <w:rFonts w:ascii="Times New Roman" w:hAnsi="Times New Roman" w:cs="Times New Roman"/>
                <w:sz w:val="24"/>
                <w:szCs w:val="24"/>
              </w:rPr>
            </w:pPr>
            <w:r>
              <w:rPr>
                <w:rFonts w:ascii="Times New Roman" w:hAnsi="Times New Roman" w:cs="Times New Roman"/>
                <w:sz w:val="24"/>
                <w:szCs w:val="24"/>
              </w:rPr>
              <w:t>Пр</w:t>
            </w:r>
            <w:r w:rsidR="00C53F5C">
              <w:rPr>
                <w:rFonts w:ascii="Times New Roman" w:hAnsi="Times New Roman" w:cs="Times New Roman"/>
                <w:sz w:val="24"/>
                <w:szCs w:val="24"/>
              </w:rPr>
              <w:t>о</w:t>
            </w:r>
            <w:r>
              <w:rPr>
                <w:rFonts w:ascii="Times New Roman" w:hAnsi="Times New Roman" w:cs="Times New Roman"/>
                <w:sz w:val="24"/>
                <w:szCs w:val="24"/>
              </w:rPr>
              <w:t xml:space="preserve">должение </w:t>
            </w:r>
            <w:r w:rsidR="00C53F5C">
              <w:rPr>
                <w:rFonts w:ascii="Times New Roman" w:hAnsi="Times New Roman" w:cs="Times New Roman"/>
                <w:sz w:val="24"/>
                <w:szCs w:val="24"/>
              </w:rPr>
              <w:t>таблицы 10</w:t>
            </w:r>
          </w:p>
        </w:tc>
        <w:tc>
          <w:tcPr>
            <w:tcW w:w="1041" w:type="dxa"/>
            <w:tcBorders>
              <w:top w:val="nil"/>
              <w:left w:val="nil"/>
              <w:bottom w:val="single" w:sz="4" w:space="0" w:color="auto"/>
              <w:right w:val="nil"/>
            </w:tcBorders>
          </w:tcPr>
          <w:p w14:paraId="5D667EB7" w14:textId="77777777" w:rsidR="00F5064C" w:rsidRPr="00F5064C" w:rsidRDefault="00F5064C"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p>
        </w:tc>
        <w:tc>
          <w:tcPr>
            <w:tcW w:w="926" w:type="dxa"/>
            <w:tcBorders>
              <w:top w:val="nil"/>
              <w:left w:val="nil"/>
              <w:bottom w:val="single" w:sz="4" w:space="0" w:color="auto"/>
              <w:right w:val="nil"/>
            </w:tcBorders>
          </w:tcPr>
          <w:p w14:paraId="4018207A" w14:textId="77777777" w:rsidR="00F5064C" w:rsidRPr="00F5064C" w:rsidRDefault="00F5064C"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p>
        </w:tc>
        <w:tc>
          <w:tcPr>
            <w:tcW w:w="1080" w:type="dxa"/>
            <w:tcBorders>
              <w:top w:val="nil"/>
              <w:left w:val="nil"/>
              <w:bottom w:val="single" w:sz="4" w:space="0" w:color="auto"/>
              <w:right w:val="nil"/>
            </w:tcBorders>
          </w:tcPr>
          <w:p w14:paraId="78A2B4AB" w14:textId="77777777" w:rsidR="00F5064C" w:rsidRPr="00F5064C" w:rsidRDefault="00F5064C"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p>
        </w:tc>
        <w:tc>
          <w:tcPr>
            <w:tcW w:w="1080" w:type="dxa"/>
            <w:tcBorders>
              <w:top w:val="nil"/>
              <w:left w:val="nil"/>
              <w:bottom w:val="single" w:sz="4" w:space="0" w:color="auto"/>
              <w:right w:val="nil"/>
            </w:tcBorders>
          </w:tcPr>
          <w:p w14:paraId="14FA07D9" w14:textId="77777777" w:rsidR="00F5064C" w:rsidRPr="00F5064C" w:rsidRDefault="00F5064C"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p>
        </w:tc>
        <w:tc>
          <w:tcPr>
            <w:tcW w:w="1080" w:type="dxa"/>
            <w:tcBorders>
              <w:top w:val="nil"/>
              <w:left w:val="nil"/>
              <w:bottom w:val="single" w:sz="4" w:space="0" w:color="auto"/>
              <w:right w:val="nil"/>
            </w:tcBorders>
          </w:tcPr>
          <w:p w14:paraId="570BCFE5" w14:textId="77777777" w:rsidR="00F5064C" w:rsidRPr="00F5064C" w:rsidRDefault="00F5064C"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p>
        </w:tc>
        <w:tc>
          <w:tcPr>
            <w:tcW w:w="1028" w:type="dxa"/>
            <w:tcBorders>
              <w:top w:val="nil"/>
              <w:left w:val="nil"/>
              <w:bottom w:val="single" w:sz="4" w:space="0" w:color="auto"/>
              <w:right w:val="nil"/>
            </w:tcBorders>
          </w:tcPr>
          <w:p w14:paraId="7B3369A4" w14:textId="77777777" w:rsidR="00F5064C" w:rsidRPr="00F5064C" w:rsidRDefault="00F5064C"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p>
        </w:tc>
      </w:tr>
      <w:tr w:rsidR="00F5064C" w:rsidRPr="00F5064C" w14:paraId="57E54688" w14:textId="77777777" w:rsidTr="00F5064C">
        <w:trPr>
          <w:trHeight w:val="385"/>
        </w:trPr>
        <w:tc>
          <w:tcPr>
            <w:tcW w:w="3336" w:type="dxa"/>
            <w:vMerge w:val="restart"/>
            <w:tcBorders>
              <w:top w:val="single" w:sz="4" w:space="0" w:color="auto"/>
            </w:tcBorders>
          </w:tcPr>
          <w:p w14:paraId="38C226BA" w14:textId="16680715" w:rsidR="00F5064C" w:rsidRPr="00F5064C" w:rsidRDefault="00F5064C" w:rsidP="00F5064C">
            <w:pPr>
              <w:shd w:val="clear" w:color="auto" w:fill="FFFFFF"/>
              <w:jc w:val="center"/>
              <w:rPr>
                <w:rFonts w:ascii="Times New Roman" w:hAnsi="Times New Roman" w:cs="Times New Roman"/>
                <w:sz w:val="24"/>
                <w:szCs w:val="24"/>
              </w:rPr>
            </w:pPr>
            <w:r w:rsidRPr="00F5064C">
              <w:rPr>
                <w:rFonts w:ascii="Times New Roman" w:hAnsi="Times New Roman" w:cs="Times New Roman"/>
                <w:sz w:val="24"/>
                <w:szCs w:val="24"/>
                <w:lang w:val="kk-KZ"/>
              </w:rPr>
              <w:t>Наименование</w:t>
            </w:r>
          </w:p>
        </w:tc>
        <w:tc>
          <w:tcPr>
            <w:tcW w:w="6235" w:type="dxa"/>
            <w:gridSpan w:val="6"/>
            <w:tcBorders>
              <w:top w:val="single" w:sz="4" w:space="0" w:color="auto"/>
            </w:tcBorders>
          </w:tcPr>
          <w:p w14:paraId="0C0FDEDC" w14:textId="58FD62EC" w:rsidR="00F5064C" w:rsidRPr="00F5064C" w:rsidRDefault="00F5064C"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Содержание, %</w:t>
            </w:r>
          </w:p>
        </w:tc>
      </w:tr>
      <w:tr w:rsidR="00F5064C" w:rsidRPr="00F5064C" w14:paraId="05B8C1A3" w14:textId="77777777" w:rsidTr="00B51367">
        <w:trPr>
          <w:trHeight w:val="385"/>
        </w:trPr>
        <w:tc>
          <w:tcPr>
            <w:tcW w:w="3336" w:type="dxa"/>
            <w:vMerge/>
          </w:tcPr>
          <w:p w14:paraId="2A99395A" w14:textId="77777777" w:rsidR="00F5064C" w:rsidRPr="00F5064C" w:rsidRDefault="00F5064C" w:rsidP="00714B81">
            <w:pPr>
              <w:shd w:val="clear" w:color="auto" w:fill="FFFFFF"/>
              <w:rPr>
                <w:rFonts w:ascii="Times New Roman" w:hAnsi="Times New Roman" w:cs="Times New Roman"/>
                <w:sz w:val="24"/>
                <w:szCs w:val="24"/>
              </w:rPr>
            </w:pPr>
          </w:p>
        </w:tc>
        <w:tc>
          <w:tcPr>
            <w:tcW w:w="6235" w:type="dxa"/>
            <w:gridSpan w:val="6"/>
          </w:tcPr>
          <w:p w14:paraId="4ACBC105" w14:textId="1877109D" w:rsidR="00F5064C" w:rsidRPr="00F5064C" w:rsidRDefault="00F5064C"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Ж:Т</w:t>
            </w:r>
          </w:p>
        </w:tc>
      </w:tr>
      <w:tr w:rsidR="00F5064C" w:rsidRPr="00F5064C" w14:paraId="74614ABE" w14:textId="77777777" w:rsidTr="00714B81">
        <w:trPr>
          <w:trHeight w:val="385"/>
        </w:trPr>
        <w:tc>
          <w:tcPr>
            <w:tcW w:w="3336" w:type="dxa"/>
            <w:vMerge/>
          </w:tcPr>
          <w:p w14:paraId="455D0F00" w14:textId="77777777" w:rsidR="00F5064C" w:rsidRPr="00F5064C" w:rsidRDefault="00F5064C" w:rsidP="00F5064C">
            <w:pPr>
              <w:shd w:val="clear" w:color="auto" w:fill="FFFFFF"/>
              <w:rPr>
                <w:rFonts w:ascii="Times New Roman" w:hAnsi="Times New Roman" w:cs="Times New Roman"/>
                <w:sz w:val="24"/>
                <w:szCs w:val="24"/>
              </w:rPr>
            </w:pPr>
          </w:p>
        </w:tc>
        <w:tc>
          <w:tcPr>
            <w:tcW w:w="1041" w:type="dxa"/>
          </w:tcPr>
          <w:p w14:paraId="1E155575" w14:textId="00B41613" w:rsidR="00F5064C" w:rsidRPr="00F5064C" w:rsidRDefault="00F5064C" w:rsidP="00F5064C">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б/а*</w:t>
            </w:r>
          </w:p>
        </w:tc>
        <w:tc>
          <w:tcPr>
            <w:tcW w:w="926" w:type="dxa"/>
          </w:tcPr>
          <w:p w14:paraId="337C36E8" w14:textId="17BF99E4" w:rsidR="00F5064C" w:rsidRPr="00F5064C" w:rsidRDefault="00F5064C" w:rsidP="00F5064C">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2:1</w:t>
            </w:r>
          </w:p>
        </w:tc>
        <w:tc>
          <w:tcPr>
            <w:tcW w:w="1080" w:type="dxa"/>
          </w:tcPr>
          <w:p w14:paraId="3F532E1C" w14:textId="2C7F8224" w:rsidR="00F5064C" w:rsidRPr="00F5064C" w:rsidRDefault="00F5064C" w:rsidP="00F5064C">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4:1</w:t>
            </w:r>
          </w:p>
        </w:tc>
        <w:tc>
          <w:tcPr>
            <w:tcW w:w="1080" w:type="dxa"/>
          </w:tcPr>
          <w:p w14:paraId="751CBB1D" w14:textId="32B07AE7" w:rsidR="00F5064C" w:rsidRPr="00F5064C" w:rsidRDefault="00F5064C" w:rsidP="00F5064C">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6:1</w:t>
            </w:r>
          </w:p>
        </w:tc>
        <w:tc>
          <w:tcPr>
            <w:tcW w:w="1080" w:type="dxa"/>
          </w:tcPr>
          <w:p w14:paraId="6A434AA8" w14:textId="3767CD9E" w:rsidR="00F5064C" w:rsidRPr="00F5064C" w:rsidRDefault="00F5064C" w:rsidP="00F5064C">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8:1</w:t>
            </w:r>
          </w:p>
        </w:tc>
        <w:tc>
          <w:tcPr>
            <w:tcW w:w="1028" w:type="dxa"/>
          </w:tcPr>
          <w:p w14:paraId="32940A70" w14:textId="2447F27D" w:rsidR="00F5064C" w:rsidRPr="00F5064C" w:rsidRDefault="00F5064C" w:rsidP="00F5064C">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10:1</w:t>
            </w:r>
          </w:p>
        </w:tc>
      </w:tr>
      <w:tr w:rsidR="00F5064C" w:rsidRPr="00F5064C" w14:paraId="605DC1C3" w14:textId="77777777" w:rsidTr="00714B81">
        <w:trPr>
          <w:trHeight w:val="385"/>
        </w:trPr>
        <w:tc>
          <w:tcPr>
            <w:tcW w:w="3336" w:type="dxa"/>
          </w:tcPr>
          <w:p w14:paraId="065ADAAE" w14:textId="733ACC93" w:rsidR="00F5064C" w:rsidRPr="00F5064C" w:rsidRDefault="00F5064C" w:rsidP="00F5064C">
            <w:pPr>
              <w:shd w:val="clear" w:color="auto" w:fill="FFFFFF"/>
              <w:rPr>
                <w:rFonts w:ascii="Times New Roman" w:hAnsi="Times New Roman" w:cs="Times New Roman"/>
                <w:sz w:val="24"/>
                <w:szCs w:val="24"/>
              </w:rPr>
            </w:pPr>
            <w:r w:rsidRPr="00F5064C">
              <w:rPr>
                <w:rFonts w:ascii="Times New Roman" w:hAnsi="Times New Roman" w:cs="Times New Roman"/>
                <w:sz w:val="24"/>
                <w:szCs w:val="24"/>
              </w:rPr>
              <w:t xml:space="preserve">Тринатрий фосфат цинк оксид гидрат </w:t>
            </w:r>
            <w:r w:rsidRPr="00F5064C">
              <w:rPr>
                <w:rFonts w:ascii="Times New Roman" w:hAnsi="Times New Roman" w:cs="Times New Roman"/>
                <w:color w:val="000000"/>
                <w:sz w:val="24"/>
                <w:szCs w:val="24"/>
              </w:rPr>
              <w:t>Na</w:t>
            </w:r>
            <w:r w:rsidRPr="00F5064C">
              <w:rPr>
                <w:rFonts w:ascii="Times New Roman" w:hAnsi="Times New Roman" w:cs="Times New Roman"/>
                <w:color w:val="000000"/>
                <w:sz w:val="24"/>
                <w:szCs w:val="24"/>
                <w:vertAlign w:val="subscript"/>
              </w:rPr>
              <w:t>3</w:t>
            </w:r>
            <w:r w:rsidRPr="00F5064C">
              <w:rPr>
                <w:rFonts w:ascii="Times New Roman" w:hAnsi="Times New Roman" w:cs="Times New Roman"/>
                <w:color w:val="000000"/>
                <w:sz w:val="24"/>
                <w:szCs w:val="24"/>
              </w:rPr>
              <w:t>Zn</w:t>
            </w:r>
            <w:r w:rsidRPr="00F5064C">
              <w:rPr>
                <w:rFonts w:ascii="Times New Roman" w:hAnsi="Times New Roman" w:cs="Times New Roman"/>
                <w:color w:val="000000"/>
                <w:sz w:val="24"/>
                <w:szCs w:val="24"/>
                <w:vertAlign w:val="subscript"/>
              </w:rPr>
              <w:t>4</w:t>
            </w:r>
            <w:r w:rsidRPr="00F5064C">
              <w:rPr>
                <w:rFonts w:ascii="Times New Roman" w:hAnsi="Times New Roman" w:cs="Times New Roman"/>
                <w:color w:val="000000"/>
                <w:sz w:val="24"/>
                <w:szCs w:val="24"/>
              </w:rPr>
              <w:t>O(PO</w:t>
            </w:r>
            <w:r w:rsidRPr="00F5064C">
              <w:rPr>
                <w:rFonts w:ascii="Times New Roman" w:hAnsi="Times New Roman" w:cs="Times New Roman"/>
                <w:color w:val="000000"/>
                <w:sz w:val="24"/>
                <w:szCs w:val="24"/>
                <w:vertAlign w:val="subscript"/>
              </w:rPr>
              <w:t>4</w:t>
            </w:r>
            <w:r w:rsidRPr="00F5064C">
              <w:rPr>
                <w:rFonts w:ascii="Times New Roman" w:hAnsi="Times New Roman" w:cs="Times New Roman"/>
                <w:color w:val="000000"/>
                <w:sz w:val="24"/>
                <w:szCs w:val="24"/>
              </w:rPr>
              <w:t>)3(H</w:t>
            </w:r>
            <w:r w:rsidRPr="00F5064C">
              <w:rPr>
                <w:rFonts w:ascii="Times New Roman" w:hAnsi="Times New Roman" w:cs="Times New Roman"/>
                <w:color w:val="000000"/>
                <w:sz w:val="24"/>
                <w:szCs w:val="24"/>
                <w:vertAlign w:val="subscript"/>
              </w:rPr>
              <w:t>2</w:t>
            </w:r>
            <w:r w:rsidRPr="00F5064C">
              <w:rPr>
                <w:rFonts w:ascii="Times New Roman" w:hAnsi="Times New Roman" w:cs="Times New Roman"/>
                <w:color w:val="000000"/>
                <w:sz w:val="24"/>
                <w:szCs w:val="24"/>
              </w:rPr>
              <w:t>O)</w:t>
            </w:r>
            <w:r w:rsidRPr="00F5064C">
              <w:rPr>
                <w:rFonts w:ascii="Times New Roman" w:hAnsi="Times New Roman" w:cs="Times New Roman"/>
                <w:color w:val="000000"/>
                <w:sz w:val="24"/>
                <w:szCs w:val="24"/>
                <w:vertAlign w:val="subscript"/>
              </w:rPr>
              <w:t>6</w:t>
            </w:r>
          </w:p>
        </w:tc>
        <w:tc>
          <w:tcPr>
            <w:tcW w:w="1041" w:type="dxa"/>
          </w:tcPr>
          <w:p w14:paraId="66840845" w14:textId="31C720AF" w:rsidR="00F5064C" w:rsidRPr="00F5064C" w:rsidRDefault="00F5064C" w:rsidP="00F5064C">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9,5</w:t>
            </w:r>
          </w:p>
        </w:tc>
        <w:tc>
          <w:tcPr>
            <w:tcW w:w="926" w:type="dxa"/>
          </w:tcPr>
          <w:p w14:paraId="723E2EB5" w14:textId="3F3DA806" w:rsidR="00F5064C" w:rsidRPr="00F5064C" w:rsidRDefault="00F5064C" w:rsidP="00F5064C">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w:t>
            </w:r>
          </w:p>
        </w:tc>
        <w:tc>
          <w:tcPr>
            <w:tcW w:w="1080" w:type="dxa"/>
          </w:tcPr>
          <w:p w14:paraId="5692C851" w14:textId="3B63CED6" w:rsidR="00F5064C" w:rsidRPr="00F5064C" w:rsidRDefault="00F5064C" w:rsidP="00F5064C">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w:t>
            </w:r>
          </w:p>
        </w:tc>
        <w:tc>
          <w:tcPr>
            <w:tcW w:w="1080" w:type="dxa"/>
          </w:tcPr>
          <w:p w14:paraId="581BC149" w14:textId="7F02CDB7" w:rsidR="00F5064C" w:rsidRPr="00F5064C" w:rsidRDefault="00F5064C" w:rsidP="00F5064C">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w:t>
            </w:r>
          </w:p>
        </w:tc>
        <w:tc>
          <w:tcPr>
            <w:tcW w:w="1080" w:type="dxa"/>
          </w:tcPr>
          <w:p w14:paraId="3BD30302" w14:textId="299AEDDA" w:rsidR="00F5064C" w:rsidRPr="00F5064C" w:rsidRDefault="00F5064C" w:rsidP="00F5064C">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w:t>
            </w:r>
          </w:p>
        </w:tc>
        <w:tc>
          <w:tcPr>
            <w:tcW w:w="1028" w:type="dxa"/>
          </w:tcPr>
          <w:p w14:paraId="29273660" w14:textId="37A38E26" w:rsidR="00F5064C" w:rsidRPr="00F5064C" w:rsidRDefault="00F5064C" w:rsidP="00F5064C">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w:t>
            </w:r>
          </w:p>
        </w:tc>
      </w:tr>
      <w:tr w:rsidR="00F5064C" w:rsidRPr="00F5064C" w14:paraId="5CF85675" w14:textId="77777777" w:rsidTr="00714B81">
        <w:trPr>
          <w:trHeight w:val="385"/>
        </w:trPr>
        <w:tc>
          <w:tcPr>
            <w:tcW w:w="3336" w:type="dxa"/>
          </w:tcPr>
          <w:p w14:paraId="4ED7A55F" w14:textId="77777777" w:rsidR="00F5064C" w:rsidRPr="00F5064C" w:rsidRDefault="00F5064C" w:rsidP="00F5064C">
            <w:pPr>
              <w:shd w:val="clear" w:color="auto" w:fill="FFFFFF"/>
              <w:rPr>
                <w:rFonts w:ascii="Times New Roman" w:hAnsi="Times New Roman" w:cs="Times New Roman"/>
                <w:sz w:val="24"/>
                <w:szCs w:val="24"/>
              </w:rPr>
            </w:pPr>
            <w:r w:rsidRPr="00F5064C">
              <w:rPr>
                <w:rFonts w:ascii="Times New Roman" w:hAnsi="Times New Roman" w:cs="Times New Roman"/>
                <w:sz w:val="24"/>
                <w:szCs w:val="24"/>
              </w:rPr>
              <w:t>Феррит баррия</w:t>
            </w:r>
            <w:r w:rsidRPr="00F5064C">
              <w:rPr>
                <w:rFonts w:ascii="Times New Roman" w:hAnsi="Times New Roman" w:cs="Times New Roman"/>
                <w:color w:val="000000"/>
                <w:sz w:val="24"/>
                <w:szCs w:val="24"/>
              </w:rPr>
              <w:t xml:space="preserve"> BaFe</w:t>
            </w:r>
            <w:r w:rsidRPr="00F5064C">
              <w:rPr>
                <w:rFonts w:ascii="Times New Roman" w:hAnsi="Times New Roman" w:cs="Times New Roman"/>
                <w:color w:val="000000"/>
                <w:sz w:val="24"/>
                <w:szCs w:val="24"/>
                <w:vertAlign w:val="subscript"/>
              </w:rPr>
              <w:t>2</w:t>
            </w:r>
            <w:r w:rsidRPr="00F5064C">
              <w:rPr>
                <w:rFonts w:ascii="Times New Roman" w:hAnsi="Times New Roman" w:cs="Times New Roman"/>
                <w:color w:val="000000"/>
                <w:sz w:val="24"/>
                <w:szCs w:val="24"/>
              </w:rPr>
              <w:t>O</w:t>
            </w:r>
            <w:r w:rsidRPr="00F5064C">
              <w:rPr>
                <w:rFonts w:ascii="Times New Roman" w:hAnsi="Times New Roman" w:cs="Times New Roman"/>
                <w:color w:val="000000"/>
                <w:sz w:val="24"/>
                <w:szCs w:val="24"/>
                <w:vertAlign w:val="subscript"/>
              </w:rPr>
              <w:t>4</w:t>
            </w:r>
          </w:p>
        </w:tc>
        <w:tc>
          <w:tcPr>
            <w:tcW w:w="1041" w:type="dxa"/>
          </w:tcPr>
          <w:p w14:paraId="41F002B5" w14:textId="77777777" w:rsidR="00F5064C" w:rsidRPr="00F5064C" w:rsidRDefault="00F5064C" w:rsidP="00F5064C">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4,7</w:t>
            </w:r>
          </w:p>
        </w:tc>
        <w:tc>
          <w:tcPr>
            <w:tcW w:w="926" w:type="dxa"/>
          </w:tcPr>
          <w:p w14:paraId="2FA4A163" w14:textId="77777777" w:rsidR="00F5064C" w:rsidRPr="00F5064C" w:rsidRDefault="00F5064C" w:rsidP="00F5064C">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4,6</w:t>
            </w:r>
          </w:p>
        </w:tc>
        <w:tc>
          <w:tcPr>
            <w:tcW w:w="1080" w:type="dxa"/>
          </w:tcPr>
          <w:p w14:paraId="59D01F51" w14:textId="6219B809" w:rsidR="00F5064C" w:rsidRPr="00F5064C" w:rsidRDefault="00F5064C" w:rsidP="00F5064C">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7,0</w:t>
            </w:r>
          </w:p>
        </w:tc>
        <w:tc>
          <w:tcPr>
            <w:tcW w:w="1080" w:type="dxa"/>
          </w:tcPr>
          <w:p w14:paraId="204E43CA" w14:textId="6DEC77F2" w:rsidR="00F5064C" w:rsidRPr="00F5064C" w:rsidRDefault="00F5064C" w:rsidP="00F5064C">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7,2</w:t>
            </w:r>
          </w:p>
        </w:tc>
        <w:tc>
          <w:tcPr>
            <w:tcW w:w="1080" w:type="dxa"/>
          </w:tcPr>
          <w:p w14:paraId="758B5C4B" w14:textId="7225E1FD" w:rsidR="00F5064C" w:rsidRPr="00F5064C" w:rsidRDefault="00F5064C" w:rsidP="00F5064C">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6,8</w:t>
            </w:r>
          </w:p>
        </w:tc>
        <w:tc>
          <w:tcPr>
            <w:tcW w:w="1028" w:type="dxa"/>
          </w:tcPr>
          <w:p w14:paraId="7E60A71F" w14:textId="05F6E09F" w:rsidR="00F5064C" w:rsidRPr="00F5064C" w:rsidRDefault="00F5064C" w:rsidP="00F5064C">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rPr>
                <w:rFonts w:ascii="Times New Roman" w:hAnsi="Times New Roman" w:cs="Times New Roman"/>
                <w:sz w:val="24"/>
                <w:szCs w:val="24"/>
                <w:lang w:val="kk-KZ"/>
              </w:rPr>
            </w:pPr>
            <w:r w:rsidRPr="00F5064C">
              <w:rPr>
                <w:rFonts w:ascii="Times New Roman" w:hAnsi="Times New Roman" w:cs="Times New Roman"/>
                <w:sz w:val="24"/>
                <w:szCs w:val="24"/>
                <w:lang w:val="kk-KZ"/>
              </w:rPr>
              <w:t xml:space="preserve">  6,3</w:t>
            </w:r>
          </w:p>
        </w:tc>
      </w:tr>
      <w:tr w:rsidR="00F5064C" w:rsidRPr="00F5064C" w14:paraId="67E881B4" w14:textId="77777777" w:rsidTr="00714B81">
        <w:trPr>
          <w:trHeight w:val="385"/>
        </w:trPr>
        <w:tc>
          <w:tcPr>
            <w:tcW w:w="3336" w:type="dxa"/>
          </w:tcPr>
          <w:p w14:paraId="3E19ACA2" w14:textId="77777777" w:rsidR="00F5064C" w:rsidRPr="00F5064C" w:rsidRDefault="00F5064C" w:rsidP="00F5064C">
            <w:pPr>
              <w:shd w:val="clear" w:color="auto" w:fill="FFFFFF"/>
              <w:rPr>
                <w:rFonts w:ascii="Times New Roman" w:hAnsi="Times New Roman" w:cs="Times New Roman"/>
                <w:sz w:val="24"/>
                <w:szCs w:val="24"/>
                <w:lang w:val="en-US"/>
              </w:rPr>
            </w:pPr>
            <w:r w:rsidRPr="00F5064C">
              <w:rPr>
                <w:rFonts w:ascii="Times New Roman" w:hAnsi="Times New Roman" w:cs="Times New Roman"/>
                <w:sz w:val="24"/>
                <w:szCs w:val="24"/>
              </w:rPr>
              <w:t>Натрожарозит</w:t>
            </w:r>
            <w:r w:rsidRPr="00F5064C">
              <w:rPr>
                <w:rFonts w:ascii="Times New Roman" w:hAnsi="Times New Roman" w:cs="Times New Roman"/>
                <w:sz w:val="24"/>
                <w:szCs w:val="24"/>
                <w:lang w:val="en-US"/>
              </w:rPr>
              <w:t xml:space="preserve"> </w:t>
            </w:r>
            <w:r w:rsidRPr="00F5064C">
              <w:rPr>
                <w:rFonts w:ascii="Times New Roman" w:hAnsi="Times New Roman" w:cs="Times New Roman"/>
                <w:color w:val="000000"/>
                <w:sz w:val="24"/>
                <w:szCs w:val="24"/>
                <w:lang w:val="en-US"/>
              </w:rPr>
              <w:t>(Na</w:t>
            </w:r>
            <w:r w:rsidRPr="00F5064C">
              <w:rPr>
                <w:rFonts w:ascii="Times New Roman" w:hAnsi="Times New Roman" w:cs="Times New Roman"/>
                <w:color w:val="000000"/>
                <w:sz w:val="24"/>
                <w:szCs w:val="24"/>
                <w:vertAlign w:val="subscript"/>
                <w:lang w:val="en-US"/>
              </w:rPr>
              <w:t>0.67</w:t>
            </w:r>
            <w:r w:rsidRPr="00F5064C">
              <w:rPr>
                <w:rFonts w:ascii="Times New Roman" w:hAnsi="Times New Roman" w:cs="Times New Roman"/>
                <w:color w:val="000000"/>
                <w:sz w:val="24"/>
                <w:szCs w:val="24"/>
                <w:lang w:val="en-US"/>
              </w:rPr>
              <w:t>(H</w:t>
            </w:r>
            <w:r w:rsidRPr="00F5064C">
              <w:rPr>
                <w:rFonts w:ascii="Times New Roman" w:hAnsi="Times New Roman" w:cs="Times New Roman"/>
                <w:color w:val="000000"/>
                <w:sz w:val="24"/>
                <w:szCs w:val="24"/>
                <w:vertAlign w:val="subscript"/>
                <w:lang w:val="en-US"/>
              </w:rPr>
              <w:t>3</w:t>
            </w:r>
            <w:r w:rsidRPr="00F5064C">
              <w:rPr>
                <w:rFonts w:ascii="Times New Roman" w:hAnsi="Times New Roman" w:cs="Times New Roman"/>
                <w:color w:val="000000"/>
                <w:sz w:val="24"/>
                <w:szCs w:val="24"/>
                <w:lang w:val="en-US"/>
              </w:rPr>
              <w:t>O)</w:t>
            </w:r>
            <w:r w:rsidRPr="00F5064C">
              <w:rPr>
                <w:rFonts w:ascii="Times New Roman" w:hAnsi="Times New Roman" w:cs="Times New Roman"/>
                <w:color w:val="000000"/>
                <w:sz w:val="24"/>
                <w:szCs w:val="24"/>
                <w:vertAlign w:val="subscript"/>
                <w:lang w:val="en-US"/>
              </w:rPr>
              <w:t>0.33</w:t>
            </w:r>
            <w:r w:rsidRPr="00F5064C">
              <w:rPr>
                <w:rFonts w:ascii="Times New Roman" w:hAnsi="Times New Roman" w:cs="Times New Roman"/>
                <w:color w:val="000000"/>
                <w:sz w:val="24"/>
                <w:szCs w:val="24"/>
                <w:lang w:val="en-US"/>
              </w:rPr>
              <w:t>)Fe</w:t>
            </w:r>
            <w:r w:rsidRPr="00F5064C">
              <w:rPr>
                <w:rFonts w:ascii="Times New Roman" w:hAnsi="Times New Roman" w:cs="Times New Roman"/>
                <w:color w:val="000000"/>
                <w:sz w:val="24"/>
                <w:szCs w:val="24"/>
                <w:vertAlign w:val="subscript"/>
                <w:lang w:val="en-US"/>
              </w:rPr>
              <w:t>3</w:t>
            </w:r>
            <w:r w:rsidRPr="00F5064C">
              <w:rPr>
                <w:rFonts w:ascii="Times New Roman" w:hAnsi="Times New Roman" w:cs="Times New Roman"/>
                <w:color w:val="000000"/>
                <w:sz w:val="24"/>
                <w:szCs w:val="24"/>
                <w:lang w:val="en-US"/>
              </w:rPr>
              <w:t>(SO</w:t>
            </w:r>
            <w:r w:rsidRPr="00F5064C">
              <w:rPr>
                <w:rFonts w:ascii="Times New Roman" w:hAnsi="Times New Roman" w:cs="Times New Roman"/>
                <w:color w:val="000000"/>
                <w:sz w:val="24"/>
                <w:szCs w:val="24"/>
                <w:vertAlign w:val="subscript"/>
                <w:lang w:val="en-US"/>
              </w:rPr>
              <w:t>4</w:t>
            </w:r>
            <w:r w:rsidRPr="00F5064C">
              <w:rPr>
                <w:rFonts w:ascii="Times New Roman" w:hAnsi="Times New Roman" w:cs="Times New Roman"/>
                <w:color w:val="000000"/>
                <w:sz w:val="24"/>
                <w:szCs w:val="24"/>
                <w:lang w:val="en-US"/>
              </w:rPr>
              <w:t>)</w:t>
            </w:r>
            <w:r w:rsidRPr="00F5064C">
              <w:rPr>
                <w:rFonts w:ascii="Times New Roman" w:hAnsi="Times New Roman" w:cs="Times New Roman"/>
                <w:color w:val="000000"/>
                <w:sz w:val="24"/>
                <w:szCs w:val="24"/>
                <w:vertAlign w:val="subscript"/>
                <w:lang w:val="en-US"/>
              </w:rPr>
              <w:t>2</w:t>
            </w:r>
            <w:r w:rsidRPr="00F5064C">
              <w:rPr>
                <w:rFonts w:ascii="Times New Roman" w:hAnsi="Times New Roman" w:cs="Times New Roman"/>
                <w:color w:val="000000"/>
                <w:sz w:val="24"/>
                <w:szCs w:val="24"/>
                <w:lang w:val="en-US"/>
              </w:rPr>
              <w:t>(OH)</w:t>
            </w:r>
            <w:r w:rsidRPr="00F5064C">
              <w:rPr>
                <w:rFonts w:ascii="Times New Roman" w:hAnsi="Times New Roman" w:cs="Times New Roman"/>
                <w:color w:val="000000"/>
                <w:sz w:val="24"/>
                <w:szCs w:val="24"/>
                <w:vertAlign w:val="subscript"/>
                <w:lang w:val="en-US"/>
              </w:rPr>
              <w:t>6</w:t>
            </w:r>
          </w:p>
        </w:tc>
        <w:tc>
          <w:tcPr>
            <w:tcW w:w="1041" w:type="dxa"/>
          </w:tcPr>
          <w:p w14:paraId="7A008C6E" w14:textId="77777777" w:rsidR="00F5064C" w:rsidRPr="00F5064C" w:rsidRDefault="00F5064C" w:rsidP="00F5064C">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4,2</w:t>
            </w:r>
          </w:p>
        </w:tc>
        <w:tc>
          <w:tcPr>
            <w:tcW w:w="926" w:type="dxa"/>
          </w:tcPr>
          <w:p w14:paraId="0218400A" w14:textId="77777777" w:rsidR="00F5064C" w:rsidRPr="00F5064C" w:rsidRDefault="00F5064C" w:rsidP="00F5064C">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3,5</w:t>
            </w:r>
          </w:p>
        </w:tc>
        <w:tc>
          <w:tcPr>
            <w:tcW w:w="1080" w:type="dxa"/>
          </w:tcPr>
          <w:p w14:paraId="775D7EA5" w14:textId="0D4D77B4" w:rsidR="00F5064C" w:rsidRPr="00F5064C" w:rsidRDefault="00F5064C" w:rsidP="00F5064C">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4,8</w:t>
            </w:r>
          </w:p>
        </w:tc>
        <w:tc>
          <w:tcPr>
            <w:tcW w:w="1080" w:type="dxa"/>
          </w:tcPr>
          <w:p w14:paraId="58D076EE" w14:textId="77121989" w:rsidR="00F5064C" w:rsidRPr="00F5064C" w:rsidRDefault="00F5064C" w:rsidP="00F5064C">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4,5</w:t>
            </w:r>
          </w:p>
        </w:tc>
        <w:tc>
          <w:tcPr>
            <w:tcW w:w="1080" w:type="dxa"/>
          </w:tcPr>
          <w:p w14:paraId="506F6419" w14:textId="77777777" w:rsidR="00F5064C" w:rsidRPr="00F5064C" w:rsidRDefault="00F5064C" w:rsidP="00F5064C">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4,3</w:t>
            </w:r>
          </w:p>
        </w:tc>
        <w:tc>
          <w:tcPr>
            <w:tcW w:w="1028" w:type="dxa"/>
          </w:tcPr>
          <w:p w14:paraId="5C5FF28A" w14:textId="77777777" w:rsidR="00F5064C" w:rsidRPr="00F5064C" w:rsidRDefault="00F5064C" w:rsidP="00F5064C">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4,8</w:t>
            </w:r>
          </w:p>
        </w:tc>
      </w:tr>
      <w:tr w:rsidR="00F5064C" w:rsidRPr="00F5064C" w14:paraId="2A2A0B91" w14:textId="77777777" w:rsidTr="00714B81">
        <w:trPr>
          <w:trHeight w:val="385"/>
        </w:trPr>
        <w:tc>
          <w:tcPr>
            <w:tcW w:w="3336" w:type="dxa"/>
          </w:tcPr>
          <w:p w14:paraId="5DC4D3F8" w14:textId="77777777" w:rsidR="00F5064C" w:rsidRPr="00F5064C" w:rsidRDefault="00F5064C" w:rsidP="00F5064C">
            <w:pPr>
              <w:shd w:val="clear" w:color="auto" w:fill="FFFFFF"/>
              <w:rPr>
                <w:rFonts w:ascii="Times New Roman" w:hAnsi="Times New Roman" w:cs="Times New Roman"/>
                <w:sz w:val="24"/>
                <w:szCs w:val="24"/>
              </w:rPr>
            </w:pPr>
            <w:r w:rsidRPr="00F5064C">
              <w:rPr>
                <w:rFonts w:ascii="Times New Roman" w:hAnsi="Times New Roman" w:cs="Times New Roman"/>
                <w:sz w:val="24"/>
                <w:szCs w:val="24"/>
              </w:rPr>
              <w:t>Тиофосфат натрия</w:t>
            </w:r>
            <w:r w:rsidRPr="00F5064C">
              <w:rPr>
                <w:rFonts w:ascii="Times New Roman" w:hAnsi="Times New Roman" w:cs="Times New Roman"/>
                <w:color w:val="000000"/>
                <w:sz w:val="24"/>
                <w:szCs w:val="24"/>
              </w:rPr>
              <w:t xml:space="preserve"> Na</w:t>
            </w:r>
            <w:r w:rsidRPr="00F5064C">
              <w:rPr>
                <w:rFonts w:ascii="Times New Roman" w:hAnsi="Times New Roman" w:cs="Times New Roman"/>
                <w:color w:val="000000"/>
                <w:sz w:val="24"/>
                <w:szCs w:val="24"/>
                <w:vertAlign w:val="subscript"/>
              </w:rPr>
              <w:t>2</w:t>
            </w:r>
            <w:r w:rsidRPr="00F5064C">
              <w:rPr>
                <w:rFonts w:ascii="Times New Roman" w:hAnsi="Times New Roman" w:cs="Times New Roman"/>
                <w:color w:val="000000"/>
                <w:sz w:val="24"/>
                <w:szCs w:val="24"/>
              </w:rPr>
              <w:t>P</w:t>
            </w:r>
            <w:r w:rsidRPr="00F5064C">
              <w:rPr>
                <w:rFonts w:ascii="Times New Roman" w:hAnsi="Times New Roman" w:cs="Times New Roman"/>
                <w:color w:val="000000"/>
                <w:sz w:val="24"/>
                <w:szCs w:val="24"/>
                <w:vertAlign w:val="subscript"/>
              </w:rPr>
              <w:t>2</w:t>
            </w:r>
            <w:r w:rsidRPr="00F5064C">
              <w:rPr>
                <w:rFonts w:ascii="Times New Roman" w:hAnsi="Times New Roman" w:cs="Times New Roman"/>
                <w:color w:val="000000"/>
                <w:sz w:val="24"/>
                <w:szCs w:val="24"/>
              </w:rPr>
              <w:t>S</w:t>
            </w:r>
            <w:r w:rsidRPr="00F5064C">
              <w:rPr>
                <w:rFonts w:ascii="Times New Roman" w:hAnsi="Times New Roman" w:cs="Times New Roman"/>
                <w:color w:val="000000"/>
                <w:sz w:val="24"/>
                <w:szCs w:val="24"/>
                <w:vertAlign w:val="subscript"/>
              </w:rPr>
              <w:t>6</w:t>
            </w:r>
          </w:p>
        </w:tc>
        <w:tc>
          <w:tcPr>
            <w:tcW w:w="1041" w:type="dxa"/>
          </w:tcPr>
          <w:p w14:paraId="6304BB6A" w14:textId="77777777" w:rsidR="00F5064C" w:rsidRPr="00F5064C" w:rsidRDefault="00F5064C" w:rsidP="00F5064C">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2,8</w:t>
            </w:r>
          </w:p>
        </w:tc>
        <w:tc>
          <w:tcPr>
            <w:tcW w:w="926" w:type="dxa"/>
          </w:tcPr>
          <w:p w14:paraId="4796C80B" w14:textId="77777777" w:rsidR="00F5064C" w:rsidRPr="00F5064C" w:rsidRDefault="00F5064C" w:rsidP="00F5064C">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2,4</w:t>
            </w:r>
          </w:p>
        </w:tc>
        <w:tc>
          <w:tcPr>
            <w:tcW w:w="1080" w:type="dxa"/>
          </w:tcPr>
          <w:p w14:paraId="7E853578" w14:textId="34CBF7B4" w:rsidR="00F5064C" w:rsidRPr="00F5064C" w:rsidRDefault="00F5064C" w:rsidP="00F5064C">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6,6</w:t>
            </w:r>
          </w:p>
        </w:tc>
        <w:tc>
          <w:tcPr>
            <w:tcW w:w="1080" w:type="dxa"/>
          </w:tcPr>
          <w:p w14:paraId="576136E0" w14:textId="55B8788F" w:rsidR="00F5064C" w:rsidRPr="00F5064C" w:rsidRDefault="00F5064C" w:rsidP="00F5064C">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6,8</w:t>
            </w:r>
          </w:p>
        </w:tc>
        <w:tc>
          <w:tcPr>
            <w:tcW w:w="1080" w:type="dxa"/>
          </w:tcPr>
          <w:p w14:paraId="478319FF" w14:textId="16E1542A" w:rsidR="00F5064C" w:rsidRPr="00F5064C" w:rsidRDefault="00F5064C" w:rsidP="00F5064C">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6,7</w:t>
            </w:r>
          </w:p>
        </w:tc>
        <w:tc>
          <w:tcPr>
            <w:tcW w:w="1028" w:type="dxa"/>
          </w:tcPr>
          <w:p w14:paraId="0B8937B0" w14:textId="43A635F5" w:rsidR="00F5064C" w:rsidRPr="00F5064C" w:rsidRDefault="00F5064C" w:rsidP="00F5064C">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6,5</w:t>
            </w:r>
          </w:p>
        </w:tc>
      </w:tr>
      <w:tr w:rsidR="00F5064C" w:rsidRPr="00F5064C" w14:paraId="1385AB4C" w14:textId="77777777" w:rsidTr="00714B81">
        <w:trPr>
          <w:trHeight w:val="385"/>
        </w:trPr>
        <w:tc>
          <w:tcPr>
            <w:tcW w:w="3336" w:type="dxa"/>
          </w:tcPr>
          <w:p w14:paraId="2A0A8F18" w14:textId="77777777" w:rsidR="00F5064C" w:rsidRPr="00F5064C" w:rsidRDefault="00F5064C" w:rsidP="00F5064C">
            <w:pPr>
              <w:shd w:val="clear" w:color="auto" w:fill="FFFFFF"/>
              <w:rPr>
                <w:rFonts w:ascii="Times New Roman" w:hAnsi="Times New Roman" w:cs="Times New Roman"/>
                <w:sz w:val="24"/>
                <w:szCs w:val="24"/>
              </w:rPr>
            </w:pPr>
            <w:r w:rsidRPr="00F5064C">
              <w:rPr>
                <w:rFonts w:ascii="Times New Roman" w:hAnsi="Times New Roman" w:cs="Times New Roman"/>
                <w:sz w:val="24"/>
                <w:szCs w:val="24"/>
              </w:rPr>
              <w:t>Доломит</w:t>
            </w:r>
            <w:r w:rsidRPr="00F5064C">
              <w:rPr>
                <w:rFonts w:ascii="Times New Roman" w:hAnsi="Times New Roman" w:cs="Times New Roman"/>
                <w:color w:val="000000"/>
                <w:sz w:val="24"/>
                <w:szCs w:val="24"/>
              </w:rPr>
              <w:t xml:space="preserve"> CaMg(CO</w:t>
            </w:r>
            <w:r w:rsidRPr="00F5064C">
              <w:rPr>
                <w:rFonts w:ascii="Times New Roman" w:hAnsi="Times New Roman" w:cs="Times New Roman"/>
                <w:color w:val="000000"/>
                <w:sz w:val="24"/>
                <w:szCs w:val="24"/>
                <w:vertAlign w:val="subscript"/>
              </w:rPr>
              <w:t>3</w:t>
            </w:r>
            <w:r w:rsidRPr="00F5064C">
              <w:rPr>
                <w:rFonts w:ascii="Times New Roman" w:hAnsi="Times New Roman" w:cs="Times New Roman"/>
                <w:color w:val="000000"/>
                <w:sz w:val="24"/>
                <w:szCs w:val="24"/>
              </w:rPr>
              <w:t>)</w:t>
            </w:r>
            <w:r w:rsidRPr="00F5064C">
              <w:rPr>
                <w:rFonts w:ascii="Times New Roman" w:hAnsi="Times New Roman" w:cs="Times New Roman"/>
                <w:color w:val="000000"/>
                <w:sz w:val="24"/>
                <w:szCs w:val="24"/>
                <w:vertAlign w:val="subscript"/>
              </w:rPr>
              <w:t>2</w:t>
            </w:r>
          </w:p>
        </w:tc>
        <w:tc>
          <w:tcPr>
            <w:tcW w:w="1041" w:type="dxa"/>
          </w:tcPr>
          <w:p w14:paraId="72206841" w14:textId="77777777" w:rsidR="00F5064C" w:rsidRPr="00F5064C" w:rsidRDefault="00F5064C" w:rsidP="00F5064C">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2,5</w:t>
            </w:r>
          </w:p>
        </w:tc>
        <w:tc>
          <w:tcPr>
            <w:tcW w:w="926" w:type="dxa"/>
          </w:tcPr>
          <w:p w14:paraId="604C6BF7" w14:textId="77777777" w:rsidR="00F5064C" w:rsidRPr="00F5064C" w:rsidRDefault="00F5064C" w:rsidP="00F5064C">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p>
        </w:tc>
        <w:tc>
          <w:tcPr>
            <w:tcW w:w="1080" w:type="dxa"/>
          </w:tcPr>
          <w:p w14:paraId="6ED6C15D" w14:textId="77777777" w:rsidR="00F5064C" w:rsidRPr="00F5064C" w:rsidRDefault="00F5064C" w:rsidP="00F5064C">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p>
        </w:tc>
        <w:tc>
          <w:tcPr>
            <w:tcW w:w="1080" w:type="dxa"/>
          </w:tcPr>
          <w:p w14:paraId="3FC4F66F" w14:textId="77777777" w:rsidR="00F5064C" w:rsidRPr="00F5064C" w:rsidRDefault="00F5064C" w:rsidP="00F5064C">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p>
        </w:tc>
        <w:tc>
          <w:tcPr>
            <w:tcW w:w="1080" w:type="dxa"/>
          </w:tcPr>
          <w:p w14:paraId="022EDEAA" w14:textId="77777777" w:rsidR="00F5064C" w:rsidRPr="00F5064C" w:rsidRDefault="00F5064C" w:rsidP="00F5064C">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p>
        </w:tc>
        <w:tc>
          <w:tcPr>
            <w:tcW w:w="1028" w:type="dxa"/>
          </w:tcPr>
          <w:p w14:paraId="5B20C72B" w14:textId="77777777" w:rsidR="00F5064C" w:rsidRPr="00F5064C" w:rsidRDefault="00F5064C" w:rsidP="00F5064C">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p>
        </w:tc>
      </w:tr>
      <w:tr w:rsidR="00F5064C" w:rsidRPr="00F5064C" w14:paraId="7DB5DFD2" w14:textId="77777777" w:rsidTr="004E1EBC">
        <w:trPr>
          <w:trHeight w:val="385"/>
        </w:trPr>
        <w:tc>
          <w:tcPr>
            <w:tcW w:w="3336" w:type="dxa"/>
            <w:tcBorders>
              <w:bottom w:val="single" w:sz="4" w:space="0" w:color="auto"/>
            </w:tcBorders>
          </w:tcPr>
          <w:p w14:paraId="0A093198" w14:textId="77777777" w:rsidR="00F5064C" w:rsidRPr="00F5064C" w:rsidRDefault="00F5064C" w:rsidP="00F5064C">
            <w:pPr>
              <w:rPr>
                <w:rFonts w:ascii="Times New Roman" w:hAnsi="Times New Roman" w:cs="Times New Roman"/>
                <w:color w:val="000000"/>
                <w:sz w:val="24"/>
                <w:szCs w:val="24"/>
                <w:lang w:val="en-US"/>
              </w:rPr>
            </w:pPr>
            <w:r w:rsidRPr="00F5064C">
              <w:rPr>
                <w:rFonts w:ascii="Times New Roman" w:hAnsi="Times New Roman" w:cs="Times New Roman"/>
                <w:color w:val="000000"/>
                <w:sz w:val="24"/>
                <w:szCs w:val="24"/>
              </w:rPr>
              <w:t>Алюмосиликат магния</w:t>
            </w:r>
            <w:r w:rsidRPr="00F5064C">
              <w:rPr>
                <w:rFonts w:ascii="Times New Roman" w:hAnsi="Times New Roman" w:cs="Times New Roman"/>
                <w:color w:val="000000"/>
                <w:sz w:val="24"/>
                <w:szCs w:val="24"/>
                <w:lang w:val="en-US"/>
              </w:rPr>
              <w:t xml:space="preserve"> (MgAl</w:t>
            </w:r>
            <w:r w:rsidRPr="00F5064C">
              <w:rPr>
                <w:rFonts w:ascii="Times New Roman" w:hAnsi="Times New Roman" w:cs="Times New Roman"/>
                <w:color w:val="000000"/>
                <w:sz w:val="24"/>
                <w:szCs w:val="24"/>
                <w:vertAlign w:val="subscript"/>
                <w:lang w:val="en-US"/>
              </w:rPr>
              <w:t>2</w:t>
            </w:r>
            <w:r w:rsidRPr="00F5064C">
              <w:rPr>
                <w:rFonts w:ascii="Times New Roman" w:hAnsi="Times New Roman" w:cs="Times New Roman"/>
                <w:color w:val="000000"/>
                <w:sz w:val="24"/>
                <w:szCs w:val="24"/>
                <w:lang w:val="en-US"/>
              </w:rPr>
              <w:t>Si</w:t>
            </w:r>
            <w:r w:rsidRPr="00F5064C">
              <w:rPr>
                <w:rFonts w:ascii="Times New Roman" w:hAnsi="Times New Roman" w:cs="Times New Roman"/>
                <w:color w:val="000000"/>
                <w:sz w:val="24"/>
                <w:szCs w:val="24"/>
                <w:vertAlign w:val="subscript"/>
                <w:lang w:val="en-US"/>
              </w:rPr>
              <w:t>3</w:t>
            </w:r>
            <w:r w:rsidRPr="00F5064C">
              <w:rPr>
                <w:rFonts w:ascii="Times New Roman" w:hAnsi="Times New Roman" w:cs="Times New Roman"/>
                <w:color w:val="000000"/>
                <w:sz w:val="24"/>
                <w:szCs w:val="24"/>
                <w:lang w:val="en-US"/>
              </w:rPr>
              <w:t>O</w:t>
            </w:r>
            <w:r w:rsidRPr="00F5064C">
              <w:rPr>
                <w:rFonts w:ascii="Times New Roman" w:hAnsi="Times New Roman" w:cs="Times New Roman"/>
                <w:color w:val="000000"/>
                <w:sz w:val="24"/>
                <w:szCs w:val="24"/>
                <w:vertAlign w:val="subscript"/>
                <w:lang w:val="en-US"/>
              </w:rPr>
              <w:t>10</w:t>
            </w:r>
            <w:r w:rsidRPr="00F5064C">
              <w:rPr>
                <w:rFonts w:ascii="Times New Roman" w:hAnsi="Times New Roman" w:cs="Times New Roman"/>
                <w:color w:val="000000"/>
                <w:sz w:val="24"/>
                <w:szCs w:val="24"/>
                <w:lang w:val="en-US"/>
              </w:rPr>
              <w:t>)</w:t>
            </w:r>
            <w:r w:rsidRPr="00F5064C">
              <w:rPr>
                <w:rFonts w:ascii="Times New Roman" w:hAnsi="Times New Roman" w:cs="Times New Roman"/>
                <w:color w:val="000000"/>
                <w:sz w:val="24"/>
                <w:szCs w:val="24"/>
                <w:vertAlign w:val="subscript"/>
                <w:lang w:val="en-US"/>
              </w:rPr>
              <w:t>0,6</w:t>
            </w:r>
          </w:p>
        </w:tc>
        <w:tc>
          <w:tcPr>
            <w:tcW w:w="1041" w:type="dxa"/>
            <w:tcBorders>
              <w:bottom w:val="single" w:sz="4" w:space="0" w:color="auto"/>
            </w:tcBorders>
          </w:tcPr>
          <w:p w14:paraId="1DC0436D" w14:textId="77777777" w:rsidR="00F5064C" w:rsidRPr="00F5064C" w:rsidRDefault="00F5064C" w:rsidP="00F5064C">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w:t>
            </w:r>
          </w:p>
        </w:tc>
        <w:tc>
          <w:tcPr>
            <w:tcW w:w="926" w:type="dxa"/>
            <w:tcBorders>
              <w:bottom w:val="single" w:sz="4" w:space="0" w:color="auto"/>
            </w:tcBorders>
          </w:tcPr>
          <w:p w14:paraId="73E770B4" w14:textId="77777777" w:rsidR="00F5064C" w:rsidRPr="00F5064C" w:rsidRDefault="00F5064C" w:rsidP="00F5064C">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2,5</w:t>
            </w:r>
          </w:p>
        </w:tc>
        <w:tc>
          <w:tcPr>
            <w:tcW w:w="1080" w:type="dxa"/>
            <w:tcBorders>
              <w:bottom w:val="single" w:sz="4" w:space="0" w:color="auto"/>
            </w:tcBorders>
          </w:tcPr>
          <w:p w14:paraId="10DBADDE" w14:textId="46B06E20" w:rsidR="00F5064C" w:rsidRPr="00F5064C" w:rsidRDefault="00F5064C" w:rsidP="00F5064C">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2,5</w:t>
            </w:r>
          </w:p>
        </w:tc>
        <w:tc>
          <w:tcPr>
            <w:tcW w:w="1080" w:type="dxa"/>
            <w:tcBorders>
              <w:bottom w:val="single" w:sz="4" w:space="0" w:color="auto"/>
            </w:tcBorders>
          </w:tcPr>
          <w:p w14:paraId="56A9D685" w14:textId="77777777" w:rsidR="00F5064C" w:rsidRPr="00F5064C" w:rsidRDefault="00F5064C" w:rsidP="00F5064C">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2,2</w:t>
            </w:r>
          </w:p>
        </w:tc>
        <w:tc>
          <w:tcPr>
            <w:tcW w:w="1080" w:type="dxa"/>
            <w:tcBorders>
              <w:bottom w:val="single" w:sz="4" w:space="0" w:color="auto"/>
            </w:tcBorders>
          </w:tcPr>
          <w:p w14:paraId="4C9780FC" w14:textId="77777777" w:rsidR="00F5064C" w:rsidRPr="00F5064C" w:rsidRDefault="00F5064C" w:rsidP="00F5064C">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2,2</w:t>
            </w:r>
          </w:p>
        </w:tc>
        <w:tc>
          <w:tcPr>
            <w:tcW w:w="1028" w:type="dxa"/>
            <w:tcBorders>
              <w:bottom w:val="single" w:sz="4" w:space="0" w:color="auto"/>
            </w:tcBorders>
          </w:tcPr>
          <w:p w14:paraId="6B3C2720" w14:textId="77777777" w:rsidR="00F5064C" w:rsidRPr="00F5064C" w:rsidRDefault="00F5064C" w:rsidP="00F5064C">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2,4</w:t>
            </w:r>
          </w:p>
        </w:tc>
      </w:tr>
      <w:tr w:rsidR="00F5064C" w:rsidRPr="00F5064C" w14:paraId="5260BAB6" w14:textId="77777777" w:rsidTr="004E1EBC">
        <w:trPr>
          <w:trHeight w:val="577"/>
        </w:trPr>
        <w:tc>
          <w:tcPr>
            <w:tcW w:w="3336" w:type="dxa"/>
            <w:tcBorders>
              <w:bottom w:val="single" w:sz="4" w:space="0" w:color="auto"/>
            </w:tcBorders>
          </w:tcPr>
          <w:p w14:paraId="45587C64" w14:textId="77777777" w:rsidR="00F5064C" w:rsidRPr="00F5064C" w:rsidRDefault="00F5064C" w:rsidP="00F5064C">
            <w:pPr>
              <w:rPr>
                <w:rFonts w:ascii="Times New Roman" w:hAnsi="Times New Roman" w:cs="Times New Roman"/>
                <w:color w:val="000000"/>
                <w:sz w:val="24"/>
                <w:szCs w:val="24"/>
              </w:rPr>
            </w:pPr>
            <w:r w:rsidRPr="00F5064C">
              <w:rPr>
                <w:rFonts w:ascii="Times New Roman" w:hAnsi="Times New Roman" w:cs="Times New Roman"/>
                <w:color w:val="000000"/>
                <w:sz w:val="24"/>
                <w:szCs w:val="24"/>
              </w:rPr>
              <w:t>Силикат кальция CaSiO</w:t>
            </w:r>
            <w:r w:rsidRPr="00F5064C">
              <w:rPr>
                <w:rFonts w:ascii="Times New Roman" w:hAnsi="Times New Roman" w:cs="Times New Roman"/>
                <w:color w:val="000000"/>
                <w:sz w:val="24"/>
                <w:szCs w:val="24"/>
                <w:vertAlign w:val="subscript"/>
              </w:rPr>
              <w:t>3</w:t>
            </w:r>
          </w:p>
        </w:tc>
        <w:tc>
          <w:tcPr>
            <w:tcW w:w="1041" w:type="dxa"/>
            <w:tcBorders>
              <w:bottom w:val="single" w:sz="4" w:space="0" w:color="auto"/>
            </w:tcBorders>
          </w:tcPr>
          <w:p w14:paraId="6EA8E0F7" w14:textId="77777777" w:rsidR="00F5064C" w:rsidRPr="00F5064C" w:rsidRDefault="00F5064C" w:rsidP="00F5064C">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w:t>
            </w:r>
          </w:p>
        </w:tc>
        <w:tc>
          <w:tcPr>
            <w:tcW w:w="926" w:type="dxa"/>
            <w:tcBorders>
              <w:bottom w:val="single" w:sz="4" w:space="0" w:color="auto"/>
            </w:tcBorders>
          </w:tcPr>
          <w:p w14:paraId="5FCB5F5C" w14:textId="77777777" w:rsidR="00F5064C" w:rsidRPr="00F5064C" w:rsidRDefault="00F5064C" w:rsidP="00F5064C">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2,2</w:t>
            </w:r>
          </w:p>
        </w:tc>
        <w:tc>
          <w:tcPr>
            <w:tcW w:w="1080" w:type="dxa"/>
            <w:tcBorders>
              <w:bottom w:val="single" w:sz="4" w:space="0" w:color="auto"/>
            </w:tcBorders>
          </w:tcPr>
          <w:p w14:paraId="1816418A" w14:textId="77777777" w:rsidR="00F5064C" w:rsidRPr="00F5064C" w:rsidRDefault="00F5064C" w:rsidP="00F5064C">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1,8</w:t>
            </w:r>
          </w:p>
        </w:tc>
        <w:tc>
          <w:tcPr>
            <w:tcW w:w="1080" w:type="dxa"/>
            <w:tcBorders>
              <w:bottom w:val="single" w:sz="4" w:space="0" w:color="auto"/>
            </w:tcBorders>
          </w:tcPr>
          <w:p w14:paraId="28DCFAF0" w14:textId="77777777" w:rsidR="00F5064C" w:rsidRPr="00F5064C" w:rsidRDefault="00F5064C" w:rsidP="00F5064C">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2,4</w:t>
            </w:r>
          </w:p>
        </w:tc>
        <w:tc>
          <w:tcPr>
            <w:tcW w:w="1080" w:type="dxa"/>
            <w:tcBorders>
              <w:bottom w:val="single" w:sz="4" w:space="0" w:color="auto"/>
            </w:tcBorders>
          </w:tcPr>
          <w:p w14:paraId="40939EAE" w14:textId="77777777" w:rsidR="00F5064C" w:rsidRPr="00F5064C" w:rsidRDefault="00F5064C" w:rsidP="00F5064C">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1,5</w:t>
            </w:r>
          </w:p>
        </w:tc>
        <w:tc>
          <w:tcPr>
            <w:tcW w:w="1028" w:type="dxa"/>
            <w:tcBorders>
              <w:bottom w:val="single" w:sz="4" w:space="0" w:color="auto"/>
            </w:tcBorders>
          </w:tcPr>
          <w:p w14:paraId="7A3B5CB6" w14:textId="77777777" w:rsidR="00F5064C" w:rsidRPr="00F5064C" w:rsidRDefault="00F5064C" w:rsidP="00F5064C">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1,8</w:t>
            </w:r>
          </w:p>
        </w:tc>
      </w:tr>
    </w:tbl>
    <w:p w14:paraId="63E7B70D" w14:textId="77777777" w:rsidR="00ED6171" w:rsidRPr="00BC102F" w:rsidRDefault="00ED6171" w:rsidP="00ED617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spacing w:after="0" w:line="360" w:lineRule="auto"/>
        <w:ind w:firstLine="709"/>
        <w:rPr>
          <w:rFonts w:ascii="Times New Roman" w:hAnsi="Times New Roman" w:cs="Times New Roman"/>
          <w:sz w:val="28"/>
          <w:szCs w:val="28"/>
        </w:rPr>
      </w:pPr>
    </w:p>
    <w:p w14:paraId="2DFE365C" w14:textId="5089AF13" w:rsidR="00ED6171" w:rsidRPr="00BC102F" w:rsidRDefault="00A3362C" w:rsidP="00A3362C">
      <w:pPr>
        <w:spacing w:after="0" w:line="240" w:lineRule="auto"/>
        <w:ind w:firstLine="567"/>
        <w:jc w:val="both"/>
        <w:rPr>
          <w:rFonts w:ascii="Times New Roman" w:hAnsi="Times New Roman" w:cs="Times New Roman"/>
          <w:sz w:val="28"/>
          <w:szCs w:val="28"/>
          <w:lang w:val="kk-KZ"/>
        </w:rPr>
      </w:pPr>
      <w:r w:rsidRPr="00A3362C">
        <w:rPr>
          <w:rFonts w:ascii="Times New Roman" w:hAnsi="Times New Roman" w:cs="Times New Roman"/>
          <w:sz w:val="28"/>
          <w:szCs w:val="28"/>
          <w:lang w:val="kk-KZ"/>
        </w:rPr>
        <w:t xml:space="preserve">Таким образом, исследование воздействия соотношения Ж:Т предварительной химической активации на состав веществ ПО продемонстрировало, что в результате активации снижается содержание </w:t>
      </w:r>
      <w:r w:rsidRPr="00BC102F">
        <w:rPr>
          <w:rFonts w:ascii="Times New Roman" w:hAnsi="Times New Roman" w:cs="Times New Roman"/>
          <w:sz w:val="28"/>
          <w:szCs w:val="28"/>
        </w:rPr>
        <w:t>Р</w:t>
      </w:r>
      <w:r w:rsidRPr="00BC102F">
        <w:rPr>
          <w:rFonts w:ascii="Times New Roman" w:hAnsi="Times New Roman" w:cs="Times New Roman"/>
          <w:sz w:val="28"/>
          <w:szCs w:val="28"/>
          <w:vertAlign w:val="subscript"/>
        </w:rPr>
        <w:t>2</w:t>
      </w:r>
      <w:r w:rsidRPr="00BC102F">
        <w:rPr>
          <w:rFonts w:ascii="Times New Roman" w:hAnsi="Times New Roman" w:cs="Times New Roman"/>
          <w:sz w:val="28"/>
          <w:szCs w:val="28"/>
        </w:rPr>
        <w:t>О</w:t>
      </w:r>
      <w:r w:rsidRPr="00BC102F">
        <w:rPr>
          <w:rFonts w:ascii="Times New Roman" w:hAnsi="Times New Roman" w:cs="Times New Roman"/>
          <w:sz w:val="28"/>
          <w:szCs w:val="28"/>
          <w:vertAlign w:val="subscript"/>
        </w:rPr>
        <w:t>5</w:t>
      </w:r>
      <w:r w:rsidRPr="00BC102F">
        <w:rPr>
          <w:rFonts w:ascii="Times New Roman" w:hAnsi="Times New Roman" w:cs="Times New Roman"/>
          <w:sz w:val="28"/>
          <w:szCs w:val="28"/>
        </w:rPr>
        <w:t xml:space="preserve">, </w:t>
      </w:r>
      <w:r w:rsidRPr="00BC102F">
        <w:rPr>
          <w:rFonts w:ascii="Times New Roman" w:hAnsi="Times New Roman" w:cs="Times New Roman"/>
          <w:color w:val="000000"/>
          <w:spacing w:val="6"/>
          <w:sz w:val="28"/>
          <w:szCs w:val="28"/>
          <w:lang w:val="en-US"/>
        </w:rPr>
        <w:t>SO</w:t>
      </w:r>
      <w:r w:rsidRPr="003869AD">
        <w:rPr>
          <w:rFonts w:ascii="Times New Roman" w:hAnsi="Times New Roman" w:cs="Times New Roman"/>
          <w:color w:val="000000"/>
          <w:spacing w:val="6"/>
          <w:sz w:val="28"/>
          <w:szCs w:val="28"/>
          <w:vertAlign w:val="subscript"/>
        </w:rPr>
        <w:t>3</w:t>
      </w:r>
      <w:r w:rsidRPr="003869AD">
        <w:rPr>
          <w:rFonts w:ascii="Times New Roman" w:hAnsi="Times New Roman" w:cs="Times New Roman"/>
          <w:sz w:val="28"/>
          <w:szCs w:val="28"/>
          <w:vertAlign w:val="superscript"/>
        </w:rPr>
        <w:t>-</w:t>
      </w:r>
      <w:r w:rsidRPr="00BC102F">
        <w:rPr>
          <w:rFonts w:ascii="Times New Roman" w:hAnsi="Times New Roman" w:cs="Times New Roman"/>
          <w:sz w:val="28"/>
          <w:szCs w:val="28"/>
        </w:rPr>
        <w:t xml:space="preserve"> и </w:t>
      </w:r>
      <w:r w:rsidRPr="00BC102F">
        <w:rPr>
          <w:rFonts w:ascii="Times New Roman" w:hAnsi="Times New Roman" w:cs="Times New Roman"/>
          <w:sz w:val="28"/>
          <w:szCs w:val="28"/>
          <w:lang w:val="en-US"/>
        </w:rPr>
        <w:t>As</w:t>
      </w:r>
      <w:r w:rsidRPr="00BC102F">
        <w:rPr>
          <w:rFonts w:ascii="Times New Roman" w:hAnsi="Times New Roman" w:cs="Times New Roman"/>
          <w:sz w:val="28"/>
          <w:szCs w:val="28"/>
          <w:vertAlign w:val="subscript"/>
        </w:rPr>
        <w:t>2</w:t>
      </w:r>
      <w:r w:rsidRPr="00BC102F">
        <w:rPr>
          <w:rFonts w:ascii="Times New Roman" w:hAnsi="Times New Roman" w:cs="Times New Roman"/>
          <w:sz w:val="28"/>
          <w:szCs w:val="28"/>
          <w:lang w:val="en-US"/>
        </w:rPr>
        <w:t>O</w:t>
      </w:r>
      <w:r w:rsidRPr="00BC102F">
        <w:rPr>
          <w:rFonts w:ascii="Times New Roman" w:hAnsi="Times New Roman" w:cs="Times New Roman"/>
          <w:sz w:val="28"/>
          <w:szCs w:val="28"/>
          <w:vertAlign w:val="subscript"/>
        </w:rPr>
        <w:t>3</w:t>
      </w:r>
      <w:r w:rsidRPr="00A3362C">
        <w:rPr>
          <w:rFonts w:ascii="Times New Roman" w:hAnsi="Times New Roman" w:cs="Times New Roman"/>
          <w:sz w:val="28"/>
          <w:szCs w:val="28"/>
          <w:lang w:val="kk-KZ"/>
        </w:rPr>
        <w:t xml:space="preserve"> исчезают фазы тринатрий фосфата цинка оксида гидрата и доломита, уменьшается количество фазы алюмосиликата натрия, растет содержание феррита бария, тиофосфата натрия, и возникает новая фаза алюмосиликата магния. Оптимальным соотношением при химической активации является Ж:Т=4:1, при котором практически завершаются химические и фазовые трансформации; дальнейшее увеличение соотношения Ж:Т связано с увеличением объемов оборотных растворов.</w:t>
      </w:r>
      <w:r w:rsidR="00ED6171" w:rsidRPr="00BC102F">
        <w:rPr>
          <w:rFonts w:ascii="Times New Roman" w:hAnsi="Times New Roman" w:cs="Times New Roman"/>
          <w:sz w:val="28"/>
          <w:szCs w:val="28"/>
          <w:lang w:val="kk-KZ"/>
        </w:rPr>
        <w:t>.</w:t>
      </w:r>
    </w:p>
    <w:p w14:paraId="0C79E114" w14:textId="1930FBB2" w:rsidR="005A59C0" w:rsidRPr="00BC102F" w:rsidRDefault="00741DCF" w:rsidP="005A59C0">
      <w:pPr>
        <w:tabs>
          <w:tab w:val="left" w:pos="426"/>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spacing w:after="0" w:line="240" w:lineRule="auto"/>
        <w:ind w:firstLine="567"/>
        <w:jc w:val="both"/>
        <w:rPr>
          <w:rFonts w:ascii="Times New Roman" w:hAnsi="Times New Roman" w:cs="Times New Roman"/>
          <w:sz w:val="28"/>
          <w:szCs w:val="28"/>
          <w:lang w:val="kk-KZ"/>
        </w:rPr>
      </w:pPr>
      <w:r w:rsidRPr="005A59C0">
        <w:rPr>
          <w:rFonts w:ascii="Times New Roman" w:hAnsi="Times New Roman" w:cs="Times New Roman"/>
          <w:sz w:val="28"/>
          <w:szCs w:val="28"/>
          <w:lang w:val="kk-KZ"/>
        </w:rPr>
        <w:t>Ренгенограмма пробы ПО после химической активации при оптимальном отношениии Ж:Т =4:1 представлен</w:t>
      </w:r>
      <w:r w:rsidR="003D517A" w:rsidRPr="005A59C0">
        <w:rPr>
          <w:rFonts w:ascii="Times New Roman" w:hAnsi="Times New Roman" w:cs="Times New Roman"/>
          <w:sz w:val="28"/>
          <w:szCs w:val="28"/>
          <w:lang w:val="kk-KZ"/>
        </w:rPr>
        <w:t>а</w:t>
      </w:r>
      <w:r w:rsidRPr="005A59C0">
        <w:rPr>
          <w:rFonts w:ascii="Times New Roman" w:hAnsi="Times New Roman" w:cs="Times New Roman"/>
          <w:sz w:val="28"/>
          <w:szCs w:val="28"/>
          <w:lang w:val="kk-KZ"/>
        </w:rPr>
        <w:t xml:space="preserve"> на рисунке</w:t>
      </w:r>
      <w:r w:rsidR="005A59C0" w:rsidRPr="005A59C0">
        <w:rPr>
          <w:rFonts w:ascii="Times New Roman" w:hAnsi="Times New Roman" w:cs="Times New Roman"/>
          <w:sz w:val="28"/>
          <w:szCs w:val="28"/>
          <w:lang w:val="kk-KZ"/>
        </w:rPr>
        <w:t xml:space="preserve"> 29.</w:t>
      </w:r>
    </w:p>
    <w:p w14:paraId="7F83625A" w14:textId="7D16C83E" w:rsidR="00741DCF" w:rsidRPr="00A35929" w:rsidRDefault="00892CE4" w:rsidP="00F5064C">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892CE4">
        <w:rPr>
          <w:rFonts w:ascii="Times New Roman" w:eastAsia="Times New Roman" w:hAnsi="Times New Roman" w:cs="Times New Roman"/>
          <w:noProof/>
          <w:sz w:val="24"/>
          <w:szCs w:val="24"/>
          <w:lang w:eastAsia="ru-RU"/>
        </w:rPr>
        <w:drawing>
          <wp:inline distT="0" distB="0" distL="0" distR="0" wp14:anchorId="4BCD7ABD" wp14:editId="7E32415A">
            <wp:extent cx="4110824" cy="2228578"/>
            <wp:effectExtent l="0" t="0" r="4445" b="63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110824" cy="2228578"/>
                    </a:xfrm>
                    <a:prstGeom prst="rect">
                      <a:avLst/>
                    </a:prstGeom>
                    <a:noFill/>
                    <a:ln>
                      <a:noFill/>
                    </a:ln>
                  </pic:spPr>
                </pic:pic>
              </a:graphicData>
            </a:graphic>
          </wp:inline>
        </w:drawing>
      </w:r>
    </w:p>
    <w:p w14:paraId="14FB4CA9" w14:textId="3DD23588" w:rsidR="00741DCF" w:rsidRPr="00BC102F" w:rsidRDefault="00741DCF" w:rsidP="005A59C0">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spacing w:after="0" w:line="240" w:lineRule="auto"/>
        <w:ind w:firstLine="567"/>
        <w:jc w:val="center"/>
        <w:rPr>
          <w:rFonts w:ascii="Times New Roman" w:hAnsi="Times New Roman" w:cs="Times New Roman"/>
          <w:sz w:val="28"/>
          <w:szCs w:val="28"/>
        </w:rPr>
      </w:pPr>
      <w:r w:rsidRPr="00BC102F">
        <w:rPr>
          <w:rFonts w:ascii="Times New Roman" w:hAnsi="Times New Roman" w:cs="Times New Roman"/>
          <w:sz w:val="28"/>
          <w:szCs w:val="28"/>
          <w:lang w:val="kk-KZ"/>
        </w:rPr>
        <w:t xml:space="preserve">Рисунок </w:t>
      </w:r>
      <w:r w:rsidR="008C4630">
        <w:rPr>
          <w:rFonts w:ascii="Times New Roman" w:hAnsi="Times New Roman" w:cs="Times New Roman"/>
          <w:sz w:val="28"/>
          <w:szCs w:val="28"/>
          <w:lang w:val="kk-KZ"/>
        </w:rPr>
        <w:t>2</w:t>
      </w:r>
      <w:r w:rsidR="005A59C0">
        <w:rPr>
          <w:rFonts w:ascii="Times New Roman" w:hAnsi="Times New Roman" w:cs="Times New Roman"/>
          <w:sz w:val="28"/>
          <w:szCs w:val="28"/>
          <w:lang w:val="kk-KZ"/>
        </w:rPr>
        <w:t>9</w:t>
      </w:r>
      <w:r w:rsidRPr="00BC102F">
        <w:rPr>
          <w:rFonts w:ascii="Times New Roman" w:hAnsi="Times New Roman" w:cs="Times New Roman"/>
          <w:sz w:val="28"/>
          <w:szCs w:val="28"/>
          <w:lang w:val="kk-KZ"/>
        </w:rPr>
        <w:t xml:space="preserve"> - Рентгенограмма </w:t>
      </w:r>
      <w:r w:rsidR="003869AD">
        <w:rPr>
          <w:rFonts w:ascii="Times New Roman" w:hAnsi="Times New Roman" w:cs="Times New Roman"/>
          <w:sz w:val="28"/>
          <w:szCs w:val="28"/>
        </w:rPr>
        <w:t>ПО</w:t>
      </w:r>
      <w:r w:rsidRPr="00BC102F">
        <w:rPr>
          <w:rFonts w:ascii="Times New Roman" w:hAnsi="Times New Roman" w:cs="Times New Roman"/>
          <w:sz w:val="28"/>
          <w:szCs w:val="28"/>
          <w:lang w:val="kk-KZ"/>
        </w:rPr>
        <w:t xml:space="preserve"> после химической активации при отношениии Ж:Т =4:1</w:t>
      </w:r>
    </w:p>
    <w:p w14:paraId="446AD30D" w14:textId="369130DF" w:rsidR="00ED6171" w:rsidRPr="00BC102F" w:rsidRDefault="00ED6171" w:rsidP="00454E15">
      <w:pPr>
        <w:shd w:val="clear" w:color="auto" w:fill="FFFFFF"/>
        <w:spacing w:after="0" w:line="240" w:lineRule="auto"/>
        <w:ind w:firstLine="567"/>
        <w:jc w:val="both"/>
        <w:rPr>
          <w:rFonts w:ascii="Times New Roman" w:hAnsi="Times New Roman" w:cs="Times New Roman"/>
          <w:sz w:val="28"/>
          <w:szCs w:val="28"/>
        </w:rPr>
      </w:pPr>
      <w:r w:rsidRPr="00BC102F">
        <w:rPr>
          <w:rFonts w:ascii="Times New Roman" w:hAnsi="Times New Roman" w:cs="Times New Roman"/>
          <w:sz w:val="28"/>
          <w:szCs w:val="28"/>
        </w:rPr>
        <w:t xml:space="preserve">Исследования зависимости изменения фазового состава </w:t>
      </w:r>
      <w:r w:rsidR="003869AD">
        <w:rPr>
          <w:rFonts w:ascii="Times New Roman" w:hAnsi="Times New Roman" w:cs="Times New Roman"/>
          <w:sz w:val="28"/>
          <w:szCs w:val="28"/>
        </w:rPr>
        <w:t>ПО</w:t>
      </w:r>
      <w:r w:rsidRPr="00BC102F">
        <w:rPr>
          <w:rFonts w:ascii="Times New Roman" w:hAnsi="Times New Roman" w:cs="Times New Roman"/>
          <w:sz w:val="28"/>
          <w:szCs w:val="28"/>
        </w:rPr>
        <w:t xml:space="preserve"> </w:t>
      </w:r>
      <w:r w:rsidRPr="00BC102F">
        <w:rPr>
          <w:rFonts w:ascii="Times New Roman" w:eastAsia="Calibri" w:hAnsi="Times New Roman" w:cs="Times New Roman"/>
          <w:sz w:val="28"/>
          <w:szCs w:val="28"/>
        </w:rPr>
        <w:t>от</w:t>
      </w:r>
      <w:r w:rsidRPr="00BC102F">
        <w:rPr>
          <w:rFonts w:ascii="Times New Roman" w:hAnsi="Times New Roman" w:cs="Times New Roman"/>
          <w:sz w:val="28"/>
          <w:szCs w:val="28"/>
        </w:rPr>
        <w:t xml:space="preserve"> </w:t>
      </w:r>
      <w:r w:rsidRPr="00BC102F">
        <w:rPr>
          <w:rFonts w:ascii="Times New Roman" w:eastAsia="Calibri" w:hAnsi="Times New Roman" w:cs="Times New Roman"/>
          <w:sz w:val="28"/>
          <w:szCs w:val="28"/>
        </w:rPr>
        <w:t>концентрации раствора гидрокарбоната натрия при химической активации проводили при температуре 1</w:t>
      </w:r>
      <w:r w:rsidR="00A35929" w:rsidRPr="00A35929">
        <w:rPr>
          <w:rFonts w:ascii="Times New Roman" w:eastAsia="Calibri" w:hAnsi="Times New Roman" w:cs="Times New Roman"/>
          <w:sz w:val="28"/>
          <w:szCs w:val="28"/>
        </w:rPr>
        <w:t>2</w:t>
      </w:r>
      <w:r w:rsidRPr="00BC102F">
        <w:rPr>
          <w:rFonts w:ascii="Times New Roman" w:eastAsia="Calibri" w:hAnsi="Times New Roman" w:cs="Times New Roman"/>
          <w:sz w:val="28"/>
          <w:szCs w:val="28"/>
        </w:rPr>
        <w:t xml:space="preserve">0 </w:t>
      </w:r>
      <w:r w:rsidRPr="00BC102F">
        <w:rPr>
          <w:rFonts w:ascii="Times New Roman" w:eastAsia="Calibri" w:hAnsi="Times New Roman" w:cs="Times New Roman"/>
          <w:sz w:val="28"/>
          <w:szCs w:val="28"/>
          <w:vertAlign w:val="superscript"/>
        </w:rPr>
        <w:t>о</w:t>
      </w:r>
      <w:r w:rsidRPr="00BC102F">
        <w:rPr>
          <w:rFonts w:ascii="Times New Roman" w:eastAsia="Calibri" w:hAnsi="Times New Roman" w:cs="Times New Roman"/>
          <w:sz w:val="28"/>
          <w:szCs w:val="28"/>
        </w:rPr>
        <w:t xml:space="preserve">С, отношения Ж:Т=10:1 и продолжительности 60 минут. </w:t>
      </w:r>
    </w:p>
    <w:p w14:paraId="4E6D1F10" w14:textId="7B0CB167" w:rsidR="008D7521" w:rsidRPr="00BC102F" w:rsidRDefault="008D7521" w:rsidP="00EA5CF2">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spacing w:after="0" w:line="240" w:lineRule="auto"/>
        <w:ind w:firstLine="709"/>
        <w:jc w:val="both"/>
        <w:rPr>
          <w:rFonts w:ascii="Times New Roman" w:hAnsi="Times New Roman" w:cs="Times New Roman"/>
          <w:sz w:val="28"/>
          <w:szCs w:val="28"/>
        </w:rPr>
      </w:pPr>
      <w:r w:rsidRPr="00BC102F">
        <w:rPr>
          <w:rFonts w:ascii="Times New Roman" w:hAnsi="Times New Roman" w:cs="Times New Roman"/>
          <w:sz w:val="28"/>
          <w:szCs w:val="28"/>
        </w:rPr>
        <w:t xml:space="preserve">Согласно результатов химического анализа следует, что с увеличением концентрации раствора </w:t>
      </w:r>
      <w:r w:rsidRPr="00BC102F">
        <w:rPr>
          <w:rFonts w:ascii="Times New Roman" w:hAnsi="Times New Roman" w:cs="Times New Roman"/>
          <w:sz w:val="28"/>
          <w:szCs w:val="28"/>
          <w:lang w:val="kk-KZ"/>
        </w:rPr>
        <w:t>NaНCO</w:t>
      </w:r>
      <w:r w:rsidRPr="00BC102F">
        <w:rPr>
          <w:rFonts w:ascii="Times New Roman" w:hAnsi="Times New Roman" w:cs="Times New Roman"/>
          <w:sz w:val="28"/>
          <w:szCs w:val="28"/>
          <w:vertAlign w:val="subscript"/>
          <w:lang w:val="kk-KZ"/>
        </w:rPr>
        <w:t>3</w:t>
      </w:r>
      <w:r w:rsidRPr="00BC102F">
        <w:rPr>
          <w:rFonts w:ascii="Times New Roman" w:hAnsi="Times New Roman" w:cs="Times New Roman"/>
          <w:sz w:val="28"/>
          <w:szCs w:val="28"/>
        </w:rPr>
        <w:t xml:space="preserve"> при активации также</w:t>
      </w:r>
      <w:r w:rsidR="006A47ED">
        <w:rPr>
          <w:rFonts w:ascii="Times New Roman" w:hAnsi="Times New Roman" w:cs="Times New Roman"/>
          <w:sz w:val="28"/>
          <w:szCs w:val="28"/>
        </w:rPr>
        <w:t xml:space="preserve"> </w:t>
      </w:r>
      <w:r w:rsidRPr="00BC102F">
        <w:rPr>
          <w:rFonts w:ascii="Times New Roman" w:hAnsi="Times New Roman" w:cs="Times New Roman"/>
          <w:sz w:val="28"/>
          <w:szCs w:val="28"/>
        </w:rPr>
        <w:t>уменьшается содержание Р</w:t>
      </w:r>
      <w:r w:rsidRPr="00BC102F">
        <w:rPr>
          <w:rFonts w:ascii="Times New Roman" w:hAnsi="Times New Roman" w:cs="Times New Roman"/>
          <w:sz w:val="28"/>
          <w:szCs w:val="28"/>
          <w:vertAlign w:val="subscript"/>
        </w:rPr>
        <w:t>2</w:t>
      </w:r>
      <w:r w:rsidRPr="00BC102F">
        <w:rPr>
          <w:rFonts w:ascii="Times New Roman" w:hAnsi="Times New Roman" w:cs="Times New Roman"/>
          <w:sz w:val="28"/>
          <w:szCs w:val="28"/>
        </w:rPr>
        <w:t>О</w:t>
      </w:r>
      <w:r w:rsidRPr="00BC102F">
        <w:rPr>
          <w:rFonts w:ascii="Times New Roman" w:hAnsi="Times New Roman" w:cs="Times New Roman"/>
          <w:sz w:val="28"/>
          <w:szCs w:val="28"/>
          <w:vertAlign w:val="subscript"/>
        </w:rPr>
        <w:t>5</w:t>
      </w:r>
      <w:r w:rsidRPr="00BC102F">
        <w:rPr>
          <w:rFonts w:ascii="Times New Roman" w:hAnsi="Times New Roman" w:cs="Times New Roman"/>
          <w:sz w:val="28"/>
          <w:szCs w:val="28"/>
        </w:rPr>
        <w:t xml:space="preserve">, </w:t>
      </w:r>
      <w:r w:rsidR="003869AD" w:rsidRPr="00BC102F">
        <w:rPr>
          <w:rFonts w:ascii="Times New Roman" w:hAnsi="Times New Roman" w:cs="Times New Roman"/>
          <w:color w:val="000000"/>
          <w:spacing w:val="6"/>
          <w:sz w:val="28"/>
          <w:szCs w:val="28"/>
          <w:lang w:val="en-US"/>
        </w:rPr>
        <w:t>SO</w:t>
      </w:r>
      <w:r w:rsidR="003869AD" w:rsidRPr="003869AD">
        <w:rPr>
          <w:rFonts w:ascii="Times New Roman" w:hAnsi="Times New Roman" w:cs="Times New Roman"/>
          <w:color w:val="000000"/>
          <w:spacing w:val="6"/>
          <w:sz w:val="28"/>
          <w:szCs w:val="28"/>
          <w:vertAlign w:val="subscript"/>
        </w:rPr>
        <w:t>3</w:t>
      </w:r>
      <w:r w:rsidR="003869AD" w:rsidRPr="003869AD">
        <w:rPr>
          <w:rFonts w:ascii="Times New Roman" w:hAnsi="Times New Roman" w:cs="Times New Roman"/>
          <w:sz w:val="28"/>
          <w:szCs w:val="28"/>
          <w:vertAlign w:val="superscript"/>
        </w:rPr>
        <w:t>-</w:t>
      </w:r>
      <w:r w:rsidRPr="00BC102F">
        <w:rPr>
          <w:rFonts w:ascii="Times New Roman" w:hAnsi="Times New Roman" w:cs="Times New Roman"/>
          <w:sz w:val="28"/>
          <w:szCs w:val="28"/>
        </w:rPr>
        <w:t xml:space="preserve"> и </w:t>
      </w:r>
      <w:r w:rsidRPr="00BC102F">
        <w:rPr>
          <w:rFonts w:ascii="Times New Roman" w:hAnsi="Times New Roman" w:cs="Times New Roman"/>
          <w:sz w:val="28"/>
          <w:szCs w:val="28"/>
          <w:lang w:val="en-US"/>
        </w:rPr>
        <w:t>As</w:t>
      </w:r>
      <w:r w:rsidRPr="00BC102F">
        <w:rPr>
          <w:rFonts w:ascii="Times New Roman" w:hAnsi="Times New Roman" w:cs="Times New Roman"/>
          <w:sz w:val="28"/>
          <w:szCs w:val="28"/>
          <w:vertAlign w:val="subscript"/>
        </w:rPr>
        <w:t>2</w:t>
      </w:r>
      <w:r w:rsidRPr="00BC102F">
        <w:rPr>
          <w:rFonts w:ascii="Times New Roman" w:hAnsi="Times New Roman" w:cs="Times New Roman"/>
          <w:sz w:val="28"/>
          <w:szCs w:val="28"/>
          <w:lang w:val="en-US"/>
        </w:rPr>
        <w:t>O</w:t>
      </w:r>
      <w:r w:rsidRPr="00BC102F">
        <w:rPr>
          <w:rFonts w:ascii="Times New Roman" w:hAnsi="Times New Roman" w:cs="Times New Roman"/>
          <w:sz w:val="28"/>
          <w:szCs w:val="28"/>
          <w:vertAlign w:val="subscript"/>
        </w:rPr>
        <w:t>3</w:t>
      </w:r>
      <w:r w:rsidRPr="00BC102F">
        <w:rPr>
          <w:rFonts w:ascii="Times New Roman" w:hAnsi="Times New Roman" w:cs="Times New Roman"/>
          <w:sz w:val="28"/>
          <w:szCs w:val="28"/>
        </w:rPr>
        <w:t xml:space="preserve"> (рисунок </w:t>
      </w:r>
      <w:r w:rsidR="005A59C0">
        <w:rPr>
          <w:rFonts w:ascii="Times New Roman" w:hAnsi="Times New Roman" w:cs="Times New Roman"/>
          <w:sz w:val="28"/>
          <w:szCs w:val="28"/>
        </w:rPr>
        <w:t>30</w:t>
      </w:r>
      <w:r w:rsidRPr="00BC102F">
        <w:rPr>
          <w:rFonts w:ascii="Times New Roman" w:hAnsi="Times New Roman" w:cs="Times New Roman"/>
          <w:sz w:val="28"/>
          <w:szCs w:val="28"/>
        </w:rPr>
        <w:t xml:space="preserve">). </w:t>
      </w:r>
      <w:r w:rsidR="00454E15">
        <w:rPr>
          <w:rFonts w:ascii="Times New Roman" w:hAnsi="Times New Roman" w:cs="Times New Roman"/>
          <w:sz w:val="28"/>
          <w:szCs w:val="28"/>
        </w:rPr>
        <w:t>Содержание остальных компонентов остается без изменений.</w:t>
      </w:r>
    </w:p>
    <w:p w14:paraId="6A224DF3" w14:textId="77777777" w:rsidR="008D7521" w:rsidRPr="00BC102F" w:rsidRDefault="008D7521" w:rsidP="00EA5CF2">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spacing w:after="0" w:line="240" w:lineRule="auto"/>
        <w:ind w:firstLine="709"/>
        <w:jc w:val="both"/>
        <w:rPr>
          <w:rFonts w:ascii="Times New Roman" w:hAnsi="Times New Roman" w:cs="Times New Roman"/>
          <w:sz w:val="28"/>
          <w:szCs w:val="28"/>
        </w:rPr>
      </w:pPr>
    </w:p>
    <w:p w14:paraId="223246DA" w14:textId="65900F32" w:rsidR="00ED6171" w:rsidRPr="00BC102F" w:rsidRDefault="00ED6171" w:rsidP="006533FB">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spacing w:after="0" w:line="360" w:lineRule="auto"/>
        <w:jc w:val="center"/>
        <w:rPr>
          <w:rFonts w:ascii="Times New Roman" w:hAnsi="Times New Roman" w:cs="Times New Roman"/>
          <w:sz w:val="28"/>
          <w:szCs w:val="28"/>
        </w:rPr>
      </w:pPr>
      <w:r w:rsidRPr="00BC102F">
        <w:rPr>
          <w:rFonts w:ascii="Times New Roman" w:hAnsi="Times New Roman" w:cs="Times New Roman"/>
          <w:noProof/>
          <w:sz w:val="28"/>
          <w:szCs w:val="28"/>
          <w:lang w:eastAsia="ru-RU"/>
        </w:rPr>
        <w:drawing>
          <wp:inline distT="0" distB="0" distL="0" distR="0" wp14:anchorId="67CF48A2" wp14:editId="7D289490">
            <wp:extent cx="4937760" cy="3105150"/>
            <wp:effectExtent l="0" t="0" r="15240" b="0"/>
            <wp:docPr id="114" name="Диаграмма 114"/>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6713D7A4" w14:textId="77777777" w:rsidR="00175BFB" w:rsidRDefault="00175BFB" w:rsidP="005A59C0">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spacing w:after="0" w:line="240" w:lineRule="auto"/>
        <w:jc w:val="center"/>
        <w:rPr>
          <w:rFonts w:ascii="Times New Roman" w:hAnsi="Times New Roman" w:cs="Times New Roman"/>
          <w:sz w:val="28"/>
          <w:szCs w:val="28"/>
        </w:rPr>
      </w:pPr>
    </w:p>
    <w:p w14:paraId="6A7454DB" w14:textId="54DE168C" w:rsidR="00ED6171" w:rsidRPr="00BC102F" w:rsidRDefault="00ED6171" w:rsidP="005A59C0">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spacing w:after="0" w:line="240" w:lineRule="auto"/>
        <w:jc w:val="center"/>
        <w:rPr>
          <w:rFonts w:ascii="Times New Roman" w:hAnsi="Times New Roman" w:cs="Times New Roman"/>
          <w:sz w:val="28"/>
          <w:szCs w:val="28"/>
        </w:rPr>
      </w:pPr>
      <w:r w:rsidRPr="00BC102F">
        <w:rPr>
          <w:rFonts w:ascii="Times New Roman" w:hAnsi="Times New Roman" w:cs="Times New Roman"/>
          <w:sz w:val="28"/>
          <w:szCs w:val="28"/>
        </w:rPr>
        <w:t xml:space="preserve">Рисунок </w:t>
      </w:r>
      <w:r w:rsidR="005A59C0">
        <w:rPr>
          <w:rFonts w:ascii="Times New Roman" w:hAnsi="Times New Roman" w:cs="Times New Roman"/>
          <w:sz w:val="28"/>
          <w:szCs w:val="28"/>
        </w:rPr>
        <w:t>30</w:t>
      </w:r>
      <w:r w:rsidRPr="00BC102F">
        <w:rPr>
          <w:rFonts w:ascii="Times New Roman" w:hAnsi="Times New Roman" w:cs="Times New Roman"/>
          <w:sz w:val="28"/>
          <w:szCs w:val="28"/>
        </w:rPr>
        <w:t xml:space="preserve"> – зависимость содержания Р</w:t>
      </w:r>
      <w:r w:rsidRPr="00BC102F">
        <w:rPr>
          <w:rFonts w:ascii="Times New Roman" w:hAnsi="Times New Roman" w:cs="Times New Roman"/>
          <w:sz w:val="28"/>
          <w:szCs w:val="28"/>
          <w:vertAlign w:val="subscript"/>
        </w:rPr>
        <w:t>2</w:t>
      </w:r>
      <w:r w:rsidRPr="00BC102F">
        <w:rPr>
          <w:rFonts w:ascii="Times New Roman" w:hAnsi="Times New Roman" w:cs="Times New Roman"/>
          <w:sz w:val="28"/>
          <w:szCs w:val="28"/>
        </w:rPr>
        <w:t>О</w:t>
      </w:r>
      <w:r w:rsidRPr="00BC102F">
        <w:rPr>
          <w:rFonts w:ascii="Times New Roman" w:hAnsi="Times New Roman" w:cs="Times New Roman"/>
          <w:sz w:val="28"/>
          <w:szCs w:val="28"/>
          <w:vertAlign w:val="subscript"/>
        </w:rPr>
        <w:t>5</w:t>
      </w:r>
      <w:r w:rsidRPr="00BC102F">
        <w:rPr>
          <w:rFonts w:ascii="Times New Roman" w:hAnsi="Times New Roman" w:cs="Times New Roman"/>
          <w:sz w:val="28"/>
          <w:szCs w:val="28"/>
        </w:rPr>
        <w:t xml:space="preserve">, </w:t>
      </w:r>
      <w:r w:rsidR="003869AD" w:rsidRPr="00BC102F">
        <w:rPr>
          <w:rFonts w:ascii="Times New Roman" w:hAnsi="Times New Roman" w:cs="Times New Roman"/>
          <w:color w:val="000000"/>
          <w:spacing w:val="6"/>
          <w:sz w:val="28"/>
          <w:szCs w:val="28"/>
          <w:lang w:val="en-US"/>
        </w:rPr>
        <w:t>SO</w:t>
      </w:r>
      <w:r w:rsidR="003869AD" w:rsidRPr="003869AD">
        <w:rPr>
          <w:rFonts w:ascii="Times New Roman" w:hAnsi="Times New Roman" w:cs="Times New Roman"/>
          <w:color w:val="000000"/>
          <w:spacing w:val="6"/>
          <w:sz w:val="28"/>
          <w:szCs w:val="28"/>
          <w:vertAlign w:val="subscript"/>
        </w:rPr>
        <w:t>3</w:t>
      </w:r>
      <w:r w:rsidR="003869AD" w:rsidRPr="003869AD">
        <w:rPr>
          <w:rFonts w:ascii="Times New Roman" w:hAnsi="Times New Roman" w:cs="Times New Roman"/>
          <w:sz w:val="28"/>
          <w:szCs w:val="28"/>
          <w:vertAlign w:val="superscript"/>
        </w:rPr>
        <w:t>-</w:t>
      </w:r>
      <w:r w:rsidRPr="00BC102F">
        <w:rPr>
          <w:rFonts w:ascii="Times New Roman" w:hAnsi="Times New Roman" w:cs="Times New Roman"/>
          <w:sz w:val="28"/>
          <w:szCs w:val="28"/>
        </w:rPr>
        <w:t xml:space="preserve"> и </w:t>
      </w:r>
      <w:r w:rsidRPr="00BC102F">
        <w:rPr>
          <w:rFonts w:ascii="Times New Roman" w:hAnsi="Times New Roman" w:cs="Times New Roman"/>
          <w:sz w:val="28"/>
          <w:szCs w:val="28"/>
          <w:lang w:val="en-US"/>
        </w:rPr>
        <w:t>As</w:t>
      </w:r>
      <w:r w:rsidRPr="00BC102F">
        <w:rPr>
          <w:rFonts w:ascii="Times New Roman" w:hAnsi="Times New Roman" w:cs="Times New Roman"/>
          <w:sz w:val="28"/>
          <w:szCs w:val="28"/>
          <w:vertAlign w:val="subscript"/>
        </w:rPr>
        <w:t>2</w:t>
      </w:r>
      <w:r w:rsidRPr="00BC102F">
        <w:rPr>
          <w:rFonts w:ascii="Times New Roman" w:hAnsi="Times New Roman" w:cs="Times New Roman"/>
          <w:sz w:val="28"/>
          <w:szCs w:val="28"/>
          <w:lang w:val="en-US"/>
        </w:rPr>
        <w:t>O</w:t>
      </w:r>
      <w:r w:rsidRPr="00BC102F">
        <w:rPr>
          <w:rFonts w:ascii="Times New Roman" w:hAnsi="Times New Roman" w:cs="Times New Roman"/>
          <w:sz w:val="28"/>
          <w:szCs w:val="28"/>
          <w:vertAlign w:val="subscript"/>
        </w:rPr>
        <w:t>3</w:t>
      </w:r>
      <w:r w:rsidRPr="00BC102F">
        <w:rPr>
          <w:rFonts w:ascii="Times New Roman" w:hAnsi="Times New Roman" w:cs="Times New Roman"/>
          <w:sz w:val="28"/>
          <w:szCs w:val="28"/>
        </w:rPr>
        <w:t xml:space="preserve"> в </w:t>
      </w:r>
      <w:r w:rsidR="003869AD">
        <w:rPr>
          <w:rFonts w:ascii="Times New Roman" w:hAnsi="Times New Roman" w:cs="Times New Roman"/>
          <w:sz w:val="28"/>
          <w:szCs w:val="28"/>
        </w:rPr>
        <w:t>ПО</w:t>
      </w:r>
      <w:r w:rsidRPr="00BC102F">
        <w:rPr>
          <w:rFonts w:ascii="Times New Roman" w:hAnsi="Times New Roman" w:cs="Times New Roman"/>
          <w:sz w:val="28"/>
          <w:szCs w:val="28"/>
        </w:rPr>
        <w:t xml:space="preserve"> от </w:t>
      </w:r>
      <w:r w:rsidRPr="00BC102F">
        <w:rPr>
          <w:rFonts w:ascii="Times New Roman" w:eastAsia="Calibri" w:hAnsi="Times New Roman" w:cs="Times New Roman"/>
          <w:sz w:val="28"/>
          <w:szCs w:val="28"/>
        </w:rPr>
        <w:t xml:space="preserve">концентрации раствора гидрокарбоната натрия при </w:t>
      </w:r>
      <w:r w:rsidRPr="00BC102F">
        <w:rPr>
          <w:rFonts w:ascii="Times New Roman" w:hAnsi="Times New Roman" w:cs="Times New Roman"/>
          <w:sz w:val="28"/>
          <w:szCs w:val="28"/>
        </w:rPr>
        <w:t>химической активации</w:t>
      </w:r>
    </w:p>
    <w:p w14:paraId="0C8AE97A" w14:textId="246BC363" w:rsidR="003869AD" w:rsidRDefault="003869AD" w:rsidP="005A59C0">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spacing w:after="0" w:line="240" w:lineRule="auto"/>
        <w:ind w:firstLine="709"/>
        <w:jc w:val="both"/>
        <w:rPr>
          <w:rFonts w:ascii="Times New Roman" w:hAnsi="Times New Roman" w:cs="Times New Roman"/>
          <w:sz w:val="28"/>
          <w:szCs w:val="28"/>
        </w:rPr>
      </w:pPr>
    </w:p>
    <w:p w14:paraId="55336AB4" w14:textId="77777777" w:rsidR="002D676A" w:rsidRDefault="002D676A" w:rsidP="005A59C0">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spacing w:after="0" w:line="240" w:lineRule="auto"/>
        <w:ind w:firstLine="709"/>
        <w:jc w:val="both"/>
        <w:rPr>
          <w:rFonts w:ascii="Times New Roman" w:hAnsi="Times New Roman" w:cs="Times New Roman"/>
          <w:sz w:val="28"/>
          <w:szCs w:val="28"/>
        </w:rPr>
      </w:pPr>
    </w:p>
    <w:p w14:paraId="3198E633" w14:textId="307F941C" w:rsidR="00175BFB" w:rsidRDefault="00ED6171" w:rsidP="00454E15">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spacing w:after="0" w:line="240" w:lineRule="auto"/>
        <w:ind w:firstLine="709"/>
        <w:jc w:val="both"/>
        <w:rPr>
          <w:rFonts w:ascii="Times New Roman" w:hAnsi="Times New Roman" w:cs="Times New Roman"/>
          <w:sz w:val="28"/>
          <w:szCs w:val="28"/>
          <w:lang w:val="kk-KZ"/>
        </w:rPr>
      </w:pPr>
      <w:r w:rsidRPr="00BC102F">
        <w:rPr>
          <w:rFonts w:ascii="Times New Roman" w:hAnsi="Times New Roman" w:cs="Times New Roman"/>
          <w:sz w:val="28"/>
          <w:szCs w:val="28"/>
          <w:lang w:val="kk-KZ"/>
        </w:rPr>
        <w:t>Ф</w:t>
      </w:r>
      <w:r w:rsidRPr="00BC102F">
        <w:rPr>
          <w:rFonts w:ascii="Times New Roman" w:hAnsi="Times New Roman" w:cs="Times New Roman"/>
          <w:sz w:val="28"/>
          <w:szCs w:val="28"/>
        </w:rPr>
        <w:t>азовый</w:t>
      </w:r>
      <w:r w:rsidRPr="00BC102F">
        <w:rPr>
          <w:rFonts w:ascii="Times New Roman" w:hAnsi="Times New Roman" w:cs="Times New Roman"/>
          <w:sz w:val="28"/>
          <w:szCs w:val="28"/>
          <w:lang w:val="kk-KZ"/>
        </w:rPr>
        <w:t xml:space="preserve"> состав</w:t>
      </w:r>
      <w:r w:rsidRPr="00BC102F">
        <w:rPr>
          <w:rFonts w:ascii="Times New Roman" w:hAnsi="Times New Roman" w:cs="Times New Roman"/>
          <w:sz w:val="28"/>
          <w:szCs w:val="28"/>
        </w:rPr>
        <w:t xml:space="preserve"> проб </w:t>
      </w:r>
      <w:r w:rsidR="003869AD">
        <w:rPr>
          <w:rFonts w:ascii="Times New Roman" w:hAnsi="Times New Roman" w:cs="Times New Roman"/>
          <w:sz w:val="28"/>
          <w:szCs w:val="28"/>
        </w:rPr>
        <w:t>ПО</w:t>
      </w:r>
      <w:r w:rsidRPr="00BC102F">
        <w:rPr>
          <w:rFonts w:ascii="Times New Roman" w:hAnsi="Times New Roman" w:cs="Times New Roman"/>
          <w:sz w:val="28"/>
          <w:szCs w:val="28"/>
        </w:rPr>
        <w:t xml:space="preserve"> в зависимости от концентрации раствора </w:t>
      </w:r>
      <w:r w:rsidRPr="00BC102F">
        <w:rPr>
          <w:rFonts w:ascii="Times New Roman" w:hAnsi="Times New Roman" w:cs="Times New Roman"/>
          <w:sz w:val="28"/>
          <w:szCs w:val="28"/>
          <w:lang w:val="kk-KZ"/>
        </w:rPr>
        <w:t>NaНCO</w:t>
      </w:r>
      <w:r w:rsidRPr="00BC102F">
        <w:rPr>
          <w:rFonts w:ascii="Times New Roman" w:hAnsi="Times New Roman" w:cs="Times New Roman"/>
          <w:sz w:val="28"/>
          <w:szCs w:val="28"/>
          <w:vertAlign w:val="subscript"/>
          <w:lang w:val="kk-KZ"/>
        </w:rPr>
        <w:t>3</w:t>
      </w:r>
      <w:r w:rsidRPr="00BC102F">
        <w:rPr>
          <w:rFonts w:ascii="Times New Roman" w:hAnsi="Times New Roman" w:cs="Times New Roman"/>
          <w:sz w:val="28"/>
          <w:szCs w:val="28"/>
          <w:lang w:val="kk-KZ"/>
        </w:rPr>
        <w:t xml:space="preserve"> при </w:t>
      </w:r>
      <w:r w:rsidRPr="00BC102F">
        <w:rPr>
          <w:rFonts w:ascii="Times New Roman" w:hAnsi="Times New Roman" w:cs="Times New Roman"/>
          <w:sz w:val="28"/>
          <w:szCs w:val="28"/>
        </w:rPr>
        <w:t xml:space="preserve">химической активации </w:t>
      </w:r>
      <w:r w:rsidRPr="00BC102F">
        <w:rPr>
          <w:rFonts w:ascii="Times New Roman" w:hAnsi="Times New Roman" w:cs="Times New Roman"/>
          <w:sz w:val="28"/>
          <w:szCs w:val="28"/>
          <w:lang w:val="kk-KZ"/>
        </w:rPr>
        <w:t>представлен в таблице 1</w:t>
      </w:r>
      <w:r w:rsidR="00612286">
        <w:rPr>
          <w:rFonts w:ascii="Times New Roman" w:hAnsi="Times New Roman" w:cs="Times New Roman"/>
          <w:sz w:val="28"/>
          <w:szCs w:val="28"/>
          <w:lang w:val="kk-KZ"/>
        </w:rPr>
        <w:t>1</w:t>
      </w:r>
      <w:r w:rsidRPr="00BC102F">
        <w:rPr>
          <w:rFonts w:ascii="Times New Roman" w:hAnsi="Times New Roman" w:cs="Times New Roman"/>
          <w:sz w:val="28"/>
          <w:szCs w:val="28"/>
          <w:lang w:val="kk-KZ"/>
        </w:rPr>
        <w:t>.</w:t>
      </w:r>
    </w:p>
    <w:p w14:paraId="67243A73" w14:textId="77777777" w:rsidR="00175BFB" w:rsidRDefault="00175BFB" w:rsidP="005A59C0">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spacing w:after="0" w:line="240" w:lineRule="auto"/>
        <w:jc w:val="both"/>
        <w:rPr>
          <w:rFonts w:ascii="Times New Roman" w:hAnsi="Times New Roman" w:cs="Times New Roman"/>
          <w:sz w:val="28"/>
          <w:szCs w:val="28"/>
          <w:lang w:val="kk-KZ"/>
        </w:rPr>
      </w:pPr>
    </w:p>
    <w:p w14:paraId="1AE34A4B" w14:textId="7083C5A9" w:rsidR="00ED6171" w:rsidRDefault="00ED6171" w:rsidP="005A59C0">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spacing w:after="0" w:line="240" w:lineRule="auto"/>
        <w:jc w:val="both"/>
        <w:rPr>
          <w:rFonts w:ascii="Times New Roman" w:hAnsi="Times New Roman" w:cs="Times New Roman"/>
          <w:sz w:val="28"/>
          <w:szCs w:val="28"/>
          <w:lang w:val="kk-KZ"/>
        </w:rPr>
      </w:pPr>
      <w:r w:rsidRPr="00BC102F">
        <w:rPr>
          <w:rFonts w:ascii="Times New Roman" w:hAnsi="Times New Roman" w:cs="Times New Roman"/>
          <w:sz w:val="28"/>
          <w:szCs w:val="28"/>
          <w:lang w:val="kk-KZ"/>
        </w:rPr>
        <w:t>Таблица 1</w:t>
      </w:r>
      <w:r w:rsidR="00612286">
        <w:rPr>
          <w:rFonts w:ascii="Times New Roman" w:hAnsi="Times New Roman" w:cs="Times New Roman"/>
          <w:sz w:val="28"/>
          <w:szCs w:val="28"/>
          <w:lang w:val="kk-KZ"/>
        </w:rPr>
        <w:t>1</w:t>
      </w:r>
      <w:r w:rsidRPr="00BC102F">
        <w:rPr>
          <w:rFonts w:ascii="Times New Roman" w:hAnsi="Times New Roman" w:cs="Times New Roman"/>
          <w:sz w:val="28"/>
          <w:szCs w:val="28"/>
          <w:lang w:val="kk-KZ"/>
        </w:rPr>
        <w:t xml:space="preserve"> – Ф</w:t>
      </w:r>
      <w:r w:rsidRPr="00BC102F">
        <w:rPr>
          <w:rFonts w:ascii="Times New Roman" w:hAnsi="Times New Roman" w:cs="Times New Roman"/>
          <w:sz w:val="28"/>
          <w:szCs w:val="28"/>
        </w:rPr>
        <w:t>азовый</w:t>
      </w:r>
      <w:r w:rsidRPr="00BC102F">
        <w:rPr>
          <w:rFonts w:ascii="Times New Roman" w:hAnsi="Times New Roman" w:cs="Times New Roman"/>
          <w:sz w:val="28"/>
          <w:szCs w:val="28"/>
          <w:lang w:val="kk-KZ"/>
        </w:rPr>
        <w:t xml:space="preserve"> состав</w:t>
      </w:r>
      <w:r w:rsidRPr="00BC102F">
        <w:rPr>
          <w:rFonts w:ascii="Times New Roman" w:hAnsi="Times New Roman" w:cs="Times New Roman"/>
          <w:sz w:val="28"/>
          <w:szCs w:val="28"/>
        </w:rPr>
        <w:t xml:space="preserve"> проб </w:t>
      </w:r>
      <w:r w:rsidR="003869AD">
        <w:rPr>
          <w:rFonts w:ascii="Times New Roman" w:hAnsi="Times New Roman" w:cs="Times New Roman"/>
          <w:sz w:val="28"/>
          <w:szCs w:val="28"/>
        </w:rPr>
        <w:t>ПО</w:t>
      </w:r>
      <w:r w:rsidRPr="00BC102F">
        <w:rPr>
          <w:rFonts w:ascii="Times New Roman" w:hAnsi="Times New Roman" w:cs="Times New Roman"/>
          <w:sz w:val="28"/>
          <w:szCs w:val="28"/>
        </w:rPr>
        <w:t xml:space="preserve"> в зависимости от </w:t>
      </w:r>
      <w:r w:rsidRPr="00BC102F">
        <w:rPr>
          <w:rFonts w:ascii="Times New Roman" w:hAnsi="Times New Roman" w:cs="Times New Roman"/>
          <w:sz w:val="28"/>
          <w:szCs w:val="28"/>
          <w:lang w:val="kk-KZ"/>
        </w:rPr>
        <w:t>концентрации раствора NaНCO</w:t>
      </w:r>
      <w:r w:rsidRPr="00BC102F">
        <w:rPr>
          <w:rFonts w:ascii="Times New Roman" w:hAnsi="Times New Roman" w:cs="Times New Roman"/>
          <w:sz w:val="28"/>
          <w:szCs w:val="28"/>
          <w:vertAlign w:val="subscript"/>
          <w:lang w:val="kk-KZ"/>
        </w:rPr>
        <w:t>3</w:t>
      </w:r>
      <w:r w:rsidRPr="00BC102F">
        <w:rPr>
          <w:rFonts w:ascii="Times New Roman" w:hAnsi="Times New Roman" w:cs="Times New Roman"/>
          <w:sz w:val="28"/>
          <w:szCs w:val="28"/>
          <w:lang w:val="kk-KZ"/>
        </w:rPr>
        <w:t xml:space="preserve"> </w:t>
      </w:r>
    </w:p>
    <w:p w14:paraId="5AD88FFD" w14:textId="77777777" w:rsidR="005A59C0" w:rsidRPr="00BC102F" w:rsidRDefault="005A59C0" w:rsidP="005A59C0">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spacing w:after="0" w:line="240" w:lineRule="auto"/>
        <w:jc w:val="both"/>
        <w:rPr>
          <w:rFonts w:ascii="Times New Roman" w:hAnsi="Times New Roman" w:cs="Times New Roman"/>
          <w:sz w:val="28"/>
          <w:szCs w:val="28"/>
          <w:lang w:val="kk-KZ"/>
        </w:rPr>
      </w:pPr>
    </w:p>
    <w:tbl>
      <w:tblPr>
        <w:tblStyle w:val="af1"/>
        <w:tblW w:w="0" w:type="auto"/>
        <w:tblLook w:val="04A0" w:firstRow="1" w:lastRow="0" w:firstColumn="1" w:lastColumn="0" w:noHBand="0" w:noVBand="1"/>
      </w:tblPr>
      <w:tblGrid>
        <w:gridCol w:w="3336"/>
        <w:gridCol w:w="1041"/>
        <w:gridCol w:w="926"/>
        <w:gridCol w:w="1080"/>
        <w:gridCol w:w="1080"/>
        <w:gridCol w:w="1080"/>
        <w:gridCol w:w="1028"/>
      </w:tblGrid>
      <w:tr w:rsidR="00ED6171" w:rsidRPr="00F5064C" w14:paraId="7D588713" w14:textId="77777777" w:rsidTr="00714B81">
        <w:trPr>
          <w:trHeight w:val="371"/>
        </w:trPr>
        <w:tc>
          <w:tcPr>
            <w:tcW w:w="3336" w:type="dxa"/>
            <w:vMerge w:val="restart"/>
          </w:tcPr>
          <w:p w14:paraId="1CA5ECCD" w14:textId="77777777" w:rsidR="00ED6171" w:rsidRPr="00F5064C" w:rsidRDefault="00ED6171"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Наименование</w:t>
            </w:r>
          </w:p>
        </w:tc>
        <w:tc>
          <w:tcPr>
            <w:tcW w:w="6235" w:type="dxa"/>
            <w:gridSpan w:val="6"/>
          </w:tcPr>
          <w:p w14:paraId="247A27E0" w14:textId="77777777" w:rsidR="00ED6171" w:rsidRPr="00F5064C" w:rsidRDefault="00ED6171"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Содержание, %</w:t>
            </w:r>
          </w:p>
        </w:tc>
      </w:tr>
      <w:tr w:rsidR="00ED6171" w:rsidRPr="00F5064C" w14:paraId="4760D9B7" w14:textId="77777777" w:rsidTr="00714B81">
        <w:trPr>
          <w:trHeight w:val="358"/>
        </w:trPr>
        <w:tc>
          <w:tcPr>
            <w:tcW w:w="3336" w:type="dxa"/>
            <w:vMerge/>
          </w:tcPr>
          <w:p w14:paraId="4842E7C7" w14:textId="77777777" w:rsidR="00ED6171" w:rsidRPr="00F5064C" w:rsidRDefault="00ED6171"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p>
        </w:tc>
        <w:tc>
          <w:tcPr>
            <w:tcW w:w="6235" w:type="dxa"/>
            <w:gridSpan w:val="6"/>
          </w:tcPr>
          <w:p w14:paraId="49C28B25" w14:textId="77777777" w:rsidR="00ED6171" w:rsidRPr="00F5064C" w:rsidRDefault="00ED6171"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rPr>
            </w:pPr>
            <w:r w:rsidRPr="00F5064C">
              <w:rPr>
                <w:rFonts w:ascii="Times New Roman" w:hAnsi="Times New Roman" w:cs="Times New Roman"/>
                <w:sz w:val="24"/>
                <w:szCs w:val="24"/>
                <w:lang w:val="kk-KZ"/>
              </w:rPr>
              <w:t>Концентрация NaНCO</w:t>
            </w:r>
            <w:r w:rsidRPr="00F5064C">
              <w:rPr>
                <w:rFonts w:ascii="Times New Roman" w:hAnsi="Times New Roman" w:cs="Times New Roman"/>
                <w:sz w:val="24"/>
                <w:szCs w:val="24"/>
                <w:vertAlign w:val="subscript"/>
                <w:lang w:val="kk-KZ"/>
              </w:rPr>
              <w:t>3</w:t>
            </w:r>
            <w:r w:rsidRPr="00F5064C">
              <w:rPr>
                <w:rFonts w:ascii="Times New Roman" w:hAnsi="Times New Roman" w:cs="Times New Roman"/>
                <w:sz w:val="24"/>
                <w:szCs w:val="24"/>
              </w:rPr>
              <w:t>, г/дм</w:t>
            </w:r>
            <w:r w:rsidRPr="00F5064C">
              <w:rPr>
                <w:rFonts w:ascii="Times New Roman" w:hAnsi="Times New Roman" w:cs="Times New Roman"/>
                <w:sz w:val="24"/>
                <w:szCs w:val="24"/>
                <w:vertAlign w:val="superscript"/>
              </w:rPr>
              <w:t>3</w:t>
            </w:r>
          </w:p>
        </w:tc>
      </w:tr>
      <w:tr w:rsidR="00ED6171" w:rsidRPr="00F5064C" w14:paraId="3C748436" w14:textId="77777777" w:rsidTr="00714B81">
        <w:trPr>
          <w:trHeight w:val="371"/>
        </w:trPr>
        <w:tc>
          <w:tcPr>
            <w:tcW w:w="3336" w:type="dxa"/>
            <w:vMerge/>
          </w:tcPr>
          <w:p w14:paraId="698D2210" w14:textId="77777777" w:rsidR="00ED6171" w:rsidRPr="00F5064C" w:rsidRDefault="00ED6171"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rPr>
                <w:rFonts w:ascii="Times New Roman" w:hAnsi="Times New Roman" w:cs="Times New Roman"/>
                <w:sz w:val="24"/>
                <w:szCs w:val="24"/>
                <w:lang w:val="kk-KZ"/>
              </w:rPr>
            </w:pPr>
          </w:p>
        </w:tc>
        <w:tc>
          <w:tcPr>
            <w:tcW w:w="1041" w:type="dxa"/>
          </w:tcPr>
          <w:p w14:paraId="66609ED2" w14:textId="77777777" w:rsidR="00ED6171" w:rsidRPr="00F5064C" w:rsidRDefault="00ED6171"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б/а</w:t>
            </w:r>
          </w:p>
        </w:tc>
        <w:tc>
          <w:tcPr>
            <w:tcW w:w="926" w:type="dxa"/>
          </w:tcPr>
          <w:p w14:paraId="23B9C46B" w14:textId="77777777" w:rsidR="00ED6171" w:rsidRPr="00F5064C" w:rsidRDefault="00ED6171"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40</w:t>
            </w:r>
          </w:p>
        </w:tc>
        <w:tc>
          <w:tcPr>
            <w:tcW w:w="1080" w:type="dxa"/>
          </w:tcPr>
          <w:p w14:paraId="28B10674" w14:textId="77777777" w:rsidR="00ED6171" w:rsidRPr="00F5064C" w:rsidRDefault="00ED6171"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60</w:t>
            </w:r>
          </w:p>
        </w:tc>
        <w:tc>
          <w:tcPr>
            <w:tcW w:w="1080" w:type="dxa"/>
          </w:tcPr>
          <w:p w14:paraId="2A5151DB" w14:textId="77777777" w:rsidR="00ED6171" w:rsidRPr="00F5064C" w:rsidRDefault="00ED6171"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80</w:t>
            </w:r>
          </w:p>
        </w:tc>
        <w:tc>
          <w:tcPr>
            <w:tcW w:w="1080" w:type="dxa"/>
          </w:tcPr>
          <w:p w14:paraId="0CBDFD80" w14:textId="77777777" w:rsidR="00ED6171" w:rsidRPr="00F5064C" w:rsidRDefault="00ED6171"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100</w:t>
            </w:r>
          </w:p>
        </w:tc>
        <w:tc>
          <w:tcPr>
            <w:tcW w:w="1028" w:type="dxa"/>
          </w:tcPr>
          <w:p w14:paraId="6FB2E127" w14:textId="77777777" w:rsidR="00ED6171" w:rsidRPr="00F5064C" w:rsidRDefault="00ED6171"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120</w:t>
            </w:r>
          </w:p>
        </w:tc>
      </w:tr>
      <w:tr w:rsidR="00ED6171" w:rsidRPr="00F5064C" w14:paraId="0B71A751" w14:textId="77777777" w:rsidTr="00714B81">
        <w:trPr>
          <w:trHeight w:val="371"/>
        </w:trPr>
        <w:tc>
          <w:tcPr>
            <w:tcW w:w="3336" w:type="dxa"/>
          </w:tcPr>
          <w:p w14:paraId="5D00ECF3" w14:textId="77777777" w:rsidR="00ED6171" w:rsidRPr="00F5064C" w:rsidRDefault="00ED6171" w:rsidP="00714B81">
            <w:pPr>
              <w:shd w:val="clear" w:color="auto" w:fill="FFFFFF"/>
              <w:rPr>
                <w:rFonts w:ascii="Times New Roman" w:hAnsi="Times New Roman" w:cs="Times New Roman"/>
                <w:sz w:val="24"/>
                <w:szCs w:val="24"/>
                <w:lang w:val="kk-KZ"/>
              </w:rPr>
            </w:pPr>
            <w:r w:rsidRPr="00F5064C">
              <w:rPr>
                <w:rFonts w:ascii="Times New Roman" w:hAnsi="Times New Roman" w:cs="Times New Roman"/>
                <w:sz w:val="24"/>
                <w:szCs w:val="24"/>
                <w:lang w:val="kk-KZ"/>
              </w:rPr>
              <w:t>Магемит</w:t>
            </w:r>
            <w:r w:rsidRPr="00F5064C">
              <w:rPr>
                <w:rFonts w:ascii="Times New Roman" w:hAnsi="Times New Roman" w:cs="Times New Roman"/>
                <w:color w:val="000000"/>
                <w:sz w:val="24"/>
                <w:szCs w:val="24"/>
                <w:lang w:val="kk-KZ"/>
              </w:rPr>
              <w:t xml:space="preserve"> Fe</w:t>
            </w:r>
            <w:r w:rsidRPr="00F5064C">
              <w:rPr>
                <w:rFonts w:ascii="Times New Roman" w:hAnsi="Times New Roman" w:cs="Times New Roman"/>
                <w:color w:val="000000"/>
                <w:sz w:val="24"/>
                <w:szCs w:val="24"/>
                <w:vertAlign w:val="subscript"/>
                <w:lang w:val="kk-KZ"/>
              </w:rPr>
              <w:t>2</w:t>
            </w:r>
            <w:r w:rsidRPr="00F5064C">
              <w:rPr>
                <w:rFonts w:ascii="Times New Roman" w:hAnsi="Times New Roman" w:cs="Times New Roman"/>
                <w:color w:val="000000"/>
                <w:sz w:val="24"/>
                <w:szCs w:val="24"/>
                <w:lang w:val="kk-KZ"/>
              </w:rPr>
              <w:t>O</w:t>
            </w:r>
            <w:r w:rsidRPr="00F5064C">
              <w:rPr>
                <w:rFonts w:ascii="Times New Roman" w:hAnsi="Times New Roman" w:cs="Times New Roman"/>
                <w:color w:val="000000"/>
                <w:sz w:val="24"/>
                <w:szCs w:val="24"/>
                <w:vertAlign w:val="subscript"/>
                <w:lang w:val="kk-KZ"/>
              </w:rPr>
              <w:t>3</w:t>
            </w:r>
          </w:p>
        </w:tc>
        <w:tc>
          <w:tcPr>
            <w:tcW w:w="1041" w:type="dxa"/>
          </w:tcPr>
          <w:p w14:paraId="078EFE3F" w14:textId="77777777" w:rsidR="00ED6171" w:rsidRPr="00F5064C" w:rsidRDefault="00ED6171"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24,1</w:t>
            </w:r>
          </w:p>
        </w:tc>
        <w:tc>
          <w:tcPr>
            <w:tcW w:w="926" w:type="dxa"/>
          </w:tcPr>
          <w:p w14:paraId="13BC73CE" w14:textId="77777777" w:rsidR="00ED6171" w:rsidRPr="00F5064C" w:rsidRDefault="00ED6171"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30,5</w:t>
            </w:r>
          </w:p>
        </w:tc>
        <w:tc>
          <w:tcPr>
            <w:tcW w:w="1080" w:type="dxa"/>
          </w:tcPr>
          <w:p w14:paraId="3FB3732A" w14:textId="3CA69D85" w:rsidR="00ED6171" w:rsidRPr="00F5064C" w:rsidRDefault="000E59F3"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rPr>
            </w:pPr>
            <w:r w:rsidRPr="00F5064C">
              <w:rPr>
                <w:rFonts w:ascii="Times New Roman" w:hAnsi="Times New Roman" w:cs="Times New Roman"/>
                <w:sz w:val="24"/>
                <w:szCs w:val="24"/>
              </w:rPr>
              <w:t>29,1</w:t>
            </w:r>
          </w:p>
        </w:tc>
        <w:tc>
          <w:tcPr>
            <w:tcW w:w="1080" w:type="dxa"/>
          </w:tcPr>
          <w:p w14:paraId="6255D71D" w14:textId="77777777" w:rsidR="00ED6171" w:rsidRPr="00F5064C" w:rsidRDefault="00ED6171"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30,4</w:t>
            </w:r>
          </w:p>
        </w:tc>
        <w:tc>
          <w:tcPr>
            <w:tcW w:w="1080" w:type="dxa"/>
          </w:tcPr>
          <w:p w14:paraId="122A70F8" w14:textId="77777777" w:rsidR="00ED6171" w:rsidRPr="00F5064C" w:rsidRDefault="00ED6171"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30,9</w:t>
            </w:r>
          </w:p>
        </w:tc>
        <w:tc>
          <w:tcPr>
            <w:tcW w:w="1028" w:type="dxa"/>
          </w:tcPr>
          <w:p w14:paraId="013C901F" w14:textId="77777777" w:rsidR="00ED6171" w:rsidRPr="00F5064C" w:rsidRDefault="00ED6171"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30,7</w:t>
            </w:r>
          </w:p>
        </w:tc>
      </w:tr>
      <w:tr w:rsidR="00ED6171" w:rsidRPr="00F5064C" w14:paraId="151D4CF2" w14:textId="77777777" w:rsidTr="00714B81">
        <w:trPr>
          <w:trHeight w:val="358"/>
        </w:trPr>
        <w:tc>
          <w:tcPr>
            <w:tcW w:w="3336" w:type="dxa"/>
          </w:tcPr>
          <w:p w14:paraId="222C8ECB" w14:textId="77777777" w:rsidR="00ED6171" w:rsidRPr="00F5064C" w:rsidRDefault="00ED6171" w:rsidP="00714B81">
            <w:pPr>
              <w:shd w:val="clear" w:color="auto" w:fill="FFFFFF"/>
              <w:rPr>
                <w:rFonts w:ascii="Times New Roman" w:hAnsi="Times New Roman" w:cs="Times New Roman"/>
                <w:sz w:val="24"/>
                <w:szCs w:val="24"/>
                <w:lang w:val="kk-KZ"/>
              </w:rPr>
            </w:pPr>
            <w:r w:rsidRPr="00F5064C">
              <w:rPr>
                <w:rFonts w:ascii="Times New Roman" w:hAnsi="Times New Roman" w:cs="Times New Roman"/>
                <w:sz w:val="24"/>
                <w:szCs w:val="24"/>
                <w:lang w:val="kk-KZ"/>
              </w:rPr>
              <w:t>Гематит Fe</w:t>
            </w:r>
            <w:r w:rsidRPr="00F5064C">
              <w:rPr>
                <w:rFonts w:ascii="Times New Roman" w:hAnsi="Times New Roman" w:cs="Times New Roman"/>
                <w:sz w:val="24"/>
                <w:szCs w:val="24"/>
                <w:vertAlign w:val="subscript"/>
                <w:lang w:val="kk-KZ"/>
              </w:rPr>
              <w:t>2</w:t>
            </w:r>
            <w:r w:rsidRPr="00F5064C">
              <w:rPr>
                <w:rFonts w:ascii="Times New Roman" w:hAnsi="Times New Roman" w:cs="Times New Roman"/>
                <w:sz w:val="24"/>
                <w:szCs w:val="24"/>
                <w:lang w:val="kk-KZ"/>
              </w:rPr>
              <w:t>O</w:t>
            </w:r>
            <w:r w:rsidRPr="00F5064C">
              <w:rPr>
                <w:rFonts w:ascii="Times New Roman" w:hAnsi="Times New Roman" w:cs="Times New Roman"/>
                <w:sz w:val="24"/>
                <w:szCs w:val="24"/>
                <w:vertAlign w:val="subscript"/>
                <w:lang w:val="kk-KZ"/>
              </w:rPr>
              <w:t>3</w:t>
            </w:r>
          </w:p>
        </w:tc>
        <w:tc>
          <w:tcPr>
            <w:tcW w:w="1041" w:type="dxa"/>
          </w:tcPr>
          <w:p w14:paraId="226EC1D9" w14:textId="77777777" w:rsidR="00ED6171" w:rsidRPr="00F5064C" w:rsidRDefault="00ED6171"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18,1</w:t>
            </w:r>
          </w:p>
        </w:tc>
        <w:tc>
          <w:tcPr>
            <w:tcW w:w="926" w:type="dxa"/>
          </w:tcPr>
          <w:p w14:paraId="0E0F7797" w14:textId="77777777" w:rsidR="00ED6171" w:rsidRPr="00F5064C" w:rsidRDefault="00ED6171"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25,4</w:t>
            </w:r>
          </w:p>
        </w:tc>
        <w:tc>
          <w:tcPr>
            <w:tcW w:w="1080" w:type="dxa"/>
          </w:tcPr>
          <w:p w14:paraId="026B9E35" w14:textId="6386241E" w:rsidR="00ED6171" w:rsidRPr="00F5064C" w:rsidRDefault="000E59F3"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rPr>
            </w:pPr>
            <w:r w:rsidRPr="00F5064C">
              <w:rPr>
                <w:rFonts w:ascii="Times New Roman" w:hAnsi="Times New Roman" w:cs="Times New Roman"/>
                <w:sz w:val="24"/>
                <w:szCs w:val="24"/>
              </w:rPr>
              <w:t>22</w:t>
            </w:r>
          </w:p>
        </w:tc>
        <w:tc>
          <w:tcPr>
            <w:tcW w:w="1080" w:type="dxa"/>
          </w:tcPr>
          <w:p w14:paraId="75A117E0" w14:textId="77777777" w:rsidR="00ED6171" w:rsidRPr="00F5064C" w:rsidRDefault="00ED6171"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20,0</w:t>
            </w:r>
          </w:p>
        </w:tc>
        <w:tc>
          <w:tcPr>
            <w:tcW w:w="1080" w:type="dxa"/>
          </w:tcPr>
          <w:p w14:paraId="401DF2E9" w14:textId="77777777" w:rsidR="00ED6171" w:rsidRPr="00F5064C" w:rsidRDefault="00ED6171"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26,1</w:t>
            </w:r>
          </w:p>
        </w:tc>
        <w:tc>
          <w:tcPr>
            <w:tcW w:w="1028" w:type="dxa"/>
          </w:tcPr>
          <w:p w14:paraId="57FCB7A0" w14:textId="77777777" w:rsidR="00ED6171" w:rsidRPr="00F5064C" w:rsidRDefault="00ED6171"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21,7</w:t>
            </w:r>
          </w:p>
        </w:tc>
      </w:tr>
      <w:tr w:rsidR="00ED6171" w:rsidRPr="00F5064C" w14:paraId="29730344" w14:textId="77777777" w:rsidTr="00714B81">
        <w:trPr>
          <w:trHeight w:val="385"/>
        </w:trPr>
        <w:tc>
          <w:tcPr>
            <w:tcW w:w="3336" w:type="dxa"/>
          </w:tcPr>
          <w:p w14:paraId="201D8EE5" w14:textId="77777777" w:rsidR="00ED6171" w:rsidRPr="00F5064C" w:rsidRDefault="00ED6171" w:rsidP="00714B81">
            <w:pPr>
              <w:shd w:val="clear" w:color="auto" w:fill="FFFFFF"/>
              <w:rPr>
                <w:rFonts w:ascii="Times New Roman" w:eastAsia="Calibri" w:hAnsi="Times New Roman" w:cs="Times New Roman"/>
                <w:sz w:val="24"/>
                <w:szCs w:val="24"/>
                <w:lang w:val="kk-KZ"/>
              </w:rPr>
            </w:pPr>
            <w:r w:rsidRPr="00F5064C">
              <w:rPr>
                <w:rFonts w:ascii="Times New Roman" w:hAnsi="Times New Roman" w:cs="Times New Roman"/>
                <w:sz w:val="24"/>
                <w:szCs w:val="24"/>
                <w:lang w:val="kk-KZ"/>
              </w:rPr>
              <w:t>Кварц SiO</w:t>
            </w:r>
            <w:r w:rsidRPr="00F5064C">
              <w:rPr>
                <w:rFonts w:ascii="Times New Roman" w:hAnsi="Times New Roman" w:cs="Times New Roman"/>
                <w:sz w:val="24"/>
                <w:szCs w:val="24"/>
                <w:vertAlign w:val="subscript"/>
                <w:lang w:val="kk-KZ"/>
              </w:rPr>
              <w:t>2</w:t>
            </w:r>
          </w:p>
        </w:tc>
        <w:tc>
          <w:tcPr>
            <w:tcW w:w="1041" w:type="dxa"/>
          </w:tcPr>
          <w:p w14:paraId="28FFBCC3" w14:textId="77777777" w:rsidR="00ED6171" w:rsidRPr="00F5064C" w:rsidRDefault="00ED6171"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17,2</w:t>
            </w:r>
          </w:p>
        </w:tc>
        <w:tc>
          <w:tcPr>
            <w:tcW w:w="926" w:type="dxa"/>
          </w:tcPr>
          <w:p w14:paraId="75F948F2" w14:textId="77777777" w:rsidR="00ED6171" w:rsidRPr="00F5064C" w:rsidRDefault="00ED6171"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15,2</w:t>
            </w:r>
          </w:p>
        </w:tc>
        <w:tc>
          <w:tcPr>
            <w:tcW w:w="1080" w:type="dxa"/>
          </w:tcPr>
          <w:p w14:paraId="77707062" w14:textId="7159DFAD" w:rsidR="00ED6171" w:rsidRPr="00F5064C" w:rsidRDefault="00A35929"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rPr>
            </w:pPr>
            <w:r w:rsidRPr="00F5064C">
              <w:rPr>
                <w:rFonts w:ascii="Times New Roman" w:hAnsi="Times New Roman" w:cs="Times New Roman"/>
                <w:sz w:val="24"/>
                <w:szCs w:val="24"/>
                <w:lang w:val="en-US"/>
              </w:rPr>
              <w:t>1</w:t>
            </w:r>
            <w:r w:rsidR="000E59F3" w:rsidRPr="00F5064C">
              <w:rPr>
                <w:rFonts w:ascii="Times New Roman" w:hAnsi="Times New Roman" w:cs="Times New Roman"/>
                <w:sz w:val="24"/>
                <w:szCs w:val="24"/>
              </w:rPr>
              <w:t>2,8</w:t>
            </w:r>
          </w:p>
        </w:tc>
        <w:tc>
          <w:tcPr>
            <w:tcW w:w="1080" w:type="dxa"/>
          </w:tcPr>
          <w:p w14:paraId="2F946533" w14:textId="77777777" w:rsidR="00ED6171" w:rsidRPr="00F5064C" w:rsidRDefault="00ED6171"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13,2</w:t>
            </w:r>
          </w:p>
        </w:tc>
        <w:tc>
          <w:tcPr>
            <w:tcW w:w="1080" w:type="dxa"/>
          </w:tcPr>
          <w:p w14:paraId="6AFB2A45" w14:textId="77777777" w:rsidR="00ED6171" w:rsidRPr="00F5064C" w:rsidRDefault="00ED6171"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13,2</w:t>
            </w:r>
          </w:p>
        </w:tc>
        <w:tc>
          <w:tcPr>
            <w:tcW w:w="1028" w:type="dxa"/>
          </w:tcPr>
          <w:p w14:paraId="4091839D" w14:textId="77777777" w:rsidR="00ED6171" w:rsidRPr="00F5064C" w:rsidRDefault="00ED6171"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13,3</w:t>
            </w:r>
          </w:p>
        </w:tc>
      </w:tr>
      <w:tr w:rsidR="00ED6171" w:rsidRPr="00F5064C" w14:paraId="448630A6" w14:textId="77777777" w:rsidTr="00C53F5C">
        <w:trPr>
          <w:trHeight w:val="385"/>
        </w:trPr>
        <w:tc>
          <w:tcPr>
            <w:tcW w:w="3336" w:type="dxa"/>
            <w:tcBorders>
              <w:bottom w:val="nil"/>
            </w:tcBorders>
          </w:tcPr>
          <w:p w14:paraId="3C510A64" w14:textId="77777777" w:rsidR="00ED6171" w:rsidRPr="00F5064C" w:rsidRDefault="00ED6171" w:rsidP="00714B81">
            <w:pPr>
              <w:shd w:val="clear" w:color="auto" w:fill="FFFFFF"/>
              <w:rPr>
                <w:rFonts w:ascii="Times New Roman" w:hAnsi="Times New Roman" w:cs="Times New Roman"/>
                <w:sz w:val="24"/>
                <w:szCs w:val="24"/>
                <w:lang w:val="kk-KZ"/>
              </w:rPr>
            </w:pPr>
            <w:r w:rsidRPr="00F5064C">
              <w:rPr>
                <w:rFonts w:ascii="Times New Roman" w:hAnsi="Times New Roman" w:cs="Times New Roman"/>
                <w:sz w:val="24"/>
                <w:szCs w:val="24"/>
                <w:lang w:val="kk-KZ"/>
              </w:rPr>
              <w:t>Альбит</w:t>
            </w:r>
            <w:r w:rsidRPr="00F5064C">
              <w:rPr>
                <w:rFonts w:ascii="Times New Roman" w:hAnsi="Times New Roman" w:cs="Times New Roman"/>
                <w:color w:val="000000"/>
                <w:sz w:val="24"/>
                <w:szCs w:val="24"/>
                <w:lang w:val="kk-KZ"/>
              </w:rPr>
              <w:t xml:space="preserve"> Na(AlSi</w:t>
            </w:r>
            <w:r w:rsidRPr="00F5064C">
              <w:rPr>
                <w:rFonts w:ascii="Times New Roman" w:hAnsi="Times New Roman" w:cs="Times New Roman"/>
                <w:color w:val="000000"/>
                <w:sz w:val="24"/>
                <w:szCs w:val="24"/>
                <w:vertAlign w:val="subscript"/>
                <w:lang w:val="kk-KZ"/>
              </w:rPr>
              <w:t>3</w:t>
            </w:r>
            <w:r w:rsidRPr="00F5064C">
              <w:rPr>
                <w:rFonts w:ascii="Times New Roman" w:hAnsi="Times New Roman" w:cs="Times New Roman"/>
                <w:color w:val="000000"/>
                <w:sz w:val="24"/>
                <w:szCs w:val="24"/>
                <w:lang w:val="kk-KZ"/>
              </w:rPr>
              <w:t>O</w:t>
            </w:r>
            <w:r w:rsidRPr="00F5064C">
              <w:rPr>
                <w:rFonts w:ascii="Times New Roman" w:hAnsi="Times New Roman" w:cs="Times New Roman"/>
                <w:color w:val="000000"/>
                <w:sz w:val="24"/>
                <w:szCs w:val="24"/>
                <w:vertAlign w:val="subscript"/>
                <w:lang w:val="kk-KZ"/>
              </w:rPr>
              <w:t>8</w:t>
            </w:r>
            <w:r w:rsidRPr="00F5064C">
              <w:rPr>
                <w:rFonts w:ascii="Times New Roman" w:hAnsi="Times New Roman" w:cs="Times New Roman"/>
                <w:color w:val="000000"/>
                <w:sz w:val="24"/>
                <w:szCs w:val="24"/>
                <w:lang w:val="kk-KZ"/>
              </w:rPr>
              <w:t>)</w:t>
            </w:r>
          </w:p>
        </w:tc>
        <w:tc>
          <w:tcPr>
            <w:tcW w:w="1041" w:type="dxa"/>
            <w:tcBorders>
              <w:bottom w:val="nil"/>
            </w:tcBorders>
          </w:tcPr>
          <w:p w14:paraId="0C086B22" w14:textId="77777777" w:rsidR="00ED6171" w:rsidRPr="00F5064C" w:rsidRDefault="00ED6171"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10,2</w:t>
            </w:r>
          </w:p>
        </w:tc>
        <w:tc>
          <w:tcPr>
            <w:tcW w:w="926" w:type="dxa"/>
            <w:tcBorders>
              <w:bottom w:val="nil"/>
            </w:tcBorders>
          </w:tcPr>
          <w:p w14:paraId="3A02B1CC" w14:textId="77777777" w:rsidR="00ED6171" w:rsidRPr="00F5064C" w:rsidRDefault="00ED6171"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12,6</w:t>
            </w:r>
          </w:p>
        </w:tc>
        <w:tc>
          <w:tcPr>
            <w:tcW w:w="1080" w:type="dxa"/>
            <w:tcBorders>
              <w:bottom w:val="nil"/>
            </w:tcBorders>
          </w:tcPr>
          <w:p w14:paraId="146BACAA" w14:textId="24FEF994" w:rsidR="00ED6171" w:rsidRPr="00F5064C" w:rsidRDefault="000E59F3"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rPr>
            </w:pPr>
            <w:r w:rsidRPr="00F5064C">
              <w:rPr>
                <w:rFonts w:ascii="Times New Roman" w:hAnsi="Times New Roman" w:cs="Times New Roman"/>
                <w:sz w:val="24"/>
                <w:szCs w:val="24"/>
              </w:rPr>
              <w:t>7,9</w:t>
            </w:r>
          </w:p>
        </w:tc>
        <w:tc>
          <w:tcPr>
            <w:tcW w:w="1080" w:type="dxa"/>
            <w:tcBorders>
              <w:bottom w:val="nil"/>
            </w:tcBorders>
          </w:tcPr>
          <w:p w14:paraId="01CBA92A" w14:textId="3A6CC94D" w:rsidR="00ED6171" w:rsidRPr="00F5064C" w:rsidRDefault="000E59F3"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7</w:t>
            </w:r>
            <w:r w:rsidR="00ED6171" w:rsidRPr="00F5064C">
              <w:rPr>
                <w:rFonts w:ascii="Times New Roman" w:hAnsi="Times New Roman" w:cs="Times New Roman"/>
                <w:sz w:val="24"/>
                <w:szCs w:val="24"/>
                <w:lang w:val="kk-KZ"/>
              </w:rPr>
              <w:t>,4</w:t>
            </w:r>
          </w:p>
        </w:tc>
        <w:tc>
          <w:tcPr>
            <w:tcW w:w="1080" w:type="dxa"/>
            <w:tcBorders>
              <w:bottom w:val="nil"/>
            </w:tcBorders>
          </w:tcPr>
          <w:p w14:paraId="7D255498" w14:textId="77777777" w:rsidR="00ED6171" w:rsidRPr="00F5064C" w:rsidRDefault="00ED6171"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6,2</w:t>
            </w:r>
          </w:p>
        </w:tc>
        <w:tc>
          <w:tcPr>
            <w:tcW w:w="1028" w:type="dxa"/>
            <w:tcBorders>
              <w:bottom w:val="nil"/>
            </w:tcBorders>
          </w:tcPr>
          <w:p w14:paraId="1C2B4F19" w14:textId="77777777" w:rsidR="00ED6171" w:rsidRPr="00F5064C" w:rsidRDefault="00ED6171" w:rsidP="00714B8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5,8</w:t>
            </w:r>
          </w:p>
        </w:tc>
      </w:tr>
      <w:tr w:rsidR="00C53F5C" w:rsidRPr="00F5064C" w14:paraId="28ABBE52" w14:textId="77777777" w:rsidTr="00C53F5C">
        <w:trPr>
          <w:trHeight w:val="385"/>
        </w:trPr>
        <w:tc>
          <w:tcPr>
            <w:tcW w:w="9571" w:type="dxa"/>
            <w:gridSpan w:val="7"/>
            <w:tcBorders>
              <w:top w:val="nil"/>
              <w:left w:val="nil"/>
              <w:bottom w:val="single" w:sz="4" w:space="0" w:color="auto"/>
              <w:right w:val="nil"/>
            </w:tcBorders>
          </w:tcPr>
          <w:p w14:paraId="0327CB37" w14:textId="433C9B1F" w:rsidR="00C53F5C" w:rsidRPr="00F5064C" w:rsidRDefault="00C53F5C" w:rsidP="00C53F5C">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rPr>
                <w:rFonts w:ascii="Times New Roman" w:hAnsi="Times New Roman" w:cs="Times New Roman"/>
                <w:sz w:val="24"/>
                <w:szCs w:val="24"/>
                <w:lang w:val="kk-KZ"/>
              </w:rPr>
            </w:pPr>
            <w:r>
              <w:rPr>
                <w:rFonts w:ascii="Times New Roman" w:hAnsi="Times New Roman" w:cs="Times New Roman"/>
                <w:sz w:val="24"/>
                <w:szCs w:val="24"/>
                <w:lang w:val="kk-KZ"/>
              </w:rPr>
              <w:t>Продолжение таблицы 11</w:t>
            </w:r>
          </w:p>
        </w:tc>
      </w:tr>
      <w:tr w:rsidR="00C53F5C" w:rsidRPr="00F5064C" w14:paraId="1DF93CC5" w14:textId="77777777" w:rsidTr="00C53F5C">
        <w:trPr>
          <w:trHeight w:val="385"/>
        </w:trPr>
        <w:tc>
          <w:tcPr>
            <w:tcW w:w="3336" w:type="dxa"/>
            <w:vMerge w:val="restart"/>
            <w:tcBorders>
              <w:top w:val="single" w:sz="4" w:space="0" w:color="auto"/>
            </w:tcBorders>
          </w:tcPr>
          <w:p w14:paraId="1798F607" w14:textId="20F85CB9" w:rsidR="00C53F5C" w:rsidRPr="00F5064C" w:rsidRDefault="00C53F5C" w:rsidP="00C53F5C">
            <w:pPr>
              <w:shd w:val="clear" w:color="auto" w:fill="FFFFFF"/>
              <w:rPr>
                <w:rFonts w:ascii="Times New Roman" w:hAnsi="Times New Roman" w:cs="Times New Roman"/>
                <w:sz w:val="24"/>
                <w:szCs w:val="24"/>
                <w:lang w:val="kk-KZ"/>
              </w:rPr>
            </w:pPr>
            <w:r w:rsidRPr="00F5064C">
              <w:rPr>
                <w:rFonts w:ascii="Times New Roman" w:hAnsi="Times New Roman" w:cs="Times New Roman"/>
                <w:sz w:val="24"/>
                <w:szCs w:val="24"/>
                <w:lang w:val="kk-KZ"/>
              </w:rPr>
              <w:t>Наименование</w:t>
            </w:r>
          </w:p>
        </w:tc>
        <w:tc>
          <w:tcPr>
            <w:tcW w:w="6235" w:type="dxa"/>
            <w:gridSpan w:val="6"/>
            <w:tcBorders>
              <w:top w:val="single" w:sz="4" w:space="0" w:color="auto"/>
            </w:tcBorders>
          </w:tcPr>
          <w:p w14:paraId="4C596EB7" w14:textId="3DD65073" w:rsidR="00C53F5C" w:rsidRPr="00F5064C" w:rsidRDefault="00C53F5C" w:rsidP="00C53F5C">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Содержание, %</w:t>
            </w:r>
          </w:p>
        </w:tc>
      </w:tr>
      <w:tr w:rsidR="00C53F5C" w:rsidRPr="00F5064C" w14:paraId="1CDE5A3E" w14:textId="77777777" w:rsidTr="00B359F5">
        <w:trPr>
          <w:trHeight w:val="385"/>
        </w:trPr>
        <w:tc>
          <w:tcPr>
            <w:tcW w:w="3336" w:type="dxa"/>
            <w:vMerge/>
          </w:tcPr>
          <w:p w14:paraId="420AF394" w14:textId="77777777" w:rsidR="00C53F5C" w:rsidRPr="00F5064C" w:rsidRDefault="00C53F5C" w:rsidP="00C53F5C">
            <w:pPr>
              <w:shd w:val="clear" w:color="auto" w:fill="FFFFFF"/>
              <w:rPr>
                <w:rFonts w:ascii="Times New Roman" w:hAnsi="Times New Roman" w:cs="Times New Roman"/>
                <w:sz w:val="24"/>
                <w:szCs w:val="24"/>
                <w:lang w:val="kk-KZ"/>
              </w:rPr>
            </w:pPr>
          </w:p>
        </w:tc>
        <w:tc>
          <w:tcPr>
            <w:tcW w:w="6235" w:type="dxa"/>
            <w:gridSpan w:val="6"/>
          </w:tcPr>
          <w:p w14:paraId="689AFCBA" w14:textId="18F05202" w:rsidR="00C53F5C" w:rsidRPr="00F5064C" w:rsidRDefault="00C53F5C" w:rsidP="00C53F5C">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Концентрация NaНCO</w:t>
            </w:r>
            <w:r w:rsidRPr="00F5064C">
              <w:rPr>
                <w:rFonts w:ascii="Times New Roman" w:hAnsi="Times New Roman" w:cs="Times New Roman"/>
                <w:sz w:val="24"/>
                <w:szCs w:val="24"/>
                <w:vertAlign w:val="subscript"/>
                <w:lang w:val="kk-KZ"/>
              </w:rPr>
              <w:t>3</w:t>
            </w:r>
            <w:r w:rsidRPr="00F5064C">
              <w:rPr>
                <w:rFonts w:ascii="Times New Roman" w:hAnsi="Times New Roman" w:cs="Times New Roman"/>
                <w:sz w:val="24"/>
                <w:szCs w:val="24"/>
              </w:rPr>
              <w:t>, г/дм</w:t>
            </w:r>
            <w:r w:rsidRPr="00F5064C">
              <w:rPr>
                <w:rFonts w:ascii="Times New Roman" w:hAnsi="Times New Roman" w:cs="Times New Roman"/>
                <w:sz w:val="24"/>
                <w:szCs w:val="24"/>
                <w:vertAlign w:val="superscript"/>
              </w:rPr>
              <w:t>3</w:t>
            </w:r>
          </w:p>
        </w:tc>
      </w:tr>
      <w:tr w:rsidR="00C53F5C" w:rsidRPr="00F5064C" w14:paraId="0E8E0FBB" w14:textId="77777777" w:rsidTr="00714B81">
        <w:trPr>
          <w:trHeight w:val="385"/>
        </w:trPr>
        <w:tc>
          <w:tcPr>
            <w:tcW w:w="3336" w:type="dxa"/>
            <w:vMerge/>
          </w:tcPr>
          <w:p w14:paraId="08737E88" w14:textId="77777777" w:rsidR="00C53F5C" w:rsidRPr="00F5064C" w:rsidRDefault="00C53F5C" w:rsidP="00C53F5C">
            <w:pPr>
              <w:shd w:val="clear" w:color="auto" w:fill="FFFFFF"/>
              <w:rPr>
                <w:rFonts w:ascii="Times New Roman" w:hAnsi="Times New Roman" w:cs="Times New Roman"/>
                <w:sz w:val="24"/>
                <w:szCs w:val="24"/>
                <w:lang w:val="kk-KZ"/>
              </w:rPr>
            </w:pPr>
          </w:p>
        </w:tc>
        <w:tc>
          <w:tcPr>
            <w:tcW w:w="1041" w:type="dxa"/>
          </w:tcPr>
          <w:p w14:paraId="51C9EE10" w14:textId="434F8EB7" w:rsidR="00C53F5C" w:rsidRPr="00F5064C" w:rsidRDefault="00C53F5C" w:rsidP="00C53F5C">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б/а</w:t>
            </w:r>
          </w:p>
        </w:tc>
        <w:tc>
          <w:tcPr>
            <w:tcW w:w="926" w:type="dxa"/>
          </w:tcPr>
          <w:p w14:paraId="4ABEC0AA" w14:textId="5E22DFB1" w:rsidR="00C53F5C" w:rsidRPr="00F5064C" w:rsidRDefault="00C53F5C" w:rsidP="00C53F5C">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40</w:t>
            </w:r>
          </w:p>
        </w:tc>
        <w:tc>
          <w:tcPr>
            <w:tcW w:w="1080" w:type="dxa"/>
          </w:tcPr>
          <w:p w14:paraId="12F22655" w14:textId="7AEC61A3" w:rsidR="00C53F5C" w:rsidRPr="00F5064C" w:rsidRDefault="00C53F5C" w:rsidP="00C53F5C">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rPr>
            </w:pPr>
            <w:r w:rsidRPr="00F5064C">
              <w:rPr>
                <w:rFonts w:ascii="Times New Roman" w:hAnsi="Times New Roman" w:cs="Times New Roman"/>
                <w:sz w:val="24"/>
                <w:szCs w:val="24"/>
                <w:lang w:val="kk-KZ"/>
              </w:rPr>
              <w:t>60</w:t>
            </w:r>
          </w:p>
        </w:tc>
        <w:tc>
          <w:tcPr>
            <w:tcW w:w="1080" w:type="dxa"/>
          </w:tcPr>
          <w:p w14:paraId="6EB545EB" w14:textId="596AB056" w:rsidR="00C53F5C" w:rsidRPr="00F5064C" w:rsidRDefault="00C53F5C" w:rsidP="00C53F5C">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80</w:t>
            </w:r>
          </w:p>
        </w:tc>
        <w:tc>
          <w:tcPr>
            <w:tcW w:w="1080" w:type="dxa"/>
          </w:tcPr>
          <w:p w14:paraId="3B484DAB" w14:textId="6CFBB279" w:rsidR="00C53F5C" w:rsidRPr="00F5064C" w:rsidRDefault="00C53F5C" w:rsidP="00C53F5C">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100</w:t>
            </w:r>
          </w:p>
        </w:tc>
        <w:tc>
          <w:tcPr>
            <w:tcW w:w="1028" w:type="dxa"/>
          </w:tcPr>
          <w:p w14:paraId="5FD8785A" w14:textId="0EFAC6FE" w:rsidR="00C53F5C" w:rsidRPr="00F5064C" w:rsidRDefault="00C53F5C" w:rsidP="00C53F5C">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120</w:t>
            </w:r>
          </w:p>
        </w:tc>
      </w:tr>
      <w:tr w:rsidR="00C53F5C" w:rsidRPr="00F5064C" w14:paraId="73F0E828" w14:textId="77777777" w:rsidTr="00714B81">
        <w:trPr>
          <w:trHeight w:val="385"/>
        </w:trPr>
        <w:tc>
          <w:tcPr>
            <w:tcW w:w="3336" w:type="dxa"/>
          </w:tcPr>
          <w:p w14:paraId="6B051D7B" w14:textId="77777777" w:rsidR="00C53F5C" w:rsidRPr="00F5064C" w:rsidRDefault="00C53F5C" w:rsidP="00C53F5C">
            <w:pPr>
              <w:shd w:val="clear" w:color="auto" w:fill="FFFFFF"/>
              <w:rPr>
                <w:rFonts w:ascii="Times New Roman" w:hAnsi="Times New Roman" w:cs="Times New Roman"/>
                <w:sz w:val="24"/>
                <w:szCs w:val="24"/>
              </w:rPr>
            </w:pPr>
            <w:r w:rsidRPr="00F5064C">
              <w:rPr>
                <w:rFonts w:ascii="Times New Roman" w:hAnsi="Times New Roman" w:cs="Times New Roman"/>
                <w:sz w:val="24"/>
                <w:szCs w:val="24"/>
                <w:lang w:val="kk-KZ"/>
              </w:rPr>
              <w:t>Тринатрий ф</w:t>
            </w:r>
            <w:r w:rsidRPr="00F5064C">
              <w:rPr>
                <w:rFonts w:ascii="Times New Roman" w:hAnsi="Times New Roman" w:cs="Times New Roman"/>
                <w:sz w:val="24"/>
                <w:szCs w:val="24"/>
              </w:rPr>
              <w:t xml:space="preserve">осфат цинк оксид гидрат </w:t>
            </w:r>
            <w:r w:rsidRPr="00F5064C">
              <w:rPr>
                <w:rFonts w:ascii="Times New Roman" w:hAnsi="Times New Roman" w:cs="Times New Roman"/>
                <w:color w:val="000000"/>
                <w:sz w:val="24"/>
                <w:szCs w:val="24"/>
              </w:rPr>
              <w:t>Na</w:t>
            </w:r>
            <w:r w:rsidRPr="00F5064C">
              <w:rPr>
                <w:rFonts w:ascii="Times New Roman" w:hAnsi="Times New Roman" w:cs="Times New Roman"/>
                <w:color w:val="000000"/>
                <w:sz w:val="24"/>
                <w:szCs w:val="24"/>
                <w:vertAlign w:val="subscript"/>
              </w:rPr>
              <w:t>3</w:t>
            </w:r>
            <w:r w:rsidRPr="00F5064C">
              <w:rPr>
                <w:rFonts w:ascii="Times New Roman" w:hAnsi="Times New Roman" w:cs="Times New Roman"/>
                <w:color w:val="000000"/>
                <w:sz w:val="24"/>
                <w:szCs w:val="24"/>
              </w:rPr>
              <w:t>Zn</w:t>
            </w:r>
            <w:r w:rsidRPr="00F5064C">
              <w:rPr>
                <w:rFonts w:ascii="Times New Roman" w:hAnsi="Times New Roman" w:cs="Times New Roman"/>
                <w:color w:val="000000"/>
                <w:sz w:val="24"/>
                <w:szCs w:val="24"/>
                <w:vertAlign w:val="subscript"/>
              </w:rPr>
              <w:t>4</w:t>
            </w:r>
            <w:r w:rsidRPr="00F5064C">
              <w:rPr>
                <w:rFonts w:ascii="Times New Roman" w:hAnsi="Times New Roman" w:cs="Times New Roman"/>
                <w:color w:val="000000"/>
                <w:sz w:val="24"/>
                <w:szCs w:val="24"/>
              </w:rPr>
              <w:t>O(PO</w:t>
            </w:r>
            <w:r w:rsidRPr="00F5064C">
              <w:rPr>
                <w:rFonts w:ascii="Times New Roman" w:hAnsi="Times New Roman" w:cs="Times New Roman"/>
                <w:color w:val="000000"/>
                <w:sz w:val="24"/>
                <w:szCs w:val="24"/>
                <w:vertAlign w:val="subscript"/>
              </w:rPr>
              <w:t>4</w:t>
            </w:r>
            <w:r w:rsidRPr="00F5064C">
              <w:rPr>
                <w:rFonts w:ascii="Times New Roman" w:hAnsi="Times New Roman" w:cs="Times New Roman"/>
                <w:color w:val="000000"/>
                <w:sz w:val="24"/>
                <w:szCs w:val="24"/>
              </w:rPr>
              <w:t>)3(H</w:t>
            </w:r>
            <w:r w:rsidRPr="00F5064C">
              <w:rPr>
                <w:rFonts w:ascii="Times New Roman" w:hAnsi="Times New Roman" w:cs="Times New Roman"/>
                <w:color w:val="000000"/>
                <w:sz w:val="24"/>
                <w:szCs w:val="24"/>
                <w:vertAlign w:val="subscript"/>
              </w:rPr>
              <w:t>2</w:t>
            </w:r>
            <w:r w:rsidRPr="00F5064C">
              <w:rPr>
                <w:rFonts w:ascii="Times New Roman" w:hAnsi="Times New Roman" w:cs="Times New Roman"/>
                <w:color w:val="000000"/>
                <w:sz w:val="24"/>
                <w:szCs w:val="24"/>
              </w:rPr>
              <w:t>O)</w:t>
            </w:r>
            <w:r w:rsidRPr="00F5064C">
              <w:rPr>
                <w:rFonts w:ascii="Times New Roman" w:hAnsi="Times New Roman" w:cs="Times New Roman"/>
                <w:color w:val="000000"/>
                <w:sz w:val="24"/>
                <w:szCs w:val="24"/>
                <w:vertAlign w:val="subscript"/>
              </w:rPr>
              <w:t>6</w:t>
            </w:r>
          </w:p>
        </w:tc>
        <w:tc>
          <w:tcPr>
            <w:tcW w:w="1041" w:type="dxa"/>
          </w:tcPr>
          <w:p w14:paraId="3E48D4F8" w14:textId="77777777" w:rsidR="00C53F5C" w:rsidRPr="00F5064C" w:rsidRDefault="00C53F5C" w:rsidP="00C53F5C">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9,5</w:t>
            </w:r>
          </w:p>
        </w:tc>
        <w:tc>
          <w:tcPr>
            <w:tcW w:w="926" w:type="dxa"/>
          </w:tcPr>
          <w:p w14:paraId="0B1F0D7B" w14:textId="77777777" w:rsidR="00C53F5C" w:rsidRPr="00F5064C" w:rsidRDefault="00C53F5C" w:rsidP="00C53F5C">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w:t>
            </w:r>
          </w:p>
        </w:tc>
        <w:tc>
          <w:tcPr>
            <w:tcW w:w="1080" w:type="dxa"/>
          </w:tcPr>
          <w:p w14:paraId="4154E3ED" w14:textId="77777777" w:rsidR="00C53F5C" w:rsidRPr="00F5064C" w:rsidRDefault="00C53F5C" w:rsidP="00C53F5C">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w:t>
            </w:r>
          </w:p>
        </w:tc>
        <w:tc>
          <w:tcPr>
            <w:tcW w:w="1080" w:type="dxa"/>
          </w:tcPr>
          <w:p w14:paraId="70B8D66F" w14:textId="77777777" w:rsidR="00C53F5C" w:rsidRPr="00F5064C" w:rsidRDefault="00C53F5C" w:rsidP="00C53F5C">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w:t>
            </w:r>
          </w:p>
        </w:tc>
        <w:tc>
          <w:tcPr>
            <w:tcW w:w="1080" w:type="dxa"/>
          </w:tcPr>
          <w:p w14:paraId="7E074A45" w14:textId="77777777" w:rsidR="00C53F5C" w:rsidRPr="00F5064C" w:rsidRDefault="00C53F5C" w:rsidP="00C53F5C">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w:t>
            </w:r>
          </w:p>
        </w:tc>
        <w:tc>
          <w:tcPr>
            <w:tcW w:w="1028" w:type="dxa"/>
          </w:tcPr>
          <w:p w14:paraId="78B93345" w14:textId="77777777" w:rsidR="00C53F5C" w:rsidRPr="00F5064C" w:rsidRDefault="00C53F5C" w:rsidP="00C53F5C">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w:t>
            </w:r>
          </w:p>
        </w:tc>
      </w:tr>
      <w:tr w:rsidR="00C53F5C" w:rsidRPr="00F5064C" w14:paraId="41C83CF4" w14:textId="77777777" w:rsidTr="00714B81">
        <w:trPr>
          <w:trHeight w:val="385"/>
        </w:trPr>
        <w:tc>
          <w:tcPr>
            <w:tcW w:w="3336" w:type="dxa"/>
          </w:tcPr>
          <w:p w14:paraId="7C073DBD" w14:textId="77777777" w:rsidR="00C53F5C" w:rsidRPr="00F5064C" w:rsidRDefault="00C53F5C" w:rsidP="00C53F5C">
            <w:pPr>
              <w:shd w:val="clear" w:color="auto" w:fill="FFFFFF"/>
              <w:rPr>
                <w:rFonts w:ascii="Times New Roman" w:hAnsi="Times New Roman" w:cs="Times New Roman"/>
                <w:sz w:val="24"/>
                <w:szCs w:val="24"/>
              </w:rPr>
            </w:pPr>
            <w:r w:rsidRPr="00F5064C">
              <w:rPr>
                <w:rFonts w:ascii="Times New Roman" w:hAnsi="Times New Roman" w:cs="Times New Roman"/>
                <w:sz w:val="24"/>
                <w:szCs w:val="24"/>
              </w:rPr>
              <w:t>Алюмосиликат натрия</w:t>
            </w:r>
            <w:r w:rsidRPr="00F5064C">
              <w:rPr>
                <w:rFonts w:ascii="Times New Roman" w:hAnsi="Times New Roman" w:cs="Times New Roman"/>
                <w:color w:val="000000"/>
                <w:sz w:val="24"/>
                <w:szCs w:val="24"/>
              </w:rPr>
              <w:t xml:space="preserve"> NaAl</w:t>
            </w:r>
            <w:r w:rsidRPr="00F5064C">
              <w:rPr>
                <w:rFonts w:ascii="Times New Roman" w:hAnsi="Times New Roman" w:cs="Times New Roman"/>
                <w:color w:val="000000"/>
                <w:sz w:val="24"/>
                <w:szCs w:val="24"/>
                <w:vertAlign w:val="subscript"/>
              </w:rPr>
              <w:t>3</w:t>
            </w:r>
            <w:r w:rsidRPr="00F5064C">
              <w:rPr>
                <w:rFonts w:ascii="Times New Roman" w:hAnsi="Times New Roman" w:cs="Times New Roman"/>
                <w:color w:val="000000"/>
                <w:sz w:val="24"/>
                <w:szCs w:val="24"/>
              </w:rPr>
              <w:t>Si</w:t>
            </w:r>
            <w:r w:rsidRPr="00F5064C">
              <w:rPr>
                <w:rFonts w:ascii="Times New Roman" w:hAnsi="Times New Roman" w:cs="Times New Roman"/>
                <w:color w:val="000000"/>
                <w:sz w:val="24"/>
                <w:szCs w:val="24"/>
                <w:vertAlign w:val="subscript"/>
              </w:rPr>
              <w:t>3</w:t>
            </w:r>
            <w:r w:rsidRPr="00F5064C">
              <w:rPr>
                <w:rFonts w:ascii="Times New Roman" w:hAnsi="Times New Roman" w:cs="Times New Roman"/>
                <w:color w:val="000000"/>
                <w:sz w:val="24"/>
                <w:szCs w:val="24"/>
              </w:rPr>
              <w:t>O</w:t>
            </w:r>
            <w:r w:rsidRPr="00F5064C">
              <w:rPr>
                <w:rFonts w:ascii="Times New Roman" w:hAnsi="Times New Roman" w:cs="Times New Roman"/>
                <w:color w:val="000000"/>
                <w:sz w:val="24"/>
                <w:szCs w:val="24"/>
                <w:vertAlign w:val="subscript"/>
              </w:rPr>
              <w:t>11</w:t>
            </w:r>
          </w:p>
        </w:tc>
        <w:tc>
          <w:tcPr>
            <w:tcW w:w="1041" w:type="dxa"/>
          </w:tcPr>
          <w:p w14:paraId="3CD87B90" w14:textId="77777777" w:rsidR="00C53F5C" w:rsidRPr="00F5064C" w:rsidRDefault="00C53F5C" w:rsidP="00C53F5C">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6,7</w:t>
            </w:r>
          </w:p>
        </w:tc>
        <w:tc>
          <w:tcPr>
            <w:tcW w:w="926" w:type="dxa"/>
          </w:tcPr>
          <w:p w14:paraId="58091F8C" w14:textId="77777777" w:rsidR="00C53F5C" w:rsidRPr="00F5064C" w:rsidRDefault="00C53F5C" w:rsidP="00C53F5C">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5,3</w:t>
            </w:r>
          </w:p>
        </w:tc>
        <w:tc>
          <w:tcPr>
            <w:tcW w:w="1080" w:type="dxa"/>
          </w:tcPr>
          <w:p w14:paraId="710C2EB3" w14:textId="2CC2B25D" w:rsidR="00C53F5C" w:rsidRPr="00F5064C" w:rsidRDefault="00C53F5C" w:rsidP="00C53F5C">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en-US"/>
              </w:rPr>
              <w:t>5</w:t>
            </w:r>
            <w:r w:rsidRPr="00F5064C">
              <w:rPr>
                <w:rFonts w:ascii="Times New Roman" w:hAnsi="Times New Roman" w:cs="Times New Roman"/>
                <w:sz w:val="24"/>
                <w:szCs w:val="24"/>
                <w:lang w:val="kk-KZ"/>
              </w:rPr>
              <w:t>,4</w:t>
            </w:r>
          </w:p>
        </w:tc>
        <w:tc>
          <w:tcPr>
            <w:tcW w:w="1080" w:type="dxa"/>
          </w:tcPr>
          <w:p w14:paraId="7B6877FE" w14:textId="536C890E" w:rsidR="00C53F5C" w:rsidRPr="00F5064C" w:rsidRDefault="00C53F5C" w:rsidP="00C53F5C">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6,3</w:t>
            </w:r>
          </w:p>
        </w:tc>
        <w:tc>
          <w:tcPr>
            <w:tcW w:w="1080" w:type="dxa"/>
          </w:tcPr>
          <w:p w14:paraId="71D04BEC" w14:textId="03A125D6" w:rsidR="00C53F5C" w:rsidRPr="00F5064C" w:rsidRDefault="00C53F5C" w:rsidP="00C53F5C">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5,5</w:t>
            </w:r>
          </w:p>
        </w:tc>
        <w:tc>
          <w:tcPr>
            <w:tcW w:w="1028" w:type="dxa"/>
          </w:tcPr>
          <w:p w14:paraId="5EFD984A" w14:textId="0E4AFE8D" w:rsidR="00C53F5C" w:rsidRPr="00F5064C" w:rsidRDefault="00C53F5C" w:rsidP="00C53F5C">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5,8</w:t>
            </w:r>
          </w:p>
        </w:tc>
      </w:tr>
      <w:tr w:rsidR="00C53F5C" w:rsidRPr="00F5064C" w14:paraId="7093D62F" w14:textId="77777777" w:rsidTr="00714B81">
        <w:trPr>
          <w:trHeight w:val="385"/>
        </w:trPr>
        <w:tc>
          <w:tcPr>
            <w:tcW w:w="3336" w:type="dxa"/>
          </w:tcPr>
          <w:p w14:paraId="39D72FF6" w14:textId="77777777" w:rsidR="00C53F5C" w:rsidRPr="00F5064C" w:rsidRDefault="00C53F5C" w:rsidP="00C53F5C">
            <w:pPr>
              <w:shd w:val="clear" w:color="auto" w:fill="FFFFFF"/>
              <w:rPr>
                <w:rFonts w:ascii="Times New Roman" w:hAnsi="Times New Roman" w:cs="Times New Roman"/>
                <w:sz w:val="24"/>
                <w:szCs w:val="24"/>
              </w:rPr>
            </w:pPr>
            <w:r w:rsidRPr="00F5064C">
              <w:rPr>
                <w:rFonts w:ascii="Times New Roman" w:hAnsi="Times New Roman" w:cs="Times New Roman"/>
                <w:sz w:val="24"/>
                <w:szCs w:val="24"/>
              </w:rPr>
              <w:t>Феррит баррия</w:t>
            </w:r>
            <w:r w:rsidRPr="00F5064C">
              <w:rPr>
                <w:rFonts w:ascii="Times New Roman" w:hAnsi="Times New Roman" w:cs="Times New Roman"/>
                <w:color w:val="000000"/>
                <w:sz w:val="24"/>
                <w:szCs w:val="24"/>
              </w:rPr>
              <w:t xml:space="preserve"> BaFe</w:t>
            </w:r>
            <w:r w:rsidRPr="00F5064C">
              <w:rPr>
                <w:rFonts w:ascii="Times New Roman" w:hAnsi="Times New Roman" w:cs="Times New Roman"/>
                <w:color w:val="000000"/>
                <w:sz w:val="24"/>
                <w:szCs w:val="24"/>
                <w:vertAlign w:val="subscript"/>
              </w:rPr>
              <w:t>2</w:t>
            </w:r>
            <w:r w:rsidRPr="00F5064C">
              <w:rPr>
                <w:rFonts w:ascii="Times New Roman" w:hAnsi="Times New Roman" w:cs="Times New Roman"/>
                <w:color w:val="000000"/>
                <w:sz w:val="24"/>
                <w:szCs w:val="24"/>
              </w:rPr>
              <w:t>O</w:t>
            </w:r>
            <w:r w:rsidRPr="00F5064C">
              <w:rPr>
                <w:rFonts w:ascii="Times New Roman" w:hAnsi="Times New Roman" w:cs="Times New Roman"/>
                <w:color w:val="000000"/>
                <w:sz w:val="24"/>
                <w:szCs w:val="24"/>
                <w:vertAlign w:val="subscript"/>
              </w:rPr>
              <w:t>4</w:t>
            </w:r>
          </w:p>
        </w:tc>
        <w:tc>
          <w:tcPr>
            <w:tcW w:w="1041" w:type="dxa"/>
          </w:tcPr>
          <w:p w14:paraId="0F57C99C" w14:textId="77777777" w:rsidR="00C53F5C" w:rsidRPr="00F5064C" w:rsidRDefault="00C53F5C" w:rsidP="00C53F5C">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4,7</w:t>
            </w:r>
          </w:p>
        </w:tc>
        <w:tc>
          <w:tcPr>
            <w:tcW w:w="926" w:type="dxa"/>
          </w:tcPr>
          <w:p w14:paraId="35DE25F6" w14:textId="77777777" w:rsidR="00C53F5C" w:rsidRPr="00F5064C" w:rsidRDefault="00C53F5C" w:rsidP="00C53F5C">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5,1</w:t>
            </w:r>
          </w:p>
        </w:tc>
        <w:tc>
          <w:tcPr>
            <w:tcW w:w="1080" w:type="dxa"/>
          </w:tcPr>
          <w:p w14:paraId="2663225D" w14:textId="64A60743" w:rsidR="00C53F5C" w:rsidRPr="00F5064C" w:rsidRDefault="00C53F5C" w:rsidP="00C53F5C">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en-US"/>
              </w:rPr>
            </w:pPr>
            <w:r w:rsidRPr="00F5064C">
              <w:rPr>
                <w:rFonts w:ascii="Times New Roman" w:hAnsi="Times New Roman" w:cs="Times New Roman"/>
                <w:sz w:val="24"/>
                <w:szCs w:val="24"/>
                <w:lang w:val="kk-KZ"/>
              </w:rPr>
              <w:t>6,6</w:t>
            </w:r>
          </w:p>
        </w:tc>
        <w:tc>
          <w:tcPr>
            <w:tcW w:w="1080" w:type="dxa"/>
          </w:tcPr>
          <w:p w14:paraId="442A1503" w14:textId="1ED56910" w:rsidR="00C53F5C" w:rsidRPr="00F5064C" w:rsidRDefault="00C53F5C" w:rsidP="00C53F5C">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6,7</w:t>
            </w:r>
          </w:p>
        </w:tc>
        <w:tc>
          <w:tcPr>
            <w:tcW w:w="1080" w:type="dxa"/>
          </w:tcPr>
          <w:p w14:paraId="1D74FC05" w14:textId="77777777" w:rsidR="00C53F5C" w:rsidRPr="00F5064C" w:rsidRDefault="00C53F5C" w:rsidP="00C53F5C">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6,3</w:t>
            </w:r>
          </w:p>
        </w:tc>
        <w:tc>
          <w:tcPr>
            <w:tcW w:w="1028" w:type="dxa"/>
          </w:tcPr>
          <w:p w14:paraId="2BF4FCD2" w14:textId="77777777" w:rsidR="00C53F5C" w:rsidRPr="00F5064C" w:rsidRDefault="00C53F5C" w:rsidP="00C53F5C">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7,0</w:t>
            </w:r>
          </w:p>
        </w:tc>
      </w:tr>
      <w:tr w:rsidR="00C53F5C" w:rsidRPr="00F5064C" w14:paraId="68DD6B83" w14:textId="77777777" w:rsidTr="00714B81">
        <w:trPr>
          <w:trHeight w:val="385"/>
        </w:trPr>
        <w:tc>
          <w:tcPr>
            <w:tcW w:w="3336" w:type="dxa"/>
          </w:tcPr>
          <w:p w14:paraId="728CB75E" w14:textId="77777777" w:rsidR="00C53F5C" w:rsidRPr="00F5064C" w:rsidRDefault="00C53F5C" w:rsidP="00C53F5C">
            <w:pPr>
              <w:shd w:val="clear" w:color="auto" w:fill="FFFFFF"/>
              <w:rPr>
                <w:rFonts w:ascii="Times New Roman" w:hAnsi="Times New Roman" w:cs="Times New Roman"/>
                <w:sz w:val="24"/>
                <w:szCs w:val="24"/>
                <w:lang w:val="en-US"/>
              </w:rPr>
            </w:pPr>
            <w:r w:rsidRPr="00F5064C">
              <w:rPr>
                <w:rFonts w:ascii="Times New Roman" w:hAnsi="Times New Roman" w:cs="Times New Roman"/>
                <w:sz w:val="24"/>
                <w:szCs w:val="24"/>
              </w:rPr>
              <w:t>Натрожарозит</w:t>
            </w:r>
            <w:r w:rsidRPr="00F5064C">
              <w:rPr>
                <w:rFonts w:ascii="Times New Roman" w:hAnsi="Times New Roman" w:cs="Times New Roman"/>
                <w:sz w:val="24"/>
                <w:szCs w:val="24"/>
                <w:lang w:val="en-US"/>
              </w:rPr>
              <w:t xml:space="preserve"> </w:t>
            </w:r>
            <w:r w:rsidRPr="00F5064C">
              <w:rPr>
                <w:rFonts w:ascii="Times New Roman" w:hAnsi="Times New Roman" w:cs="Times New Roman"/>
                <w:color w:val="000000"/>
                <w:sz w:val="24"/>
                <w:szCs w:val="24"/>
                <w:lang w:val="en-US"/>
              </w:rPr>
              <w:t>(Na</w:t>
            </w:r>
            <w:r w:rsidRPr="00F5064C">
              <w:rPr>
                <w:rFonts w:ascii="Times New Roman" w:hAnsi="Times New Roman" w:cs="Times New Roman"/>
                <w:color w:val="000000"/>
                <w:sz w:val="24"/>
                <w:szCs w:val="24"/>
                <w:vertAlign w:val="subscript"/>
                <w:lang w:val="en-US"/>
              </w:rPr>
              <w:t>0.67</w:t>
            </w:r>
            <w:r w:rsidRPr="00F5064C">
              <w:rPr>
                <w:rFonts w:ascii="Times New Roman" w:hAnsi="Times New Roman" w:cs="Times New Roman"/>
                <w:color w:val="000000"/>
                <w:sz w:val="24"/>
                <w:szCs w:val="24"/>
                <w:lang w:val="en-US"/>
              </w:rPr>
              <w:t>(H</w:t>
            </w:r>
            <w:r w:rsidRPr="00F5064C">
              <w:rPr>
                <w:rFonts w:ascii="Times New Roman" w:hAnsi="Times New Roman" w:cs="Times New Roman"/>
                <w:color w:val="000000"/>
                <w:sz w:val="24"/>
                <w:szCs w:val="24"/>
                <w:vertAlign w:val="subscript"/>
                <w:lang w:val="en-US"/>
              </w:rPr>
              <w:t>3</w:t>
            </w:r>
            <w:r w:rsidRPr="00F5064C">
              <w:rPr>
                <w:rFonts w:ascii="Times New Roman" w:hAnsi="Times New Roman" w:cs="Times New Roman"/>
                <w:color w:val="000000"/>
                <w:sz w:val="24"/>
                <w:szCs w:val="24"/>
                <w:lang w:val="en-US"/>
              </w:rPr>
              <w:t>O)</w:t>
            </w:r>
            <w:r w:rsidRPr="00F5064C">
              <w:rPr>
                <w:rFonts w:ascii="Times New Roman" w:hAnsi="Times New Roman" w:cs="Times New Roman"/>
                <w:color w:val="000000"/>
                <w:sz w:val="24"/>
                <w:szCs w:val="24"/>
                <w:vertAlign w:val="subscript"/>
                <w:lang w:val="en-US"/>
              </w:rPr>
              <w:t>0.33</w:t>
            </w:r>
            <w:r w:rsidRPr="00F5064C">
              <w:rPr>
                <w:rFonts w:ascii="Times New Roman" w:hAnsi="Times New Roman" w:cs="Times New Roman"/>
                <w:color w:val="000000"/>
                <w:sz w:val="24"/>
                <w:szCs w:val="24"/>
                <w:lang w:val="en-US"/>
              </w:rPr>
              <w:t>)Fe</w:t>
            </w:r>
            <w:r w:rsidRPr="00F5064C">
              <w:rPr>
                <w:rFonts w:ascii="Times New Roman" w:hAnsi="Times New Roman" w:cs="Times New Roman"/>
                <w:color w:val="000000"/>
                <w:sz w:val="24"/>
                <w:szCs w:val="24"/>
                <w:vertAlign w:val="subscript"/>
                <w:lang w:val="en-US"/>
              </w:rPr>
              <w:t>3</w:t>
            </w:r>
            <w:r w:rsidRPr="00F5064C">
              <w:rPr>
                <w:rFonts w:ascii="Times New Roman" w:hAnsi="Times New Roman" w:cs="Times New Roman"/>
                <w:color w:val="000000"/>
                <w:sz w:val="24"/>
                <w:szCs w:val="24"/>
                <w:lang w:val="en-US"/>
              </w:rPr>
              <w:t>(SO</w:t>
            </w:r>
            <w:r w:rsidRPr="00F5064C">
              <w:rPr>
                <w:rFonts w:ascii="Times New Roman" w:hAnsi="Times New Roman" w:cs="Times New Roman"/>
                <w:color w:val="000000"/>
                <w:sz w:val="24"/>
                <w:szCs w:val="24"/>
                <w:vertAlign w:val="subscript"/>
                <w:lang w:val="en-US"/>
              </w:rPr>
              <w:t>4</w:t>
            </w:r>
            <w:r w:rsidRPr="00F5064C">
              <w:rPr>
                <w:rFonts w:ascii="Times New Roman" w:hAnsi="Times New Roman" w:cs="Times New Roman"/>
                <w:color w:val="000000"/>
                <w:sz w:val="24"/>
                <w:szCs w:val="24"/>
                <w:lang w:val="en-US"/>
              </w:rPr>
              <w:t>)</w:t>
            </w:r>
            <w:r w:rsidRPr="00F5064C">
              <w:rPr>
                <w:rFonts w:ascii="Times New Roman" w:hAnsi="Times New Roman" w:cs="Times New Roman"/>
                <w:color w:val="000000"/>
                <w:sz w:val="24"/>
                <w:szCs w:val="24"/>
                <w:vertAlign w:val="subscript"/>
                <w:lang w:val="en-US"/>
              </w:rPr>
              <w:t>2</w:t>
            </w:r>
            <w:r w:rsidRPr="00F5064C">
              <w:rPr>
                <w:rFonts w:ascii="Times New Roman" w:hAnsi="Times New Roman" w:cs="Times New Roman"/>
                <w:color w:val="000000"/>
                <w:sz w:val="24"/>
                <w:szCs w:val="24"/>
                <w:lang w:val="en-US"/>
              </w:rPr>
              <w:t>(OH)</w:t>
            </w:r>
            <w:r w:rsidRPr="00F5064C">
              <w:rPr>
                <w:rFonts w:ascii="Times New Roman" w:hAnsi="Times New Roman" w:cs="Times New Roman"/>
                <w:color w:val="000000"/>
                <w:sz w:val="24"/>
                <w:szCs w:val="24"/>
                <w:vertAlign w:val="subscript"/>
                <w:lang w:val="en-US"/>
              </w:rPr>
              <w:t>6</w:t>
            </w:r>
          </w:p>
        </w:tc>
        <w:tc>
          <w:tcPr>
            <w:tcW w:w="1041" w:type="dxa"/>
          </w:tcPr>
          <w:p w14:paraId="1B637960" w14:textId="77777777" w:rsidR="00C53F5C" w:rsidRPr="00F5064C" w:rsidRDefault="00C53F5C" w:rsidP="00C53F5C">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4,2</w:t>
            </w:r>
          </w:p>
        </w:tc>
        <w:tc>
          <w:tcPr>
            <w:tcW w:w="926" w:type="dxa"/>
          </w:tcPr>
          <w:p w14:paraId="523424D3" w14:textId="77777777" w:rsidR="00C53F5C" w:rsidRPr="00F5064C" w:rsidRDefault="00C53F5C" w:rsidP="00C53F5C">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3,5</w:t>
            </w:r>
          </w:p>
        </w:tc>
        <w:tc>
          <w:tcPr>
            <w:tcW w:w="1080" w:type="dxa"/>
          </w:tcPr>
          <w:p w14:paraId="3575A166" w14:textId="1A73BA7F" w:rsidR="00C53F5C" w:rsidRPr="00F5064C" w:rsidRDefault="00C53F5C" w:rsidP="00C53F5C">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4,8</w:t>
            </w:r>
          </w:p>
        </w:tc>
        <w:tc>
          <w:tcPr>
            <w:tcW w:w="1080" w:type="dxa"/>
          </w:tcPr>
          <w:p w14:paraId="7CBD8B5C" w14:textId="77777777" w:rsidR="00C53F5C" w:rsidRPr="00F5064C" w:rsidRDefault="00C53F5C" w:rsidP="00C53F5C">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3,8</w:t>
            </w:r>
          </w:p>
        </w:tc>
        <w:tc>
          <w:tcPr>
            <w:tcW w:w="1080" w:type="dxa"/>
          </w:tcPr>
          <w:p w14:paraId="0E98494D" w14:textId="77777777" w:rsidR="00C53F5C" w:rsidRPr="00F5064C" w:rsidRDefault="00C53F5C" w:rsidP="00C53F5C">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4,6</w:t>
            </w:r>
          </w:p>
        </w:tc>
        <w:tc>
          <w:tcPr>
            <w:tcW w:w="1028" w:type="dxa"/>
          </w:tcPr>
          <w:p w14:paraId="0340D2A3" w14:textId="77777777" w:rsidR="00C53F5C" w:rsidRPr="00F5064C" w:rsidRDefault="00C53F5C" w:rsidP="00C53F5C">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4,8</w:t>
            </w:r>
          </w:p>
        </w:tc>
      </w:tr>
      <w:tr w:rsidR="00C53F5C" w:rsidRPr="00F5064C" w14:paraId="6CFB33AC" w14:textId="77777777" w:rsidTr="00714B81">
        <w:trPr>
          <w:trHeight w:val="385"/>
        </w:trPr>
        <w:tc>
          <w:tcPr>
            <w:tcW w:w="3336" w:type="dxa"/>
          </w:tcPr>
          <w:p w14:paraId="1172788E" w14:textId="77777777" w:rsidR="00C53F5C" w:rsidRPr="00F5064C" w:rsidRDefault="00C53F5C" w:rsidP="00C53F5C">
            <w:pPr>
              <w:shd w:val="clear" w:color="auto" w:fill="FFFFFF"/>
              <w:rPr>
                <w:rFonts w:ascii="Times New Roman" w:hAnsi="Times New Roman" w:cs="Times New Roman"/>
                <w:sz w:val="24"/>
                <w:szCs w:val="24"/>
              </w:rPr>
            </w:pPr>
            <w:r w:rsidRPr="00F5064C">
              <w:rPr>
                <w:rFonts w:ascii="Times New Roman" w:hAnsi="Times New Roman" w:cs="Times New Roman"/>
                <w:sz w:val="24"/>
                <w:szCs w:val="24"/>
              </w:rPr>
              <w:t>Тиофосфат натрия</w:t>
            </w:r>
            <w:r w:rsidRPr="00F5064C">
              <w:rPr>
                <w:rFonts w:ascii="Times New Roman" w:hAnsi="Times New Roman" w:cs="Times New Roman"/>
                <w:color w:val="000000"/>
                <w:sz w:val="24"/>
                <w:szCs w:val="24"/>
              </w:rPr>
              <w:t xml:space="preserve"> Na</w:t>
            </w:r>
            <w:r w:rsidRPr="00F5064C">
              <w:rPr>
                <w:rFonts w:ascii="Times New Roman" w:hAnsi="Times New Roman" w:cs="Times New Roman"/>
                <w:color w:val="000000"/>
                <w:sz w:val="24"/>
                <w:szCs w:val="24"/>
                <w:vertAlign w:val="subscript"/>
              </w:rPr>
              <w:t>2</w:t>
            </w:r>
            <w:r w:rsidRPr="00F5064C">
              <w:rPr>
                <w:rFonts w:ascii="Times New Roman" w:hAnsi="Times New Roman" w:cs="Times New Roman"/>
                <w:color w:val="000000"/>
                <w:sz w:val="24"/>
                <w:szCs w:val="24"/>
              </w:rPr>
              <w:t>P</w:t>
            </w:r>
            <w:r w:rsidRPr="00F5064C">
              <w:rPr>
                <w:rFonts w:ascii="Times New Roman" w:hAnsi="Times New Roman" w:cs="Times New Roman"/>
                <w:color w:val="000000"/>
                <w:sz w:val="24"/>
                <w:szCs w:val="24"/>
                <w:vertAlign w:val="subscript"/>
              </w:rPr>
              <w:t>2</w:t>
            </w:r>
            <w:r w:rsidRPr="00F5064C">
              <w:rPr>
                <w:rFonts w:ascii="Times New Roman" w:hAnsi="Times New Roman" w:cs="Times New Roman"/>
                <w:color w:val="000000"/>
                <w:sz w:val="24"/>
                <w:szCs w:val="24"/>
              </w:rPr>
              <w:t>S</w:t>
            </w:r>
            <w:r w:rsidRPr="00F5064C">
              <w:rPr>
                <w:rFonts w:ascii="Times New Roman" w:hAnsi="Times New Roman" w:cs="Times New Roman"/>
                <w:color w:val="000000"/>
                <w:sz w:val="24"/>
                <w:szCs w:val="24"/>
                <w:vertAlign w:val="subscript"/>
              </w:rPr>
              <w:t>6</w:t>
            </w:r>
          </w:p>
        </w:tc>
        <w:tc>
          <w:tcPr>
            <w:tcW w:w="1041" w:type="dxa"/>
          </w:tcPr>
          <w:p w14:paraId="6F87A2A5" w14:textId="77777777" w:rsidR="00C53F5C" w:rsidRPr="00F5064C" w:rsidRDefault="00C53F5C" w:rsidP="00C53F5C">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2,8</w:t>
            </w:r>
          </w:p>
        </w:tc>
        <w:tc>
          <w:tcPr>
            <w:tcW w:w="926" w:type="dxa"/>
          </w:tcPr>
          <w:p w14:paraId="41778396" w14:textId="77777777" w:rsidR="00C53F5C" w:rsidRPr="00F5064C" w:rsidRDefault="00C53F5C" w:rsidP="00C53F5C">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3,0</w:t>
            </w:r>
          </w:p>
        </w:tc>
        <w:tc>
          <w:tcPr>
            <w:tcW w:w="1080" w:type="dxa"/>
          </w:tcPr>
          <w:p w14:paraId="20FFDDD9" w14:textId="77777777" w:rsidR="00C53F5C" w:rsidRPr="00F5064C" w:rsidRDefault="00C53F5C" w:rsidP="00C53F5C">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3,2</w:t>
            </w:r>
          </w:p>
        </w:tc>
        <w:tc>
          <w:tcPr>
            <w:tcW w:w="1080" w:type="dxa"/>
          </w:tcPr>
          <w:p w14:paraId="12EE84D5" w14:textId="77777777" w:rsidR="00C53F5C" w:rsidRPr="00F5064C" w:rsidRDefault="00C53F5C" w:rsidP="00C53F5C">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3,2</w:t>
            </w:r>
          </w:p>
        </w:tc>
        <w:tc>
          <w:tcPr>
            <w:tcW w:w="1080" w:type="dxa"/>
          </w:tcPr>
          <w:p w14:paraId="636A9F4A" w14:textId="77777777" w:rsidR="00C53F5C" w:rsidRPr="00F5064C" w:rsidRDefault="00C53F5C" w:rsidP="00C53F5C">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3,3</w:t>
            </w:r>
          </w:p>
        </w:tc>
        <w:tc>
          <w:tcPr>
            <w:tcW w:w="1028" w:type="dxa"/>
          </w:tcPr>
          <w:p w14:paraId="0C6DD7C4" w14:textId="77777777" w:rsidR="00C53F5C" w:rsidRPr="00F5064C" w:rsidRDefault="00C53F5C" w:rsidP="00C53F5C">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3,5</w:t>
            </w:r>
          </w:p>
        </w:tc>
      </w:tr>
      <w:tr w:rsidR="00C53F5C" w:rsidRPr="00F5064C" w14:paraId="23E94BCA" w14:textId="77777777" w:rsidTr="00714B81">
        <w:trPr>
          <w:trHeight w:val="385"/>
        </w:trPr>
        <w:tc>
          <w:tcPr>
            <w:tcW w:w="3336" w:type="dxa"/>
          </w:tcPr>
          <w:p w14:paraId="7BFA3389" w14:textId="77777777" w:rsidR="00C53F5C" w:rsidRPr="00F5064C" w:rsidRDefault="00C53F5C" w:rsidP="00C53F5C">
            <w:pPr>
              <w:shd w:val="clear" w:color="auto" w:fill="FFFFFF"/>
              <w:rPr>
                <w:rFonts w:ascii="Times New Roman" w:hAnsi="Times New Roman" w:cs="Times New Roman"/>
                <w:sz w:val="24"/>
                <w:szCs w:val="24"/>
              </w:rPr>
            </w:pPr>
            <w:r w:rsidRPr="00F5064C">
              <w:rPr>
                <w:rFonts w:ascii="Times New Roman" w:hAnsi="Times New Roman" w:cs="Times New Roman"/>
                <w:sz w:val="24"/>
                <w:szCs w:val="24"/>
              </w:rPr>
              <w:t>Доломит</w:t>
            </w:r>
            <w:r w:rsidRPr="00F5064C">
              <w:rPr>
                <w:rFonts w:ascii="Times New Roman" w:hAnsi="Times New Roman" w:cs="Times New Roman"/>
                <w:color w:val="000000"/>
                <w:sz w:val="24"/>
                <w:szCs w:val="24"/>
              </w:rPr>
              <w:t xml:space="preserve"> CaMg(CO</w:t>
            </w:r>
            <w:r w:rsidRPr="00F5064C">
              <w:rPr>
                <w:rFonts w:ascii="Times New Roman" w:hAnsi="Times New Roman" w:cs="Times New Roman"/>
                <w:color w:val="000000"/>
                <w:sz w:val="24"/>
                <w:szCs w:val="24"/>
                <w:vertAlign w:val="subscript"/>
              </w:rPr>
              <w:t>3</w:t>
            </w:r>
            <w:r w:rsidRPr="00F5064C">
              <w:rPr>
                <w:rFonts w:ascii="Times New Roman" w:hAnsi="Times New Roman" w:cs="Times New Roman"/>
                <w:color w:val="000000"/>
                <w:sz w:val="24"/>
                <w:szCs w:val="24"/>
              </w:rPr>
              <w:t>)</w:t>
            </w:r>
            <w:r w:rsidRPr="00F5064C">
              <w:rPr>
                <w:rFonts w:ascii="Times New Roman" w:hAnsi="Times New Roman" w:cs="Times New Roman"/>
                <w:color w:val="000000"/>
                <w:sz w:val="24"/>
                <w:szCs w:val="24"/>
                <w:vertAlign w:val="subscript"/>
              </w:rPr>
              <w:t>2</w:t>
            </w:r>
          </w:p>
        </w:tc>
        <w:tc>
          <w:tcPr>
            <w:tcW w:w="1041" w:type="dxa"/>
          </w:tcPr>
          <w:p w14:paraId="4897F7E5" w14:textId="77777777" w:rsidR="00C53F5C" w:rsidRPr="00F5064C" w:rsidRDefault="00C53F5C" w:rsidP="00C53F5C">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2,5</w:t>
            </w:r>
          </w:p>
        </w:tc>
        <w:tc>
          <w:tcPr>
            <w:tcW w:w="926" w:type="dxa"/>
          </w:tcPr>
          <w:p w14:paraId="090DE00A" w14:textId="77777777" w:rsidR="00C53F5C" w:rsidRPr="00F5064C" w:rsidRDefault="00C53F5C" w:rsidP="00C53F5C">
            <w:pPr>
              <w:jc w:val="center"/>
              <w:rPr>
                <w:rFonts w:ascii="Times New Roman" w:hAnsi="Times New Roman" w:cs="Times New Roman"/>
                <w:sz w:val="24"/>
                <w:szCs w:val="24"/>
              </w:rPr>
            </w:pPr>
            <w:r w:rsidRPr="00F5064C">
              <w:rPr>
                <w:rFonts w:ascii="Times New Roman" w:hAnsi="Times New Roman" w:cs="Times New Roman"/>
                <w:sz w:val="24"/>
                <w:szCs w:val="24"/>
                <w:lang w:val="kk-KZ"/>
              </w:rPr>
              <w:t>-</w:t>
            </w:r>
          </w:p>
        </w:tc>
        <w:tc>
          <w:tcPr>
            <w:tcW w:w="1080" w:type="dxa"/>
          </w:tcPr>
          <w:p w14:paraId="74589CEC" w14:textId="77777777" w:rsidR="00C53F5C" w:rsidRPr="00F5064C" w:rsidRDefault="00C53F5C" w:rsidP="00C53F5C">
            <w:pPr>
              <w:jc w:val="center"/>
              <w:rPr>
                <w:rFonts w:ascii="Times New Roman" w:hAnsi="Times New Roman" w:cs="Times New Roman"/>
                <w:sz w:val="24"/>
                <w:szCs w:val="24"/>
              </w:rPr>
            </w:pPr>
            <w:r w:rsidRPr="00F5064C">
              <w:rPr>
                <w:rFonts w:ascii="Times New Roman" w:hAnsi="Times New Roman" w:cs="Times New Roman"/>
                <w:sz w:val="24"/>
                <w:szCs w:val="24"/>
                <w:lang w:val="kk-KZ"/>
              </w:rPr>
              <w:t>-</w:t>
            </w:r>
          </w:p>
        </w:tc>
        <w:tc>
          <w:tcPr>
            <w:tcW w:w="1080" w:type="dxa"/>
          </w:tcPr>
          <w:p w14:paraId="0688F9E8" w14:textId="77777777" w:rsidR="00C53F5C" w:rsidRPr="00F5064C" w:rsidRDefault="00C53F5C" w:rsidP="00C53F5C">
            <w:pPr>
              <w:jc w:val="center"/>
              <w:rPr>
                <w:rFonts w:ascii="Times New Roman" w:hAnsi="Times New Roman" w:cs="Times New Roman"/>
                <w:sz w:val="24"/>
                <w:szCs w:val="24"/>
              </w:rPr>
            </w:pPr>
            <w:r w:rsidRPr="00F5064C">
              <w:rPr>
                <w:rFonts w:ascii="Times New Roman" w:hAnsi="Times New Roman" w:cs="Times New Roman"/>
                <w:sz w:val="24"/>
                <w:szCs w:val="24"/>
                <w:lang w:val="kk-KZ"/>
              </w:rPr>
              <w:t>-</w:t>
            </w:r>
          </w:p>
        </w:tc>
        <w:tc>
          <w:tcPr>
            <w:tcW w:w="1080" w:type="dxa"/>
          </w:tcPr>
          <w:p w14:paraId="4FE7E99C" w14:textId="77777777" w:rsidR="00C53F5C" w:rsidRPr="00F5064C" w:rsidRDefault="00C53F5C" w:rsidP="00C53F5C">
            <w:pPr>
              <w:jc w:val="center"/>
              <w:rPr>
                <w:rFonts w:ascii="Times New Roman" w:hAnsi="Times New Roman" w:cs="Times New Roman"/>
                <w:sz w:val="24"/>
                <w:szCs w:val="24"/>
              </w:rPr>
            </w:pPr>
            <w:r w:rsidRPr="00F5064C">
              <w:rPr>
                <w:rFonts w:ascii="Times New Roman" w:hAnsi="Times New Roman" w:cs="Times New Roman"/>
                <w:sz w:val="24"/>
                <w:szCs w:val="24"/>
                <w:lang w:val="kk-KZ"/>
              </w:rPr>
              <w:t>-</w:t>
            </w:r>
          </w:p>
        </w:tc>
        <w:tc>
          <w:tcPr>
            <w:tcW w:w="1028" w:type="dxa"/>
          </w:tcPr>
          <w:p w14:paraId="0EF9E595" w14:textId="77777777" w:rsidR="00C53F5C" w:rsidRPr="00F5064C" w:rsidRDefault="00C53F5C" w:rsidP="00C53F5C">
            <w:pPr>
              <w:jc w:val="center"/>
              <w:rPr>
                <w:rFonts w:ascii="Times New Roman" w:hAnsi="Times New Roman" w:cs="Times New Roman"/>
                <w:sz w:val="24"/>
                <w:szCs w:val="24"/>
              </w:rPr>
            </w:pPr>
            <w:r w:rsidRPr="00F5064C">
              <w:rPr>
                <w:rFonts w:ascii="Times New Roman" w:hAnsi="Times New Roman" w:cs="Times New Roman"/>
                <w:sz w:val="24"/>
                <w:szCs w:val="24"/>
                <w:lang w:val="kk-KZ"/>
              </w:rPr>
              <w:t>-</w:t>
            </w:r>
          </w:p>
        </w:tc>
      </w:tr>
      <w:tr w:rsidR="00C53F5C" w:rsidRPr="00F5064C" w14:paraId="1E8F425B" w14:textId="77777777" w:rsidTr="00714B81">
        <w:trPr>
          <w:trHeight w:val="385"/>
        </w:trPr>
        <w:tc>
          <w:tcPr>
            <w:tcW w:w="3336" w:type="dxa"/>
          </w:tcPr>
          <w:p w14:paraId="480D42DF" w14:textId="77777777" w:rsidR="00C53F5C" w:rsidRPr="00F5064C" w:rsidRDefault="00C53F5C" w:rsidP="00C53F5C">
            <w:pPr>
              <w:rPr>
                <w:rFonts w:ascii="Times New Roman" w:hAnsi="Times New Roman" w:cs="Times New Roman"/>
                <w:color w:val="000000"/>
                <w:sz w:val="24"/>
                <w:szCs w:val="24"/>
                <w:lang w:val="en-US"/>
              </w:rPr>
            </w:pPr>
            <w:r w:rsidRPr="00F5064C">
              <w:rPr>
                <w:rFonts w:ascii="Times New Roman" w:hAnsi="Times New Roman" w:cs="Times New Roman"/>
                <w:color w:val="000000"/>
                <w:sz w:val="24"/>
                <w:szCs w:val="24"/>
              </w:rPr>
              <w:t>Алюмосиликат магния</w:t>
            </w:r>
            <w:r w:rsidRPr="00F5064C">
              <w:rPr>
                <w:rFonts w:ascii="Times New Roman" w:hAnsi="Times New Roman" w:cs="Times New Roman"/>
                <w:color w:val="000000"/>
                <w:sz w:val="24"/>
                <w:szCs w:val="24"/>
                <w:lang w:val="en-US"/>
              </w:rPr>
              <w:t xml:space="preserve"> (MgAl</w:t>
            </w:r>
            <w:r w:rsidRPr="00F5064C">
              <w:rPr>
                <w:rFonts w:ascii="Times New Roman" w:hAnsi="Times New Roman" w:cs="Times New Roman"/>
                <w:color w:val="000000"/>
                <w:sz w:val="24"/>
                <w:szCs w:val="24"/>
                <w:vertAlign w:val="subscript"/>
                <w:lang w:val="en-US"/>
              </w:rPr>
              <w:t>2</w:t>
            </w:r>
            <w:r w:rsidRPr="00F5064C">
              <w:rPr>
                <w:rFonts w:ascii="Times New Roman" w:hAnsi="Times New Roman" w:cs="Times New Roman"/>
                <w:color w:val="000000"/>
                <w:sz w:val="24"/>
                <w:szCs w:val="24"/>
                <w:lang w:val="en-US"/>
              </w:rPr>
              <w:t>Si</w:t>
            </w:r>
            <w:r w:rsidRPr="00F5064C">
              <w:rPr>
                <w:rFonts w:ascii="Times New Roman" w:hAnsi="Times New Roman" w:cs="Times New Roman"/>
                <w:color w:val="000000"/>
                <w:sz w:val="24"/>
                <w:szCs w:val="24"/>
                <w:vertAlign w:val="subscript"/>
                <w:lang w:val="en-US"/>
              </w:rPr>
              <w:t>3</w:t>
            </w:r>
            <w:r w:rsidRPr="00F5064C">
              <w:rPr>
                <w:rFonts w:ascii="Times New Roman" w:hAnsi="Times New Roman" w:cs="Times New Roman"/>
                <w:color w:val="000000"/>
                <w:sz w:val="24"/>
                <w:szCs w:val="24"/>
                <w:lang w:val="en-US"/>
              </w:rPr>
              <w:t>O</w:t>
            </w:r>
            <w:r w:rsidRPr="00F5064C">
              <w:rPr>
                <w:rFonts w:ascii="Times New Roman" w:hAnsi="Times New Roman" w:cs="Times New Roman"/>
                <w:color w:val="000000"/>
                <w:sz w:val="24"/>
                <w:szCs w:val="24"/>
                <w:vertAlign w:val="subscript"/>
                <w:lang w:val="en-US"/>
              </w:rPr>
              <w:t>10</w:t>
            </w:r>
            <w:r w:rsidRPr="00F5064C">
              <w:rPr>
                <w:rFonts w:ascii="Times New Roman" w:hAnsi="Times New Roman" w:cs="Times New Roman"/>
                <w:color w:val="000000"/>
                <w:sz w:val="24"/>
                <w:szCs w:val="24"/>
                <w:lang w:val="en-US"/>
              </w:rPr>
              <w:t>)</w:t>
            </w:r>
            <w:r w:rsidRPr="00F5064C">
              <w:rPr>
                <w:rFonts w:ascii="Times New Roman" w:hAnsi="Times New Roman" w:cs="Times New Roman"/>
                <w:color w:val="000000"/>
                <w:sz w:val="24"/>
                <w:szCs w:val="24"/>
                <w:vertAlign w:val="subscript"/>
                <w:lang w:val="en-US"/>
              </w:rPr>
              <w:t>0,6</w:t>
            </w:r>
          </w:p>
        </w:tc>
        <w:tc>
          <w:tcPr>
            <w:tcW w:w="1041" w:type="dxa"/>
          </w:tcPr>
          <w:p w14:paraId="3FCB5195" w14:textId="77777777" w:rsidR="00C53F5C" w:rsidRPr="00F5064C" w:rsidRDefault="00C53F5C" w:rsidP="00C53F5C">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w:t>
            </w:r>
          </w:p>
        </w:tc>
        <w:tc>
          <w:tcPr>
            <w:tcW w:w="926" w:type="dxa"/>
          </w:tcPr>
          <w:p w14:paraId="7605A288" w14:textId="77777777" w:rsidR="00C53F5C" w:rsidRPr="00F5064C" w:rsidRDefault="00C53F5C" w:rsidP="00C53F5C">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2,2</w:t>
            </w:r>
          </w:p>
        </w:tc>
        <w:tc>
          <w:tcPr>
            <w:tcW w:w="1080" w:type="dxa"/>
          </w:tcPr>
          <w:p w14:paraId="513940B4" w14:textId="25D31AC3" w:rsidR="00C53F5C" w:rsidRPr="00F5064C" w:rsidRDefault="00C53F5C" w:rsidP="00C53F5C">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2,5</w:t>
            </w:r>
          </w:p>
        </w:tc>
        <w:tc>
          <w:tcPr>
            <w:tcW w:w="1080" w:type="dxa"/>
          </w:tcPr>
          <w:p w14:paraId="1C7418A1" w14:textId="77777777" w:rsidR="00C53F5C" w:rsidRPr="00F5064C" w:rsidRDefault="00C53F5C" w:rsidP="00C53F5C">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2,3</w:t>
            </w:r>
          </w:p>
        </w:tc>
        <w:tc>
          <w:tcPr>
            <w:tcW w:w="1080" w:type="dxa"/>
          </w:tcPr>
          <w:p w14:paraId="2CE186CC" w14:textId="77777777" w:rsidR="00C53F5C" w:rsidRPr="00F5064C" w:rsidRDefault="00C53F5C" w:rsidP="00C53F5C">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2,4</w:t>
            </w:r>
          </w:p>
        </w:tc>
        <w:tc>
          <w:tcPr>
            <w:tcW w:w="1028" w:type="dxa"/>
          </w:tcPr>
          <w:p w14:paraId="62FCFD53" w14:textId="77777777" w:rsidR="00C53F5C" w:rsidRPr="00F5064C" w:rsidRDefault="00C53F5C" w:rsidP="00C53F5C">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2,4</w:t>
            </w:r>
          </w:p>
        </w:tc>
      </w:tr>
      <w:tr w:rsidR="00C53F5C" w:rsidRPr="00F5064C" w14:paraId="089EB09D" w14:textId="77777777" w:rsidTr="00714B81">
        <w:trPr>
          <w:trHeight w:val="385"/>
        </w:trPr>
        <w:tc>
          <w:tcPr>
            <w:tcW w:w="3336" w:type="dxa"/>
          </w:tcPr>
          <w:p w14:paraId="78F1516E" w14:textId="77777777" w:rsidR="00C53F5C" w:rsidRPr="00F5064C" w:rsidRDefault="00C53F5C" w:rsidP="00C53F5C">
            <w:pPr>
              <w:rPr>
                <w:rFonts w:ascii="Times New Roman" w:hAnsi="Times New Roman" w:cs="Times New Roman"/>
                <w:color w:val="000000"/>
                <w:sz w:val="24"/>
                <w:szCs w:val="24"/>
              </w:rPr>
            </w:pPr>
            <w:r w:rsidRPr="00F5064C">
              <w:rPr>
                <w:rFonts w:ascii="Times New Roman" w:hAnsi="Times New Roman" w:cs="Times New Roman"/>
                <w:color w:val="000000"/>
                <w:sz w:val="24"/>
                <w:szCs w:val="24"/>
              </w:rPr>
              <w:t>Силикат кальция CaSiO</w:t>
            </w:r>
            <w:r w:rsidRPr="00F5064C">
              <w:rPr>
                <w:rFonts w:ascii="Times New Roman" w:hAnsi="Times New Roman" w:cs="Times New Roman"/>
                <w:color w:val="000000"/>
                <w:sz w:val="24"/>
                <w:szCs w:val="24"/>
                <w:vertAlign w:val="subscript"/>
              </w:rPr>
              <w:t>3</w:t>
            </w:r>
          </w:p>
        </w:tc>
        <w:tc>
          <w:tcPr>
            <w:tcW w:w="1041" w:type="dxa"/>
          </w:tcPr>
          <w:p w14:paraId="5CCDE7E3" w14:textId="77777777" w:rsidR="00C53F5C" w:rsidRPr="00F5064C" w:rsidRDefault="00C53F5C" w:rsidP="00C53F5C">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w:t>
            </w:r>
          </w:p>
        </w:tc>
        <w:tc>
          <w:tcPr>
            <w:tcW w:w="926" w:type="dxa"/>
          </w:tcPr>
          <w:p w14:paraId="6245E447" w14:textId="77777777" w:rsidR="00C53F5C" w:rsidRPr="00F5064C" w:rsidRDefault="00C53F5C" w:rsidP="00C53F5C">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2,4</w:t>
            </w:r>
          </w:p>
        </w:tc>
        <w:tc>
          <w:tcPr>
            <w:tcW w:w="1080" w:type="dxa"/>
          </w:tcPr>
          <w:p w14:paraId="2E535874" w14:textId="2838797A" w:rsidR="00C53F5C" w:rsidRPr="00F5064C" w:rsidRDefault="00C53F5C" w:rsidP="00C53F5C">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rPr>
            </w:pPr>
            <w:r w:rsidRPr="00F5064C">
              <w:rPr>
                <w:rFonts w:ascii="Times New Roman" w:hAnsi="Times New Roman" w:cs="Times New Roman"/>
                <w:sz w:val="24"/>
                <w:szCs w:val="24"/>
              </w:rPr>
              <w:t>1</w:t>
            </w:r>
            <w:r w:rsidRPr="00F5064C">
              <w:rPr>
                <w:rFonts w:ascii="Times New Roman" w:hAnsi="Times New Roman" w:cs="Times New Roman"/>
                <w:sz w:val="24"/>
                <w:szCs w:val="24"/>
                <w:lang w:val="en-US"/>
              </w:rPr>
              <w:t>,3</w:t>
            </w:r>
          </w:p>
        </w:tc>
        <w:tc>
          <w:tcPr>
            <w:tcW w:w="1080" w:type="dxa"/>
          </w:tcPr>
          <w:p w14:paraId="4E7519C1" w14:textId="77777777" w:rsidR="00C53F5C" w:rsidRPr="00F5064C" w:rsidRDefault="00C53F5C" w:rsidP="00C53F5C">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1,8</w:t>
            </w:r>
          </w:p>
        </w:tc>
        <w:tc>
          <w:tcPr>
            <w:tcW w:w="1080" w:type="dxa"/>
          </w:tcPr>
          <w:p w14:paraId="7D69E31E" w14:textId="77777777" w:rsidR="00C53F5C" w:rsidRPr="00F5064C" w:rsidRDefault="00C53F5C" w:rsidP="00C53F5C">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1,4</w:t>
            </w:r>
          </w:p>
        </w:tc>
        <w:tc>
          <w:tcPr>
            <w:tcW w:w="1028" w:type="dxa"/>
          </w:tcPr>
          <w:p w14:paraId="623AE637" w14:textId="77777777" w:rsidR="00C53F5C" w:rsidRPr="00F5064C" w:rsidRDefault="00C53F5C" w:rsidP="00C53F5C">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F5064C">
              <w:rPr>
                <w:rFonts w:ascii="Times New Roman" w:hAnsi="Times New Roman" w:cs="Times New Roman"/>
                <w:sz w:val="24"/>
                <w:szCs w:val="24"/>
                <w:lang w:val="kk-KZ"/>
              </w:rPr>
              <w:t>1,8</w:t>
            </w:r>
          </w:p>
        </w:tc>
      </w:tr>
    </w:tbl>
    <w:p w14:paraId="1D523126" w14:textId="77777777" w:rsidR="00ED6171" w:rsidRPr="00BC102F" w:rsidRDefault="00ED6171" w:rsidP="005A59C0">
      <w:pPr>
        <w:spacing w:after="0" w:line="240" w:lineRule="auto"/>
        <w:jc w:val="both"/>
        <w:rPr>
          <w:rFonts w:ascii="Times New Roman" w:hAnsi="Times New Roman" w:cs="Times New Roman"/>
          <w:sz w:val="28"/>
          <w:szCs w:val="28"/>
          <w:lang w:val="kk-KZ"/>
        </w:rPr>
      </w:pPr>
    </w:p>
    <w:p w14:paraId="03B4E765" w14:textId="77777777" w:rsidR="008159AB" w:rsidRDefault="007B1AD3" w:rsidP="005A59C0">
      <w:pPr>
        <w:spacing w:after="0" w:line="240" w:lineRule="auto"/>
        <w:ind w:firstLine="709"/>
        <w:jc w:val="both"/>
        <w:rPr>
          <w:rFonts w:ascii="Times New Roman" w:hAnsi="Times New Roman" w:cs="Times New Roman"/>
          <w:sz w:val="28"/>
          <w:szCs w:val="28"/>
          <w:lang w:val="kk-KZ"/>
        </w:rPr>
      </w:pPr>
      <w:r w:rsidRPr="00BC102F">
        <w:rPr>
          <w:rFonts w:ascii="Times New Roman" w:hAnsi="Times New Roman" w:cs="Times New Roman"/>
          <w:sz w:val="28"/>
          <w:szCs w:val="28"/>
          <w:lang w:val="kk-KZ"/>
        </w:rPr>
        <w:t>В</w:t>
      </w:r>
      <w:r w:rsidR="00ED6171" w:rsidRPr="00BC102F">
        <w:rPr>
          <w:rFonts w:ascii="Times New Roman" w:hAnsi="Times New Roman" w:cs="Times New Roman"/>
          <w:sz w:val="28"/>
          <w:szCs w:val="28"/>
          <w:lang w:val="kk-KZ"/>
        </w:rPr>
        <w:t xml:space="preserve"> результате исследования зависимости предварительной химической активации </w:t>
      </w:r>
      <w:r w:rsidR="003869AD">
        <w:rPr>
          <w:rFonts w:ascii="Times New Roman" w:hAnsi="Times New Roman" w:cs="Times New Roman"/>
          <w:sz w:val="28"/>
          <w:szCs w:val="28"/>
          <w:lang w:val="kk-KZ"/>
        </w:rPr>
        <w:t>ПО</w:t>
      </w:r>
      <w:r w:rsidR="00ED6171" w:rsidRPr="00BC102F">
        <w:rPr>
          <w:rFonts w:ascii="Times New Roman" w:hAnsi="Times New Roman" w:cs="Times New Roman"/>
          <w:sz w:val="28"/>
          <w:szCs w:val="28"/>
          <w:lang w:val="kk-KZ"/>
        </w:rPr>
        <w:t xml:space="preserve"> от концентрации </w:t>
      </w:r>
      <w:r w:rsidR="00ED6171" w:rsidRPr="00BC102F">
        <w:rPr>
          <w:rFonts w:ascii="Times New Roman" w:hAnsi="Times New Roman" w:cs="Times New Roman"/>
          <w:sz w:val="28"/>
          <w:szCs w:val="28"/>
          <w:lang w:val="en-US"/>
        </w:rPr>
        <w:t>NaHCO</w:t>
      </w:r>
      <w:r w:rsidR="00ED6171" w:rsidRPr="00BC102F">
        <w:rPr>
          <w:rFonts w:ascii="Times New Roman" w:hAnsi="Times New Roman" w:cs="Times New Roman"/>
          <w:sz w:val="28"/>
          <w:szCs w:val="28"/>
          <w:vertAlign w:val="subscript"/>
        </w:rPr>
        <w:t>3</w:t>
      </w:r>
      <w:r w:rsidR="00ED6171" w:rsidRPr="00BC102F">
        <w:rPr>
          <w:rFonts w:ascii="Times New Roman" w:hAnsi="Times New Roman" w:cs="Times New Roman"/>
          <w:sz w:val="28"/>
          <w:szCs w:val="28"/>
        </w:rPr>
        <w:t xml:space="preserve"> в растворе </w:t>
      </w:r>
      <w:r w:rsidR="00ED6171" w:rsidRPr="00BC102F">
        <w:rPr>
          <w:rFonts w:ascii="Times New Roman" w:hAnsi="Times New Roman" w:cs="Times New Roman"/>
          <w:sz w:val="28"/>
          <w:szCs w:val="28"/>
          <w:lang w:val="kk-KZ"/>
        </w:rPr>
        <w:t xml:space="preserve">получено, что уменьшается содержание </w:t>
      </w:r>
      <w:r w:rsidR="00ED6171" w:rsidRPr="00BC102F">
        <w:rPr>
          <w:rFonts w:ascii="Times New Roman" w:hAnsi="Times New Roman" w:cs="Times New Roman"/>
          <w:sz w:val="28"/>
          <w:szCs w:val="28"/>
        </w:rPr>
        <w:t>Р</w:t>
      </w:r>
      <w:r w:rsidR="00ED6171" w:rsidRPr="00BC102F">
        <w:rPr>
          <w:rFonts w:ascii="Times New Roman" w:hAnsi="Times New Roman" w:cs="Times New Roman"/>
          <w:sz w:val="28"/>
          <w:szCs w:val="28"/>
          <w:vertAlign w:val="subscript"/>
        </w:rPr>
        <w:t>2</w:t>
      </w:r>
      <w:r w:rsidR="00ED6171" w:rsidRPr="00BC102F">
        <w:rPr>
          <w:rFonts w:ascii="Times New Roman" w:hAnsi="Times New Roman" w:cs="Times New Roman"/>
          <w:sz w:val="28"/>
          <w:szCs w:val="28"/>
        </w:rPr>
        <w:t>О</w:t>
      </w:r>
      <w:r w:rsidR="00ED6171" w:rsidRPr="00BC102F">
        <w:rPr>
          <w:rFonts w:ascii="Times New Roman" w:hAnsi="Times New Roman" w:cs="Times New Roman"/>
          <w:sz w:val="28"/>
          <w:szCs w:val="28"/>
          <w:vertAlign w:val="subscript"/>
        </w:rPr>
        <w:t>5</w:t>
      </w:r>
      <w:r w:rsidR="00ED6171" w:rsidRPr="00BC102F">
        <w:rPr>
          <w:rFonts w:ascii="Times New Roman" w:hAnsi="Times New Roman" w:cs="Times New Roman"/>
          <w:sz w:val="28"/>
          <w:szCs w:val="28"/>
        </w:rPr>
        <w:t xml:space="preserve">, </w:t>
      </w:r>
      <w:r w:rsidR="003869AD" w:rsidRPr="00BC102F">
        <w:rPr>
          <w:rFonts w:ascii="Times New Roman" w:hAnsi="Times New Roman" w:cs="Times New Roman"/>
          <w:color w:val="000000"/>
          <w:spacing w:val="6"/>
          <w:sz w:val="28"/>
          <w:szCs w:val="28"/>
          <w:lang w:val="en-US"/>
        </w:rPr>
        <w:t>SO</w:t>
      </w:r>
      <w:r w:rsidR="003869AD" w:rsidRPr="003869AD">
        <w:rPr>
          <w:rFonts w:ascii="Times New Roman" w:hAnsi="Times New Roman" w:cs="Times New Roman"/>
          <w:color w:val="000000"/>
          <w:spacing w:val="6"/>
          <w:sz w:val="28"/>
          <w:szCs w:val="28"/>
          <w:vertAlign w:val="subscript"/>
        </w:rPr>
        <w:t>3</w:t>
      </w:r>
      <w:r w:rsidR="003869AD" w:rsidRPr="003869AD">
        <w:rPr>
          <w:rFonts w:ascii="Times New Roman" w:hAnsi="Times New Roman" w:cs="Times New Roman"/>
          <w:sz w:val="28"/>
          <w:szCs w:val="28"/>
          <w:vertAlign w:val="superscript"/>
        </w:rPr>
        <w:t>-</w:t>
      </w:r>
      <w:r w:rsidR="00ED6171" w:rsidRPr="00BC102F">
        <w:rPr>
          <w:rFonts w:ascii="Times New Roman" w:hAnsi="Times New Roman" w:cs="Times New Roman"/>
          <w:sz w:val="28"/>
          <w:szCs w:val="28"/>
        </w:rPr>
        <w:t xml:space="preserve"> и </w:t>
      </w:r>
      <w:r w:rsidR="00ED6171" w:rsidRPr="00BC102F">
        <w:rPr>
          <w:rFonts w:ascii="Times New Roman" w:hAnsi="Times New Roman" w:cs="Times New Roman"/>
          <w:sz w:val="28"/>
          <w:szCs w:val="28"/>
          <w:lang w:val="en-US"/>
        </w:rPr>
        <w:t>As</w:t>
      </w:r>
      <w:r w:rsidR="00ED6171" w:rsidRPr="00BC102F">
        <w:rPr>
          <w:rFonts w:ascii="Times New Roman" w:hAnsi="Times New Roman" w:cs="Times New Roman"/>
          <w:sz w:val="28"/>
          <w:szCs w:val="28"/>
          <w:vertAlign w:val="subscript"/>
        </w:rPr>
        <w:t>2</w:t>
      </w:r>
      <w:r w:rsidR="00ED6171" w:rsidRPr="00BC102F">
        <w:rPr>
          <w:rFonts w:ascii="Times New Roman" w:hAnsi="Times New Roman" w:cs="Times New Roman"/>
          <w:sz w:val="28"/>
          <w:szCs w:val="28"/>
          <w:lang w:val="en-US"/>
        </w:rPr>
        <w:t>O</w:t>
      </w:r>
      <w:r w:rsidR="00ED6171" w:rsidRPr="00BC102F">
        <w:rPr>
          <w:rFonts w:ascii="Times New Roman" w:hAnsi="Times New Roman" w:cs="Times New Roman"/>
          <w:sz w:val="28"/>
          <w:szCs w:val="28"/>
          <w:vertAlign w:val="subscript"/>
        </w:rPr>
        <w:t>3</w:t>
      </w:r>
      <w:r w:rsidR="00ED6171" w:rsidRPr="00BC102F">
        <w:rPr>
          <w:rFonts w:ascii="Times New Roman" w:hAnsi="Times New Roman" w:cs="Times New Roman"/>
          <w:sz w:val="28"/>
          <w:szCs w:val="28"/>
        </w:rPr>
        <w:t>,</w:t>
      </w:r>
      <w:r w:rsidR="00ED6171" w:rsidRPr="00BC102F">
        <w:rPr>
          <w:rFonts w:ascii="Times New Roman" w:hAnsi="Times New Roman" w:cs="Times New Roman"/>
          <w:sz w:val="28"/>
          <w:szCs w:val="28"/>
          <w:lang w:val="kk-KZ"/>
        </w:rPr>
        <w:t xml:space="preserve"> исчезают</w:t>
      </w:r>
      <w:r w:rsidR="00ED6171" w:rsidRPr="00BC102F">
        <w:rPr>
          <w:rFonts w:ascii="Times New Roman" w:hAnsi="Times New Roman" w:cs="Times New Roman"/>
          <w:sz w:val="28"/>
          <w:szCs w:val="28"/>
        </w:rPr>
        <w:t xml:space="preserve"> фазы</w:t>
      </w:r>
      <w:r w:rsidR="00ED6171" w:rsidRPr="00BC102F">
        <w:rPr>
          <w:rFonts w:ascii="Times New Roman" w:hAnsi="Times New Roman" w:cs="Times New Roman"/>
          <w:sz w:val="28"/>
          <w:szCs w:val="28"/>
          <w:lang w:val="kk-KZ"/>
        </w:rPr>
        <w:t xml:space="preserve"> тринатрий фосфата цинка оксида гидрата и доломита, уменьшается содержание фазы алюмосиликата натрия, увеличивается содержание феррита бария, тиофосфата натрия и появляется новая фаза алюмосиликата магния. </w:t>
      </w:r>
    </w:p>
    <w:p w14:paraId="753450EC" w14:textId="6937F0D6" w:rsidR="00ED6171" w:rsidRPr="00BC102F" w:rsidRDefault="008159AB" w:rsidP="005A59C0">
      <w:pPr>
        <w:spacing w:after="0" w:line="240" w:lineRule="auto"/>
        <w:ind w:firstLine="709"/>
        <w:jc w:val="both"/>
        <w:rPr>
          <w:rFonts w:ascii="Times New Roman" w:hAnsi="Times New Roman" w:cs="Times New Roman"/>
          <w:sz w:val="28"/>
          <w:szCs w:val="28"/>
        </w:rPr>
      </w:pPr>
      <w:r w:rsidRPr="008159AB">
        <w:rPr>
          <w:rFonts w:ascii="Times New Roman" w:hAnsi="Times New Roman" w:cs="Times New Roman"/>
          <w:sz w:val="28"/>
          <w:szCs w:val="28"/>
        </w:rPr>
        <w:t>Для достижения практически полной фазовой трансформации при</w:t>
      </w:r>
      <w:r>
        <w:rPr>
          <w:rFonts w:ascii="Times New Roman" w:hAnsi="Times New Roman" w:cs="Times New Roman"/>
          <w:sz w:val="28"/>
          <w:szCs w:val="28"/>
        </w:rPr>
        <w:t xml:space="preserve"> химической </w:t>
      </w:r>
      <w:r w:rsidRPr="008159AB">
        <w:rPr>
          <w:rFonts w:ascii="Times New Roman" w:hAnsi="Times New Roman" w:cs="Times New Roman"/>
          <w:sz w:val="28"/>
          <w:szCs w:val="28"/>
        </w:rPr>
        <w:t xml:space="preserve"> активации, рекомендуется поддерживать концентрацию </w:t>
      </w:r>
      <w:r w:rsidR="0011360A" w:rsidRPr="00BC102F">
        <w:rPr>
          <w:rFonts w:ascii="Times New Roman" w:hAnsi="Times New Roman" w:cs="Times New Roman"/>
          <w:sz w:val="28"/>
          <w:szCs w:val="28"/>
          <w:lang w:val="en-US"/>
        </w:rPr>
        <w:t>NaHCO</w:t>
      </w:r>
      <w:r w:rsidR="0011360A" w:rsidRPr="00BC102F">
        <w:rPr>
          <w:rFonts w:ascii="Times New Roman" w:hAnsi="Times New Roman" w:cs="Times New Roman"/>
          <w:sz w:val="28"/>
          <w:szCs w:val="28"/>
          <w:vertAlign w:val="subscript"/>
        </w:rPr>
        <w:t>3</w:t>
      </w:r>
      <w:r w:rsidRPr="008159AB">
        <w:rPr>
          <w:rFonts w:ascii="Times New Roman" w:hAnsi="Times New Roman" w:cs="Times New Roman"/>
          <w:sz w:val="28"/>
          <w:szCs w:val="28"/>
        </w:rPr>
        <w:t xml:space="preserve"> в растворе на уровне 60 </w:t>
      </w:r>
      <w:r w:rsidR="0011360A" w:rsidRPr="0011360A">
        <w:rPr>
          <w:rFonts w:ascii="Times New Roman" w:hAnsi="Times New Roman" w:cs="Times New Roman"/>
          <w:sz w:val="28"/>
          <w:szCs w:val="28"/>
          <w:lang w:val="kk-KZ"/>
        </w:rPr>
        <w:t xml:space="preserve"> </w:t>
      </w:r>
      <w:r w:rsidR="0011360A" w:rsidRPr="00BC102F">
        <w:rPr>
          <w:rFonts w:ascii="Times New Roman" w:hAnsi="Times New Roman" w:cs="Times New Roman"/>
          <w:sz w:val="28"/>
          <w:szCs w:val="28"/>
          <w:lang w:val="kk-KZ"/>
        </w:rPr>
        <w:t>г/дм</w:t>
      </w:r>
      <w:r w:rsidR="0011360A" w:rsidRPr="00BC102F">
        <w:rPr>
          <w:rFonts w:ascii="Times New Roman" w:hAnsi="Times New Roman" w:cs="Times New Roman"/>
          <w:sz w:val="28"/>
          <w:szCs w:val="28"/>
          <w:vertAlign w:val="superscript"/>
          <w:lang w:val="kk-KZ"/>
        </w:rPr>
        <w:t>3</w:t>
      </w:r>
      <w:r w:rsidRPr="008159AB">
        <w:rPr>
          <w:rFonts w:ascii="Times New Roman" w:hAnsi="Times New Roman" w:cs="Times New Roman"/>
          <w:sz w:val="28"/>
          <w:szCs w:val="28"/>
        </w:rPr>
        <w:t>. Превышение данного показателя практически не приводит к каким-либо значимым дополнительным изменениям в процессе</w:t>
      </w:r>
      <w:r w:rsidR="0011360A" w:rsidRPr="00805DEB">
        <w:rPr>
          <w:rFonts w:ascii="Times New Roman" w:hAnsi="Times New Roman" w:cs="Times New Roman"/>
          <w:sz w:val="28"/>
          <w:szCs w:val="28"/>
        </w:rPr>
        <w:t xml:space="preserve"> </w:t>
      </w:r>
      <w:r w:rsidR="0094390B" w:rsidRPr="00805DEB">
        <w:rPr>
          <w:rFonts w:ascii="Times New Roman" w:hAnsi="Times New Roman" w:cs="Times New Roman"/>
          <w:sz w:val="28"/>
          <w:szCs w:val="28"/>
        </w:rPr>
        <w:t>[93]</w:t>
      </w:r>
      <w:r w:rsidR="00ED6171" w:rsidRPr="00BC102F">
        <w:rPr>
          <w:rFonts w:ascii="Times New Roman" w:hAnsi="Times New Roman" w:cs="Times New Roman"/>
          <w:sz w:val="28"/>
          <w:szCs w:val="28"/>
        </w:rPr>
        <w:t xml:space="preserve">. </w:t>
      </w:r>
    </w:p>
    <w:p w14:paraId="3E854FFF" w14:textId="18E4E6D3" w:rsidR="00D8379B" w:rsidRPr="00BC102F" w:rsidRDefault="00D8379B" w:rsidP="005A59C0">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spacing w:after="0" w:line="240" w:lineRule="auto"/>
        <w:jc w:val="both"/>
        <w:rPr>
          <w:rFonts w:ascii="Times New Roman" w:hAnsi="Times New Roman" w:cs="Times New Roman"/>
          <w:sz w:val="28"/>
          <w:szCs w:val="28"/>
        </w:rPr>
      </w:pPr>
      <w:r w:rsidRPr="006533FB">
        <w:rPr>
          <w:rFonts w:ascii="Times New Roman" w:hAnsi="Times New Roman" w:cs="Times New Roman"/>
          <w:sz w:val="28"/>
          <w:szCs w:val="28"/>
          <w:lang w:val="kk-KZ"/>
        </w:rPr>
        <w:t>Рен</w:t>
      </w:r>
      <w:r w:rsidR="003D517A" w:rsidRPr="006533FB">
        <w:rPr>
          <w:rFonts w:ascii="Times New Roman" w:hAnsi="Times New Roman" w:cs="Times New Roman"/>
          <w:sz w:val="28"/>
          <w:szCs w:val="28"/>
          <w:lang w:val="kk-KZ"/>
        </w:rPr>
        <w:t>т</w:t>
      </w:r>
      <w:r w:rsidRPr="006533FB">
        <w:rPr>
          <w:rFonts w:ascii="Times New Roman" w:hAnsi="Times New Roman" w:cs="Times New Roman"/>
          <w:sz w:val="28"/>
          <w:szCs w:val="28"/>
          <w:lang w:val="kk-KZ"/>
        </w:rPr>
        <w:t>генограмма пробы ПО после химической активации при</w:t>
      </w:r>
      <w:r w:rsidR="006A47ED" w:rsidRPr="006533FB">
        <w:rPr>
          <w:rFonts w:ascii="Times New Roman" w:hAnsi="Times New Roman" w:cs="Times New Roman"/>
          <w:sz w:val="28"/>
          <w:szCs w:val="28"/>
          <w:lang w:val="kk-KZ"/>
        </w:rPr>
        <w:t xml:space="preserve"> </w:t>
      </w:r>
      <w:r w:rsidRPr="006533FB">
        <w:rPr>
          <w:rFonts w:ascii="Times New Roman" w:hAnsi="Times New Roman" w:cs="Times New Roman"/>
          <w:sz w:val="28"/>
          <w:szCs w:val="28"/>
          <w:lang w:val="kk-KZ"/>
        </w:rPr>
        <w:t>оптимальной концентрации NaНCO</w:t>
      </w:r>
      <w:r w:rsidRPr="006533FB">
        <w:rPr>
          <w:rFonts w:ascii="Times New Roman" w:hAnsi="Times New Roman" w:cs="Times New Roman"/>
          <w:sz w:val="28"/>
          <w:szCs w:val="28"/>
          <w:vertAlign w:val="subscript"/>
          <w:lang w:val="kk-KZ"/>
        </w:rPr>
        <w:t>3</w:t>
      </w:r>
      <w:r w:rsidRPr="006533FB">
        <w:rPr>
          <w:rFonts w:ascii="Times New Roman" w:hAnsi="Times New Roman" w:cs="Times New Roman"/>
          <w:sz w:val="28"/>
          <w:szCs w:val="28"/>
          <w:lang w:val="kk-KZ"/>
        </w:rPr>
        <w:t xml:space="preserve"> – 60 г/дм</w:t>
      </w:r>
      <w:r w:rsidRPr="006533FB">
        <w:rPr>
          <w:rFonts w:ascii="Times New Roman" w:hAnsi="Times New Roman" w:cs="Times New Roman"/>
          <w:sz w:val="28"/>
          <w:szCs w:val="28"/>
          <w:vertAlign w:val="superscript"/>
          <w:lang w:val="kk-KZ"/>
        </w:rPr>
        <w:t>3</w:t>
      </w:r>
      <w:r w:rsidRPr="006533FB">
        <w:rPr>
          <w:rFonts w:ascii="Times New Roman" w:hAnsi="Times New Roman" w:cs="Times New Roman"/>
          <w:sz w:val="28"/>
          <w:szCs w:val="28"/>
        </w:rPr>
        <w:t xml:space="preserve"> </w:t>
      </w:r>
      <w:r w:rsidRPr="006533FB">
        <w:rPr>
          <w:rFonts w:ascii="Times New Roman" w:hAnsi="Times New Roman" w:cs="Times New Roman"/>
          <w:sz w:val="28"/>
          <w:szCs w:val="28"/>
          <w:lang w:val="kk-KZ"/>
        </w:rPr>
        <w:t>представлен на рисунке</w:t>
      </w:r>
      <w:r w:rsidR="00880319" w:rsidRPr="006533FB">
        <w:rPr>
          <w:rFonts w:ascii="Times New Roman" w:hAnsi="Times New Roman" w:cs="Times New Roman"/>
          <w:sz w:val="28"/>
          <w:szCs w:val="28"/>
          <w:lang w:val="kk-KZ"/>
        </w:rPr>
        <w:t xml:space="preserve"> </w:t>
      </w:r>
      <w:r w:rsidR="005A59C0" w:rsidRPr="006533FB">
        <w:rPr>
          <w:rFonts w:ascii="Times New Roman" w:hAnsi="Times New Roman" w:cs="Times New Roman"/>
          <w:sz w:val="28"/>
          <w:szCs w:val="28"/>
          <w:lang w:val="kk-KZ"/>
        </w:rPr>
        <w:t>31</w:t>
      </w:r>
      <w:r w:rsidR="00880319" w:rsidRPr="006533FB">
        <w:rPr>
          <w:rFonts w:ascii="Times New Roman" w:hAnsi="Times New Roman" w:cs="Times New Roman"/>
          <w:sz w:val="28"/>
          <w:szCs w:val="28"/>
          <w:lang w:val="kk-KZ"/>
        </w:rPr>
        <w:t>.</w:t>
      </w:r>
    </w:p>
    <w:p w14:paraId="7CDF1830" w14:textId="60457499" w:rsidR="00D8379B" w:rsidRPr="00A35929" w:rsidRDefault="000E59F3" w:rsidP="002D676A">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0E59F3">
        <w:rPr>
          <w:rFonts w:ascii="Times New Roman" w:eastAsia="Times New Roman" w:hAnsi="Times New Roman" w:cs="Times New Roman"/>
          <w:noProof/>
          <w:sz w:val="24"/>
          <w:szCs w:val="24"/>
          <w:lang w:eastAsia="ru-RU"/>
        </w:rPr>
        <w:drawing>
          <wp:inline distT="0" distB="0" distL="0" distR="0" wp14:anchorId="6D5396F8" wp14:editId="21BCD759">
            <wp:extent cx="3675177" cy="1992024"/>
            <wp:effectExtent l="0" t="0" r="1905" b="825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730515" cy="2022018"/>
                    </a:xfrm>
                    <a:prstGeom prst="rect">
                      <a:avLst/>
                    </a:prstGeom>
                    <a:noFill/>
                    <a:ln>
                      <a:noFill/>
                    </a:ln>
                  </pic:spPr>
                </pic:pic>
              </a:graphicData>
            </a:graphic>
          </wp:inline>
        </w:drawing>
      </w:r>
    </w:p>
    <w:p w14:paraId="55D20E95" w14:textId="644355E2" w:rsidR="00D8379B" w:rsidRPr="00BC102F" w:rsidRDefault="00D8379B" w:rsidP="00DF046D">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spacing w:after="0" w:line="360" w:lineRule="auto"/>
        <w:jc w:val="center"/>
        <w:rPr>
          <w:rFonts w:ascii="Times New Roman" w:hAnsi="Times New Roman" w:cs="Times New Roman"/>
          <w:sz w:val="28"/>
          <w:szCs w:val="28"/>
        </w:rPr>
      </w:pPr>
      <w:r w:rsidRPr="00BC102F">
        <w:rPr>
          <w:rFonts w:ascii="Times New Roman" w:hAnsi="Times New Roman" w:cs="Times New Roman"/>
          <w:sz w:val="28"/>
          <w:szCs w:val="28"/>
          <w:lang w:val="kk-KZ"/>
        </w:rPr>
        <w:t xml:space="preserve">Рисунок </w:t>
      </w:r>
      <w:r w:rsidR="005A59C0">
        <w:rPr>
          <w:rFonts w:ascii="Times New Roman" w:hAnsi="Times New Roman" w:cs="Times New Roman"/>
          <w:sz w:val="28"/>
          <w:szCs w:val="28"/>
          <w:lang w:val="kk-KZ"/>
        </w:rPr>
        <w:t>31</w:t>
      </w:r>
      <w:r w:rsidRPr="00BC102F">
        <w:rPr>
          <w:rFonts w:ascii="Times New Roman" w:hAnsi="Times New Roman" w:cs="Times New Roman"/>
          <w:sz w:val="28"/>
          <w:szCs w:val="28"/>
          <w:lang w:val="kk-KZ"/>
        </w:rPr>
        <w:t xml:space="preserve"> </w:t>
      </w:r>
      <w:r w:rsidR="005A59C0">
        <w:rPr>
          <w:rFonts w:ascii="Times New Roman" w:hAnsi="Times New Roman" w:cs="Times New Roman"/>
          <w:sz w:val="28"/>
          <w:szCs w:val="28"/>
          <w:lang w:val="kk-KZ"/>
        </w:rPr>
        <w:t>–</w:t>
      </w:r>
      <w:r w:rsidRPr="00BC102F">
        <w:rPr>
          <w:rFonts w:ascii="Times New Roman" w:hAnsi="Times New Roman" w:cs="Times New Roman"/>
          <w:sz w:val="28"/>
          <w:szCs w:val="28"/>
          <w:lang w:val="kk-KZ"/>
        </w:rPr>
        <w:t xml:space="preserve"> Рентгенограмма </w:t>
      </w:r>
      <w:r w:rsidR="003869AD">
        <w:rPr>
          <w:rFonts w:ascii="Times New Roman" w:hAnsi="Times New Roman" w:cs="Times New Roman"/>
          <w:sz w:val="28"/>
          <w:szCs w:val="28"/>
        </w:rPr>
        <w:t>ПО</w:t>
      </w:r>
      <w:r w:rsidRPr="00BC102F">
        <w:rPr>
          <w:rFonts w:ascii="Times New Roman" w:hAnsi="Times New Roman" w:cs="Times New Roman"/>
          <w:sz w:val="28"/>
          <w:szCs w:val="28"/>
          <w:lang w:val="kk-KZ"/>
        </w:rPr>
        <w:t xml:space="preserve"> после химической активации при концентрации NaНCO</w:t>
      </w:r>
      <w:r w:rsidRPr="00BC102F">
        <w:rPr>
          <w:rFonts w:ascii="Times New Roman" w:hAnsi="Times New Roman" w:cs="Times New Roman"/>
          <w:sz w:val="28"/>
          <w:szCs w:val="28"/>
          <w:vertAlign w:val="subscript"/>
          <w:lang w:val="kk-KZ"/>
        </w:rPr>
        <w:t>3</w:t>
      </w:r>
      <w:r w:rsidRPr="00BC102F">
        <w:rPr>
          <w:rFonts w:ascii="Times New Roman" w:hAnsi="Times New Roman" w:cs="Times New Roman"/>
          <w:sz w:val="28"/>
          <w:szCs w:val="28"/>
          <w:lang w:val="kk-KZ"/>
        </w:rPr>
        <w:t xml:space="preserve"> – 60 г/дм</w:t>
      </w:r>
      <w:r w:rsidRPr="00BC102F">
        <w:rPr>
          <w:rFonts w:ascii="Times New Roman" w:hAnsi="Times New Roman" w:cs="Times New Roman"/>
          <w:sz w:val="28"/>
          <w:szCs w:val="28"/>
          <w:vertAlign w:val="superscript"/>
          <w:lang w:val="kk-KZ"/>
        </w:rPr>
        <w:t>3</w:t>
      </w:r>
    </w:p>
    <w:p w14:paraId="731170EE" w14:textId="31B68A1B" w:rsidR="00ED6171" w:rsidRPr="00BC102F" w:rsidRDefault="007B1AD3" w:rsidP="005A59C0">
      <w:pPr>
        <w:tabs>
          <w:tab w:val="left" w:pos="0"/>
          <w:tab w:val="left" w:pos="709"/>
        </w:tabs>
        <w:spacing w:after="0" w:line="240" w:lineRule="auto"/>
        <w:ind w:firstLine="567"/>
        <w:jc w:val="both"/>
        <w:rPr>
          <w:rFonts w:ascii="Times New Roman" w:eastAsia="Calibri" w:hAnsi="Times New Roman" w:cs="Times New Roman"/>
          <w:sz w:val="28"/>
          <w:szCs w:val="28"/>
        </w:rPr>
      </w:pPr>
      <w:r w:rsidRPr="00BC102F">
        <w:rPr>
          <w:rFonts w:ascii="Times New Roman" w:hAnsi="Times New Roman" w:cs="Times New Roman"/>
          <w:sz w:val="28"/>
          <w:szCs w:val="28"/>
          <w:lang w:val="kk-KZ"/>
        </w:rPr>
        <w:t>Таким образом</w:t>
      </w:r>
      <w:r w:rsidRPr="00BC102F">
        <w:rPr>
          <w:rFonts w:ascii="Times New Roman" w:eastAsia="Calibri" w:hAnsi="Times New Roman" w:cs="Times New Roman"/>
          <w:sz w:val="28"/>
          <w:szCs w:val="28"/>
          <w:lang w:val="kk-KZ"/>
        </w:rPr>
        <w:t xml:space="preserve">, </w:t>
      </w:r>
      <w:r w:rsidR="00ED6171" w:rsidRPr="00BC102F">
        <w:rPr>
          <w:rFonts w:ascii="Times New Roman" w:eastAsia="Calibri" w:hAnsi="Times New Roman" w:cs="Times New Roman"/>
          <w:sz w:val="28"/>
          <w:szCs w:val="28"/>
        </w:rPr>
        <w:t xml:space="preserve">в результате исследований предварительной химической активации </w:t>
      </w:r>
      <w:r w:rsidR="00A86E9A" w:rsidRPr="00BC102F">
        <w:rPr>
          <w:rFonts w:ascii="Times New Roman" w:eastAsia="Calibri" w:hAnsi="Times New Roman" w:cs="Times New Roman"/>
          <w:sz w:val="28"/>
          <w:szCs w:val="28"/>
        </w:rPr>
        <w:t>ПО</w:t>
      </w:r>
      <w:r w:rsidR="00ED6171" w:rsidRPr="00BC102F">
        <w:rPr>
          <w:rFonts w:ascii="Times New Roman" w:eastAsia="Calibri" w:hAnsi="Times New Roman" w:cs="Times New Roman"/>
          <w:sz w:val="28"/>
          <w:szCs w:val="28"/>
        </w:rPr>
        <w:t xml:space="preserve"> в зависимости от температуры, продолжительности отношения Ж:Т и концентрации раствора гидрокарбоната натрия, оптимальными условиями активации являются температура 120 </w:t>
      </w:r>
      <w:r w:rsidR="00ED6171" w:rsidRPr="00BC102F">
        <w:rPr>
          <w:rFonts w:ascii="Times New Roman" w:eastAsia="Calibri" w:hAnsi="Times New Roman" w:cs="Times New Roman"/>
          <w:sz w:val="28"/>
          <w:szCs w:val="28"/>
          <w:vertAlign w:val="superscript"/>
        </w:rPr>
        <w:t>о</w:t>
      </w:r>
      <w:r w:rsidR="00ED6171" w:rsidRPr="00BC102F">
        <w:rPr>
          <w:rFonts w:ascii="Times New Roman" w:eastAsia="Calibri" w:hAnsi="Times New Roman" w:cs="Times New Roman"/>
          <w:sz w:val="28"/>
          <w:szCs w:val="28"/>
        </w:rPr>
        <w:t>С,</w:t>
      </w:r>
      <w:r w:rsidRPr="00BC102F">
        <w:rPr>
          <w:rFonts w:ascii="Times New Roman" w:eastAsia="Calibri" w:hAnsi="Times New Roman" w:cs="Times New Roman"/>
          <w:sz w:val="28"/>
          <w:szCs w:val="28"/>
        </w:rPr>
        <w:t xml:space="preserve"> продолжительность</w:t>
      </w:r>
      <w:r w:rsidR="00ED6171" w:rsidRPr="00BC102F">
        <w:rPr>
          <w:rFonts w:ascii="Times New Roman" w:eastAsia="Calibri" w:hAnsi="Times New Roman" w:cs="Times New Roman"/>
          <w:sz w:val="28"/>
          <w:szCs w:val="28"/>
        </w:rPr>
        <w:t xml:space="preserve"> 60 минут, отношение Ж:Т=4:1 и концентрация раствора гидрокарбоната натрия 60 г/дм</w:t>
      </w:r>
      <w:r w:rsidR="00ED6171" w:rsidRPr="00BC102F">
        <w:rPr>
          <w:rFonts w:ascii="Times New Roman" w:eastAsia="Calibri" w:hAnsi="Times New Roman" w:cs="Times New Roman"/>
          <w:sz w:val="28"/>
          <w:szCs w:val="28"/>
          <w:vertAlign w:val="superscript"/>
        </w:rPr>
        <w:t>3</w:t>
      </w:r>
      <w:r w:rsidR="00ED6171" w:rsidRPr="00BC102F">
        <w:rPr>
          <w:rFonts w:ascii="Times New Roman" w:eastAsia="Calibri" w:hAnsi="Times New Roman" w:cs="Times New Roman"/>
          <w:sz w:val="28"/>
          <w:szCs w:val="28"/>
        </w:rPr>
        <w:t>. В этих условиях получены максимальные изменения фазового и химического состава</w:t>
      </w:r>
      <w:r w:rsidR="00B5277A" w:rsidRPr="00BC102F">
        <w:rPr>
          <w:rFonts w:ascii="Times New Roman" w:eastAsia="Calibri" w:hAnsi="Times New Roman" w:cs="Times New Roman"/>
          <w:sz w:val="28"/>
          <w:szCs w:val="28"/>
        </w:rPr>
        <w:t xml:space="preserve"> ПО</w:t>
      </w:r>
      <w:r w:rsidR="00ED6171" w:rsidRPr="00BC102F">
        <w:rPr>
          <w:rFonts w:ascii="Times New Roman" w:eastAsia="Calibri" w:hAnsi="Times New Roman" w:cs="Times New Roman"/>
          <w:sz w:val="28"/>
          <w:szCs w:val="28"/>
        </w:rPr>
        <w:t>.</w:t>
      </w:r>
    </w:p>
    <w:p w14:paraId="509E4950" w14:textId="1F107B09" w:rsidR="0076680C" w:rsidRPr="00BC102F" w:rsidRDefault="007B1AD3" w:rsidP="005A59C0">
      <w:pPr>
        <w:tabs>
          <w:tab w:val="left" w:pos="0"/>
          <w:tab w:val="left" w:pos="709"/>
        </w:tabs>
        <w:spacing w:after="0" w:line="240" w:lineRule="auto"/>
        <w:ind w:firstLine="567"/>
        <w:jc w:val="both"/>
        <w:rPr>
          <w:rFonts w:ascii="Times New Roman" w:eastAsia="Calibri" w:hAnsi="Times New Roman" w:cs="Times New Roman"/>
          <w:sz w:val="28"/>
          <w:szCs w:val="28"/>
        </w:rPr>
      </w:pPr>
      <w:r w:rsidRPr="00BC102F">
        <w:rPr>
          <w:rFonts w:ascii="Times New Roman" w:eastAsia="Calibri" w:hAnsi="Times New Roman" w:cs="Times New Roman"/>
          <w:sz w:val="28"/>
          <w:szCs w:val="28"/>
        </w:rPr>
        <w:t>Проведены исследования вещественного состава ПО после предварительной химической активации в оптимальных условиях в сравнении с исходной пробой.</w:t>
      </w:r>
    </w:p>
    <w:p w14:paraId="6C7BD29D" w14:textId="7409F702" w:rsidR="00622A4A" w:rsidRPr="00BC102F" w:rsidRDefault="00E4143F" w:rsidP="005A59C0">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spacing w:after="0" w:line="240" w:lineRule="auto"/>
        <w:ind w:firstLine="567"/>
        <w:jc w:val="both"/>
        <w:rPr>
          <w:rFonts w:ascii="Times New Roman" w:eastAsia="Calibri" w:hAnsi="Times New Roman" w:cs="Times New Roman"/>
          <w:sz w:val="28"/>
          <w:szCs w:val="28"/>
          <w:lang w:val="kk-KZ"/>
        </w:rPr>
      </w:pPr>
      <w:r w:rsidRPr="00BC102F">
        <w:rPr>
          <w:rFonts w:ascii="Times New Roman" w:hAnsi="Times New Roman" w:cs="Times New Roman"/>
          <w:sz w:val="28"/>
          <w:szCs w:val="28"/>
          <w:lang w:val="kk-KZ"/>
        </w:rPr>
        <w:t xml:space="preserve">Химический состав </w:t>
      </w:r>
      <w:r w:rsidR="003869AD">
        <w:rPr>
          <w:rFonts w:ascii="Times New Roman" w:hAnsi="Times New Roman" w:cs="Times New Roman"/>
          <w:sz w:val="28"/>
          <w:szCs w:val="28"/>
          <w:lang w:val="kk-KZ"/>
        </w:rPr>
        <w:t>ПО</w:t>
      </w:r>
      <w:r w:rsidRPr="00BC102F">
        <w:rPr>
          <w:rFonts w:ascii="Times New Roman" w:hAnsi="Times New Roman" w:cs="Times New Roman"/>
          <w:sz w:val="28"/>
          <w:szCs w:val="28"/>
          <w:lang w:val="kk-KZ"/>
        </w:rPr>
        <w:t xml:space="preserve"> после активации в оптимальных условиях представлен мас.%: </w:t>
      </w:r>
      <w:r w:rsidRPr="00BC102F">
        <w:rPr>
          <w:rFonts w:ascii="Times New Roman" w:eastAsia="Calibri" w:hAnsi="Times New Roman" w:cs="Times New Roman"/>
          <w:sz w:val="28"/>
          <w:szCs w:val="28"/>
          <w:lang w:val="kk-KZ"/>
        </w:rPr>
        <w:t>Na</w:t>
      </w:r>
      <w:r w:rsidRPr="00BC102F">
        <w:rPr>
          <w:rFonts w:ascii="Times New Roman" w:eastAsia="Calibri" w:hAnsi="Times New Roman" w:cs="Times New Roman"/>
          <w:sz w:val="28"/>
          <w:szCs w:val="28"/>
          <w:vertAlign w:val="subscript"/>
          <w:lang w:val="kk-KZ"/>
        </w:rPr>
        <w:t>2</w:t>
      </w:r>
      <w:r w:rsidRPr="00BC102F">
        <w:rPr>
          <w:rFonts w:ascii="Times New Roman" w:eastAsia="Calibri" w:hAnsi="Times New Roman" w:cs="Times New Roman"/>
          <w:sz w:val="28"/>
          <w:szCs w:val="28"/>
          <w:lang w:val="kk-KZ"/>
        </w:rPr>
        <w:t>O 1,59; MgO 0,73; Al</w:t>
      </w:r>
      <w:r w:rsidRPr="00BC102F">
        <w:rPr>
          <w:rFonts w:ascii="Times New Roman" w:eastAsia="Calibri" w:hAnsi="Times New Roman" w:cs="Times New Roman"/>
          <w:sz w:val="28"/>
          <w:szCs w:val="28"/>
          <w:vertAlign w:val="subscript"/>
          <w:lang w:val="kk-KZ"/>
        </w:rPr>
        <w:t>2</w:t>
      </w:r>
      <w:r w:rsidRPr="00BC102F">
        <w:rPr>
          <w:rFonts w:ascii="Times New Roman" w:eastAsia="Calibri" w:hAnsi="Times New Roman" w:cs="Times New Roman"/>
          <w:sz w:val="28"/>
          <w:szCs w:val="28"/>
          <w:lang w:val="kk-KZ"/>
        </w:rPr>
        <w:t>O</w:t>
      </w:r>
      <w:r w:rsidRPr="00BC102F">
        <w:rPr>
          <w:rFonts w:ascii="Times New Roman" w:eastAsia="Calibri" w:hAnsi="Times New Roman" w:cs="Times New Roman"/>
          <w:sz w:val="28"/>
          <w:szCs w:val="28"/>
          <w:vertAlign w:val="subscript"/>
          <w:lang w:val="kk-KZ"/>
        </w:rPr>
        <w:t>3</w:t>
      </w:r>
      <w:r w:rsidRPr="00BC102F">
        <w:rPr>
          <w:rFonts w:ascii="Times New Roman" w:eastAsia="Calibri" w:hAnsi="Times New Roman" w:cs="Times New Roman"/>
          <w:sz w:val="28"/>
          <w:szCs w:val="28"/>
          <w:lang w:val="kk-KZ"/>
        </w:rPr>
        <w:t xml:space="preserve"> 5,63; SiO</w:t>
      </w:r>
      <w:r w:rsidRPr="00BC102F">
        <w:rPr>
          <w:rFonts w:ascii="Times New Roman" w:eastAsia="Calibri" w:hAnsi="Times New Roman" w:cs="Times New Roman"/>
          <w:sz w:val="28"/>
          <w:szCs w:val="28"/>
          <w:vertAlign w:val="subscript"/>
          <w:lang w:val="kk-KZ"/>
        </w:rPr>
        <w:t>2</w:t>
      </w:r>
      <w:r w:rsidRPr="00BC102F">
        <w:rPr>
          <w:rFonts w:ascii="Times New Roman" w:eastAsia="Calibri" w:hAnsi="Times New Roman" w:cs="Times New Roman"/>
          <w:sz w:val="28"/>
          <w:szCs w:val="28"/>
          <w:lang w:val="kk-KZ"/>
        </w:rPr>
        <w:t xml:space="preserve"> 22,3</w:t>
      </w:r>
      <w:r w:rsidR="0094390B" w:rsidRPr="0094390B">
        <w:rPr>
          <w:rFonts w:ascii="Times New Roman" w:eastAsia="Calibri" w:hAnsi="Times New Roman" w:cs="Times New Roman"/>
          <w:sz w:val="28"/>
          <w:szCs w:val="28"/>
        </w:rPr>
        <w:t>5</w:t>
      </w:r>
      <w:r w:rsidRPr="00BC102F">
        <w:rPr>
          <w:rFonts w:ascii="Times New Roman" w:eastAsia="Calibri" w:hAnsi="Times New Roman" w:cs="Times New Roman"/>
          <w:sz w:val="28"/>
          <w:szCs w:val="28"/>
          <w:lang w:val="kk-KZ"/>
        </w:rPr>
        <w:t>; P</w:t>
      </w:r>
      <w:r w:rsidRPr="00BC102F">
        <w:rPr>
          <w:rFonts w:ascii="Times New Roman" w:eastAsia="Calibri" w:hAnsi="Times New Roman" w:cs="Times New Roman"/>
          <w:sz w:val="28"/>
          <w:szCs w:val="28"/>
          <w:vertAlign w:val="subscript"/>
          <w:lang w:val="kk-KZ"/>
        </w:rPr>
        <w:t>2</w:t>
      </w:r>
      <w:r w:rsidRPr="00BC102F">
        <w:rPr>
          <w:rFonts w:ascii="Times New Roman" w:eastAsia="Calibri" w:hAnsi="Times New Roman" w:cs="Times New Roman"/>
          <w:sz w:val="28"/>
          <w:szCs w:val="28"/>
          <w:lang w:val="kk-KZ"/>
        </w:rPr>
        <w:t>O</w:t>
      </w:r>
      <w:r w:rsidRPr="00BC102F">
        <w:rPr>
          <w:rFonts w:ascii="Times New Roman" w:eastAsia="Calibri" w:hAnsi="Times New Roman" w:cs="Times New Roman"/>
          <w:sz w:val="28"/>
          <w:szCs w:val="28"/>
          <w:vertAlign w:val="subscript"/>
          <w:lang w:val="kk-KZ"/>
        </w:rPr>
        <w:t>5</w:t>
      </w:r>
      <w:r w:rsidRPr="00BC102F">
        <w:rPr>
          <w:rFonts w:ascii="Times New Roman" w:eastAsia="Calibri" w:hAnsi="Times New Roman" w:cs="Times New Roman"/>
          <w:sz w:val="28"/>
          <w:szCs w:val="28"/>
          <w:lang w:val="kk-KZ"/>
        </w:rPr>
        <w:t xml:space="preserve"> 0,59; </w:t>
      </w:r>
      <w:r w:rsidR="003869AD" w:rsidRPr="00BC102F">
        <w:rPr>
          <w:rFonts w:ascii="Times New Roman" w:hAnsi="Times New Roman" w:cs="Times New Roman"/>
          <w:color w:val="000000"/>
          <w:spacing w:val="6"/>
          <w:sz w:val="28"/>
          <w:szCs w:val="28"/>
          <w:lang w:val="en-US"/>
        </w:rPr>
        <w:t>SO</w:t>
      </w:r>
      <w:r w:rsidR="003869AD" w:rsidRPr="003869AD">
        <w:rPr>
          <w:rFonts w:ascii="Times New Roman" w:hAnsi="Times New Roman" w:cs="Times New Roman"/>
          <w:color w:val="000000"/>
          <w:spacing w:val="6"/>
          <w:sz w:val="28"/>
          <w:szCs w:val="28"/>
          <w:vertAlign w:val="subscript"/>
        </w:rPr>
        <w:t>3</w:t>
      </w:r>
      <w:r w:rsidR="003869AD" w:rsidRPr="003869AD">
        <w:rPr>
          <w:rFonts w:ascii="Times New Roman" w:hAnsi="Times New Roman" w:cs="Times New Roman"/>
          <w:sz w:val="28"/>
          <w:szCs w:val="28"/>
          <w:vertAlign w:val="superscript"/>
        </w:rPr>
        <w:t>-</w:t>
      </w:r>
      <w:r w:rsidRPr="00BC102F">
        <w:rPr>
          <w:rFonts w:ascii="Times New Roman" w:hAnsi="Times New Roman" w:cs="Times New Roman"/>
          <w:sz w:val="28"/>
          <w:szCs w:val="28"/>
          <w:lang w:val="kk-KZ"/>
        </w:rPr>
        <w:t xml:space="preserve"> 3,45; K</w:t>
      </w:r>
      <w:r w:rsidRPr="00BC102F">
        <w:rPr>
          <w:rFonts w:ascii="Times New Roman" w:hAnsi="Times New Roman" w:cs="Times New Roman"/>
          <w:sz w:val="28"/>
          <w:szCs w:val="28"/>
          <w:vertAlign w:val="subscript"/>
          <w:lang w:val="kk-KZ"/>
        </w:rPr>
        <w:t>2</w:t>
      </w:r>
      <w:r w:rsidRPr="00BC102F">
        <w:rPr>
          <w:rFonts w:ascii="Times New Roman" w:hAnsi="Times New Roman" w:cs="Times New Roman"/>
          <w:sz w:val="28"/>
          <w:szCs w:val="28"/>
          <w:lang w:val="kk-KZ"/>
        </w:rPr>
        <w:t>O 0,43; CaO 2,64; TiO</w:t>
      </w:r>
      <w:r w:rsidRPr="00BC102F">
        <w:rPr>
          <w:rFonts w:ascii="Times New Roman" w:hAnsi="Times New Roman" w:cs="Times New Roman"/>
          <w:sz w:val="28"/>
          <w:szCs w:val="28"/>
          <w:vertAlign w:val="subscript"/>
          <w:lang w:val="kk-KZ"/>
        </w:rPr>
        <w:t>2</w:t>
      </w:r>
      <w:r w:rsidRPr="00BC102F">
        <w:rPr>
          <w:rFonts w:ascii="Times New Roman" w:hAnsi="Times New Roman" w:cs="Times New Roman"/>
          <w:sz w:val="28"/>
          <w:szCs w:val="28"/>
          <w:lang w:val="kk-KZ"/>
        </w:rPr>
        <w:t xml:space="preserve"> 0,31; Fe</w:t>
      </w:r>
      <w:r w:rsidRPr="00BC102F">
        <w:rPr>
          <w:rFonts w:ascii="Times New Roman" w:hAnsi="Times New Roman" w:cs="Times New Roman"/>
          <w:sz w:val="28"/>
          <w:szCs w:val="28"/>
          <w:vertAlign w:val="subscript"/>
          <w:lang w:val="kk-KZ"/>
        </w:rPr>
        <w:t>2</w:t>
      </w:r>
      <w:r w:rsidRPr="00BC102F">
        <w:rPr>
          <w:rFonts w:ascii="Times New Roman" w:hAnsi="Times New Roman" w:cs="Times New Roman"/>
          <w:sz w:val="28"/>
          <w:szCs w:val="28"/>
          <w:lang w:val="kk-KZ"/>
        </w:rPr>
        <w:t>O</w:t>
      </w:r>
      <w:r w:rsidRPr="00BC102F">
        <w:rPr>
          <w:rFonts w:ascii="Times New Roman" w:hAnsi="Times New Roman" w:cs="Times New Roman"/>
          <w:sz w:val="28"/>
          <w:szCs w:val="28"/>
          <w:vertAlign w:val="subscript"/>
          <w:lang w:val="kk-KZ"/>
        </w:rPr>
        <w:t>3</w:t>
      </w:r>
      <w:r w:rsidRPr="00BC102F">
        <w:rPr>
          <w:rFonts w:ascii="Times New Roman" w:hAnsi="Times New Roman" w:cs="Times New Roman"/>
          <w:sz w:val="28"/>
          <w:szCs w:val="28"/>
          <w:lang w:val="kk-KZ"/>
        </w:rPr>
        <w:t xml:space="preserve"> 51,89; CuO 0,24; ZnO 0,52; As</w:t>
      </w:r>
      <w:r w:rsidRPr="00BC102F">
        <w:rPr>
          <w:rFonts w:ascii="Times New Roman" w:hAnsi="Times New Roman" w:cs="Times New Roman"/>
          <w:sz w:val="28"/>
          <w:szCs w:val="28"/>
          <w:vertAlign w:val="subscript"/>
          <w:lang w:val="kk-KZ"/>
        </w:rPr>
        <w:t>2</w:t>
      </w:r>
      <w:r w:rsidRPr="00BC102F">
        <w:rPr>
          <w:rFonts w:ascii="Times New Roman" w:hAnsi="Times New Roman" w:cs="Times New Roman"/>
          <w:sz w:val="28"/>
          <w:szCs w:val="28"/>
          <w:lang w:val="kk-KZ"/>
        </w:rPr>
        <w:t>O</w:t>
      </w:r>
      <w:r w:rsidRPr="00BC102F">
        <w:rPr>
          <w:rFonts w:ascii="Times New Roman" w:hAnsi="Times New Roman" w:cs="Times New Roman"/>
          <w:sz w:val="28"/>
          <w:szCs w:val="28"/>
          <w:vertAlign w:val="subscript"/>
          <w:lang w:val="kk-KZ"/>
        </w:rPr>
        <w:t>3</w:t>
      </w:r>
      <w:r w:rsidRPr="00BC102F">
        <w:rPr>
          <w:rFonts w:ascii="Times New Roman" w:hAnsi="Times New Roman" w:cs="Times New Roman"/>
          <w:sz w:val="28"/>
          <w:szCs w:val="28"/>
          <w:lang w:val="kk-KZ"/>
        </w:rPr>
        <w:t xml:space="preserve"> 0,16; </w:t>
      </w:r>
      <w:r w:rsidRPr="00BC102F">
        <w:rPr>
          <w:rFonts w:ascii="Times New Roman" w:eastAsia="Calibri" w:hAnsi="Times New Roman" w:cs="Times New Roman"/>
          <w:sz w:val="28"/>
          <w:szCs w:val="28"/>
          <w:lang w:val="kk-KZ"/>
        </w:rPr>
        <w:t xml:space="preserve">п.п </w:t>
      </w:r>
      <w:r w:rsidR="0094390B" w:rsidRPr="0094390B">
        <w:rPr>
          <w:rFonts w:ascii="Times New Roman" w:eastAsia="Calibri" w:hAnsi="Times New Roman" w:cs="Times New Roman"/>
          <w:sz w:val="28"/>
          <w:szCs w:val="28"/>
        </w:rPr>
        <w:t>1,52</w:t>
      </w:r>
      <w:r w:rsidRPr="00BC102F">
        <w:rPr>
          <w:rFonts w:ascii="Times New Roman" w:eastAsia="Calibri" w:hAnsi="Times New Roman" w:cs="Times New Roman"/>
          <w:sz w:val="28"/>
          <w:szCs w:val="28"/>
          <w:lang w:val="kk-KZ"/>
        </w:rPr>
        <w:t xml:space="preserve">. </w:t>
      </w:r>
    </w:p>
    <w:p w14:paraId="1C296064" w14:textId="4A63C479" w:rsidR="00880319" w:rsidRDefault="006152C6" w:rsidP="005A59C0">
      <w:pPr>
        <w:spacing w:after="0" w:line="240" w:lineRule="auto"/>
        <w:ind w:firstLine="567"/>
        <w:jc w:val="both"/>
        <w:rPr>
          <w:rFonts w:ascii="Times New Roman" w:hAnsi="Times New Roman" w:cs="Times New Roman"/>
          <w:sz w:val="28"/>
          <w:szCs w:val="28"/>
        </w:rPr>
      </w:pPr>
      <w:r w:rsidRPr="00880319">
        <w:rPr>
          <w:rFonts w:ascii="Times New Roman" w:hAnsi="Times New Roman" w:cs="Times New Roman"/>
          <w:sz w:val="28"/>
          <w:szCs w:val="28"/>
        </w:rPr>
        <w:t xml:space="preserve">В результате минералогического исследования </w:t>
      </w:r>
      <w:r w:rsidR="003869AD">
        <w:rPr>
          <w:rFonts w:ascii="Times New Roman" w:hAnsi="Times New Roman" w:cs="Times New Roman"/>
          <w:sz w:val="28"/>
          <w:szCs w:val="28"/>
        </w:rPr>
        <w:t>ПО</w:t>
      </w:r>
      <w:r w:rsidRPr="00880319">
        <w:rPr>
          <w:rFonts w:ascii="Times New Roman" w:hAnsi="Times New Roman" w:cs="Times New Roman"/>
          <w:sz w:val="28"/>
          <w:szCs w:val="28"/>
        </w:rPr>
        <w:t xml:space="preserve"> (после активации) были обнаружены ультратонкодисперсные и тонкодисперсные частицы золота как в свободной форме , так и в сростках с гематитом , а также с пустой породой :</w:t>
      </w:r>
    </w:p>
    <w:p w14:paraId="188FF12B" w14:textId="7019F44A" w:rsidR="00622A4A" w:rsidRPr="00880319" w:rsidRDefault="005A59C0" w:rsidP="005A59C0">
      <w:pPr>
        <w:spacing w:after="0" w:line="240" w:lineRule="auto"/>
        <w:ind w:firstLine="567"/>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 xml:space="preserve">- </w:t>
      </w:r>
      <w:r w:rsidR="00622A4A" w:rsidRPr="00880319">
        <w:rPr>
          <w:rFonts w:ascii="Times New Roman" w:eastAsia="Times New Roman" w:hAnsi="Times New Roman" w:cs="Times New Roman"/>
          <w:bCs/>
          <w:sz w:val="28"/>
          <w:szCs w:val="28"/>
          <w:lang w:eastAsia="ru-RU"/>
        </w:rPr>
        <w:t xml:space="preserve">8 частиц в свободной форме – 61,54% – крупность частиц от </w:t>
      </w:r>
      <w:r w:rsidR="00622A4A" w:rsidRPr="00880319">
        <w:rPr>
          <w:rFonts w:ascii="Times New Roman" w:eastAsia="Times New Roman" w:hAnsi="Times New Roman" w:cs="Times New Roman"/>
          <w:bCs/>
          <w:sz w:val="28"/>
          <w:szCs w:val="28"/>
          <w:lang w:val="en-US" w:eastAsia="ru-RU"/>
        </w:rPr>
        <w:t>Au</w:t>
      </w:r>
      <w:r w:rsidR="00622A4A" w:rsidRPr="00880319">
        <w:rPr>
          <w:rFonts w:ascii="Times New Roman" w:eastAsia="Times New Roman" w:hAnsi="Times New Roman" w:cs="Times New Roman"/>
          <w:bCs/>
          <w:sz w:val="28"/>
          <w:szCs w:val="28"/>
          <w:lang w:eastAsia="ru-RU"/>
        </w:rPr>
        <w:t xml:space="preserve"> 0,6 до 1,2 </w:t>
      </w:r>
      <w:r>
        <w:rPr>
          <w:rFonts w:ascii="Times New Roman" w:eastAsia="Times New Roman" w:hAnsi="Times New Roman" w:cs="Times New Roman"/>
          <w:bCs/>
          <w:sz w:val="28"/>
          <w:szCs w:val="28"/>
          <w:lang w:eastAsia="ru-RU"/>
        </w:rPr>
        <w:t>мкм</w:t>
      </w:r>
      <w:r w:rsidR="00880319" w:rsidRPr="00880319">
        <w:rPr>
          <w:rFonts w:ascii="Times New Roman" w:eastAsia="Times New Roman" w:hAnsi="Times New Roman" w:cs="Times New Roman"/>
          <w:bCs/>
          <w:sz w:val="28"/>
          <w:szCs w:val="28"/>
          <w:lang w:eastAsia="ru-RU"/>
        </w:rPr>
        <w:t>;</w:t>
      </w:r>
    </w:p>
    <w:p w14:paraId="6523CF77" w14:textId="3CBF8F32" w:rsidR="00622A4A" w:rsidRPr="00880319" w:rsidRDefault="005A59C0" w:rsidP="005A59C0">
      <w:pPr>
        <w:spacing w:after="0" w:line="240" w:lineRule="auto"/>
        <w:ind w:firstLine="567"/>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 xml:space="preserve">- </w:t>
      </w:r>
      <w:r w:rsidR="00622A4A" w:rsidRPr="00880319">
        <w:rPr>
          <w:rFonts w:ascii="Times New Roman" w:eastAsia="Times New Roman" w:hAnsi="Times New Roman" w:cs="Times New Roman"/>
          <w:bCs/>
          <w:sz w:val="28"/>
          <w:szCs w:val="28"/>
          <w:lang w:eastAsia="ru-RU"/>
        </w:rPr>
        <w:t>1</w:t>
      </w:r>
      <w:r w:rsidR="00622A4A" w:rsidRPr="00880319">
        <w:rPr>
          <w:rFonts w:ascii="Times New Roman" w:eastAsia="Times New Roman" w:hAnsi="Times New Roman" w:cs="Times New Roman"/>
          <w:bCs/>
          <w:color w:val="FF0000"/>
          <w:sz w:val="28"/>
          <w:szCs w:val="28"/>
          <w:lang w:eastAsia="ru-RU"/>
        </w:rPr>
        <w:t xml:space="preserve"> </w:t>
      </w:r>
      <w:r w:rsidR="00622A4A" w:rsidRPr="00880319">
        <w:rPr>
          <w:rFonts w:ascii="Times New Roman" w:eastAsia="Times New Roman" w:hAnsi="Times New Roman" w:cs="Times New Roman"/>
          <w:bCs/>
          <w:sz w:val="28"/>
          <w:szCs w:val="28"/>
          <w:lang w:eastAsia="ru-RU"/>
        </w:rPr>
        <w:t xml:space="preserve">частица в сростке с гематитом-7,69% - крупность частицы Au 1,2 х 1,5 </w:t>
      </w:r>
      <w:r>
        <w:rPr>
          <w:rFonts w:ascii="Times New Roman" w:eastAsia="Times New Roman" w:hAnsi="Times New Roman" w:cs="Times New Roman"/>
          <w:bCs/>
          <w:sz w:val="28"/>
          <w:szCs w:val="28"/>
          <w:lang w:eastAsia="ru-RU"/>
        </w:rPr>
        <w:t>мкм</w:t>
      </w:r>
      <w:r w:rsidR="00622A4A" w:rsidRPr="00880319">
        <w:rPr>
          <w:rFonts w:ascii="Times New Roman" w:eastAsia="Times New Roman" w:hAnsi="Times New Roman" w:cs="Times New Roman"/>
          <w:bCs/>
          <w:sz w:val="28"/>
          <w:szCs w:val="28"/>
          <w:lang w:eastAsia="ru-RU"/>
        </w:rPr>
        <w:t>;</w:t>
      </w:r>
    </w:p>
    <w:p w14:paraId="537CBB53" w14:textId="77777777" w:rsidR="005A59C0" w:rsidRDefault="005A59C0" w:rsidP="005A59C0">
      <w:pPr>
        <w:spacing w:after="0" w:line="240" w:lineRule="auto"/>
        <w:ind w:firstLine="567"/>
        <w:jc w:val="both"/>
        <w:rPr>
          <w:rFonts w:ascii="Times New Roman" w:hAnsi="Times New Roman" w:cs="Times New Roman"/>
          <w:bCs/>
          <w:sz w:val="28"/>
          <w:szCs w:val="28"/>
        </w:rPr>
      </w:pPr>
      <w:r>
        <w:rPr>
          <w:rFonts w:ascii="Times New Roman" w:eastAsia="Times New Roman" w:hAnsi="Times New Roman" w:cs="Times New Roman"/>
          <w:bCs/>
          <w:sz w:val="28"/>
          <w:szCs w:val="28"/>
          <w:lang w:eastAsia="ru-RU"/>
        </w:rPr>
        <w:t xml:space="preserve">- </w:t>
      </w:r>
      <w:r w:rsidR="00622A4A" w:rsidRPr="00880319">
        <w:rPr>
          <w:rFonts w:ascii="Times New Roman" w:eastAsia="Times New Roman" w:hAnsi="Times New Roman" w:cs="Times New Roman"/>
          <w:bCs/>
          <w:sz w:val="28"/>
          <w:szCs w:val="28"/>
          <w:lang w:eastAsia="ru-RU"/>
        </w:rPr>
        <w:t xml:space="preserve">4 частицы в сростках с пустой породой -30,77% - крупность частиц варьирует в пределах от </w:t>
      </w:r>
      <w:r w:rsidR="00622A4A" w:rsidRPr="00880319">
        <w:rPr>
          <w:rFonts w:ascii="Times New Roman" w:eastAsia="Times New Roman" w:hAnsi="Times New Roman" w:cs="Times New Roman"/>
          <w:bCs/>
          <w:sz w:val="28"/>
          <w:szCs w:val="28"/>
          <w:lang w:val="en-US" w:eastAsia="ru-RU"/>
        </w:rPr>
        <w:t>Au</w:t>
      </w:r>
      <w:r w:rsidR="00622A4A" w:rsidRPr="00880319">
        <w:rPr>
          <w:rFonts w:ascii="Times New Roman" w:eastAsia="Times New Roman" w:hAnsi="Times New Roman" w:cs="Times New Roman"/>
          <w:bCs/>
          <w:sz w:val="28"/>
          <w:szCs w:val="28"/>
          <w:lang w:eastAsia="ru-RU"/>
        </w:rPr>
        <w:t xml:space="preserve"> 0,5 до 1,3 </w:t>
      </w:r>
      <w:r>
        <w:rPr>
          <w:rFonts w:ascii="Times New Roman" w:eastAsia="Times New Roman" w:hAnsi="Times New Roman" w:cs="Times New Roman"/>
          <w:bCs/>
          <w:sz w:val="28"/>
          <w:szCs w:val="28"/>
          <w:lang w:eastAsia="ru-RU"/>
        </w:rPr>
        <w:t>мкм</w:t>
      </w:r>
      <w:r w:rsidR="00880319">
        <w:rPr>
          <w:rFonts w:ascii="Times New Roman" w:eastAsia="Times New Roman" w:hAnsi="Times New Roman" w:cs="Times New Roman"/>
          <w:bCs/>
          <w:sz w:val="28"/>
          <w:szCs w:val="28"/>
          <w:lang w:eastAsia="ru-RU"/>
        </w:rPr>
        <w:t>.</w:t>
      </w:r>
    </w:p>
    <w:p w14:paraId="2E067C66" w14:textId="7ACCC641" w:rsidR="00E4143F" w:rsidRPr="005A59C0" w:rsidRDefault="003869AD" w:rsidP="005A59C0">
      <w:pPr>
        <w:spacing w:after="0" w:line="240" w:lineRule="auto"/>
        <w:ind w:left="-142" w:firstLine="567"/>
        <w:jc w:val="both"/>
        <w:rPr>
          <w:rFonts w:ascii="Times New Roman" w:hAnsi="Times New Roman" w:cs="Times New Roman"/>
          <w:bCs/>
          <w:sz w:val="28"/>
          <w:szCs w:val="28"/>
        </w:rPr>
      </w:pPr>
      <w:r>
        <w:rPr>
          <w:rFonts w:ascii="Times New Roman" w:hAnsi="Times New Roman" w:cs="Times New Roman"/>
          <w:sz w:val="28"/>
          <w:szCs w:val="28"/>
        </w:rPr>
        <w:t>В</w:t>
      </w:r>
      <w:r w:rsidR="006152C6" w:rsidRPr="00880319">
        <w:rPr>
          <w:rFonts w:ascii="Times New Roman" w:hAnsi="Times New Roman" w:cs="Times New Roman"/>
          <w:sz w:val="28"/>
          <w:szCs w:val="28"/>
        </w:rPr>
        <w:t xml:space="preserve"> процессе химической активации количество свободного золота возрастает что указывает об освобождении поверхности минералов от пустой породы. </w:t>
      </w:r>
    </w:p>
    <w:p w14:paraId="62394333" w14:textId="0A24463B" w:rsidR="0076680C" w:rsidRPr="00BC102F" w:rsidRDefault="007B1AD3" w:rsidP="005A59C0">
      <w:pPr>
        <w:spacing w:after="0" w:line="240" w:lineRule="auto"/>
        <w:ind w:left="-181" w:firstLine="567"/>
        <w:jc w:val="both"/>
        <w:outlineLvl w:val="0"/>
        <w:rPr>
          <w:rFonts w:ascii="Times New Roman" w:hAnsi="Times New Roman" w:cs="Times New Roman"/>
          <w:sz w:val="28"/>
          <w:szCs w:val="28"/>
        </w:rPr>
      </w:pPr>
      <w:bookmarkStart w:id="29" w:name="_Hlk197940309"/>
      <w:r w:rsidRPr="00BC102F">
        <w:rPr>
          <w:rFonts w:ascii="Times New Roman" w:hAnsi="Times New Roman" w:cs="Times New Roman"/>
          <w:sz w:val="28"/>
          <w:szCs w:val="28"/>
        </w:rPr>
        <w:t xml:space="preserve">Термический анализ пробы ПО после химической активации показал (рисунок </w:t>
      </w:r>
      <w:r w:rsidR="00091918">
        <w:rPr>
          <w:rFonts w:ascii="Times New Roman" w:hAnsi="Times New Roman" w:cs="Times New Roman"/>
          <w:sz w:val="28"/>
          <w:szCs w:val="28"/>
        </w:rPr>
        <w:t>3</w:t>
      </w:r>
      <w:r w:rsidR="005A59C0">
        <w:rPr>
          <w:rFonts w:ascii="Times New Roman" w:hAnsi="Times New Roman" w:cs="Times New Roman"/>
          <w:sz w:val="28"/>
          <w:szCs w:val="28"/>
        </w:rPr>
        <w:t>2</w:t>
      </w:r>
      <w:r w:rsidRPr="00BC102F">
        <w:rPr>
          <w:rFonts w:ascii="Times New Roman" w:hAnsi="Times New Roman" w:cs="Times New Roman"/>
          <w:sz w:val="28"/>
          <w:szCs w:val="28"/>
        </w:rPr>
        <w:t>), что н</w:t>
      </w:r>
      <w:r w:rsidR="0076680C" w:rsidRPr="00BC102F">
        <w:rPr>
          <w:rFonts w:ascii="Times New Roman" w:hAnsi="Times New Roman" w:cs="Times New Roman"/>
          <w:sz w:val="28"/>
          <w:szCs w:val="28"/>
        </w:rPr>
        <w:t>а кривой dДТА проявились экзотермические эффекты с пиками при 322,9</w:t>
      </w:r>
      <w:r w:rsidR="0011360A">
        <w:rPr>
          <w:rFonts w:ascii="Times New Roman" w:hAnsi="Times New Roman" w:cs="Times New Roman"/>
          <w:sz w:val="28"/>
          <w:szCs w:val="28"/>
          <w:vertAlign w:val="superscript"/>
        </w:rPr>
        <w:t xml:space="preserve"> </w:t>
      </w:r>
      <w:r w:rsidR="0011360A" w:rsidRPr="003661E2">
        <w:rPr>
          <w:rFonts w:ascii="Times New Roman" w:hAnsi="Times New Roman" w:cs="Times New Roman"/>
          <w:sz w:val="28"/>
          <w:szCs w:val="28"/>
        </w:rPr>
        <w:t>°С</w:t>
      </w:r>
      <w:r w:rsidR="0076680C" w:rsidRPr="00BC102F">
        <w:rPr>
          <w:rFonts w:ascii="Times New Roman" w:hAnsi="Times New Roman" w:cs="Times New Roman"/>
          <w:sz w:val="28"/>
          <w:szCs w:val="28"/>
        </w:rPr>
        <w:t>, 422,8</w:t>
      </w:r>
      <w:r w:rsidR="0011360A" w:rsidRPr="003661E2">
        <w:rPr>
          <w:rFonts w:ascii="Times New Roman" w:hAnsi="Times New Roman" w:cs="Times New Roman"/>
          <w:sz w:val="28"/>
          <w:szCs w:val="28"/>
        </w:rPr>
        <w:t>°С</w:t>
      </w:r>
      <w:r w:rsidR="0076680C" w:rsidRPr="00BC102F">
        <w:rPr>
          <w:rFonts w:ascii="Times New Roman" w:hAnsi="Times New Roman" w:cs="Times New Roman"/>
          <w:sz w:val="28"/>
          <w:szCs w:val="28"/>
        </w:rPr>
        <w:t>, 682,4</w:t>
      </w:r>
      <w:r w:rsidR="0011360A" w:rsidRPr="003661E2">
        <w:rPr>
          <w:rFonts w:ascii="Times New Roman" w:hAnsi="Times New Roman" w:cs="Times New Roman"/>
          <w:sz w:val="28"/>
          <w:szCs w:val="28"/>
        </w:rPr>
        <w:t>°С</w:t>
      </w:r>
      <w:r w:rsidR="0076680C" w:rsidRPr="00BC102F">
        <w:rPr>
          <w:rFonts w:ascii="Times New Roman" w:hAnsi="Times New Roman" w:cs="Times New Roman"/>
          <w:sz w:val="28"/>
          <w:szCs w:val="28"/>
        </w:rPr>
        <w:t>, 764</w:t>
      </w:r>
      <w:r w:rsidR="0011360A" w:rsidRPr="003661E2">
        <w:rPr>
          <w:rFonts w:ascii="Times New Roman" w:hAnsi="Times New Roman" w:cs="Times New Roman"/>
          <w:sz w:val="28"/>
          <w:szCs w:val="28"/>
        </w:rPr>
        <w:t>°С</w:t>
      </w:r>
      <w:r w:rsidR="00A3362C">
        <w:rPr>
          <w:rFonts w:ascii="Times New Roman" w:hAnsi="Times New Roman" w:cs="Times New Roman"/>
          <w:sz w:val="28"/>
          <w:szCs w:val="28"/>
        </w:rPr>
        <w:t xml:space="preserve">. </w:t>
      </w:r>
      <w:r w:rsidR="0076680C" w:rsidRPr="00BC102F">
        <w:rPr>
          <w:rFonts w:ascii="Times New Roman" w:hAnsi="Times New Roman" w:cs="Times New Roman"/>
          <w:sz w:val="28"/>
          <w:szCs w:val="28"/>
        </w:rPr>
        <w:t>Эндотермические эффекты имеют максимальное развитие при 163,6</w:t>
      </w:r>
      <w:r w:rsidR="0011360A" w:rsidRPr="003661E2">
        <w:rPr>
          <w:rFonts w:ascii="Times New Roman" w:hAnsi="Times New Roman" w:cs="Times New Roman"/>
          <w:sz w:val="28"/>
          <w:szCs w:val="28"/>
        </w:rPr>
        <w:t>°С</w:t>
      </w:r>
      <w:r w:rsidR="0076680C" w:rsidRPr="00BC102F">
        <w:rPr>
          <w:rFonts w:ascii="Times New Roman" w:hAnsi="Times New Roman" w:cs="Times New Roman"/>
          <w:sz w:val="28"/>
          <w:szCs w:val="28"/>
        </w:rPr>
        <w:t>, 357,7</w:t>
      </w:r>
      <w:r w:rsidR="0011360A" w:rsidRPr="003661E2">
        <w:rPr>
          <w:rFonts w:ascii="Times New Roman" w:hAnsi="Times New Roman" w:cs="Times New Roman"/>
          <w:sz w:val="28"/>
          <w:szCs w:val="28"/>
        </w:rPr>
        <w:t>°С</w:t>
      </w:r>
      <w:r w:rsidR="0076680C" w:rsidRPr="00BC102F">
        <w:rPr>
          <w:rFonts w:ascii="Times New Roman" w:hAnsi="Times New Roman" w:cs="Times New Roman"/>
          <w:sz w:val="28"/>
          <w:szCs w:val="28"/>
        </w:rPr>
        <w:t>, 489,8</w:t>
      </w:r>
      <w:r w:rsidR="0011360A" w:rsidRPr="003661E2">
        <w:rPr>
          <w:rFonts w:ascii="Times New Roman" w:hAnsi="Times New Roman" w:cs="Times New Roman"/>
          <w:sz w:val="28"/>
          <w:szCs w:val="28"/>
        </w:rPr>
        <w:t>°С</w:t>
      </w:r>
      <w:r w:rsidR="0076680C" w:rsidRPr="00BC102F">
        <w:rPr>
          <w:rFonts w:ascii="Times New Roman" w:hAnsi="Times New Roman" w:cs="Times New Roman"/>
          <w:sz w:val="28"/>
          <w:szCs w:val="28"/>
        </w:rPr>
        <w:t>, 750</w:t>
      </w:r>
      <w:r w:rsidR="0011360A" w:rsidRPr="003661E2">
        <w:rPr>
          <w:rFonts w:ascii="Times New Roman" w:hAnsi="Times New Roman" w:cs="Times New Roman"/>
          <w:sz w:val="28"/>
          <w:szCs w:val="28"/>
        </w:rPr>
        <w:t>°С</w:t>
      </w:r>
      <w:r w:rsidR="0076680C" w:rsidRPr="00BC102F">
        <w:rPr>
          <w:rFonts w:ascii="Times New Roman" w:hAnsi="Times New Roman" w:cs="Times New Roman"/>
          <w:sz w:val="28"/>
          <w:szCs w:val="28"/>
        </w:rPr>
        <w:t>. На кривой dДТА зафиксированы дополнительные эндотермические эффекты с экстремумами при 160</w:t>
      </w:r>
      <w:r w:rsidR="0011360A" w:rsidRPr="003661E2">
        <w:rPr>
          <w:rFonts w:ascii="Times New Roman" w:hAnsi="Times New Roman" w:cs="Times New Roman"/>
          <w:sz w:val="28"/>
          <w:szCs w:val="28"/>
        </w:rPr>
        <w:t>°С</w:t>
      </w:r>
      <w:r w:rsidR="0076680C" w:rsidRPr="00BC102F">
        <w:rPr>
          <w:rFonts w:ascii="Times New Roman" w:hAnsi="Times New Roman" w:cs="Times New Roman"/>
          <w:sz w:val="28"/>
          <w:szCs w:val="28"/>
        </w:rPr>
        <w:t>, 275,8</w:t>
      </w:r>
      <w:r w:rsidR="0011360A" w:rsidRPr="003661E2">
        <w:rPr>
          <w:rFonts w:ascii="Times New Roman" w:hAnsi="Times New Roman" w:cs="Times New Roman"/>
          <w:sz w:val="28"/>
          <w:szCs w:val="28"/>
        </w:rPr>
        <w:t>°С</w:t>
      </w:r>
      <w:r w:rsidR="0076680C" w:rsidRPr="00BC102F">
        <w:rPr>
          <w:rFonts w:ascii="Times New Roman" w:hAnsi="Times New Roman" w:cs="Times New Roman"/>
          <w:sz w:val="28"/>
          <w:szCs w:val="28"/>
        </w:rPr>
        <w:t>, 557,7</w:t>
      </w:r>
      <w:r w:rsidR="0011360A" w:rsidRPr="003661E2">
        <w:rPr>
          <w:rFonts w:ascii="Times New Roman" w:hAnsi="Times New Roman" w:cs="Times New Roman"/>
          <w:sz w:val="28"/>
          <w:szCs w:val="28"/>
        </w:rPr>
        <w:t>°С</w:t>
      </w:r>
      <w:r w:rsidR="0076680C" w:rsidRPr="00BC102F">
        <w:rPr>
          <w:rFonts w:ascii="Times New Roman" w:hAnsi="Times New Roman" w:cs="Times New Roman"/>
          <w:sz w:val="28"/>
          <w:szCs w:val="28"/>
        </w:rPr>
        <w:t>, 800,5</w:t>
      </w:r>
      <w:r w:rsidR="0011360A" w:rsidRPr="003661E2">
        <w:rPr>
          <w:rFonts w:ascii="Times New Roman" w:hAnsi="Times New Roman" w:cs="Times New Roman"/>
          <w:sz w:val="28"/>
          <w:szCs w:val="28"/>
        </w:rPr>
        <w:t>°С</w:t>
      </w:r>
      <w:r w:rsidR="0076680C" w:rsidRPr="00BC102F">
        <w:rPr>
          <w:rFonts w:ascii="Times New Roman" w:hAnsi="Times New Roman" w:cs="Times New Roman"/>
          <w:sz w:val="28"/>
          <w:szCs w:val="28"/>
        </w:rPr>
        <w:t>, 831,3</w:t>
      </w:r>
      <w:r w:rsidR="0011360A" w:rsidRPr="003661E2">
        <w:rPr>
          <w:rFonts w:ascii="Times New Roman" w:hAnsi="Times New Roman" w:cs="Times New Roman"/>
          <w:sz w:val="28"/>
          <w:szCs w:val="28"/>
        </w:rPr>
        <w:t>°С</w:t>
      </w:r>
      <w:r w:rsidR="0076680C" w:rsidRPr="00BC102F">
        <w:rPr>
          <w:rFonts w:ascii="Times New Roman" w:hAnsi="Times New Roman" w:cs="Times New Roman"/>
          <w:sz w:val="28"/>
          <w:szCs w:val="28"/>
        </w:rPr>
        <w:t>, 902,9</w:t>
      </w:r>
      <w:r w:rsidR="0011360A" w:rsidRPr="003661E2">
        <w:rPr>
          <w:rFonts w:ascii="Times New Roman" w:hAnsi="Times New Roman" w:cs="Times New Roman"/>
          <w:sz w:val="28"/>
          <w:szCs w:val="28"/>
        </w:rPr>
        <w:t>°С</w:t>
      </w:r>
      <w:r w:rsidR="00612286">
        <w:rPr>
          <w:rFonts w:ascii="Times New Roman" w:hAnsi="Times New Roman" w:cs="Times New Roman"/>
          <w:sz w:val="28"/>
          <w:szCs w:val="28"/>
        </w:rPr>
        <w:t xml:space="preserve"> </w:t>
      </w:r>
      <w:r w:rsidR="0063682E" w:rsidRPr="0063682E">
        <w:rPr>
          <w:rFonts w:ascii="Times New Roman" w:hAnsi="Times New Roman" w:cs="Times New Roman"/>
          <w:sz w:val="28"/>
          <w:szCs w:val="28"/>
        </w:rPr>
        <w:t>[93]</w:t>
      </w:r>
      <w:r w:rsidR="0076680C" w:rsidRPr="00BC102F">
        <w:rPr>
          <w:rFonts w:ascii="Times New Roman" w:hAnsi="Times New Roman" w:cs="Times New Roman"/>
          <w:sz w:val="28"/>
          <w:szCs w:val="28"/>
        </w:rPr>
        <w:t>.</w:t>
      </w:r>
    </w:p>
    <w:p w14:paraId="49D3E8D9" w14:textId="77777777" w:rsidR="0076680C" w:rsidRPr="00BC102F" w:rsidRDefault="0076680C" w:rsidP="005A59C0">
      <w:pPr>
        <w:spacing w:after="0" w:line="240" w:lineRule="auto"/>
        <w:ind w:left="-181" w:firstLine="567"/>
        <w:jc w:val="both"/>
        <w:outlineLvl w:val="0"/>
        <w:rPr>
          <w:rFonts w:ascii="Times New Roman" w:hAnsi="Times New Roman" w:cs="Times New Roman"/>
          <w:sz w:val="28"/>
          <w:szCs w:val="28"/>
        </w:rPr>
      </w:pPr>
    </w:p>
    <w:p w14:paraId="6198A732" w14:textId="77777777" w:rsidR="0076680C" w:rsidRPr="00BC102F" w:rsidRDefault="0076680C" w:rsidP="002D676A">
      <w:pPr>
        <w:spacing w:after="0" w:line="240" w:lineRule="auto"/>
        <w:ind w:left="-181" w:firstLine="567"/>
        <w:jc w:val="center"/>
        <w:outlineLvl w:val="0"/>
        <w:rPr>
          <w:rFonts w:ascii="Times New Roman" w:hAnsi="Times New Roman" w:cs="Times New Roman"/>
          <w:sz w:val="28"/>
          <w:szCs w:val="28"/>
        </w:rPr>
      </w:pPr>
      <w:r w:rsidRPr="00BC102F">
        <w:rPr>
          <w:rFonts w:ascii="Times New Roman" w:hAnsi="Times New Roman" w:cs="Times New Roman"/>
          <w:noProof/>
          <w:sz w:val="28"/>
          <w:szCs w:val="28"/>
          <w:lang w:eastAsia="ru-RU"/>
        </w:rPr>
        <w:drawing>
          <wp:inline distT="0" distB="0" distL="0" distR="0" wp14:anchorId="68E5E286" wp14:editId="6B6A0C52">
            <wp:extent cx="3486150" cy="1987018"/>
            <wp:effectExtent l="0" t="0" r="0" b="0"/>
            <wp:docPr id="12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8" cstate="print"/>
                    <a:srcRect l="360" r="-1" b="16889"/>
                    <a:stretch/>
                  </pic:blipFill>
                  <pic:spPr bwMode="auto">
                    <a:xfrm>
                      <a:off x="0" y="0"/>
                      <a:ext cx="3507826" cy="1999373"/>
                    </a:xfrm>
                    <a:prstGeom prst="rect">
                      <a:avLst/>
                    </a:prstGeom>
                    <a:noFill/>
                    <a:ln>
                      <a:noFill/>
                    </a:ln>
                    <a:extLst>
                      <a:ext uri="{53640926-AAD7-44D8-BBD7-CCE9431645EC}">
                        <a14:shadowObscured xmlns:a14="http://schemas.microsoft.com/office/drawing/2010/main"/>
                      </a:ext>
                    </a:extLst>
                  </pic:spPr>
                </pic:pic>
              </a:graphicData>
            </a:graphic>
          </wp:inline>
        </w:drawing>
      </w:r>
    </w:p>
    <w:p w14:paraId="38530540" w14:textId="77777777" w:rsidR="0076680C" w:rsidRPr="00BC102F" w:rsidRDefault="0076680C" w:rsidP="005A59C0">
      <w:pPr>
        <w:spacing w:after="0" w:line="240" w:lineRule="auto"/>
        <w:ind w:firstLine="567"/>
        <w:jc w:val="both"/>
        <w:rPr>
          <w:rFonts w:ascii="Times New Roman" w:hAnsi="Times New Roman" w:cs="Times New Roman"/>
          <w:sz w:val="28"/>
          <w:szCs w:val="28"/>
        </w:rPr>
      </w:pPr>
    </w:p>
    <w:p w14:paraId="63FD4B27" w14:textId="5E678BEA" w:rsidR="0076680C" w:rsidRPr="00BC102F" w:rsidRDefault="0076680C" w:rsidP="002D676A">
      <w:pPr>
        <w:spacing w:after="0" w:line="240" w:lineRule="auto"/>
        <w:ind w:firstLine="567"/>
        <w:jc w:val="center"/>
        <w:rPr>
          <w:rFonts w:ascii="Times New Roman" w:eastAsia="Calibri" w:hAnsi="Times New Roman" w:cs="Times New Roman"/>
          <w:sz w:val="28"/>
          <w:szCs w:val="28"/>
        </w:rPr>
      </w:pPr>
      <w:r w:rsidRPr="00BC102F">
        <w:rPr>
          <w:rFonts w:ascii="Times New Roman" w:eastAsia="Calibri" w:hAnsi="Times New Roman" w:cs="Times New Roman"/>
          <w:sz w:val="28"/>
          <w:szCs w:val="28"/>
        </w:rPr>
        <w:t xml:space="preserve">Рисунок </w:t>
      </w:r>
      <w:r w:rsidR="00091918">
        <w:rPr>
          <w:rFonts w:ascii="Times New Roman" w:eastAsia="Calibri" w:hAnsi="Times New Roman" w:cs="Times New Roman"/>
          <w:sz w:val="28"/>
          <w:szCs w:val="28"/>
        </w:rPr>
        <w:t>3</w:t>
      </w:r>
      <w:r w:rsidR="005A59C0">
        <w:rPr>
          <w:rFonts w:ascii="Times New Roman" w:eastAsia="Calibri" w:hAnsi="Times New Roman" w:cs="Times New Roman"/>
          <w:sz w:val="28"/>
          <w:szCs w:val="28"/>
        </w:rPr>
        <w:t>2</w:t>
      </w:r>
      <w:r w:rsidRPr="00BC102F">
        <w:rPr>
          <w:rFonts w:ascii="Times New Roman" w:eastAsia="Calibri" w:hAnsi="Times New Roman" w:cs="Times New Roman"/>
          <w:sz w:val="28"/>
          <w:szCs w:val="28"/>
        </w:rPr>
        <w:t xml:space="preserve"> </w:t>
      </w:r>
      <w:r w:rsidR="005A59C0">
        <w:rPr>
          <w:rFonts w:ascii="Times New Roman" w:eastAsia="Calibri" w:hAnsi="Times New Roman" w:cs="Times New Roman"/>
          <w:sz w:val="28"/>
          <w:szCs w:val="28"/>
        </w:rPr>
        <w:t>–</w:t>
      </w:r>
      <w:r w:rsidRPr="00BC102F">
        <w:rPr>
          <w:rFonts w:ascii="Times New Roman" w:eastAsia="Calibri" w:hAnsi="Times New Roman" w:cs="Times New Roman"/>
          <w:sz w:val="28"/>
          <w:szCs w:val="28"/>
        </w:rPr>
        <w:t xml:space="preserve"> Термограмма ПО после активации</w:t>
      </w:r>
    </w:p>
    <w:p w14:paraId="07390E62" w14:textId="77777777" w:rsidR="0076680C" w:rsidRPr="00BC102F" w:rsidRDefault="0076680C" w:rsidP="005A59C0">
      <w:pPr>
        <w:spacing w:after="0" w:line="240" w:lineRule="auto"/>
        <w:ind w:left="-181" w:firstLine="567"/>
        <w:jc w:val="both"/>
        <w:outlineLvl w:val="0"/>
        <w:rPr>
          <w:rFonts w:ascii="Times New Roman" w:hAnsi="Times New Roman" w:cs="Times New Roman"/>
          <w:sz w:val="28"/>
          <w:szCs w:val="28"/>
        </w:rPr>
      </w:pPr>
    </w:p>
    <w:p w14:paraId="541A0EDE" w14:textId="34F620C8" w:rsidR="00AC4A48" w:rsidRDefault="00A3362C" w:rsidP="0011360A">
      <w:pPr>
        <w:spacing w:after="0" w:line="240" w:lineRule="auto"/>
        <w:ind w:left="-181" w:firstLine="567"/>
        <w:jc w:val="both"/>
        <w:outlineLvl w:val="0"/>
        <w:rPr>
          <w:rFonts w:ascii="Times New Roman" w:hAnsi="Times New Roman" w:cs="Times New Roman"/>
          <w:sz w:val="28"/>
          <w:szCs w:val="28"/>
        </w:rPr>
      </w:pPr>
      <w:r w:rsidRPr="00A3362C">
        <w:rPr>
          <w:rFonts w:ascii="Times New Roman" w:hAnsi="Times New Roman" w:cs="Times New Roman"/>
          <w:sz w:val="28"/>
          <w:szCs w:val="28"/>
        </w:rPr>
        <w:t>Сравнивая с dДТА первичной пробы (рисунок 11), можно заметить увеличение числа эффектов, а также сдвиг температур отдельных пиков. Например, пик окисления Fe</w:t>
      </w:r>
      <w:r w:rsidRPr="00AC4A48">
        <w:rPr>
          <w:rFonts w:ascii="Times New Roman" w:hAnsi="Times New Roman" w:cs="Times New Roman"/>
          <w:sz w:val="28"/>
          <w:szCs w:val="28"/>
          <w:vertAlign w:val="superscript"/>
        </w:rPr>
        <w:t>2+</w:t>
      </w:r>
      <w:r w:rsidRPr="00A3362C">
        <w:rPr>
          <w:rFonts w:ascii="Times New Roman" w:hAnsi="Times New Roman" w:cs="Times New Roman"/>
          <w:sz w:val="28"/>
          <w:szCs w:val="28"/>
        </w:rPr>
        <w:t xml:space="preserve"> в магнетите переместился в сторону более низких температур (334,40°C – в первичной пробе, 322,90°C – в пробе после активации). Эндотермический эффект с максимумом при 503,20°C в DTA первичной пробе проявился при 489,80°C в рассматриваемой. Перегиб при 764°C трансформировался в полноценный эндотермический эффект с максимумом при 750°C</w:t>
      </w:r>
      <w:r w:rsidR="0094390B" w:rsidRPr="00805DEB">
        <w:rPr>
          <w:rFonts w:ascii="Times New Roman" w:hAnsi="Times New Roman" w:cs="Times New Roman"/>
          <w:sz w:val="28"/>
          <w:szCs w:val="28"/>
        </w:rPr>
        <w:t>[93]</w:t>
      </w:r>
      <w:r w:rsidRPr="00A3362C">
        <w:rPr>
          <w:rFonts w:ascii="Times New Roman" w:hAnsi="Times New Roman" w:cs="Times New Roman"/>
          <w:sz w:val="28"/>
          <w:szCs w:val="28"/>
        </w:rPr>
        <w:t xml:space="preserve">. </w:t>
      </w:r>
      <w:r w:rsidR="0011360A" w:rsidRPr="0011360A">
        <w:rPr>
          <w:rFonts w:ascii="Times New Roman" w:hAnsi="Times New Roman" w:cs="Times New Roman"/>
          <w:sz w:val="28"/>
          <w:szCs w:val="28"/>
        </w:rPr>
        <w:t>Выделение тепла с максимальной интенсивностью при 322,90°C, вероятно, свидетельствует о начале процесса окисления Fe</w:t>
      </w:r>
      <w:r w:rsidR="0011360A" w:rsidRPr="0011360A">
        <w:rPr>
          <w:rFonts w:ascii="Times New Roman" w:hAnsi="Times New Roman" w:cs="Times New Roman"/>
          <w:sz w:val="28"/>
          <w:szCs w:val="28"/>
          <w:vertAlign w:val="superscript"/>
        </w:rPr>
        <w:t>2+</w:t>
      </w:r>
      <w:r w:rsidR="0011360A" w:rsidRPr="0011360A">
        <w:rPr>
          <w:rFonts w:ascii="Times New Roman" w:hAnsi="Times New Roman" w:cs="Times New Roman"/>
          <w:sz w:val="28"/>
          <w:szCs w:val="28"/>
        </w:rPr>
        <w:t xml:space="preserve"> в структуре магнетита. В образце, подвергшемся активации, зафиксирована повторная фаза окисления железа (II) в магнетите, которая проявилась в виде экзотермического пика при 764°C. Аналогично исходному образцу, экзотермические реакции в температурном интервале 300 – 700°C могут быть обусловлены окислительными процессами и распадом остаточных сульфидных соединений, а также окислением элементарной серы</w:t>
      </w:r>
      <w:r w:rsidR="0011360A" w:rsidRPr="00805DEB">
        <w:rPr>
          <w:rFonts w:ascii="Times New Roman" w:hAnsi="Times New Roman" w:cs="Times New Roman"/>
          <w:sz w:val="28"/>
          <w:szCs w:val="28"/>
        </w:rPr>
        <w:t xml:space="preserve"> </w:t>
      </w:r>
      <w:r w:rsidR="0094390B" w:rsidRPr="00805DEB">
        <w:rPr>
          <w:rFonts w:ascii="Times New Roman" w:hAnsi="Times New Roman" w:cs="Times New Roman"/>
          <w:sz w:val="28"/>
          <w:szCs w:val="28"/>
        </w:rPr>
        <w:t>[93]</w:t>
      </w:r>
      <w:r w:rsidRPr="00A3362C">
        <w:rPr>
          <w:rFonts w:ascii="Times New Roman" w:hAnsi="Times New Roman" w:cs="Times New Roman"/>
          <w:sz w:val="28"/>
          <w:szCs w:val="28"/>
        </w:rPr>
        <w:t>.</w:t>
      </w:r>
    </w:p>
    <w:p w14:paraId="3C14AD41" w14:textId="452F810D" w:rsidR="008E0D73" w:rsidRDefault="00AC4A48" w:rsidP="00AC4A48">
      <w:pPr>
        <w:spacing w:after="0" w:line="240" w:lineRule="auto"/>
        <w:ind w:left="-181" w:firstLine="567"/>
        <w:jc w:val="both"/>
        <w:outlineLvl w:val="0"/>
        <w:rPr>
          <w:rFonts w:ascii="Times New Roman" w:hAnsi="Times New Roman" w:cs="Times New Roman"/>
          <w:sz w:val="28"/>
          <w:szCs w:val="28"/>
        </w:rPr>
      </w:pPr>
      <w:r w:rsidRPr="00AC4A48">
        <w:rPr>
          <w:rFonts w:ascii="Times New Roman" w:hAnsi="Times New Roman" w:cs="Times New Roman"/>
          <w:sz w:val="28"/>
          <w:szCs w:val="28"/>
        </w:rPr>
        <w:t>Пик 682,40°</w:t>
      </w:r>
      <w:r w:rsidRPr="00AC4A48">
        <w:rPr>
          <w:rFonts w:ascii="Times New Roman" w:hAnsi="Times New Roman" w:cs="Times New Roman"/>
          <w:sz w:val="28"/>
          <w:szCs w:val="28"/>
          <w:lang w:val="en-US"/>
        </w:rPr>
        <w:t>C</w:t>
      </w:r>
      <w:r w:rsidRPr="00AC4A48">
        <w:rPr>
          <w:rFonts w:ascii="Times New Roman" w:hAnsi="Times New Roman" w:cs="Times New Roman"/>
          <w:sz w:val="28"/>
          <w:szCs w:val="28"/>
        </w:rPr>
        <w:t xml:space="preserve"> может свидетельствовать о процессе окисления пирротина остаточным кислородом. В диапазоне температур 700 – 950°</w:t>
      </w:r>
      <w:r w:rsidRPr="00AC4A48">
        <w:rPr>
          <w:rFonts w:ascii="Times New Roman" w:hAnsi="Times New Roman" w:cs="Times New Roman"/>
          <w:sz w:val="28"/>
          <w:szCs w:val="28"/>
          <w:lang w:val="en-US"/>
        </w:rPr>
        <w:t>C</w:t>
      </w:r>
      <w:r w:rsidRPr="00AC4A48">
        <w:rPr>
          <w:rFonts w:ascii="Times New Roman" w:hAnsi="Times New Roman" w:cs="Times New Roman"/>
          <w:sz w:val="28"/>
          <w:szCs w:val="28"/>
        </w:rPr>
        <w:t xml:space="preserve"> возможно разложение карбонатов </w:t>
      </w:r>
      <w:r w:rsidR="00C737C8">
        <w:rPr>
          <w:rFonts w:ascii="Times New Roman" w:hAnsi="Times New Roman" w:cs="Times New Roman"/>
          <w:sz w:val="28"/>
          <w:szCs w:val="28"/>
        </w:rPr>
        <w:t xml:space="preserve">- </w:t>
      </w:r>
      <w:r w:rsidRPr="00AC4A48">
        <w:rPr>
          <w:rFonts w:ascii="Times New Roman" w:hAnsi="Times New Roman" w:cs="Times New Roman"/>
          <w:sz w:val="28"/>
          <w:szCs w:val="28"/>
        </w:rPr>
        <w:t xml:space="preserve"> магнезита, кальцита и анкерита. Слабый эндотермический эффект с экстремумом на 800,50°</w:t>
      </w:r>
      <w:r w:rsidRPr="00AC4A48">
        <w:rPr>
          <w:rFonts w:ascii="Times New Roman" w:hAnsi="Times New Roman" w:cs="Times New Roman"/>
          <w:sz w:val="28"/>
          <w:szCs w:val="28"/>
          <w:lang w:val="en-US"/>
        </w:rPr>
        <w:t>C</w:t>
      </w:r>
      <w:r w:rsidRPr="00AC4A48">
        <w:rPr>
          <w:rFonts w:ascii="Times New Roman" w:hAnsi="Times New Roman" w:cs="Times New Roman"/>
          <w:sz w:val="28"/>
          <w:szCs w:val="28"/>
        </w:rPr>
        <w:t xml:space="preserve"> на кривой </w:t>
      </w:r>
      <w:r w:rsidRPr="00AC4A48">
        <w:rPr>
          <w:rFonts w:ascii="Times New Roman" w:hAnsi="Times New Roman" w:cs="Times New Roman"/>
          <w:sz w:val="28"/>
          <w:szCs w:val="28"/>
          <w:lang w:val="en-US"/>
        </w:rPr>
        <w:t>d</w:t>
      </w:r>
      <w:r w:rsidRPr="00AC4A48">
        <w:rPr>
          <w:rFonts w:ascii="Times New Roman" w:hAnsi="Times New Roman" w:cs="Times New Roman"/>
          <w:sz w:val="28"/>
          <w:szCs w:val="28"/>
        </w:rPr>
        <w:t>ДТА может быть отражением полиморфного перехода карбоната бария. Не исключается присутствие гидродоломита, его проявление может оказывать влияние на эффекты. Комбинация эндотермических эффектов с экстремумами на 489,80°</w:t>
      </w:r>
      <w:r w:rsidRPr="00AC4A48">
        <w:rPr>
          <w:rFonts w:ascii="Times New Roman" w:hAnsi="Times New Roman" w:cs="Times New Roman"/>
          <w:sz w:val="28"/>
          <w:szCs w:val="28"/>
          <w:lang w:val="en-US"/>
        </w:rPr>
        <w:t>C</w:t>
      </w:r>
      <w:r w:rsidRPr="00AC4A48">
        <w:rPr>
          <w:rFonts w:ascii="Times New Roman" w:hAnsi="Times New Roman" w:cs="Times New Roman"/>
          <w:sz w:val="28"/>
          <w:szCs w:val="28"/>
        </w:rPr>
        <w:t>, 750°</w:t>
      </w:r>
      <w:r w:rsidRPr="00AC4A48">
        <w:rPr>
          <w:rFonts w:ascii="Times New Roman" w:hAnsi="Times New Roman" w:cs="Times New Roman"/>
          <w:sz w:val="28"/>
          <w:szCs w:val="28"/>
          <w:lang w:val="en-US"/>
        </w:rPr>
        <w:t>C</w:t>
      </w:r>
      <w:r w:rsidRPr="00AC4A48">
        <w:rPr>
          <w:rFonts w:ascii="Times New Roman" w:hAnsi="Times New Roman" w:cs="Times New Roman"/>
          <w:sz w:val="28"/>
          <w:szCs w:val="28"/>
        </w:rPr>
        <w:t xml:space="preserve"> на кривой ДТА может быть проявлением разложения ярозита, карфосидерита – </w:t>
      </w:r>
      <w:r w:rsidRPr="00BC102F">
        <w:rPr>
          <w:rFonts w:ascii="Times New Roman" w:hAnsi="Times New Roman" w:cs="Times New Roman"/>
          <w:sz w:val="28"/>
          <w:szCs w:val="28"/>
          <w:lang w:val="en-US"/>
        </w:rPr>
        <w:t>Fe</w:t>
      </w:r>
      <w:r w:rsidRPr="00BC102F">
        <w:rPr>
          <w:rFonts w:ascii="Times New Roman" w:hAnsi="Times New Roman" w:cs="Times New Roman"/>
          <w:sz w:val="28"/>
          <w:szCs w:val="28"/>
          <w:vertAlign w:val="subscript"/>
        </w:rPr>
        <w:t>3</w:t>
      </w:r>
      <w:r w:rsidRPr="00BC102F">
        <w:rPr>
          <w:rFonts w:ascii="Times New Roman" w:hAnsi="Times New Roman" w:cs="Times New Roman"/>
          <w:sz w:val="28"/>
          <w:szCs w:val="28"/>
          <w:vertAlign w:val="superscript"/>
        </w:rPr>
        <w:t>3+</w:t>
      </w:r>
      <w:r w:rsidRPr="00BC102F">
        <w:rPr>
          <w:rFonts w:ascii="Times New Roman" w:hAnsi="Times New Roman" w:cs="Times New Roman"/>
          <w:sz w:val="28"/>
          <w:szCs w:val="28"/>
        </w:rPr>
        <w:t>[</w:t>
      </w:r>
      <w:r w:rsidRPr="00BC102F">
        <w:rPr>
          <w:rFonts w:ascii="Times New Roman" w:hAnsi="Times New Roman" w:cs="Times New Roman"/>
          <w:sz w:val="28"/>
          <w:szCs w:val="28"/>
          <w:lang w:val="en-US"/>
        </w:rPr>
        <w:t>SO</w:t>
      </w:r>
      <w:r w:rsidRPr="00BC102F">
        <w:rPr>
          <w:rFonts w:ascii="Times New Roman" w:hAnsi="Times New Roman" w:cs="Times New Roman"/>
          <w:sz w:val="28"/>
          <w:szCs w:val="28"/>
          <w:vertAlign w:val="subscript"/>
        </w:rPr>
        <w:t>4</w:t>
      </w:r>
      <w:r w:rsidRPr="00BC102F">
        <w:rPr>
          <w:rFonts w:ascii="Times New Roman" w:hAnsi="Times New Roman" w:cs="Times New Roman"/>
          <w:sz w:val="28"/>
          <w:szCs w:val="28"/>
        </w:rPr>
        <w:t>]</w:t>
      </w:r>
      <w:r w:rsidRPr="00BC102F">
        <w:rPr>
          <w:rFonts w:ascii="Times New Roman" w:hAnsi="Times New Roman" w:cs="Times New Roman"/>
          <w:sz w:val="28"/>
          <w:szCs w:val="28"/>
          <w:vertAlign w:val="subscript"/>
        </w:rPr>
        <w:t>2</w:t>
      </w:r>
      <w:r w:rsidRPr="00BC102F">
        <w:rPr>
          <w:rFonts w:ascii="Times New Roman" w:hAnsi="Times New Roman" w:cs="Times New Roman"/>
          <w:sz w:val="28"/>
          <w:szCs w:val="28"/>
        </w:rPr>
        <w:t>(</w:t>
      </w:r>
      <w:r w:rsidRPr="00BC102F">
        <w:rPr>
          <w:rFonts w:ascii="Times New Roman" w:hAnsi="Times New Roman" w:cs="Times New Roman"/>
          <w:sz w:val="28"/>
          <w:szCs w:val="28"/>
          <w:lang w:val="en-US"/>
        </w:rPr>
        <w:t>OH</w:t>
      </w:r>
      <w:r w:rsidRPr="00BC102F">
        <w:rPr>
          <w:rFonts w:ascii="Times New Roman" w:hAnsi="Times New Roman" w:cs="Times New Roman"/>
          <w:sz w:val="28"/>
          <w:szCs w:val="28"/>
        </w:rPr>
        <w:t>)</w:t>
      </w:r>
      <w:r w:rsidRPr="00BC102F">
        <w:rPr>
          <w:rFonts w:ascii="Times New Roman" w:hAnsi="Times New Roman" w:cs="Times New Roman"/>
          <w:sz w:val="28"/>
          <w:szCs w:val="28"/>
          <w:vertAlign w:val="subscript"/>
        </w:rPr>
        <w:t>5</w:t>
      </w:r>
      <w:r w:rsidRPr="00BC102F">
        <w:rPr>
          <w:rFonts w:ascii="Times New Roman" w:hAnsi="Times New Roman" w:cs="Times New Roman"/>
          <w:sz w:val="28"/>
          <w:szCs w:val="28"/>
        </w:rPr>
        <w:t>2</w:t>
      </w:r>
      <w:r w:rsidRPr="00BC102F">
        <w:rPr>
          <w:rFonts w:ascii="Times New Roman" w:hAnsi="Times New Roman" w:cs="Times New Roman"/>
          <w:sz w:val="28"/>
          <w:szCs w:val="28"/>
          <w:lang w:val="en-US"/>
        </w:rPr>
        <w:t>H</w:t>
      </w:r>
      <w:r w:rsidRPr="00BC102F">
        <w:rPr>
          <w:rFonts w:ascii="Times New Roman" w:hAnsi="Times New Roman" w:cs="Times New Roman"/>
          <w:sz w:val="28"/>
          <w:szCs w:val="28"/>
          <w:vertAlign w:val="subscript"/>
        </w:rPr>
        <w:t>2</w:t>
      </w:r>
      <w:r w:rsidRPr="00BC102F">
        <w:rPr>
          <w:rFonts w:ascii="Times New Roman" w:hAnsi="Times New Roman" w:cs="Times New Roman"/>
          <w:sz w:val="28"/>
          <w:szCs w:val="28"/>
          <w:lang w:val="en-US"/>
        </w:rPr>
        <w:t>O</w:t>
      </w:r>
      <w:r w:rsidRPr="00AC4A48">
        <w:rPr>
          <w:rFonts w:ascii="Times New Roman" w:hAnsi="Times New Roman" w:cs="Times New Roman"/>
          <w:sz w:val="28"/>
          <w:szCs w:val="28"/>
        </w:rPr>
        <w:t xml:space="preserve">. В наложении возможны примеси метасидеронатрита </w:t>
      </w:r>
      <w:r w:rsidRPr="00BC102F">
        <w:rPr>
          <w:rFonts w:ascii="Times New Roman" w:hAnsi="Times New Roman" w:cs="Times New Roman"/>
          <w:sz w:val="28"/>
          <w:szCs w:val="28"/>
        </w:rPr>
        <w:t>Na</w:t>
      </w:r>
      <w:r w:rsidRPr="00BC102F">
        <w:rPr>
          <w:rFonts w:ascii="Times New Roman" w:hAnsi="Times New Roman" w:cs="Times New Roman"/>
          <w:sz w:val="28"/>
          <w:szCs w:val="28"/>
          <w:vertAlign w:val="subscript"/>
        </w:rPr>
        <w:t>2</w:t>
      </w:r>
      <w:r w:rsidRPr="00BC102F">
        <w:rPr>
          <w:rFonts w:ascii="Times New Roman" w:hAnsi="Times New Roman" w:cs="Times New Roman"/>
          <w:sz w:val="28"/>
          <w:szCs w:val="28"/>
        </w:rPr>
        <w:t>Fe</w:t>
      </w:r>
      <w:r w:rsidRPr="00BC102F">
        <w:rPr>
          <w:rFonts w:ascii="Times New Roman" w:hAnsi="Times New Roman" w:cs="Times New Roman"/>
          <w:sz w:val="28"/>
          <w:szCs w:val="28"/>
          <w:vertAlign w:val="superscript"/>
        </w:rPr>
        <w:t>3+</w:t>
      </w:r>
      <w:r w:rsidRPr="00BC102F">
        <w:rPr>
          <w:rFonts w:ascii="Times New Roman" w:hAnsi="Times New Roman" w:cs="Times New Roman"/>
          <w:sz w:val="28"/>
          <w:szCs w:val="28"/>
        </w:rPr>
        <w:t>[SО</w:t>
      </w:r>
      <w:r w:rsidRPr="00BC102F">
        <w:rPr>
          <w:rFonts w:ascii="Times New Roman" w:hAnsi="Times New Roman" w:cs="Times New Roman"/>
          <w:sz w:val="28"/>
          <w:szCs w:val="28"/>
          <w:vertAlign w:val="subscript"/>
        </w:rPr>
        <w:t>4</w:t>
      </w:r>
      <w:r w:rsidRPr="00BC102F">
        <w:rPr>
          <w:rFonts w:ascii="Times New Roman" w:hAnsi="Times New Roman" w:cs="Times New Roman"/>
          <w:sz w:val="28"/>
          <w:szCs w:val="28"/>
        </w:rPr>
        <w:t>]</w:t>
      </w:r>
      <w:r w:rsidRPr="00BC102F">
        <w:rPr>
          <w:rFonts w:ascii="Times New Roman" w:hAnsi="Times New Roman" w:cs="Times New Roman"/>
          <w:sz w:val="28"/>
          <w:szCs w:val="28"/>
          <w:vertAlign w:val="subscript"/>
        </w:rPr>
        <w:t>2</w:t>
      </w:r>
      <w:r w:rsidRPr="00BC102F">
        <w:rPr>
          <w:rFonts w:ascii="Times New Roman" w:hAnsi="Times New Roman" w:cs="Times New Roman"/>
          <w:sz w:val="28"/>
          <w:szCs w:val="28"/>
        </w:rPr>
        <w:t>(ОН)1,5Н</w:t>
      </w:r>
      <w:r w:rsidRPr="00BC102F">
        <w:rPr>
          <w:rFonts w:ascii="Times New Roman" w:hAnsi="Times New Roman" w:cs="Times New Roman"/>
          <w:sz w:val="28"/>
          <w:szCs w:val="28"/>
          <w:vertAlign w:val="subscript"/>
        </w:rPr>
        <w:t>2</w:t>
      </w:r>
      <w:r w:rsidRPr="00BC102F">
        <w:rPr>
          <w:rFonts w:ascii="Times New Roman" w:hAnsi="Times New Roman" w:cs="Times New Roman"/>
          <w:sz w:val="28"/>
          <w:szCs w:val="28"/>
        </w:rPr>
        <w:t xml:space="preserve">О </w:t>
      </w:r>
      <w:r w:rsidRPr="00AC4A48">
        <w:rPr>
          <w:rFonts w:ascii="Times New Roman" w:hAnsi="Times New Roman" w:cs="Times New Roman"/>
          <w:sz w:val="28"/>
          <w:szCs w:val="28"/>
        </w:rPr>
        <w:t>(160°</w:t>
      </w:r>
      <w:r w:rsidRPr="00AC4A48">
        <w:rPr>
          <w:rFonts w:ascii="Times New Roman" w:hAnsi="Times New Roman" w:cs="Times New Roman"/>
          <w:sz w:val="28"/>
          <w:szCs w:val="28"/>
          <w:lang w:val="en-US"/>
        </w:rPr>
        <w:t>C</w:t>
      </w:r>
      <w:r w:rsidRPr="00AC4A48">
        <w:rPr>
          <w:rFonts w:ascii="Times New Roman" w:hAnsi="Times New Roman" w:cs="Times New Roman"/>
          <w:sz w:val="28"/>
          <w:szCs w:val="28"/>
        </w:rPr>
        <w:t>, 275,8°</w:t>
      </w:r>
      <w:r w:rsidRPr="00AC4A48">
        <w:rPr>
          <w:rFonts w:ascii="Times New Roman" w:hAnsi="Times New Roman" w:cs="Times New Roman"/>
          <w:sz w:val="28"/>
          <w:szCs w:val="28"/>
          <w:lang w:val="en-US"/>
        </w:rPr>
        <w:t>C</w:t>
      </w:r>
      <w:r w:rsidRPr="00AC4A48">
        <w:rPr>
          <w:rFonts w:ascii="Times New Roman" w:hAnsi="Times New Roman" w:cs="Times New Roman"/>
          <w:sz w:val="28"/>
          <w:szCs w:val="28"/>
        </w:rPr>
        <w:t>, 750°</w:t>
      </w:r>
      <w:r w:rsidRPr="00AC4A48">
        <w:rPr>
          <w:rFonts w:ascii="Times New Roman" w:hAnsi="Times New Roman" w:cs="Times New Roman"/>
          <w:sz w:val="28"/>
          <w:szCs w:val="28"/>
          <w:lang w:val="en-US"/>
        </w:rPr>
        <w:t>C</w:t>
      </w:r>
      <w:r w:rsidRPr="00AC4A48">
        <w:rPr>
          <w:rFonts w:ascii="Times New Roman" w:hAnsi="Times New Roman" w:cs="Times New Roman"/>
          <w:sz w:val="28"/>
          <w:szCs w:val="28"/>
        </w:rPr>
        <w:t xml:space="preserve">). </w:t>
      </w:r>
      <w:r w:rsidR="0011360A" w:rsidRPr="0011360A">
        <w:rPr>
          <w:rFonts w:ascii="Times New Roman" w:hAnsi="Times New Roman" w:cs="Times New Roman"/>
          <w:sz w:val="28"/>
          <w:szCs w:val="28"/>
        </w:rPr>
        <w:t xml:space="preserve">На кривой ДТА наблюдается незначительный эндотермический пик с максимумом при температуре 557,70°C, что указывает на возможную инверсию кварца. </w:t>
      </w:r>
    </w:p>
    <w:bookmarkEnd w:id="29"/>
    <w:p w14:paraId="06BC3106" w14:textId="147A8A34" w:rsidR="0076680C" w:rsidRPr="00BC102F" w:rsidRDefault="0011360A" w:rsidP="00AC4A48">
      <w:pPr>
        <w:spacing w:after="0" w:line="240" w:lineRule="auto"/>
        <w:ind w:left="-181" w:firstLine="567"/>
        <w:jc w:val="both"/>
        <w:outlineLvl w:val="0"/>
        <w:rPr>
          <w:rFonts w:ascii="Times New Roman" w:hAnsi="Times New Roman" w:cs="Times New Roman"/>
          <w:sz w:val="28"/>
          <w:szCs w:val="28"/>
        </w:rPr>
      </w:pPr>
      <w:r w:rsidRPr="0011360A">
        <w:rPr>
          <w:rFonts w:ascii="Times New Roman" w:hAnsi="Times New Roman" w:cs="Times New Roman"/>
          <w:sz w:val="28"/>
          <w:szCs w:val="28"/>
        </w:rPr>
        <w:t>Исследование методом инфракрасной спектроскопии выявило повышение концентрации карбоната кальция (</w:t>
      </w:r>
      <w:r w:rsidRPr="00BC102F">
        <w:rPr>
          <w:rFonts w:ascii="Times New Roman" w:hAnsi="Times New Roman" w:cs="Times New Roman"/>
          <w:sz w:val="28"/>
          <w:szCs w:val="28"/>
        </w:rPr>
        <w:t>СаСО</w:t>
      </w:r>
      <w:r w:rsidRPr="00BC102F">
        <w:rPr>
          <w:rFonts w:ascii="Times New Roman" w:hAnsi="Times New Roman" w:cs="Times New Roman"/>
          <w:sz w:val="28"/>
          <w:szCs w:val="28"/>
          <w:vertAlign w:val="subscript"/>
        </w:rPr>
        <w:t>3</w:t>
      </w:r>
      <w:r w:rsidRPr="0011360A">
        <w:rPr>
          <w:rFonts w:ascii="Times New Roman" w:hAnsi="Times New Roman" w:cs="Times New Roman"/>
          <w:sz w:val="28"/>
          <w:szCs w:val="28"/>
        </w:rPr>
        <w:t>) в образце после обработки. Это подтверждается усилением пиков, характерных для карбонатной фазы, в спектре обработанного образца по сравнению с исходным (пики 1419, 880 см</w:t>
      </w:r>
      <w:r w:rsidRPr="0011360A">
        <w:rPr>
          <w:rFonts w:ascii="Times New Roman" w:hAnsi="Times New Roman" w:cs="Times New Roman"/>
          <w:sz w:val="28"/>
          <w:szCs w:val="28"/>
          <w:vertAlign w:val="superscript"/>
        </w:rPr>
        <w:t>-1</w:t>
      </w:r>
      <w:r w:rsidRPr="0011360A">
        <w:rPr>
          <w:rFonts w:ascii="Times New Roman" w:hAnsi="Times New Roman" w:cs="Times New Roman"/>
          <w:sz w:val="28"/>
          <w:szCs w:val="28"/>
        </w:rPr>
        <w:t xml:space="preserve"> в исходном образце и пики 1794, 1431, 876, 713 см</w:t>
      </w:r>
      <w:r w:rsidRPr="0011360A">
        <w:rPr>
          <w:rFonts w:ascii="Times New Roman" w:hAnsi="Times New Roman" w:cs="Times New Roman"/>
          <w:sz w:val="28"/>
          <w:szCs w:val="28"/>
          <w:vertAlign w:val="superscript"/>
        </w:rPr>
        <w:t>-1</w:t>
      </w:r>
      <w:r w:rsidRPr="0011360A">
        <w:rPr>
          <w:rFonts w:ascii="Times New Roman" w:hAnsi="Times New Roman" w:cs="Times New Roman"/>
          <w:sz w:val="28"/>
          <w:szCs w:val="28"/>
        </w:rPr>
        <w:t xml:space="preserve"> в образце после активации)</w:t>
      </w:r>
      <w:r w:rsidR="0076680C" w:rsidRPr="00BC102F">
        <w:rPr>
          <w:rFonts w:ascii="Times New Roman" w:hAnsi="Times New Roman" w:cs="Times New Roman"/>
          <w:sz w:val="28"/>
          <w:szCs w:val="28"/>
        </w:rPr>
        <w:t xml:space="preserve"> и пики 1794, 1431, 876, 713 см</w:t>
      </w:r>
      <w:r w:rsidR="0076680C" w:rsidRPr="00BC102F">
        <w:rPr>
          <w:rFonts w:ascii="Times New Roman" w:hAnsi="Times New Roman" w:cs="Times New Roman"/>
          <w:sz w:val="28"/>
          <w:szCs w:val="28"/>
          <w:vertAlign w:val="superscript"/>
        </w:rPr>
        <w:t>-1</w:t>
      </w:r>
      <w:r w:rsidR="0076680C" w:rsidRPr="00BC102F">
        <w:rPr>
          <w:rFonts w:ascii="Times New Roman" w:hAnsi="Times New Roman" w:cs="Times New Roman"/>
          <w:sz w:val="28"/>
          <w:szCs w:val="28"/>
        </w:rPr>
        <w:t xml:space="preserve"> в пробе после активации)</w:t>
      </w:r>
      <w:r>
        <w:rPr>
          <w:rFonts w:ascii="Times New Roman" w:hAnsi="Times New Roman" w:cs="Times New Roman"/>
          <w:sz w:val="28"/>
          <w:szCs w:val="28"/>
        </w:rPr>
        <w:t xml:space="preserve"> </w:t>
      </w:r>
      <w:r w:rsidRPr="003D005D">
        <w:rPr>
          <w:rFonts w:ascii="Times New Roman" w:hAnsi="Times New Roman" w:cs="Times New Roman"/>
          <w:sz w:val="28"/>
          <w:szCs w:val="28"/>
        </w:rPr>
        <w:t>[</w:t>
      </w:r>
      <w:r>
        <w:rPr>
          <w:rFonts w:ascii="Times New Roman" w:hAnsi="Times New Roman" w:cs="Times New Roman"/>
          <w:sz w:val="28"/>
          <w:szCs w:val="28"/>
        </w:rPr>
        <w:t>97</w:t>
      </w:r>
      <w:r w:rsidRPr="003D005D">
        <w:rPr>
          <w:rFonts w:ascii="Times New Roman" w:hAnsi="Times New Roman" w:cs="Times New Roman"/>
          <w:sz w:val="28"/>
          <w:szCs w:val="28"/>
        </w:rPr>
        <w:t>]</w:t>
      </w:r>
      <w:r>
        <w:rPr>
          <w:rFonts w:ascii="Times New Roman" w:hAnsi="Times New Roman" w:cs="Times New Roman"/>
          <w:sz w:val="28"/>
          <w:szCs w:val="28"/>
        </w:rPr>
        <w:t>.</w:t>
      </w:r>
    </w:p>
    <w:p w14:paraId="7CB16EE5" w14:textId="77777777" w:rsidR="0076680C" w:rsidRPr="00BC102F" w:rsidRDefault="0076680C" w:rsidP="0076680C">
      <w:pPr>
        <w:rPr>
          <w:rFonts w:ascii="Times New Roman" w:hAnsi="Times New Roman" w:cs="Times New Roman"/>
          <w:sz w:val="28"/>
          <w:szCs w:val="28"/>
        </w:rPr>
      </w:pPr>
    </w:p>
    <w:p w14:paraId="3DF83E7A" w14:textId="1ED13ED0" w:rsidR="0076680C" w:rsidRPr="00BC102F" w:rsidRDefault="0076680C" w:rsidP="002D676A">
      <w:pPr>
        <w:jc w:val="center"/>
        <w:rPr>
          <w:rFonts w:ascii="Times New Roman" w:hAnsi="Times New Roman" w:cs="Times New Roman"/>
          <w:sz w:val="28"/>
          <w:szCs w:val="28"/>
        </w:rPr>
      </w:pPr>
      <w:r w:rsidRPr="00BC102F">
        <w:rPr>
          <w:rFonts w:ascii="Times New Roman" w:hAnsi="Times New Roman" w:cs="Times New Roman"/>
          <w:noProof/>
          <w:sz w:val="28"/>
          <w:szCs w:val="28"/>
          <w:lang w:eastAsia="ru-RU"/>
        </w:rPr>
        <w:drawing>
          <wp:inline distT="0" distB="0" distL="0" distR="0" wp14:anchorId="104A13E0" wp14:editId="6C181A39">
            <wp:extent cx="2272158" cy="1419225"/>
            <wp:effectExtent l="0" t="0" r="0"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300257" cy="1436776"/>
                    </a:xfrm>
                    <a:prstGeom prst="rect">
                      <a:avLst/>
                    </a:prstGeom>
                    <a:noFill/>
                    <a:ln>
                      <a:noFill/>
                    </a:ln>
                  </pic:spPr>
                </pic:pic>
              </a:graphicData>
            </a:graphic>
          </wp:inline>
        </w:drawing>
      </w:r>
      <w:r w:rsidRPr="00BC102F">
        <w:rPr>
          <w:rFonts w:ascii="Times New Roman" w:hAnsi="Times New Roman" w:cs="Times New Roman"/>
          <w:noProof/>
          <w:sz w:val="28"/>
          <w:szCs w:val="28"/>
          <w:lang w:eastAsia="ru-RU"/>
        </w:rPr>
        <w:drawing>
          <wp:inline distT="0" distB="0" distL="0" distR="0" wp14:anchorId="7E868FE9" wp14:editId="688CB7C2">
            <wp:extent cx="2153738" cy="1386205"/>
            <wp:effectExtent l="0" t="0" r="0" b="4445"/>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189849" cy="1409447"/>
                    </a:xfrm>
                    <a:prstGeom prst="rect">
                      <a:avLst/>
                    </a:prstGeom>
                    <a:noFill/>
                    <a:ln>
                      <a:noFill/>
                    </a:ln>
                  </pic:spPr>
                </pic:pic>
              </a:graphicData>
            </a:graphic>
          </wp:inline>
        </w:drawing>
      </w:r>
    </w:p>
    <w:p w14:paraId="7781AEC0" w14:textId="77777777" w:rsidR="0076680C" w:rsidRPr="00BC102F" w:rsidRDefault="0076680C" w:rsidP="0076680C">
      <w:pPr>
        <w:rPr>
          <w:rFonts w:ascii="Times New Roman" w:hAnsi="Times New Roman" w:cs="Times New Roman"/>
          <w:sz w:val="28"/>
          <w:szCs w:val="28"/>
        </w:rPr>
      </w:pPr>
      <w:r w:rsidRPr="00BC102F">
        <w:rPr>
          <w:rFonts w:ascii="Times New Roman" w:hAnsi="Times New Roman" w:cs="Times New Roman"/>
          <w:sz w:val="28"/>
          <w:szCs w:val="28"/>
        </w:rPr>
        <w:tab/>
      </w:r>
      <w:r w:rsidRPr="00BC102F">
        <w:rPr>
          <w:rFonts w:ascii="Times New Roman" w:hAnsi="Times New Roman" w:cs="Times New Roman"/>
          <w:sz w:val="28"/>
          <w:szCs w:val="28"/>
        </w:rPr>
        <w:tab/>
      </w:r>
      <w:r w:rsidRPr="00BC102F">
        <w:rPr>
          <w:rFonts w:ascii="Times New Roman" w:hAnsi="Times New Roman" w:cs="Times New Roman"/>
          <w:sz w:val="28"/>
          <w:szCs w:val="28"/>
        </w:rPr>
        <w:tab/>
        <w:t>a</w:t>
      </w:r>
      <w:r w:rsidRPr="00BC102F">
        <w:rPr>
          <w:rFonts w:ascii="Times New Roman" w:hAnsi="Times New Roman" w:cs="Times New Roman"/>
          <w:sz w:val="28"/>
          <w:szCs w:val="28"/>
        </w:rPr>
        <w:tab/>
      </w:r>
      <w:r w:rsidRPr="00BC102F">
        <w:rPr>
          <w:rFonts w:ascii="Times New Roman" w:hAnsi="Times New Roman" w:cs="Times New Roman"/>
          <w:sz w:val="28"/>
          <w:szCs w:val="28"/>
        </w:rPr>
        <w:tab/>
      </w:r>
      <w:r w:rsidRPr="00BC102F">
        <w:rPr>
          <w:rFonts w:ascii="Times New Roman" w:hAnsi="Times New Roman" w:cs="Times New Roman"/>
          <w:sz w:val="28"/>
          <w:szCs w:val="28"/>
        </w:rPr>
        <w:tab/>
      </w:r>
      <w:r w:rsidRPr="00BC102F">
        <w:rPr>
          <w:rFonts w:ascii="Times New Roman" w:hAnsi="Times New Roman" w:cs="Times New Roman"/>
          <w:sz w:val="28"/>
          <w:szCs w:val="28"/>
        </w:rPr>
        <w:tab/>
      </w:r>
      <w:r w:rsidRPr="00BC102F">
        <w:rPr>
          <w:rFonts w:ascii="Times New Roman" w:hAnsi="Times New Roman" w:cs="Times New Roman"/>
          <w:sz w:val="28"/>
          <w:szCs w:val="28"/>
        </w:rPr>
        <w:tab/>
      </w:r>
      <w:r w:rsidRPr="00BC102F">
        <w:rPr>
          <w:rFonts w:ascii="Times New Roman" w:hAnsi="Times New Roman" w:cs="Times New Roman"/>
          <w:sz w:val="28"/>
          <w:szCs w:val="28"/>
          <w:lang w:val="en-US"/>
        </w:rPr>
        <w:t>b</w:t>
      </w:r>
    </w:p>
    <w:p w14:paraId="4519F330" w14:textId="38BFBBAA" w:rsidR="0076680C" w:rsidRPr="00BC102F" w:rsidRDefault="0076680C" w:rsidP="0076680C">
      <w:pPr>
        <w:jc w:val="center"/>
        <w:rPr>
          <w:rFonts w:ascii="Times New Roman" w:hAnsi="Times New Roman" w:cs="Times New Roman"/>
          <w:sz w:val="28"/>
          <w:szCs w:val="28"/>
        </w:rPr>
      </w:pPr>
      <w:r w:rsidRPr="00BC102F">
        <w:rPr>
          <w:rFonts w:ascii="Times New Roman" w:hAnsi="Times New Roman" w:cs="Times New Roman"/>
          <w:sz w:val="28"/>
          <w:szCs w:val="28"/>
        </w:rPr>
        <w:t xml:space="preserve">Рисунок </w:t>
      </w:r>
      <w:r w:rsidR="00091918">
        <w:rPr>
          <w:rFonts w:ascii="Times New Roman" w:hAnsi="Times New Roman" w:cs="Times New Roman"/>
          <w:sz w:val="28"/>
          <w:szCs w:val="28"/>
          <w:lang w:val="kk-KZ"/>
        </w:rPr>
        <w:t>3</w:t>
      </w:r>
      <w:r w:rsidR="003D005D">
        <w:rPr>
          <w:rFonts w:ascii="Times New Roman" w:hAnsi="Times New Roman" w:cs="Times New Roman"/>
          <w:sz w:val="28"/>
          <w:szCs w:val="28"/>
          <w:lang w:val="kk-KZ"/>
        </w:rPr>
        <w:t>3</w:t>
      </w:r>
      <w:r w:rsidRPr="00BC102F">
        <w:rPr>
          <w:rFonts w:ascii="Times New Roman" w:hAnsi="Times New Roman" w:cs="Times New Roman"/>
          <w:sz w:val="28"/>
          <w:szCs w:val="28"/>
          <w:lang w:val="kk-KZ"/>
        </w:rPr>
        <w:t xml:space="preserve"> </w:t>
      </w:r>
      <w:r w:rsidR="00E4143F" w:rsidRPr="00BC102F">
        <w:rPr>
          <w:rFonts w:ascii="Times New Roman" w:hAnsi="Times New Roman" w:cs="Times New Roman"/>
          <w:sz w:val="28"/>
          <w:szCs w:val="28"/>
          <w:lang w:val="kk-KZ"/>
        </w:rPr>
        <w:t>–</w:t>
      </w:r>
      <w:r w:rsidRPr="00BC102F">
        <w:rPr>
          <w:rFonts w:ascii="Times New Roman" w:hAnsi="Times New Roman" w:cs="Times New Roman"/>
          <w:sz w:val="28"/>
          <w:szCs w:val="28"/>
          <w:lang w:val="kk-KZ"/>
        </w:rPr>
        <w:t xml:space="preserve"> </w:t>
      </w:r>
      <w:r w:rsidR="00E4143F" w:rsidRPr="00BC102F">
        <w:rPr>
          <w:rFonts w:ascii="Times New Roman" w:hAnsi="Times New Roman" w:cs="Times New Roman"/>
          <w:sz w:val="28"/>
          <w:szCs w:val="28"/>
        </w:rPr>
        <w:t>ИКС спектр</w:t>
      </w:r>
      <w:r w:rsidR="006A47ED">
        <w:rPr>
          <w:rFonts w:ascii="Times New Roman" w:hAnsi="Times New Roman" w:cs="Times New Roman"/>
          <w:sz w:val="28"/>
          <w:szCs w:val="28"/>
        </w:rPr>
        <w:t xml:space="preserve"> </w:t>
      </w:r>
      <w:r w:rsidR="00E4143F" w:rsidRPr="00BC102F">
        <w:rPr>
          <w:rFonts w:ascii="Times New Roman" w:hAnsi="Times New Roman" w:cs="Times New Roman"/>
          <w:sz w:val="28"/>
          <w:szCs w:val="28"/>
        </w:rPr>
        <w:t>ПО</w:t>
      </w:r>
      <w:r w:rsidRPr="00BC102F">
        <w:rPr>
          <w:rFonts w:ascii="Times New Roman" w:hAnsi="Times New Roman" w:cs="Times New Roman"/>
          <w:sz w:val="28"/>
          <w:szCs w:val="28"/>
        </w:rPr>
        <w:t xml:space="preserve">: а -до активации; </w:t>
      </w:r>
      <w:r w:rsidRPr="00BC102F">
        <w:rPr>
          <w:rFonts w:ascii="Times New Roman" w:hAnsi="Times New Roman" w:cs="Times New Roman"/>
          <w:sz w:val="28"/>
          <w:szCs w:val="28"/>
          <w:lang w:val="en-US"/>
        </w:rPr>
        <w:t>b</w:t>
      </w:r>
      <w:r w:rsidRPr="00BC102F">
        <w:rPr>
          <w:rFonts w:ascii="Times New Roman" w:hAnsi="Times New Roman" w:cs="Times New Roman"/>
          <w:sz w:val="28"/>
          <w:szCs w:val="28"/>
        </w:rPr>
        <w:t xml:space="preserve"> - после активации</w:t>
      </w:r>
    </w:p>
    <w:p w14:paraId="0F934099" w14:textId="7C28A321" w:rsidR="0076680C" w:rsidRPr="00BC102F" w:rsidRDefault="0076680C" w:rsidP="0076680C">
      <w:pPr>
        <w:spacing w:after="0" w:line="240" w:lineRule="auto"/>
        <w:ind w:firstLine="708"/>
        <w:jc w:val="both"/>
        <w:rPr>
          <w:rFonts w:ascii="Times New Roman" w:hAnsi="Times New Roman" w:cs="Times New Roman"/>
          <w:sz w:val="28"/>
          <w:szCs w:val="28"/>
        </w:rPr>
      </w:pPr>
      <w:r w:rsidRPr="00BC102F">
        <w:rPr>
          <w:rFonts w:ascii="Times New Roman" w:hAnsi="Times New Roman" w:cs="Times New Roman"/>
          <w:sz w:val="28"/>
          <w:szCs w:val="28"/>
        </w:rPr>
        <w:t>Результаты</w:t>
      </w:r>
      <w:r w:rsidR="006A47ED">
        <w:rPr>
          <w:rFonts w:ascii="Times New Roman" w:hAnsi="Times New Roman" w:cs="Times New Roman"/>
          <w:sz w:val="28"/>
          <w:szCs w:val="28"/>
        </w:rPr>
        <w:t xml:space="preserve"> </w:t>
      </w:r>
      <w:r w:rsidRPr="00BC102F">
        <w:rPr>
          <w:rFonts w:ascii="Times New Roman" w:hAnsi="Times New Roman" w:cs="Times New Roman"/>
          <w:sz w:val="28"/>
          <w:szCs w:val="28"/>
        </w:rPr>
        <w:t xml:space="preserve">исследования проб </w:t>
      </w:r>
      <w:r w:rsidR="003869AD">
        <w:rPr>
          <w:rFonts w:ascii="Times New Roman" w:hAnsi="Times New Roman" w:cs="Times New Roman"/>
          <w:sz w:val="28"/>
          <w:szCs w:val="28"/>
        </w:rPr>
        <w:t>ПО</w:t>
      </w:r>
      <w:r w:rsidR="006A47ED">
        <w:rPr>
          <w:rFonts w:ascii="Times New Roman" w:hAnsi="Times New Roman" w:cs="Times New Roman"/>
          <w:sz w:val="28"/>
          <w:szCs w:val="28"/>
        </w:rPr>
        <w:t xml:space="preserve"> </w:t>
      </w:r>
      <w:r w:rsidRPr="00BC102F">
        <w:rPr>
          <w:rFonts w:ascii="Times New Roman" w:hAnsi="Times New Roman" w:cs="Times New Roman"/>
          <w:sz w:val="28"/>
          <w:szCs w:val="28"/>
        </w:rPr>
        <w:t>методом Мессбауэровской спектроскопии</w:t>
      </w:r>
      <w:r w:rsidRPr="00BC102F">
        <w:rPr>
          <w:rFonts w:ascii="Times New Roman" w:hAnsi="Times New Roman" w:cs="Times New Roman"/>
          <w:sz w:val="28"/>
          <w:szCs w:val="28"/>
          <w:lang w:val="kk-KZ"/>
        </w:rPr>
        <w:t xml:space="preserve"> </w:t>
      </w:r>
      <w:r w:rsidRPr="00BC102F">
        <w:rPr>
          <w:rFonts w:ascii="Times New Roman" w:hAnsi="Times New Roman" w:cs="Times New Roman"/>
          <w:sz w:val="28"/>
          <w:szCs w:val="28"/>
        </w:rPr>
        <w:t xml:space="preserve">приведены на рисунке </w:t>
      </w:r>
      <w:r w:rsidR="00091918">
        <w:rPr>
          <w:rFonts w:ascii="Times New Roman" w:hAnsi="Times New Roman" w:cs="Times New Roman"/>
          <w:sz w:val="28"/>
          <w:szCs w:val="28"/>
          <w:lang w:val="kk-KZ"/>
        </w:rPr>
        <w:t>3</w:t>
      </w:r>
      <w:r w:rsidR="003D005D">
        <w:rPr>
          <w:rFonts w:ascii="Times New Roman" w:hAnsi="Times New Roman" w:cs="Times New Roman"/>
          <w:sz w:val="28"/>
          <w:szCs w:val="28"/>
          <w:lang w:val="kk-KZ"/>
        </w:rPr>
        <w:t>4</w:t>
      </w:r>
      <w:r w:rsidRPr="00BC102F">
        <w:rPr>
          <w:rFonts w:ascii="Times New Roman" w:hAnsi="Times New Roman" w:cs="Times New Roman"/>
          <w:sz w:val="28"/>
          <w:szCs w:val="28"/>
        </w:rPr>
        <w:t xml:space="preserve"> и в таблице </w:t>
      </w:r>
      <w:r w:rsidR="00091918">
        <w:rPr>
          <w:rFonts w:ascii="Times New Roman" w:hAnsi="Times New Roman" w:cs="Times New Roman"/>
          <w:sz w:val="28"/>
          <w:szCs w:val="28"/>
        </w:rPr>
        <w:t>1</w:t>
      </w:r>
      <w:r w:rsidR="00612286">
        <w:rPr>
          <w:rFonts w:ascii="Times New Roman" w:hAnsi="Times New Roman" w:cs="Times New Roman"/>
          <w:sz w:val="28"/>
          <w:szCs w:val="28"/>
        </w:rPr>
        <w:t>2</w:t>
      </w:r>
      <w:r w:rsidRPr="00BC102F">
        <w:rPr>
          <w:rFonts w:ascii="Times New Roman" w:hAnsi="Times New Roman" w:cs="Times New Roman"/>
          <w:sz w:val="28"/>
          <w:szCs w:val="28"/>
        </w:rPr>
        <w:t>, которые выявили количественную разницу железосодержащих фаз:</w:t>
      </w:r>
    </w:p>
    <w:p w14:paraId="1F21DDFD" w14:textId="77777777" w:rsidR="0076680C" w:rsidRPr="00BC102F" w:rsidRDefault="0076680C" w:rsidP="0076680C">
      <w:pPr>
        <w:spacing w:after="0" w:line="240" w:lineRule="auto"/>
        <w:ind w:firstLine="708"/>
        <w:jc w:val="both"/>
        <w:rPr>
          <w:rFonts w:ascii="Times New Roman" w:hAnsi="Times New Roman" w:cs="Times New Roman"/>
          <w:sz w:val="28"/>
          <w:szCs w:val="28"/>
        </w:rPr>
      </w:pPr>
    </w:p>
    <w:p w14:paraId="714DF36C" w14:textId="77777777" w:rsidR="0076680C" w:rsidRPr="00BC102F" w:rsidRDefault="0076680C" w:rsidP="0076680C">
      <w:pPr>
        <w:spacing w:after="0" w:line="240" w:lineRule="auto"/>
        <w:ind w:firstLine="708"/>
        <w:jc w:val="both"/>
        <w:rPr>
          <w:rFonts w:ascii="Times New Roman" w:hAnsi="Times New Roman" w:cs="Times New Roman"/>
          <w:sz w:val="28"/>
          <w:szCs w:val="28"/>
        </w:rPr>
      </w:pPr>
    </w:p>
    <w:p w14:paraId="56805F22" w14:textId="14D9997E" w:rsidR="0076680C" w:rsidRPr="00BC102F" w:rsidRDefault="0076680C" w:rsidP="0076680C">
      <w:pPr>
        <w:spacing w:after="0" w:line="240" w:lineRule="auto"/>
        <w:ind w:firstLine="708"/>
        <w:jc w:val="both"/>
        <w:rPr>
          <w:rFonts w:ascii="Times New Roman" w:hAnsi="Times New Roman" w:cs="Times New Roman"/>
          <w:sz w:val="28"/>
          <w:szCs w:val="28"/>
        </w:rPr>
      </w:pPr>
      <w:r w:rsidRPr="00BC102F">
        <w:rPr>
          <w:rFonts w:ascii="Times New Roman" w:hAnsi="Times New Roman" w:cs="Times New Roman"/>
          <w:noProof/>
          <w:sz w:val="28"/>
          <w:szCs w:val="28"/>
          <w:lang w:eastAsia="ru-RU"/>
        </w:rPr>
        <w:drawing>
          <wp:inline distT="0" distB="0" distL="0" distR="0" wp14:anchorId="7676D793" wp14:editId="2C72432A">
            <wp:extent cx="2660415" cy="2152650"/>
            <wp:effectExtent l="0" t="0" r="6985" b="0"/>
            <wp:docPr id="130" name="Рисунок 30" descr="IMO24_01_1024_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IMO24_01_1024_Rh"/>
                    <pic:cNvPicPr>
                      <a:picLocks noChangeAspect="1" noChangeArrowheads="1"/>
                    </pic:cNvPicPr>
                  </pic:nvPicPr>
                  <pic:blipFill>
                    <a:blip r:embed="rId61"/>
                    <a:srcRect/>
                    <a:stretch>
                      <a:fillRect/>
                    </a:stretch>
                  </pic:blipFill>
                  <pic:spPr bwMode="auto">
                    <a:xfrm>
                      <a:off x="0" y="0"/>
                      <a:ext cx="2684005" cy="2171737"/>
                    </a:xfrm>
                    <a:prstGeom prst="rect">
                      <a:avLst/>
                    </a:prstGeom>
                    <a:noFill/>
                    <a:ln w="9525">
                      <a:noFill/>
                      <a:miter lim="800000"/>
                      <a:headEnd/>
                      <a:tailEnd/>
                    </a:ln>
                  </pic:spPr>
                </pic:pic>
              </a:graphicData>
            </a:graphic>
          </wp:inline>
        </w:drawing>
      </w:r>
      <w:r w:rsidR="006A47ED">
        <w:rPr>
          <w:rFonts w:ascii="Times New Roman" w:hAnsi="Times New Roman" w:cs="Times New Roman"/>
          <w:sz w:val="28"/>
          <w:szCs w:val="28"/>
        </w:rPr>
        <w:t xml:space="preserve"> </w:t>
      </w:r>
      <w:r w:rsidRPr="00BC102F">
        <w:rPr>
          <w:rFonts w:ascii="Times New Roman" w:hAnsi="Times New Roman" w:cs="Times New Roman"/>
          <w:sz w:val="28"/>
          <w:szCs w:val="28"/>
        </w:rPr>
        <w:t xml:space="preserve"> </w:t>
      </w:r>
      <w:r w:rsidRPr="00BC102F">
        <w:rPr>
          <w:rFonts w:ascii="Times New Roman" w:hAnsi="Times New Roman" w:cs="Times New Roman"/>
          <w:noProof/>
          <w:sz w:val="28"/>
          <w:szCs w:val="28"/>
          <w:lang w:eastAsia="ru-RU"/>
        </w:rPr>
        <w:drawing>
          <wp:inline distT="0" distB="0" distL="0" distR="0" wp14:anchorId="543BF742" wp14:editId="057E9007">
            <wp:extent cx="2654782" cy="2219325"/>
            <wp:effectExtent l="0" t="0" r="0" b="0"/>
            <wp:docPr id="131" name="Рисунок 33" descr="IMO24_01_1024_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MO24_01_1024_Rh"/>
                    <pic:cNvPicPr>
                      <a:picLocks noChangeAspect="1" noChangeArrowheads="1"/>
                    </pic:cNvPicPr>
                  </pic:nvPicPr>
                  <pic:blipFill>
                    <a:blip r:embed="rId61"/>
                    <a:srcRect/>
                    <a:stretch>
                      <a:fillRect/>
                    </a:stretch>
                  </pic:blipFill>
                  <pic:spPr bwMode="auto">
                    <a:xfrm>
                      <a:off x="0" y="0"/>
                      <a:ext cx="2676639" cy="2237597"/>
                    </a:xfrm>
                    <a:prstGeom prst="rect">
                      <a:avLst/>
                    </a:prstGeom>
                    <a:noFill/>
                    <a:ln w="9525">
                      <a:noFill/>
                      <a:miter lim="800000"/>
                      <a:headEnd/>
                      <a:tailEnd/>
                    </a:ln>
                  </pic:spPr>
                </pic:pic>
              </a:graphicData>
            </a:graphic>
          </wp:inline>
        </w:drawing>
      </w:r>
    </w:p>
    <w:p w14:paraId="15CE8095" w14:textId="77777777" w:rsidR="0076680C" w:rsidRPr="00BC102F" w:rsidRDefault="0076680C" w:rsidP="004E0E13">
      <w:pPr>
        <w:pStyle w:val="a3"/>
        <w:numPr>
          <w:ilvl w:val="0"/>
          <w:numId w:val="1"/>
        </w:numPr>
        <w:spacing w:after="0" w:line="240" w:lineRule="auto"/>
        <w:jc w:val="both"/>
        <w:rPr>
          <w:rFonts w:ascii="Times New Roman" w:hAnsi="Times New Roman" w:cs="Times New Roman"/>
          <w:sz w:val="28"/>
          <w:szCs w:val="28"/>
        </w:rPr>
      </w:pPr>
      <w:r w:rsidRPr="00BC102F">
        <w:rPr>
          <w:rFonts w:ascii="Times New Roman" w:hAnsi="Times New Roman" w:cs="Times New Roman"/>
          <w:sz w:val="28"/>
          <w:szCs w:val="28"/>
        </w:rPr>
        <w:t>2</w:t>
      </w:r>
    </w:p>
    <w:p w14:paraId="01BCF5CA" w14:textId="79727865" w:rsidR="002D676A" w:rsidRDefault="0076680C" w:rsidP="002D676A">
      <w:pPr>
        <w:jc w:val="center"/>
        <w:rPr>
          <w:rFonts w:ascii="Times New Roman" w:hAnsi="Times New Roman" w:cs="Times New Roman"/>
          <w:sz w:val="28"/>
          <w:szCs w:val="28"/>
        </w:rPr>
      </w:pPr>
      <w:r w:rsidRPr="00BC102F">
        <w:rPr>
          <w:rFonts w:ascii="Times New Roman" w:hAnsi="Times New Roman" w:cs="Times New Roman"/>
          <w:sz w:val="28"/>
          <w:szCs w:val="28"/>
        </w:rPr>
        <w:t xml:space="preserve">Рисунок </w:t>
      </w:r>
      <w:r w:rsidR="00091918">
        <w:rPr>
          <w:rFonts w:ascii="Times New Roman" w:hAnsi="Times New Roman" w:cs="Times New Roman"/>
          <w:sz w:val="28"/>
          <w:szCs w:val="28"/>
        </w:rPr>
        <w:t>3</w:t>
      </w:r>
      <w:r w:rsidR="003D005D">
        <w:rPr>
          <w:rFonts w:ascii="Times New Roman" w:hAnsi="Times New Roman" w:cs="Times New Roman"/>
          <w:sz w:val="28"/>
          <w:szCs w:val="28"/>
        </w:rPr>
        <w:t>4</w:t>
      </w:r>
      <w:r w:rsidRPr="00BC102F">
        <w:rPr>
          <w:rFonts w:ascii="Times New Roman" w:hAnsi="Times New Roman" w:cs="Times New Roman"/>
          <w:sz w:val="28"/>
          <w:szCs w:val="28"/>
        </w:rPr>
        <w:t xml:space="preserve"> </w:t>
      </w:r>
      <w:r w:rsidR="003D005D">
        <w:rPr>
          <w:rFonts w:ascii="Times New Roman" w:hAnsi="Times New Roman" w:cs="Times New Roman"/>
          <w:sz w:val="28"/>
          <w:szCs w:val="28"/>
        </w:rPr>
        <w:t>–</w:t>
      </w:r>
      <w:r w:rsidRPr="00BC102F">
        <w:rPr>
          <w:rFonts w:ascii="Times New Roman" w:hAnsi="Times New Roman" w:cs="Times New Roman"/>
          <w:sz w:val="28"/>
          <w:szCs w:val="28"/>
        </w:rPr>
        <w:t xml:space="preserve"> Мессбауэровский спектр: 1 – исходная проба </w:t>
      </w:r>
      <w:r w:rsidR="003869AD">
        <w:rPr>
          <w:rFonts w:ascii="Times New Roman" w:hAnsi="Times New Roman" w:cs="Times New Roman"/>
          <w:sz w:val="28"/>
          <w:szCs w:val="28"/>
        </w:rPr>
        <w:t>ПО</w:t>
      </w:r>
      <w:r w:rsidRPr="00BC102F">
        <w:rPr>
          <w:rFonts w:ascii="Times New Roman" w:hAnsi="Times New Roman" w:cs="Times New Roman"/>
          <w:sz w:val="28"/>
          <w:szCs w:val="28"/>
        </w:rPr>
        <w:t xml:space="preserve">; 2 – проба </w:t>
      </w:r>
      <w:r w:rsidR="003869AD">
        <w:rPr>
          <w:rFonts w:ascii="Times New Roman" w:hAnsi="Times New Roman" w:cs="Times New Roman"/>
          <w:sz w:val="28"/>
          <w:szCs w:val="28"/>
        </w:rPr>
        <w:t>ПО</w:t>
      </w:r>
      <w:r w:rsidRPr="00BC102F">
        <w:rPr>
          <w:rFonts w:ascii="Times New Roman" w:hAnsi="Times New Roman" w:cs="Times New Roman"/>
          <w:sz w:val="28"/>
          <w:szCs w:val="28"/>
        </w:rPr>
        <w:t xml:space="preserve"> после химической активации</w:t>
      </w:r>
    </w:p>
    <w:p w14:paraId="05EB06AD" w14:textId="77777777" w:rsidR="002D676A" w:rsidRDefault="002D676A" w:rsidP="0076680C">
      <w:pPr>
        <w:jc w:val="center"/>
        <w:rPr>
          <w:rFonts w:ascii="Times New Roman" w:hAnsi="Times New Roman" w:cs="Times New Roman"/>
          <w:sz w:val="28"/>
          <w:szCs w:val="28"/>
        </w:rPr>
      </w:pPr>
    </w:p>
    <w:p w14:paraId="3FD19CBA" w14:textId="4CC42DA4" w:rsidR="0076680C" w:rsidRPr="00BC102F" w:rsidRDefault="0076680C" w:rsidP="0076680C">
      <w:pPr>
        <w:jc w:val="center"/>
        <w:rPr>
          <w:rFonts w:ascii="Times New Roman" w:hAnsi="Times New Roman" w:cs="Times New Roman"/>
          <w:sz w:val="28"/>
          <w:szCs w:val="28"/>
        </w:rPr>
      </w:pPr>
      <w:r w:rsidRPr="00BC102F">
        <w:rPr>
          <w:rFonts w:ascii="Times New Roman" w:hAnsi="Times New Roman" w:cs="Times New Roman"/>
          <w:sz w:val="28"/>
          <w:szCs w:val="28"/>
        </w:rPr>
        <w:t xml:space="preserve">Таблице </w:t>
      </w:r>
      <w:r w:rsidR="00091918">
        <w:rPr>
          <w:rFonts w:ascii="Times New Roman" w:hAnsi="Times New Roman" w:cs="Times New Roman"/>
          <w:sz w:val="28"/>
          <w:szCs w:val="28"/>
          <w:lang w:val="kk-KZ"/>
        </w:rPr>
        <w:t>1</w:t>
      </w:r>
      <w:r w:rsidR="00612286">
        <w:rPr>
          <w:rFonts w:ascii="Times New Roman" w:hAnsi="Times New Roman" w:cs="Times New Roman"/>
          <w:sz w:val="28"/>
          <w:szCs w:val="28"/>
          <w:lang w:val="kk-KZ"/>
        </w:rPr>
        <w:t>2</w:t>
      </w:r>
      <w:r w:rsidRPr="00BC102F">
        <w:rPr>
          <w:rFonts w:ascii="Times New Roman" w:hAnsi="Times New Roman" w:cs="Times New Roman"/>
          <w:sz w:val="28"/>
          <w:szCs w:val="28"/>
          <w:lang w:val="kk-KZ"/>
        </w:rPr>
        <w:t xml:space="preserve"> </w:t>
      </w:r>
      <w:r w:rsidR="003D005D">
        <w:rPr>
          <w:rFonts w:ascii="Times New Roman" w:hAnsi="Times New Roman" w:cs="Times New Roman"/>
          <w:sz w:val="28"/>
          <w:szCs w:val="28"/>
          <w:lang w:val="kk-KZ"/>
        </w:rPr>
        <w:t xml:space="preserve">– </w:t>
      </w:r>
      <w:r w:rsidRPr="00BC102F">
        <w:rPr>
          <w:rFonts w:ascii="Times New Roman" w:hAnsi="Times New Roman" w:cs="Times New Roman"/>
          <w:sz w:val="28"/>
          <w:szCs w:val="28"/>
        </w:rPr>
        <w:t xml:space="preserve">Результаты обработки мессбауэровских спектров проб </w:t>
      </w:r>
      <w:r w:rsidR="003869AD">
        <w:rPr>
          <w:rFonts w:ascii="Times New Roman" w:hAnsi="Times New Roman" w:cs="Times New Roman"/>
          <w:sz w:val="28"/>
          <w:szCs w:val="28"/>
        </w:rPr>
        <w:t>ПО</w:t>
      </w:r>
    </w:p>
    <w:tbl>
      <w:tblPr>
        <w:tblStyle w:val="af1"/>
        <w:tblW w:w="0" w:type="auto"/>
        <w:tblLayout w:type="fixed"/>
        <w:tblLook w:val="04A0" w:firstRow="1" w:lastRow="0" w:firstColumn="1" w:lastColumn="0" w:noHBand="0" w:noVBand="1"/>
      </w:tblPr>
      <w:tblGrid>
        <w:gridCol w:w="2399"/>
        <w:gridCol w:w="913"/>
        <w:gridCol w:w="1049"/>
        <w:gridCol w:w="864"/>
        <w:gridCol w:w="659"/>
        <w:gridCol w:w="913"/>
        <w:gridCol w:w="991"/>
        <w:gridCol w:w="901"/>
        <w:gridCol w:w="633"/>
      </w:tblGrid>
      <w:tr w:rsidR="0076680C" w:rsidRPr="00BC102F" w14:paraId="0EFB6183" w14:textId="77777777" w:rsidTr="00714B81">
        <w:trPr>
          <w:trHeight w:val="269"/>
        </w:trPr>
        <w:tc>
          <w:tcPr>
            <w:tcW w:w="2399" w:type="dxa"/>
            <w:vMerge w:val="restart"/>
          </w:tcPr>
          <w:p w14:paraId="67766C60" w14:textId="77777777" w:rsidR="0076680C" w:rsidRPr="00BC102F" w:rsidRDefault="0076680C" w:rsidP="00714B81">
            <w:pPr>
              <w:rPr>
                <w:rFonts w:ascii="Times New Roman" w:hAnsi="Times New Roman" w:cs="Times New Roman"/>
                <w:sz w:val="28"/>
                <w:szCs w:val="28"/>
              </w:rPr>
            </w:pPr>
            <w:r w:rsidRPr="00BC102F">
              <w:rPr>
                <w:rFonts w:ascii="Times New Roman" w:hAnsi="Times New Roman" w:cs="Times New Roman"/>
                <w:sz w:val="28"/>
                <w:szCs w:val="28"/>
              </w:rPr>
              <w:t>Наименование</w:t>
            </w:r>
          </w:p>
        </w:tc>
        <w:tc>
          <w:tcPr>
            <w:tcW w:w="3485" w:type="dxa"/>
            <w:gridSpan w:val="4"/>
          </w:tcPr>
          <w:p w14:paraId="452892CA" w14:textId="77777777" w:rsidR="0076680C" w:rsidRPr="00BC102F" w:rsidRDefault="0076680C" w:rsidP="00714B81">
            <w:pPr>
              <w:rPr>
                <w:rFonts w:ascii="Times New Roman" w:hAnsi="Times New Roman" w:cs="Times New Roman"/>
                <w:sz w:val="28"/>
                <w:szCs w:val="28"/>
              </w:rPr>
            </w:pPr>
            <w:r w:rsidRPr="00BC102F">
              <w:rPr>
                <w:rFonts w:ascii="Times New Roman" w:hAnsi="Times New Roman" w:cs="Times New Roman"/>
                <w:sz w:val="28"/>
                <w:szCs w:val="28"/>
              </w:rPr>
              <w:t>Исходная проба</w:t>
            </w:r>
          </w:p>
        </w:tc>
        <w:tc>
          <w:tcPr>
            <w:tcW w:w="3438" w:type="dxa"/>
            <w:gridSpan w:val="4"/>
          </w:tcPr>
          <w:p w14:paraId="40942926" w14:textId="77777777" w:rsidR="0076680C" w:rsidRPr="00BC102F" w:rsidRDefault="0076680C" w:rsidP="00714B81">
            <w:pPr>
              <w:rPr>
                <w:rFonts w:ascii="Times New Roman" w:hAnsi="Times New Roman" w:cs="Times New Roman"/>
                <w:sz w:val="28"/>
                <w:szCs w:val="28"/>
              </w:rPr>
            </w:pPr>
            <w:r w:rsidRPr="00BC102F">
              <w:rPr>
                <w:rFonts w:ascii="Times New Roman" w:hAnsi="Times New Roman" w:cs="Times New Roman"/>
                <w:sz w:val="28"/>
                <w:szCs w:val="28"/>
              </w:rPr>
              <w:t>Проба после активации</w:t>
            </w:r>
          </w:p>
        </w:tc>
      </w:tr>
      <w:tr w:rsidR="0076680C" w:rsidRPr="00BC102F" w14:paraId="0A4E62BC" w14:textId="77777777" w:rsidTr="00714B81">
        <w:trPr>
          <w:trHeight w:val="285"/>
        </w:trPr>
        <w:tc>
          <w:tcPr>
            <w:tcW w:w="2399" w:type="dxa"/>
            <w:vMerge/>
          </w:tcPr>
          <w:p w14:paraId="5CD895BC" w14:textId="77777777" w:rsidR="0076680C" w:rsidRPr="00BC102F" w:rsidRDefault="0076680C" w:rsidP="00714B81">
            <w:pPr>
              <w:rPr>
                <w:rFonts w:ascii="Times New Roman" w:hAnsi="Times New Roman" w:cs="Times New Roman"/>
                <w:sz w:val="28"/>
                <w:szCs w:val="28"/>
              </w:rPr>
            </w:pPr>
          </w:p>
        </w:tc>
        <w:tc>
          <w:tcPr>
            <w:tcW w:w="913" w:type="dxa"/>
          </w:tcPr>
          <w:p w14:paraId="7BF54182" w14:textId="77777777" w:rsidR="0076680C" w:rsidRPr="00BC102F" w:rsidRDefault="0076680C" w:rsidP="00714B81">
            <w:pPr>
              <w:rPr>
                <w:rFonts w:ascii="Times New Roman" w:hAnsi="Times New Roman" w:cs="Times New Roman"/>
                <w:sz w:val="28"/>
                <w:szCs w:val="28"/>
                <w:lang w:val="en-US"/>
              </w:rPr>
            </w:pPr>
            <w:r w:rsidRPr="00BC102F">
              <w:rPr>
                <w:rFonts w:ascii="Times New Roman" w:hAnsi="Times New Roman" w:cs="Times New Roman"/>
                <w:sz w:val="28"/>
                <w:szCs w:val="28"/>
                <w:lang w:val="en-US"/>
              </w:rPr>
              <w:t>Is(</w:t>
            </w:r>
            <w:r w:rsidRPr="00BC102F">
              <w:rPr>
                <w:rFonts w:ascii="Times New Roman" w:hAnsi="Times New Roman" w:cs="Times New Roman"/>
                <w:sz w:val="28"/>
                <w:szCs w:val="28"/>
              </w:rPr>
              <w:t>мм*с</w:t>
            </w:r>
            <w:r w:rsidRPr="00BC102F">
              <w:rPr>
                <w:rFonts w:ascii="Times New Roman" w:hAnsi="Times New Roman" w:cs="Times New Roman"/>
                <w:sz w:val="28"/>
                <w:szCs w:val="28"/>
                <w:vertAlign w:val="superscript"/>
              </w:rPr>
              <w:t>-1</w:t>
            </w:r>
            <w:r w:rsidRPr="00BC102F">
              <w:rPr>
                <w:rFonts w:ascii="Times New Roman" w:hAnsi="Times New Roman" w:cs="Times New Roman"/>
                <w:sz w:val="28"/>
                <w:szCs w:val="28"/>
                <w:lang w:val="en-US"/>
              </w:rPr>
              <w:t>)</w:t>
            </w:r>
          </w:p>
        </w:tc>
        <w:tc>
          <w:tcPr>
            <w:tcW w:w="1049" w:type="dxa"/>
          </w:tcPr>
          <w:p w14:paraId="0ADF0DDE" w14:textId="77777777" w:rsidR="0076680C" w:rsidRPr="00BC102F" w:rsidRDefault="0076680C" w:rsidP="00714B81">
            <w:pPr>
              <w:rPr>
                <w:rFonts w:ascii="Times New Roman" w:hAnsi="Times New Roman" w:cs="Times New Roman"/>
                <w:sz w:val="28"/>
                <w:szCs w:val="28"/>
                <w:lang w:val="en-US"/>
              </w:rPr>
            </w:pPr>
            <w:r w:rsidRPr="00BC102F">
              <w:rPr>
                <w:rFonts w:ascii="Times New Roman" w:hAnsi="Times New Roman" w:cs="Times New Roman"/>
                <w:sz w:val="28"/>
                <w:szCs w:val="28"/>
                <w:lang w:val="en-US"/>
              </w:rPr>
              <w:t>Qs(</w:t>
            </w:r>
            <w:r w:rsidRPr="00BC102F">
              <w:rPr>
                <w:rFonts w:ascii="Times New Roman" w:hAnsi="Times New Roman" w:cs="Times New Roman"/>
                <w:sz w:val="28"/>
                <w:szCs w:val="28"/>
              </w:rPr>
              <w:t>мм*с</w:t>
            </w:r>
            <w:r w:rsidRPr="00BC102F">
              <w:rPr>
                <w:rFonts w:ascii="Times New Roman" w:hAnsi="Times New Roman" w:cs="Times New Roman"/>
                <w:sz w:val="28"/>
                <w:szCs w:val="28"/>
                <w:vertAlign w:val="superscript"/>
              </w:rPr>
              <w:t>-1</w:t>
            </w:r>
            <w:r w:rsidRPr="00BC102F">
              <w:rPr>
                <w:rFonts w:ascii="Times New Roman" w:hAnsi="Times New Roman" w:cs="Times New Roman"/>
                <w:sz w:val="28"/>
                <w:szCs w:val="28"/>
                <w:lang w:val="en-US"/>
              </w:rPr>
              <w:t>)</w:t>
            </w:r>
          </w:p>
        </w:tc>
        <w:tc>
          <w:tcPr>
            <w:tcW w:w="864" w:type="dxa"/>
          </w:tcPr>
          <w:p w14:paraId="2A23B805" w14:textId="77777777" w:rsidR="0076680C" w:rsidRPr="00BC102F" w:rsidRDefault="0076680C" w:rsidP="00714B81">
            <w:pPr>
              <w:rPr>
                <w:rFonts w:ascii="Times New Roman" w:hAnsi="Times New Roman" w:cs="Times New Roman"/>
                <w:sz w:val="28"/>
                <w:szCs w:val="28"/>
              </w:rPr>
            </w:pPr>
            <w:r w:rsidRPr="00BC102F">
              <w:rPr>
                <w:rFonts w:ascii="Times New Roman" w:hAnsi="Times New Roman" w:cs="Times New Roman"/>
                <w:sz w:val="28"/>
                <w:szCs w:val="28"/>
                <w:lang w:val="en-US"/>
              </w:rPr>
              <w:t>H</w:t>
            </w:r>
            <w:r w:rsidRPr="00BC102F">
              <w:rPr>
                <w:rFonts w:ascii="Times New Roman" w:hAnsi="Times New Roman" w:cs="Times New Roman"/>
                <w:sz w:val="28"/>
                <w:szCs w:val="28"/>
                <w:vertAlign w:val="subscript"/>
              </w:rPr>
              <w:t>эфф</w:t>
            </w:r>
            <w:r w:rsidRPr="00BC102F">
              <w:rPr>
                <w:rFonts w:ascii="Times New Roman" w:hAnsi="Times New Roman" w:cs="Times New Roman"/>
                <w:sz w:val="28"/>
                <w:szCs w:val="28"/>
              </w:rPr>
              <w:t>(кэ)</w:t>
            </w:r>
          </w:p>
        </w:tc>
        <w:tc>
          <w:tcPr>
            <w:tcW w:w="659" w:type="dxa"/>
          </w:tcPr>
          <w:p w14:paraId="37575E66" w14:textId="77777777" w:rsidR="0076680C" w:rsidRPr="00BC102F" w:rsidRDefault="0076680C" w:rsidP="00714B81">
            <w:pPr>
              <w:rPr>
                <w:rFonts w:ascii="Times New Roman" w:hAnsi="Times New Roman" w:cs="Times New Roman"/>
                <w:sz w:val="28"/>
                <w:szCs w:val="28"/>
                <w:lang w:val="en-US"/>
              </w:rPr>
            </w:pPr>
            <w:r w:rsidRPr="00BC102F">
              <w:rPr>
                <w:rFonts w:ascii="Times New Roman" w:hAnsi="Times New Roman" w:cs="Times New Roman"/>
                <w:sz w:val="28"/>
                <w:szCs w:val="28"/>
                <w:lang w:val="en-US"/>
              </w:rPr>
              <w:t>S(</w:t>
            </w:r>
            <w:r w:rsidRPr="00BC102F">
              <w:rPr>
                <w:rFonts w:ascii="Times New Roman" w:hAnsi="Times New Roman" w:cs="Times New Roman"/>
                <w:sz w:val="28"/>
                <w:szCs w:val="28"/>
              </w:rPr>
              <w:t>%</w:t>
            </w:r>
            <w:r w:rsidRPr="00BC102F">
              <w:rPr>
                <w:rFonts w:ascii="Times New Roman" w:hAnsi="Times New Roman" w:cs="Times New Roman"/>
                <w:sz w:val="28"/>
                <w:szCs w:val="28"/>
                <w:lang w:val="en-US"/>
              </w:rPr>
              <w:t>)</w:t>
            </w:r>
          </w:p>
        </w:tc>
        <w:tc>
          <w:tcPr>
            <w:tcW w:w="913" w:type="dxa"/>
          </w:tcPr>
          <w:p w14:paraId="2DCD4CF1" w14:textId="77777777" w:rsidR="0076680C" w:rsidRPr="00BC102F" w:rsidRDefault="0076680C" w:rsidP="00714B81">
            <w:pPr>
              <w:rPr>
                <w:rFonts w:ascii="Times New Roman" w:hAnsi="Times New Roman" w:cs="Times New Roman"/>
                <w:sz w:val="28"/>
                <w:szCs w:val="28"/>
                <w:lang w:val="en-US"/>
              </w:rPr>
            </w:pPr>
            <w:r w:rsidRPr="00BC102F">
              <w:rPr>
                <w:rFonts w:ascii="Times New Roman" w:hAnsi="Times New Roman" w:cs="Times New Roman"/>
                <w:sz w:val="28"/>
                <w:szCs w:val="28"/>
                <w:lang w:val="en-US"/>
              </w:rPr>
              <w:t>Is(</w:t>
            </w:r>
            <w:r w:rsidRPr="00BC102F">
              <w:rPr>
                <w:rFonts w:ascii="Times New Roman" w:hAnsi="Times New Roman" w:cs="Times New Roman"/>
                <w:sz w:val="28"/>
                <w:szCs w:val="28"/>
              </w:rPr>
              <w:t>мм*с</w:t>
            </w:r>
            <w:r w:rsidRPr="00BC102F">
              <w:rPr>
                <w:rFonts w:ascii="Times New Roman" w:hAnsi="Times New Roman" w:cs="Times New Roman"/>
                <w:sz w:val="28"/>
                <w:szCs w:val="28"/>
                <w:vertAlign w:val="superscript"/>
              </w:rPr>
              <w:t>-1</w:t>
            </w:r>
            <w:r w:rsidRPr="00BC102F">
              <w:rPr>
                <w:rFonts w:ascii="Times New Roman" w:hAnsi="Times New Roman" w:cs="Times New Roman"/>
                <w:sz w:val="28"/>
                <w:szCs w:val="28"/>
                <w:lang w:val="en-US"/>
              </w:rPr>
              <w:t>)</w:t>
            </w:r>
          </w:p>
        </w:tc>
        <w:tc>
          <w:tcPr>
            <w:tcW w:w="991" w:type="dxa"/>
          </w:tcPr>
          <w:p w14:paraId="380D83E1" w14:textId="77777777" w:rsidR="0076680C" w:rsidRPr="00BC102F" w:rsidRDefault="0076680C" w:rsidP="00714B81">
            <w:pPr>
              <w:rPr>
                <w:rFonts w:ascii="Times New Roman" w:hAnsi="Times New Roman" w:cs="Times New Roman"/>
                <w:sz w:val="28"/>
                <w:szCs w:val="28"/>
                <w:lang w:val="en-US"/>
              </w:rPr>
            </w:pPr>
            <w:r w:rsidRPr="00BC102F">
              <w:rPr>
                <w:rFonts w:ascii="Times New Roman" w:hAnsi="Times New Roman" w:cs="Times New Roman"/>
                <w:sz w:val="28"/>
                <w:szCs w:val="28"/>
                <w:lang w:val="en-US"/>
              </w:rPr>
              <w:t>Qs(</w:t>
            </w:r>
            <w:r w:rsidRPr="00BC102F">
              <w:rPr>
                <w:rFonts w:ascii="Times New Roman" w:hAnsi="Times New Roman" w:cs="Times New Roman"/>
                <w:sz w:val="28"/>
                <w:szCs w:val="28"/>
              </w:rPr>
              <w:t>мм*с</w:t>
            </w:r>
            <w:r w:rsidRPr="00BC102F">
              <w:rPr>
                <w:rFonts w:ascii="Times New Roman" w:hAnsi="Times New Roman" w:cs="Times New Roman"/>
                <w:sz w:val="28"/>
                <w:szCs w:val="28"/>
                <w:vertAlign w:val="superscript"/>
              </w:rPr>
              <w:t>-1</w:t>
            </w:r>
            <w:r w:rsidRPr="00BC102F">
              <w:rPr>
                <w:rFonts w:ascii="Times New Roman" w:hAnsi="Times New Roman" w:cs="Times New Roman"/>
                <w:sz w:val="28"/>
                <w:szCs w:val="28"/>
                <w:lang w:val="en-US"/>
              </w:rPr>
              <w:t>)</w:t>
            </w:r>
          </w:p>
        </w:tc>
        <w:tc>
          <w:tcPr>
            <w:tcW w:w="901" w:type="dxa"/>
          </w:tcPr>
          <w:p w14:paraId="79892FC4" w14:textId="77777777" w:rsidR="0076680C" w:rsidRPr="00BC102F" w:rsidRDefault="0076680C" w:rsidP="00714B81">
            <w:pPr>
              <w:rPr>
                <w:rFonts w:ascii="Times New Roman" w:hAnsi="Times New Roman" w:cs="Times New Roman"/>
                <w:sz w:val="28"/>
                <w:szCs w:val="28"/>
              </w:rPr>
            </w:pPr>
            <w:r w:rsidRPr="00BC102F">
              <w:rPr>
                <w:rFonts w:ascii="Times New Roman" w:hAnsi="Times New Roman" w:cs="Times New Roman"/>
                <w:sz w:val="28"/>
                <w:szCs w:val="28"/>
                <w:lang w:val="en-US"/>
              </w:rPr>
              <w:t>H</w:t>
            </w:r>
            <w:r w:rsidRPr="00BC102F">
              <w:rPr>
                <w:rFonts w:ascii="Times New Roman" w:hAnsi="Times New Roman" w:cs="Times New Roman"/>
                <w:sz w:val="28"/>
                <w:szCs w:val="28"/>
                <w:vertAlign w:val="subscript"/>
              </w:rPr>
              <w:t>эфф</w:t>
            </w:r>
            <w:r w:rsidRPr="00BC102F">
              <w:rPr>
                <w:rFonts w:ascii="Times New Roman" w:hAnsi="Times New Roman" w:cs="Times New Roman"/>
                <w:sz w:val="28"/>
                <w:szCs w:val="28"/>
              </w:rPr>
              <w:t>(кэ)</w:t>
            </w:r>
          </w:p>
        </w:tc>
        <w:tc>
          <w:tcPr>
            <w:tcW w:w="633" w:type="dxa"/>
          </w:tcPr>
          <w:p w14:paraId="1EFA7B06" w14:textId="77777777" w:rsidR="0076680C" w:rsidRPr="00BC102F" w:rsidRDefault="0076680C" w:rsidP="00714B81">
            <w:pPr>
              <w:rPr>
                <w:rFonts w:ascii="Times New Roman" w:hAnsi="Times New Roman" w:cs="Times New Roman"/>
                <w:sz w:val="28"/>
                <w:szCs w:val="28"/>
              </w:rPr>
            </w:pPr>
            <w:r w:rsidRPr="00BC102F">
              <w:rPr>
                <w:rFonts w:ascii="Times New Roman" w:hAnsi="Times New Roman" w:cs="Times New Roman"/>
                <w:sz w:val="28"/>
                <w:szCs w:val="28"/>
                <w:lang w:val="en-US"/>
              </w:rPr>
              <w:t>S(</w:t>
            </w:r>
            <w:r w:rsidRPr="00BC102F">
              <w:rPr>
                <w:rFonts w:ascii="Times New Roman" w:hAnsi="Times New Roman" w:cs="Times New Roman"/>
                <w:sz w:val="28"/>
                <w:szCs w:val="28"/>
              </w:rPr>
              <w:t>%</w:t>
            </w:r>
            <w:r w:rsidRPr="00BC102F">
              <w:rPr>
                <w:rFonts w:ascii="Times New Roman" w:hAnsi="Times New Roman" w:cs="Times New Roman"/>
                <w:sz w:val="28"/>
                <w:szCs w:val="28"/>
                <w:lang w:val="en-US"/>
              </w:rPr>
              <w:t>)</w:t>
            </w:r>
          </w:p>
        </w:tc>
      </w:tr>
      <w:tr w:rsidR="0076680C" w:rsidRPr="00BC102F" w14:paraId="6400DB2D" w14:textId="77777777" w:rsidTr="00714B81">
        <w:tc>
          <w:tcPr>
            <w:tcW w:w="2399" w:type="dxa"/>
          </w:tcPr>
          <w:p w14:paraId="7C2E79B2" w14:textId="77777777" w:rsidR="0076680C" w:rsidRPr="00BC102F" w:rsidRDefault="0076680C" w:rsidP="00714B81">
            <w:pPr>
              <w:jc w:val="both"/>
              <w:rPr>
                <w:rFonts w:ascii="Times New Roman" w:hAnsi="Times New Roman" w:cs="Times New Roman"/>
                <w:sz w:val="28"/>
                <w:szCs w:val="28"/>
              </w:rPr>
            </w:pPr>
            <w:r w:rsidRPr="00BC102F">
              <w:rPr>
                <w:rFonts w:ascii="Times New Roman" w:hAnsi="Times New Roman" w:cs="Times New Roman"/>
                <w:sz w:val="28"/>
                <w:szCs w:val="28"/>
              </w:rPr>
              <w:t>Магнитоупорядоченные фазы:</w:t>
            </w:r>
          </w:p>
          <w:p w14:paraId="1DFF92BC" w14:textId="77777777" w:rsidR="0076680C" w:rsidRPr="00BC102F" w:rsidRDefault="0076680C" w:rsidP="00714B81">
            <w:pPr>
              <w:jc w:val="both"/>
              <w:rPr>
                <w:rFonts w:ascii="Times New Roman" w:hAnsi="Times New Roman" w:cs="Times New Roman"/>
                <w:sz w:val="28"/>
                <w:szCs w:val="28"/>
                <w:vertAlign w:val="subscript"/>
              </w:rPr>
            </w:pPr>
            <w:r w:rsidRPr="00BC102F">
              <w:rPr>
                <w:rFonts w:ascii="Times New Roman" w:hAnsi="Times New Roman" w:cs="Times New Roman"/>
                <w:sz w:val="28"/>
                <w:szCs w:val="28"/>
                <w:lang w:val="en-US"/>
              </w:rPr>
              <w:sym w:font="Symbol" w:char="F061"/>
            </w:r>
            <w:r w:rsidRPr="00BC102F">
              <w:rPr>
                <w:rFonts w:ascii="Times New Roman" w:hAnsi="Times New Roman" w:cs="Times New Roman"/>
                <w:sz w:val="28"/>
                <w:szCs w:val="28"/>
              </w:rPr>
              <w:t>-</w:t>
            </w:r>
            <w:r w:rsidRPr="00BC102F">
              <w:rPr>
                <w:rFonts w:ascii="Times New Roman" w:hAnsi="Times New Roman" w:cs="Times New Roman"/>
                <w:sz w:val="28"/>
                <w:szCs w:val="28"/>
                <w:lang w:val="en-US"/>
              </w:rPr>
              <w:t>Fe</w:t>
            </w:r>
            <w:r w:rsidRPr="00BC102F">
              <w:rPr>
                <w:rFonts w:ascii="Times New Roman" w:hAnsi="Times New Roman" w:cs="Times New Roman"/>
                <w:sz w:val="28"/>
                <w:szCs w:val="28"/>
                <w:vertAlign w:val="subscript"/>
              </w:rPr>
              <w:t>2</w:t>
            </w:r>
            <w:r w:rsidRPr="00BC102F">
              <w:rPr>
                <w:rFonts w:ascii="Times New Roman" w:hAnsi="Times New Roman" w:cs="Times New Roman"/>
                <w:sz w:val="28"/>
                <w:szCs w:val="28"/>
                <w:lang w:val="en-US"/>
              </w:rPr>
              <w:t>O</w:t>
            </w:r>
            <w:r w:rsidRPr="00BC102F">
              <w:rPr>
                <w:rFonts w:ascii="Times New Roman" w:hAnsi="Times New Roman" w:cs="Times New Roman"/>
                <w:sz w:val="28"/>
                <w:szCs w:val="28"/>
                <w:vertAlign w:val="subscript"/>
              </w:rPr>
              <w:t>3</w:t>
            </w:r>
          </w:p>
          <w:p w14:paraId="70ACED84" w14:textId="77777777" w:rsidR="0076680C" w:rsidRPr="00BC102F" w:rsidRDefault="0076680C" w:rsidP="00714B81">
            <w:pPr>
              <w:jc w:val="both"/>
              <w:rPr>
                <w:rFonts w:ascii="Times New Roman" w:hAnsi="Times New Roman" w:cs="Times New Roman"/>
                <w:sz w:val="28"/>
                <w:szCs w:val="28"/>
                <w:vertAlign w:val="subscript"/>
              </w:rPr>
            </w:pPr>
            <w:r w:rsidRPr="00BC102F">
              <w:rPr>
                <w:rFonts w:ascii="Times New Roman" w:hAnsi="Times New Roman" w:cs="Times New Roman"/>
                <w:sz w:val="28"/>
                <w:szCs w:val="28"/>
                <w:lang w:val="en-US"/>
              </w:rPr>
              <w:sym w:font="Symbol" w:char="F067"/>
            </w:r>
            <w:r w:rsidRPr="00BC102F">
              <w:rPr>
                <w:rFonts w:ascii="Times New Roman" w:hAnsi="Times New Roman" w:cs="Times New Roman"/>
                <w:sz w:val="28"/>
                <w:szCs w:val="28"/>
              </w:rPr>
              <w:t>-</w:t>
            </w:r>
            <w:r w:rsidRPr="00BC102F">
              <w:rPr>
                <w:rFonts w:ascii="Times New Roman" w:hAnsi="Times New Roman" w:cs="Times New Roman"/>
                <w:sz w:val="28"/>
                <w:szCs w:val="28"/>
                <w:lang w:val="en-US"/>
              </w:rPr>
              <w:t>Fe</w:t>
            </w:r>
            <w:r w:rsidRPr="00BC102F">
              <w:rPr>
                <w:rFonts w:ascii="Times New Roman" w:hAnsi="Times New Roman" w:cs="Times New Roman"/>
                <w:sz w:val="28"/>
                <w:szCs w:val="28"/>
                <w:vertAlign w:val="subscript"/>
              </w:rPr>
              <w:t>2</w:t>
            </w:r>
            <w:r w:rsidRPr="00BC102F">
              <w:rPr>
                <w:rFonts w:ascii="Times New Roman" w:hAnsi="Times New Roman" w:cs="Times New Roman"/>
                <w:sz w:val="28"/>
                <w:szCs w:val="28"/>
                <w:lang w:val="en-US"/>
              </w:rPr>
              <w:t>O</w:t>
            </w:r>
            <w:r w:rsidRPr="00BC102F">
              <w:rPr>
                <w:rFonts w:ascii="Times New Roman" w:hAnsi="Times New Roman" w:cs="Times New Roman"/>
                <w:sz w:val="28"/>
                <w:szCs w:val="28"/>
                <w:vertAlign w:val="subscript"/>
              </w:rPr>
              <w:t>3</w:t>
            </w:r>
          </w:p>
          <w:p w14:paraId="3520DC23" w14:textId="77777777" w:rsidR="0076680C" w:rsidRPr="00BC102F" w:rsidRDefault="0076680C" w:rsidP="00714B81">
            <w:pPr>
              <w:jc w:val="both"/>
              <w:rPr>
                <w:rFonts w:ascii="Times New Roman" w:hAnsi="Times New Roman" w:cs="Times New Roman"/>
                <w:sz w:val="28"/>
                <w:szCs w:val="28"/>
              </w:rPr>
            </w:pPr>
            <w:r w:rsidRPr="00BC102F">
              <w:rPr>
                <w:rFonts w:ascii="Times New Roman" w:hAnsi="Times New Roman" w:cs="Times New Roman"/>
                <w:sz w:val="28"/>
                <w:szCs w:val="28"/>
                <w:lang w:val="en-US"/>
              </w:rPr>
              <w:sym w:font="Symbol" w:char="F065"/>
            </w:r>
            <w:r w:rsidRPr="00BC102F">
              <w:rPr>
                <w:rFonts w:ascii="Times New Roman" w:hAnsi="Times New Roman" w:cs="Times New Roman"/>
                <w:sz w:val="28"/>
                <w:szCs w:val="28"/>
              </w:rPr>
              <w:t>-</w:t>
            </w:r>
            <w:r w:rsidRPr="00BC102F">
              <w:rPr>
                <w:rFonts w:ascii="Times New Roman" w:hAnsi="Times New Roman" w:cs="Times New Roman"/>
                <w:sz w:val="28"/>
                <w:szCs w:val="28"/>
                <w:lang w:val="en-US"/>
              </w:rPr>
              <w:t>Fe</w:t>
            </w:r>
            <w:r w:rsidRPr="00BC102F">
              <w:rPr>
                <w:rFonts w:ascii="Times New Roman" w:hAnsi="Times New Roman" w:cs="Times New Roman"/>
                <w:sz w:val="28"/>
                <w:szCs w:val="28"/>
              </w:rPr>
              <w:t>О</w:t>
            </w:r>
            <w:r w:rsidRPr="00BC102F">
              <w:rPr>
                <w:rFonts w:ascii="Times New Roman" w:hAnsi="Times New Roman" w:cs="Times New Roman"/>
                <w:sz w:val="28"/>
                <w:szCs w:val="28"/>
                <w:lang w:val="en-US"/>
              </w:rPr>
              <w:t>O</w:t>
            </w:r>
            <w:r w:rsidRPr="00BC102F">
              <w:rPr>
                <w:rFonts w:ascii="Times New Roman" w:hAnsi="Times New Roman" w:cs="Times New Roman"/>
                <w:sz w:val="28"/>
                <w:szCs w:val="28"/>
              </w:rPr>
              <w:t>Н</w:t>
            </w:r>
          </w:p>
          <w:p w14:paraId="48A9F5DE" w14:textId="77777777" w:rsidR="0076680C" w:rsidRPr="00BC102F" w:rsidRDefault="0076680C" w:rsidP="00714B81">
            <w:pPr>
              <w:shd w:val="clear" w:color="auto" w:fill="FFFFFF"/>
              <w:spacing w:line="322" w:lineRule="exact"/>
              <w:rPr>
                <w:rFonts w:ascii="Times New Roman" w:hAnsi="Times New Roman" w:cs="Times New Roman"/>
                <w:sz w:val="28"/>
                <w:szCs w:val="28"/>
              </w:rPr>
            </w:pPr>
          </w:p>
          <w:p w14:paraId="3B4A269B" w14:textId="77777777" w:rsidR="0076680C" w:rsidRPr="00BC102F" w:rsidRDefault="0076680C" w:rsidP="00714B81">
            <w:pPr>
              <w:shd w:val="clear" w:color="auto" w:fill="FFFFFF"/>
              <w:spacing w:line="322" w:lineRule="exact"/>
              <w:rPr>
                <w:rFonts w:ascii="Times New Roman" w:hAnsi="Times New Roman" w:cs="Times New Roman"/>
                <w:sz w:val="28"/>
                <w:szCs w:val="28"/>
              </w:rPr>
            </w:pPr>
            <w:r w:rsidRPr="00BC102F">
              <w:rPr>
                <w:rFonts w:ascii="Times New Roman" w:hAnsi="Times New Roman" w:cs="Times New Roman"/>
                <w:sz w:val="28"/>
                <w:szCs w:val="28"/>
              </w:rPr>
              <w:t>Парамагнитные фазы:</w:t>
            </w:r>
          </w:p>
          <w:p w14:paraId="26B7E3CC" w14:textId="77777777" w:rsidR="0076680C" w:rsidRPr="00BC102F" w:rsidRDefault="0076680C" w:rsidP="00714B81">
            <w:pPr>
              <w:shd w:val="clear" w:color="auto" w:fill="FFFFFF"/>
              <w:spacing w:line="322" w:lineRule="exact"/>
              <w:rPr>
                <w:rFonts w:ascii="Times New Roman" w:hAnsi="Times New Roman" w:cs="Times New Roman"/>
                <w:sz w:val="28"/>
                <w:szCs w:val="28"/>
                <w:lang w:val="en-US"/>
              </w:rPr>
            </w:pPr>
            <w:r w:rsidRPr="00BC102F">
              <w:rPr>
                <w:rFonts w:ascii="Times New Roman" w:hAnsi="Times New Roman" w:cs="Times New Roman"/>
                <w:sz w:val="28"/>
                <w:szCs w:val="28"/>
              </w:rPr>
              <w:t>5</w:t>
            </w:r>
            <w:r w:rsidRPr="00BC102F">
              <w:rPr>
                <w:rFonts w:ascii="Times New Roman" w:hAnsi="Times New Roman" w:cs="Times New Roman"/>
                <w:sz w:val="28"/>
                <w:szCs w:val="28"/>
                <w:lang w:val="en-US"/>
              </w:rPr>
              <w:t>Fe</w:t>
            </w:r>
            <w:r w:rsidRPr="00BC102F">
              <w:rPr>
                <w:rFonts w:ascii="Times New Roman" w:hAnsi="Times New Roman" w:cs="Times New Roman"/>
                <w:sz w:val="28"/>
                <w:szCs w:val="28"/>
                <w:vertAlign w:val="subscript"/>
                <w:lang w:val="en-US"/>
              </w:rPr>
              <w:t>2</w:t>
            </w:r>
            <w:r w:rsidRPr="00BC102F">
              <w:rPr>
                <w:rFonts w:ascii="Times New Roman" w:hAnsi="Times New Roman" w:cs="Times New Roman"/>
                <w:sz w:val="28"/>
                <w:szCs w:val="28"/>
                <w:lang w:val="en-US"/>
              </w:rPr>
              <w:t>O</w:t>
            </w:r>
            <w:r w:rsidRPr="00BC102F">
              <w:rPr>
                <w:rFonts w:ascii="Times New Roman" w:hAnsi="Times New Roman" w:cs="Times New Roman"/>
                <w:sz w:val="28"/>
                <w:szCs w:val="28"/>
                <w:vertAlign w:val="subscript"/>
                <w:lang w:val="en-US"/>
              </w:rPr>
              <w:t>3</w:t>
            </w:r>
            <w:r w:rsidRPr="00BC102F">
              <w:rPr>
                <w:rFonts w:ascii="Times New Roman" w:hAnsi="Times New Roman" w:cs="Times New Roman"/>
                <w:sz w:val="28"/>
                <w:szCs w:val="28"/>
                <w:lang w:val="en-US"/>
              </w:rPr>
              <w:t>*9H</w:t>
            </w:r>
            <w:r w:rsidRPr="00BC102F">
              <w:rPr>
                <w:rFonts w:ascii="Times New Roman" w:hAnsi="Times New Roman" w:cs="Times New Roman"/>
                <w:sz w:val="28"/>
                <w:szCs w:val="28"/>
                <w:vertAlign w:val="subscript"/>
                <w:lang w:val="en-US"/>
              </w:rPr>
              <w:t>2</w:t>
            </w:r>
            <w:r w:rsidRPr="00BC102F">
              <w:rPr>
                <w:rFonts w:ascii="Times New Roman" w:hAnsi="Times New Roman" w:cs="Times New Roman"/>
                <w:sz w:val="28"/>
                <w:szCs w:val="28"/>
                <w:lang w:val="en-US"/>
              </w:rPr>
              <w:t>O</w:t>
            </w:r>
          </w:p>
          <w:p w14:paraId="77AADAA1" w14:textId="77777777" w:rsidR="0076680C" w:rsidRPr="00BC102F" w:rsidRDefault="0076680C" w:rsidP="00714B81">
            <w:pPr>
              <w:shd w:val="clear" w:color="auto" w:fill="FFFFFF"/>
              <w:spacing w:line="322" w:lineRule="exact"/>
              <w:rPr>
                <w:rFonts w:ascii="Times New Roman" w:hAnsi="Times New Roman" w:cs="Times New Roman"/>
                <w:sz w:val="28"/>
                <w:szCs w:val="28"/>
                <w:lang w:val="en-US"/>
              </w:rPr>
            </w:pPr>
            <w:r w:rsidRPr="00BC102F">
              <w:rPr>
                <w:rFonts w:ascii="Times New Roman" w:hAnsi="Times New Roman" w:cs="Times New Roman"/>
                <w:sz w:val="28"/>
                <w:szCs w:val="28"/>
                <w:lang w:val="en-US"/>
              </w:rPr>
              <w:sym w:font="Symbol" w:char="F067"/>
            </w:r>
            <w:r w:rsidRPr="00BC102F">
              <w:rPr>
                <w:rFonts w:ascii="Times New Roman" w:hAnsi="Times New Roman" w:cs="Times New Roman"/>
                <w:sz w:val="28"/>
                <w:szCs w:val="28"/>
              </w:rPr>
              <w:t>-</w:t>
            </w:r>
            <w:r w:rsidRPr="00BC102F">
              <w:rPr>
                <w:rFonts w:ascii="Times New Roman" w:hAnsi="Times New Roman" w:cs="Times New Roman"/>
                <w:sz w:val="28"/>
                <w:szCs w:val="28"/>
                <w:lang w:val="en-US"/>
              </w:rPr>
              <w:t>Fe</w:t>
            </w:r>
            <w:r w:rsidRPr="00BC102F">
              <w:rPr>
                <w:rFonts w:ascii="Times New Roman" w:hAnsi="Times New Roman" w:cs="Times New Roman"/>
                <w:sz w:val="28"/>
                <w:szCs w:val="28"/>
              </w:rPr>
              <w:t>О</w:t>
            </w:r>
            <w:r w:rsidRPr="00BC102F">
              <w:rPr>
                <w:rFonts w:ascii="Times New Roman" w:hAnsi="Times New Roman" w:cs="Times New Roman"/>
                <w:sz w:val="28"/>
                <w:szCs w:val="28"/>
                <w:lang w:val="en-US"/>
              </w:rPr>
              <w:t>O</w:t>
            </w:r>
            <w:r w:rsidRPr="00BC102F">
              <w:rPr>
                <w:rFonts w:ascii="Times New Roman" w:hAnsi="Times New Roman" w:cs="Times New Roman"/>
                <w:sz w:val="28"/>
                <w:szCs w:val="28"/>
              </w:rPr>
              <w:t>Н</w:t>
            </w:r>
          </w:p>
          <w:p w14:paraId="7092444D" w14:textId="77777777" w:rsidR="0076680C" w:rsidRPr="00BC102F" w:rsidRDefault="0076680C" w:rsidP="00714B81">
            <w:pPr>
              <w:jc w:val="both"/>
              <w:rPr>
                <w:rFonts w:ascii="Times New Roman" w:hAnsi="Times New Roman" w:cs="Times New Roman"/>
                <w:sz w:val="28"/>
                <w:szCs w:val="28"/>
                <w:lang w:val="kk-KZ"/>
              </w:rPr>
            </w:pPr>
          </w:p>
          <w:p w14:paraId="36533AE1" w14:textId="77777777" w:rsidR="0076680C" w:rsidRPr="00BC102F" w:rsidRDefault="0076680C" w:rsidP="00714B81">
            <w:pPr>
              <w:rPr>
                <w:rFonts w:ascii="Times New Roman" w:hAnsi="Times New Roman" w:cs="Times New Roman"/>
                <w:sz w:val="28"/>
                <w:szCs w:val="28"/>
              </w:rPr>
            </w:pPr>
          </w:p>
        </w:tc>
        <w:tc>
          <w:tcPr>
            <w:tcW w:w="913" w:type="dxa"/>
          </w:tcPr>
          <w:p w14:paraId="32069BC9" w14:textId="77777777" w:rsidR="0076680C" w:rsidRPr="00BC102F" w:rsidRDefault="0076680C" w:rsidP="00714B81">
            <w:pPr>
              <w:rPr>
                <w:rFonts w:ascii="Times New Roman" w:hAnsi="Times New Roman" w:cs="Times New Roman"/>
                <w:sz w:val="28"/>
                <w:szCs w:val="28"/>
              </w:rPr>
            </w:pPr>
          </w:p>
          <w:p w14:paraId="429343E3" w14:textId="77777777" w:rsidR="0076680C" w:rsidRPr="00BC102F" w:rsidRDefault="0076680C" w:rsidP="00714B81">
            <w:pPr>
              <w:rPr>
                <w:rFonts w:ascii="Times New Roman" w:hAnsi="Times New Roman" w:cs="Times New Roman"/>
                <w:sz w:val="28"/>
                <w:szCs w:val="28"/>
              </w:rPr>
            </w:pPr>
          </w:p>
          <w:p w14:paraId="26A03B73" w14:textId="77777777" w:rsidR="0076680C" w:rsidRPr="00BC102F" w:rsidRDefault="0076680C" w:rsidP="00714B81">
            <w:pPr>
              <w:rPr>
                <w:rFonts w:ascii="Times New Roman" w:hAnsi="Times New Roman" w:cs="Times New Roman"/>
                <w:sz w:val="28"/>
                <w:szCs w:val="28"/>
              </w:rPr>
            </w:pPr>
            <w:r w:rsidRPr="00BC102F">
              <w:rPr>
                <w:rFonts w:ascii="Times New Roman" w:hAnsi="Times New Roman" w:cs="Times New Roman"/>
                <w:sz w:val="28"/>
                <w:szCs w:val="28"/>
              </w:rPr>
              <w:t>0,37</w:t>
            </w:r>
          </w:p>
          <w:p w14:paraId="6C157867" w14:textId="77777777" w:rsidR="0076680C" w:rsidRPr="00BC102F" w:rsidRDefault="0076680C" w:rsidP="00714B81">
            <w:pPr>
              <w:rPr>
                <w:rFonts w:ascii="Times New Roman" w:hAnsi="Times New Roman" w:cs="Times New Roman"/>
                <w:sz w:val="28"/>
                <w:szCs w:val="28"/>
              </w:rPr>
            </w:pPr>
            <w:r w:rsidRPr="00BC102F">
              <w:rPr>
                <w:rFonts w:ascii="Times New Roman" w:hAnsi="Times New Roman" w:cs="Times New Roman"/>
                <w:sz w:val="28"/>
                <w:szCs w:val="28"/>
              </w:rPr>
              <w:t>0,31</w:t>
            </w:r>
          </w:p>
          <w:p w14:paraId="0EB8E827" w14:textId="77777777" w:rsidR="0076680C" w:rsidRPr="00BC102F" w:rsidRDefault="0076680C" w:rsidP="00714B81">
            <w:pPr>
              <w:rPr>
                <w:rFonts w:ascii="Times New Roman" w:hAnsi="Times New Roman" w:cs="Times New Roman"/>
                <w:sz w:val="28"/>
                <w:szCs w:val="28"/>
              </w:rPr>
            </w:pPr>
            <w:r w:rsidRPr="00BC102F">
              <w:rPr>
                <w:rFonts w:ascii="Times New Roman" w:hAnsi="Times New Roman" w:cs="Times New Roman"/>
                <w:sz w:val="28"/>
                <w:szCs w:val="28"/>
              </w:rPr>
              <w:t>0,51</w:t>
            </w:r>
          </w:p>
          <w:p w14:paraId="66AEE6D3" w14:textId="77777777" w:rsidR="0076680C" w:rsidRPr="00BC102F" w:rsidRDefault="0076680C" w:rsidP="00714B81">
            <w:pPr>
              <w:rPr>
                <w:rFonts w:ascii="Times New Roman" w:hAnsi="Times New Roman" w:cs="Times New Roman"/>
                <w:sz w:val="28"/>
                <w:szCs w:val="28"/>
              </w:rPr>
            </w:pPr>
          </w:p>
          <w:p w14:paraId="5EDA1181" w14:textId="77777777" w:rsidR="0076680C" w:rsidRPr="00BC102F" w:rsidRDefault="0076680C" w:rsidP="00714B81">
            <w:pPr>
              <w:rPr>
                <w:rFonts w:ascii="Times New Roman" w:hAnsi="Times New Roman" w:cs="Times New Roman"/>
                <w:sz w:val="28"/>
                <w:szCs w:val="28"/>
              </w:rPr>
            </w:pPr>
          </w:p>
          <w:p w14:paraId="6EDE6E6F" w14:textId="77777777" w:rsidR="0076680C" w:rsidRPr="00BC102F" w:rsidRDefault="0076680C" w:rsidP="00714B81">
            <w:pPr>
              <w:rPr>
                <w:rFonts w:ascii="Times New Roman" w:hAnsi="Times New Roman" w:cs="Times New Roman"/>
                <w:sz w:val="28"/>
                <w:szCs w:val="28"/>
                <w:lang w:val="en-US"/>
              </w:rPr>
            </w:pPr>
          </w:p>
          <w:p w14:paraId="663F79BB" w14:textId="77777777" w:rsidR="0076680C" w:rsidRPr="00BC102F" w:rsidRDefault="0076680C" w:rsidP="00714B81">
            <w:pPr>
              <w:rPr>
                <w:rFonts w:ascii="Times New Roman" w:hAnsi="Times New Roman" w:cs="Times New Roman"/>
                <w:sz w:val="28"/>
                <w:szCs w:val="28"/>
                <w:lang w:val="en-US"/>
              </w:rPr>
            </w:pPr>
            <w:r w:rsidRPr="00BC102F">
              <w:rPr>
                <w:rFonts w:ascii="Times New Roman" w:hAnsi="Times New Roman" w:cs="Times New Roman"/>
                <w:sz w:val="28"/>
                <w:szCs w:val="28"/>
              </w:rPr>
              <w:t>0,38</w:t>
            </w:r>
          </w:p>
          <w:p w14:paraId="2C2DD9DF" w14:textId="77777777" w:rsidR="0076680C" w:rsidRPr="00BC102F" w:rsidRDefault="0076680C" w:rsidP="00714B81">
            <w:pPr>
              <w:rPr>
                <w:rFonts w:ascii="Times New Roman" w:hAnsi="Times New Roman" w:cs="Times New Roman"/>
                <w:sz w:val="28"/>
                <w:szCs w:val="28"/>
                <w:lang w:val="en-US"/>
              </w:rPr>
            </w:pPr>
          </w:p>
          <w:p w14:paraId="760BF8CE" w14:textId="77777777" w:rsidR="0076680C" w:rsidRPr="00BC102F" w:rsidRDefault="0076680C" w:rsidP="00714B81">
            <w:pPr>
              <w:rPr>
                <w:rFonts w:ascii="Times New Roman" w:hAnsi="Times New Roman" w:cs="Times New Roman"/>
                <w:sz w:val="28"/>
                <w:szCs w:val="28"/>
                <w:lang w:val="en-US"/>
              </w:rPr>
            </w:pPr>
            <w:r w:rsidRPr="00BC102F">
              <w:rPr>
                <w:rFonts w:ascii="Times New Roman" w:hAnsi="Times New Roman" w:cs="Times New Roman"/>
                <w:sz w:val="28"/>
                <w:szCs w:val="28"/>
                <w:lang w:val="en-US"/>
              </w:rPr>
              <w:t>0</w:t>
            </w:r>
            <w:r w:rsidRPr="00BC102F">
              <w:rPr>
                <w:rFonts w:ascii="Times New Roman" w:hAnsi="Times New Roman" w:cs="Times New Roman"/>
                <w:sz w:val="28"/>
                <w:szCs w:val="28"/>
              </w:rPr>
              <w:t>,</w:t>
            </w:r>
            <w:r w:rsidRPr="00BC102F">
              <w:rPr>
                <w:rFonts w:ascii="Times New Roman" w:hAnsi="Times New Roman" w:cs="Times New Roman"/>
                <w:sz w:val="28"/>
                <w:szCs w:val="28"/>
                <w:lang w:val="en-US"/>
              </w:rPr>
              <w:t>37</w:t>
            </w:r>
          </w:p>
        </w:tc>
        <w:tc>
          <w:tcPr>
            <w:tcW w:w="1049" w:type="dxa"/>
          </w:tcPr>
          <w:p w14:paraId="4454EAE6" w14:textId="77777777" w:rsidR="0076680C" w:rsidRPr="00BC102F" w:rsidRDefault="0076680C" w:rsidP="00714B81">
            <w:pPr>
              <w:rPr>
                <w:rFonts w:ascii="Times New Roman" w:hAnsi="Times New Roman" w:cs="Times New Roman"/>
                <w:sz w:val="28"/>
                <w:szCs w:val="28"/>
              </w:rPr>
            </w:pPr>
          </w:p>
          <w:p w14:paraId="08C46156" w14:textId="77777777" w:rsidR="0076680C" w:rsidRPr="00BC102F" w:rsidRDefault="0076680C" w:rsidP="00714B81">
            <w:pPr>
              <w:rPr>
                <w:rFonts w:ascii="Times New Roman" w:hAnsi="Times New Roman" w:cs="Times New Roman"/>
                <w:sz w:val="28"/>
                <w:szCs w:val="28"/>
              </w:rPr>
            </w:pPr>
          </w:p>
          <w:p w14:paraId="70D6C34E" w14:textId="77777777" w:rsidR="0076680C" w:rsidRPr="00BC102F" w:rsidRDefault="0076680C" w:rsidP="00714B81">
            <w:pPr>
              <w:rPr>
                <w:rFonts w:ascii="Times New Roman" w:hAnsi="Times New Roman" w:cs="Times New Roman"/>
                <w:sz w:val="28"/>
                <w:szCs w:val="28"/>
              </w:rPr>
            </w:pPr>
            <w:r w:rsidRPr="00BC102F">
              <w:rPr>
                <w:rFonts w:ascii="Times New Roman" w:hAnsi="Times New Roman" w:cs="Times New Roman"/>
                <w:sz w:val="28"/>
                <w:szCs w:val="28"/>
              </w:rPr>
              <w:t>-0,19</w:t>
            </w:r>
          </w:p>
          <w:p w14:paraId="7A0F87D6" w14:textId="77777777" w:rsidR="0076680C" w:rsidRPr="00BC102F" w:rsidRDefault="0076680C" w:rsidP="00714B81">
            <w:pPr>
              <w:rPr>
                <w:rFonts w:ascii="Times New Roman" w:hAnsi="Times New Roman" w:cs="Times New Roman"/>
                <w:sz w:val="28"/>
                <w:szCs w:val="28"/>
              </w:rPr>
            </w:pPr>
            <w:r w:rsidRPr="00BC102F">
              <w:rPr>
                <w:rFonts w:ascii="Times New Roman" w:hAnsi="Times New Roman" w:cs="Times New Roman"/>
                <w:sz w:val="28"/>
                <w:szCs w:val="28"/>
              </w:rPr>
              <w:t>-0,01</w:t>
            </w:r>
          </w:p>
          <w:p w14:paraId="40DB0A5D" w14:textId="77777777" w:rsidR="0076680C" w:rsidRPr="00BC102F" w:rsidRDefault="0076680C" w:rsidP="00714B81">
            <w:pPr>
              <w:rPr>
                <w:rFonts w:ascii="Times New Roman" w:hAnsi="Times New Roman" w:cs="Times New Roman"/>
                <w:sz w:val="28"/>
                <w:szCs w:val="28"/>
                <w:lang w:val="en-US"/>
              </w:rPr>
            </w:pPr>
            <w:r w:rsidRPr="00BC102F">
              <w:rPr>
                <w:rFonts w:ascii="Times New Roman" w:hAnsi="Times New Roman" w:cs="Times New Roman"/>
                <w:sz w:val="28"/>
                <w:szCs w:val="28"/>
              </w:rPr>
              <w:t>-0,12</w:t>
            </w:r>
          </w:p>
          <w:p w14:paraId="2E2961BC" w14:textId="77777777" w:rsidR="0076680C" w:rsidRPr="00BC102F" w:rsidRDefault="0076680C" w:rsidP="00714B81">
            <w:pPr>
              <w:rPr>
                <w:rFonts w:ascii="Times New Roman" w:hAnsi="Times New Roman" w:cs="Times New Roman"/>
                <w:sz w:val="28"/>
                <w:szCs w:val="28"/>
                <w:lang w:val="en-US"/>
              </w:rPr>
            </w:pPr>
          </w:p>
          <w:p w14:paraId="04973BDF" w14:textId="77777777" w:rsidR="0076680C" w:rsidRPr="00BC102F" w:rsidRDefault="0076680C" w:rsidP="00714B81">
            <w:pPr>
              <w:rPr>
                <w:rFonts w:ascii="Times New Roman" w:hAnsi="Times New Roman" w:cs="Times New Roman"/>
                <w:sz w:val="28"/>
                <w:szCs w:val="28"/>
                <w:lang w:val="en-US"/>
              </w:rPr>
            </w:pPr>
          </w:p>
          <w:p w14:paraId="38E093EF" w14:textId="77777777" w:rsidR="0076680C" w:rsidRPr="00BC102F" w:rsidRDefault="0076680C" w:rsidP="00714B81">
            <w:pPr>
              <w:rPr>
                <w:rFonts w:ascii="Times New Roman" w:hAnsi="Times New Roman" w:cs="Times New Roman"/>
                <w:sz w:val="28"/>
                <w:szCs w:val="28"/>
                <w:lang w:val="en-US"/>
              </w:rPr>
            </w:pPr>
          </w:p>
          <w:p w14:paraId="1A97FAF6" w14:textId="77777777" w:rsidR="0076680C" w:rsidRPr="00BC102F" w:rsidRDefault="0076680C" w:rsidP="00714B81">
            <w:pPr>
              <w:rPr>
                <w:rFonts w:ascii="Times New Roman" w:hAnsi="Times New Roman" w:cs="Times New Roman"/>
                <w:sz w:val="28"/>
                <w:szCs w:val="28"/>
                <w:lang w:val="en-US"/>
              </w:rPr>
            </w:pPr>
            <w:r w:rsidRPr="00BC102F">
              <w:rPr>
                <w:rFonts w:ascii="Times New Roman" w:hAnsi="Times New Roman" w:cs="Times New Roman"/>
                <w:sz w:val="28"/>
                <w:szCs w:val="28"/>
                <w:lang w:val="en-US"/>
              </w:rPr>
              <w:t>1</w:t>
            </w:r>
            <w:r w:rsidRPr="00BC102F">
              <w:rPr>
                <w:rFonts w:ascii="Times New Roman" w:hAnsi="Times New Roman" w:cs="Times New Roman"/>
                <w:sz w:val="28"/>
                <w:szCs w:val="28"/>
              </w:rPr>
              <w:t>,</w:t>
            </w:r>
            <w:r w:rsidRPr="00BC102F">
              <w:rPr>
                <w:rFonts w:ascii="Times New Roman" w:hAnsi="Times New Roman" w:cs="Times New Roman"/>
                <w:sz w:val="28"/>
                <w:szCs w:val="28"/>
                <w:lang w:val="en-US"/>
              </w:rPr>
              <w:t>20</w:t>
            </w:r>
          </w:p>
          <w:p w14:paraId="53837F9D" w14:textId="77777777" w:rsidR="0076680C" w:rsidRPr="00BC102F" w:rsidRDefault="0076680C" w:rsidP="00714B81">
            <w:pPr>
              <w:rPr>
                <w:rFonts w:ascii="Times New Roman" w:hAnsi="Times New Roman" w:cs="Times New Roman"/>
                <w:sz w:val="28"/>
                <w:szCs w:val="28"/>
                <w:lang w:val="en-US"/>
              </w:rPr>
            </w:pPr>
          </w:p>
          <w:p w14:paraId="76C3987A" w14:textId="77777777" w:rsidR="0076680C" w:rsidRPr="00BC102F" w:rsidRDefault="0076680C" w:rsidP="00714B81">
            <w:pPr>
              <w:rPr>
                <w:rFonts w:ascii="Times New Roman" w:hAnsi="Times New Roman" w:cs="Times New Roman"/>
                <w:sz w:val="28"/>
                <w:szCs w:val="28"/>
              </w:rPr>
            </w:pPr>
            <w:r w:rsidRPr="00BC102F">
              <w:rPr>
                <w:rFonts w:ascii="Times New Roman" w:hAnsi="Times New Roman" w:cs="Times New Roman"/>
                <w:sz w:val="28"/>
                <w:szCs w:val="28"/>
                <w:lang w:val="en-US"/>
              </w:rPr>
              <w:t>0</w:t>
            </w:r>
            <w:r w:rsidRPr="00BC102F">
              <w:rPr>
                <w:rFonts w:ascii="Times New Roman" w:hAnsi="Times New Roman" w:cs="Times New Roman"/>
                <w:sz w:val="28"/>
                <w:szCs w:val="28"/>
              </w:rPr>
              <w:t>,63</w:t>
            </w:r>
          </w:p>
        </w:tc>
        <w:tc>
          <w:tcPr>
            <w:tcW w:w="864" w:type="dxa"/>
          </w:tcPr>
          <w:p w14:paraId="48BD767B" w14:textId="77777777" w:rsidR="0076680C" w:rsidRPr="00BC102F" w:rsidRDefault="0076680C" w:rsidP="00714B81">
            <w:pPr>
              <w:rPr>
                <w:rFonts w:ascii="Times New Roman" w:hAnsi="Times New Roman" w:cs="Times New Roman"/>
                <w:sz w:val="28"/>
                <w:szCs w:val="28"/>
              </w:rPr>
            </w:pPr>
          </w:p>
          <w:p w14:paraId="277737C2" w14:textId="77777777" w:rsidR="0076680C" w:rsidRPr="00BC102F" w:rsidRDefault="0076680C" w:rsidP="00714B81">
            <w:pPr>
              <w:rPr>
                <w:rFonts w:ascii="Times New Roman" w:hAnsi="Times New Roman" w:cs="Times New Roman"/>
                <w:sz w:val="28"/>
                <w:szCs w:val="28"/>
              </w:rPr>
            </w:pPr>
          </w:p>
          <w:p w14:paraId="23A2D69C" w14:textId="77777777" w:rsidR="0076680C" w:rsidRPr="00BC102F" w:rsidRDefault="0076680C" w:rsidP="00714B81">
            <w:pPr>
              <w:rPr>
                <w:rFonts w:ascii="Times New Roman" w:hAnsi="Times New Roman" w:cs="Times New Roman"/>
                <w:sz w:val="28"/>
                <w:szCs w:val="28"/>
              </w:rPr>
            </w:pPr>
            <w:r w:rsidRPr="00BC102F">
              <w:rPr>
                <w:rFonts w:ascii="Times New Roman" w:hAnsi="Times New Roman" w:cs="Times New Roman"/>
                <w:sz w:val="28"/>
                <w:szCs w:val="28"/>
              </w:rPr>
              <w:t>520</w:t>
            </w:r>
          </w:p>
          <w:p w14:paraId="390FDCF0" w14:textId="77777777" w:rsidR="0076680C" w:rsidRPr="00BC102F" w:rsidRDefault="0076680C" w:rsidP="00714B81">
            <w:pPr>
              <w:rPr>
                <w:rFonts w:ascii="Times New Roman" w:hAnsi="Times New Roman" w:cs="Times New Roman"/>
                <w:sz w:val="28"/>
                <w:szCs w:val="28"/>
              </w:rPr>
            </w:pPr>
            <w:r w:rsidRPr="00BC102F">
              <w:rPr>
                <w:rFonts w:ascii="Times New Roman" w:hAnsi="Times New Roman" w:cs="Times New Roman"/>
                <w:sz w:val="28"/>
                <w:szCs w:val="28"/>
              </w:rPr>
              <w:t>501</w:t>
            </w:r>
          </w:p>
          <w:p w14:paraId="309BBADB" w14:textId="77777777" w:rsidR="0076680C" w:rsidRPr="00BC102F" w:rsidRDefault="0076680C" w:rsidP="00714B81">
            <w:pPr>
              <w:rPr>
                <w:rFonts w:ascii="Times New Roman" w:hAnsi="Times New Roman" w:cs="Times New Roman"/>
                <w:sz w:val="28"/>
                <w:szCs w:val="28"/>
              </w:rPr>
            </w:pPr>
            <w:r w:rsidRPr="00BC102F">
              <w:rPr>
                <w:rFonts w:ascii="Times New Roman" w:hAnsi="Times New Roman" w:cs="Times New Roman"/>
                <w:sz w:val="28"/>
                <w:szCs w:val="28"/>
              </w:rPr>
              <w:t>457</w:t>
            </w:r>
          </w:p>
          <w:p w14:paraId="615C2AF7" w14:textId="77777777" w:rsidR="0076680C" w:rsidRPr="00BC102F" w:rsidRDefault="0076680C" w:rsidP="00714B81">
            <w:pPr>
              <w:rPr>
                <w:rFonts w:ascii="Times New Roman" w:hAnsi="Times New Roman" w:cs="Times New Roman"/>
                <w:sz w:val="28"/>
                <w:szCs w:val="28"/>
              </w:rPr>
            </w:pPr>
          </w:p>
          <w:p w14:paraId="27E9238B" w14:textId="77777777" w:rsidR="0076680C" w:rsidRPr="00BC102F" w:rsidRDefault="0076680C" w:rsidP="00714B81">
            <w:pPr>
              <w:rPr>
                <w:rFonts w:ascii="Times New Roman" w:hAnsi="Times New Roman" w:cs="Times New Roman"/>
                <w:sz w:val="28"/>
                <w:szCs w:val="28"/>
              </w:rPr>
            </w:pPr>
          </w:p>
          <w:p w14:paraId="36054EDC" w14:textId="77777777" w:rsidR="0076680C" w:rsidRPr="00BC102F" w:rsidRDefault="0076680C" w:rsidP="00714B81">
            <w:pPr>
              <w:rPr>
                <w:rFonts w:ascii="Times New Roman" w:hAnsi="Times New Roman" w:cs="Times New Roman"/>
                <w:sz w:val="28"/>
                <w:szCs w:val="28"/>
              </w:rPr>
            </w:pPr>
          </w:p>
          <w:p w14:paraId="04AF0CB7" w14:textId="77777777" w:rsidR="0076680C" w:rsidRPr="00BC102F" w:rsidRDefault="0076680C" w:rsidP="00714B81">
            <w:pPr>
              <w:rPr>
                <w:rFonts w:ascii="Times New Roman" w:hAnsi="Times New Roman" w:cs="Times New Roman"/>
                <w:sz w:val="28"/>
                <w:szCs w:val="28"/>
              </w:rPr>
            </w:pPr>
          </w:p>
        </w:tc>
        <w:tc>
          <w:tcPr>
            <w:tcW w:w="659" w:type="dxa"/>
          </w:tcPr>
          <w:p w14:paraId="4A878433" w14:textId="77777777" w:rsidR="0076680C" w:rsidRPr="00BC102F" w:rsidRDefault="0076680C" w:rsidP="00714B81">
            <w:pPr>
              <w:rPr>
                <w:rFonts w:ascii="Times New Roman" w:hAnsi="Times New Roman" w:cs="Times New Roman"/>
                <w:sz w:val="28"/>
                <w:szCs w:val="28"/>
              </w:rPr>
            </w:pPr>
          </w:p>
          <w:p w14:paraId="4BE76973" w14:textId="77777777" w:rsidR="0076680C" w:rsidRPr="00BC102F" w:rsidRDefault="0076680C" w:rsidP="00714B81">
            <w:pPr>
              <w:rPr>
                <w:rFonts w:ascii="Times New Roman" w:hAnsi="Times New Roman" w:cs="Times New Roman"/>
                <w:sz w:val="28"/>
                <w:szCs w:val="28"/>
              </w:rPr>
            </w:pPr>
          </w:p>
          <w:p w14:paraId="07C54137" w14:textId="77777777" w:rsidR="0076680C" w:rsidRPr="00BC102F" w:rsidRDefault="0076680C" w:rsidP="00714B81">
            <w:pPr>
              <w:rPr>
                <w:rFonts w:ascii="Times New Roman" w:hAnsi="Times New Roman" w:cs="Times New Roman"/>
                <w:sz w:val="28"/>
                <w:szCs w:val="28"/>
              </w:rPr>
            </w:pPr>
            <w:r w:rsidRPr="00BC102F">
              <w:rPr>
                <w:rFonts w:ascii="Times New Roman" w:hAnsi="Times New Roman" w:cs="Times New Roman"/>
                <w:sz w:val="28"/>
                <w:szCs w:val="28"/>
              </w:rPr>
              <w:t>44</w:t>
            </w:r>
          </w:p>
          <w:p w14:paraId="356385B1" w14:textId="77777777" w:rsidR="0076680C" w:rsidRPr="00BC102F" w:rsidRDefault="0076680C" w:rsidP="00714B81">
            <w:pPr>
              <w:rPr>
                <w:rFonts w:ascii="Times New Roman" w:hAnsi="Times New Roman" w:cs="Times New Roman"/>
                <w:sz w:val="28"/>
                <w:szCs w:val="28"/>
              </w:rPr>
            </w:pPr>
            <w:r w:rsidRPr="00BC102F">
              <w:rPr>
                <w:rFonts w:ascii="Times New Roman" w:hAnsi="Times New Roman" w:cs="Times New Roman"/>
                <w:sz w:val="28"/>
                <w:szCs w:val="28"/>
              </w:rPr>
              <w:t>34</w:t>
            </w:r>
          </w:p>
          <w:p w14:paraId="460C9F4F" w14:textId="77777777" w:rsidR="0076680C" w:rsidRPr="00BC102F" w:rsidRDefault="0076680C" w:rsidP="00714B81">
            <w:pPr>
              <w:rPr>
                <w:rFonts w:ascii="Times New Roman" w:hAnsi="Times New Roman" w:cs="Times New Roman"/>
                <w:sz w:val="28"/>
                <w:szCs w:val="28"/>
              </w:rPr>
            </w:pPr>
            <w:r w:rsidRPr="00BC102F">
              <w:rPr>
                <w:rFonts w:ascii="Times New Roman" w:hAnsi="Times New Roman" w:cs="Times New Roman"/>
                <w:sz w:val="28"/>
                <w:szCs w:val="28"/>
              </w:rPr>
              <w:t>10</w:t>
            </w:r>
          </w:p>
          <w:p w14:paraId="6D486287" w14:textId="77777777" w:rsidR="0076680C" w:rsidRPr="00BC102F" w:rsidRDefault="0076680C" w:rsidP="00714B81">
            <w:pPr>
              <w:rPr>
                <w:rFonts w:ascii="Times New Roman" w:hAnsi="Times New Roman" w:cs="Times New Roman"/>
                <w:sz w:val="28"/>
                <w:szCs w:val="28"/>
              </w:rPr>
            </w:pPr>
          </w:p>
          <w:p w14:paraId="0CF8C42A" w14:textId="77777777" w:rsidR="0076680C" w:rsidRPr="00BC102F" w:rsidRDefault="0076680C" w:rsidP="00714B81">
            <w:pPr>
              <w:rPr>
                <w:rFonts w:ascii="Times New Roman" w:hAnsi="Times New Roman" w:cs="Times New Roman"/>
                <w:sz w:val="28"/>
                <w:szCs w:val="28"/>
              </w:rPr>
            </w:pPr>
          </w:p>
          <w:p w14:paraId="3E8A411F" w14:textId="77777777" w:rsidR="0076680C" w:rsidRPr="00BC102F" w:rsidRDefault="0076680C" w:rsidP="00714B81">
            <w:pPr>
              <w:rPr>
                <w:rFonts w:ascii="Times New Roman" w:hAnsi="Times New Roman" w:cs="Times New Roman"/>
                <w:sz w:val="28"/>
                <w:szCs w:val="28"/>
              </w:rPr>
            </w:pPr>
          </w:p>
          <w:p w14:paraId="58F10F23" w14:textId="77777777" w:rsidR="0076680C" w:rsidRPr="00BC102F" w:rsidRDefault="0076680C" w:rsidP="00714B81">
            <w:pPr>
              <w:rPr>
                <w:rFonts w:ascii="Times New Roman" w:hAnsi="Times New Roman" w:cs="Times New Roman"/>
                <w:sz w:val="28"/>
                <w:szCs w:val="28"/>
              </w:rPr>
            </w:pPr>
            <w:r w:rsidRPr="00BC102F">
              <w:rPr>
                <w:rFonts w:ascii="Times New Roman" w:hAnsi="Times New Roman" w:cs="Times New Roman"/>
                <w:sz w:val="28"/>
                <w:szCs w:val="28"/>
              </w:rPr>
              <w:t>5</w:t>
            </w:r>
          </w:p>
          <w:p w14:paraId="32DE997E" w14:textId="77777777" w:rsidR="0076680C" w:rsidRPr="00BC102F" w:rsidRDefault="0076680C" w:rsidP="00714B81">
            <w:pPr>
              <w:rPr>
                <w:rFonts w:ascii="Times New Roman" w:hAnsi="Times New Roman" w:cs="Times New Roman"/>
                <w:sz w:val="28"/>
                <w:szCs w:val="28"/>
              </w:rPr>
            </w:pPr>
          </w:p>
          <w:p w14:paraId="20B34035" w14:textId="77777777" w:rsidR="0076680C" w:rsidRPr="00BC102F" w:rsidRDefault="0076680C" w:rsidP="00714B81">
            <w:pPr>
              <w:rPr>
                <w:rFonts w:ascii="Times New Roman" w:hAnsi="Times New Roman" w:cs="Times New Roman"/>
                <w:sz w:val="28"/>
                <w:szCs w:val="28"/>
              </w:rPr>
            </w:pPr>
            <w:r w:rsidRPr="00BC102F">
              <w:rPr>
                <w:rFonts w:ascii="Times New Roman" w:hAnsi="Times New Roman" w:cs="Times New Roman"/>
                <w:sz w:val="28"/>
                <w:szCs w:val="28"/>
              </w:rPr>
              <w:t>7</w:t>
            </w:r>
          </w:p>
        </w:tc>
        <w:tc>
          <w:tcPr>
            <w:tcW w:w="913" w:type="dxa"/>
          </w:tcPr>
          <w:p w14:paraId="17B2E508" w14:textId="77777777" w:rsidR="0076680C" w:rsidRPr="00BC102F" w:rsidRDefault="0076680C" w:rsidP="00714B81">
            <w:pPr>
              <w:rPr>
                <w:rFonts w:ascii="Times New Roman" w:hAnsi="Times New Roman" w:cs="Times New Roman"/>
                <w:sz w:val="28"/>
                <w:szCs w:val="28"/>
              </w:rPr>
            </w:pPr>
          </w:p>
          <w:p w14:paraId="45092B17" w14:textId="77777777" w:rsidR="0076680C" w:rsidRPr="00BC102F" w:rsidRDefault="0076680C" w:rsidP="00714B81">
            <w:pPr>
              <w:rPr>
                <w:rFonts w:ascii="Times New Roman" w:hAnsi="Times New Roman" w:cs="Times New Roman"/>
                <w:sz w:val="28"/>
                <w:szCs w:val="28"/>
              </w:rPr>
            </w:pPr>
          </w:p>
          <w:p w14:paraId="0BC6DA44" w14:textId="77777777" w:rsidR="0076680C" w:rsidRPr="00BC102F" w:rsidRDefault="0076680C" w:rsidP="00714B81">
            <w:pPr>
              <w:rPr>
                <w:rFonts w:ascii="Times New Roman" w:hAnsi="Times New Roman" w:cs="Times New Roman"/>
                <w:sz w:val="28"/>
                <w:szCs w:val="28"/>
              </w:rPr>
            </w:pPr>
            <w:r w:rsidRPr="00BC102F">
              <w:rPr>
                <w:rFonts w:ascii="Times New Roman" w:hAnsi="Times New Roman" w:cs="Times New Roman"/>
                <w:sz w:val="28"/>
                <w:szCs w:val="28"/>
              </w:rPr>
              <w:t>0,37</w:t>
            </w:r>
          </w:p>
          <w:p w14:paraId="66B00C10" w14:textId="77777777" w:rsidR="0076680C" w:rsidRPr="00BC102F" w:rsidRDefault="0076680C" w:rsidP="00714B81">
            <w:pPr>
              <w:rPr>
                <w:rFonts w:ascii="Times New Roman" w:hAnsi="Times New Roman" w:cs="Times New Roman"/>
                <w:sz w:val="28"/>
                <w:szCs w:val="28"/>
              </w:rPr>
            </w:pPr>
            <w:r w:rsidRPr="00BC102F">
              <w:rPr>
                <w:rFonts w:ascii="Times New Roman" w:hAnsi="Times New Roman" w:cs="Times New Roman"/>
                <w:sz w:val="28"/>
                <w:szCs w:val="28"/>
              </w:rPr>
              <w:t>0,31</w:t>
            </w:r>
            <w:r w:rsidRPr="00BC102F">
              <w:rPr>
                <w:rFonts w:ascii="Times New Roman" w:hAnsi="Times New Roman" w:cs="Times New Roman"/>
                <w:sz w:val="28"/>
                <w:szCs w:val="28"/>
              </w:rPr>
              <w:br/>
              <w:t>0,51</w:t>
            </w:r>
          </w:p>
          <w:p w14:paraId="0ACBA5D8" w14:textId="77777777" w:rsidR="0076680C" w:rsidRPr="00BC102F" w:rsidRDefault="0076680C" w:rsidP="00714B81">
            <w:pPr>
              <w:rPr>
                <w:rFonts w:ascii="Times New Roman" w:hAnsi="Times New Roman" w:cs="Times New Roman"/>
                <w:sz w:val="28"/>
                <w:szCs w:val="28"/>
              </w:rPr>
            </w:pPr>
          </w:p>
          <w:p w14:paraId="41A615C0" w14:textId="77777777" w:rsidR="0076680C" w:rsidRPr="00BC102F" w:rsidRDefault="0076680C" w:rsidP="00714B81">
            <w:pPr>
              <w:rPr>
                <w:rFonts w:ascii="Times New Roman" w:hAnsi="Times New Roman" w:cs="Times New Roman"/>
                <w:sz w:val="28"/>
                <w:szCs w:val="28"/>
              </w:rPr>
            </w:pPr>
          </w:p>
          <w:p w14:paraId="1B9D4F21" w14:textId="77777777" w:rsidR="0076680C" w:rsidRPr="00BC102F" w:rsidRDefault="0076680C" w:rsidP="00714B81">
            <w:pPr>
              <w:rPr>
                <w:rFonts w:ascii="Times New Roman" w:hAnsi="Times New Roman" w:cs="Times New Roman"/>
                <w:sz w:val="28"/>
                <w:szCs w:val="28"/>
              </w:rPr>
            </w:pPr>
          </w:p>
          <w:p w14:paraId="7CF1596F" w14:textId="77777777" w:rsidR="0076680C" w:rsidRPr="00BC102F" w:rsidRDefault="0076680C" w:rsidP="00714B81">
            <w:pPr>
              <w:rPr>
                <w:rFonts w:ascii="Times New Roman" w:hAnsi="Times New Roman" w:cs="Times New Roman"/>
                <w:sz w:val="28"/>
                <w:szCs w:val="28"/>
              </w:rPr>
            </w:pPr>
            <w:r w:rsidRPr="00BC102F">
              <w:rPr>
                <w:rFonts w:ascii="Times New Roman" w:hAnsi="Times New Roman" w:cs="Times New Roman"/>
                <w:sz w:val="28"/>
                <w:szCs w:val="28"/>
              </w:rPr>
              <w:t>0,39</w:t>
            </w:r>
          </w:p>
          <w:p w14:paraId="5200FD38" w14:textId="77777777" w:rsidR="0076680C" w:rsidRPr="00BC102F" w:rsidRDefault="0076680C" w:rsidP="00714B81">
            <w:pPr>
              <w:rPr>
                <w:rFonts w:ascii="Times New Roman" w:hAnsi="Times New Roman" w:cs="Times New Roman"/>
                <w:sz w:val="28"/>
                <w:szCs w:val="28"/>
              </w:rPr>
            </w:pPr>
          </w:p>
          <w:p w14:paraId="0AFF3DF7" w14:textId="77777777" w:rsidR="0076680C" w:rsidRPr="00BC102F" w:rsidRDefault="0076680C" w:rsidP="00714B81">
            <w:pPr>
              <w:rPr>
                <w:rFonts w:ascii="Times New Roman" w:hAnsi="Times New Roman" w:cs="Times New Roman"/>
                <w:sz w:val="28"/>
                <w:szCs w:val="28"/>
              </w:rPr>
            </w:pPr>
            <w:r w:rsidRPr="00BC102F">
              <w:rPr>
                <w:rFonts w:ascii="Times New Roman" w:hAnsi="Times New Roman" w:cs="Times New Roman"/>
                <w:sz w:val="28"/>
                <w:szCs w:val="28"/>
              </w:rPr>
              <w:t>0,34</w:t>
            </w:r>
          </w:p>
        </w:tc>
        <w:tc>
          <w:tcPr>
            <w:tcW w:w="991" w:type="dxa"/>
          </w:tcPr>
          <w:p w14:paraId="7CF8E06D" w14:textId="77777777" w:rsidR="0076680C" w:rsidRPr="00BC102F" w:rsidRDefault="0076680C" w:rsidP="00714B81">
            <w:pPr>
              <w:rPr>
                <w:rFonts w:ascii="Times New Roman" w:hAnsi="Times New Roman" w:cs="Times New Roman"/>
                <w:sz w:val="28"/>
                <w:szCs w:val="28"/>
              </w:rPr>
            </w:pPr>
          </w:p>
          <w:p w14:paraId="72C6C289" w14:textId="77777777" w:rsidR="0076680C" w:rsidRPr="00BC102F" w:rsidRDefault="0076680C" w:rsidP="00714B81">
            <w:pPr>
              <w:rPr>
                <w:rFonts w:ascii="Times New Roman" w:hAnsi="Times New Roman" w:cs="Times New Roman"/>
                <w:sz w:val="28"/>
                <w:szCs w:val="28"/>
              </w:rPr>
            </w:pPr>
          </w:p>
          <w:p w14:paraId="4E21F53C" w14:textId="77777777" w:rsidR="0076680C" w:rsidRPr="00BC102F" w:rsidRDefault="0076680C" w:rsidP="00714B81">
            <w:pPr>
              <w:rPr>
                <w:rFonts w:ascii="Times New Roman" w:hAnsi="Times New Roman" w:cs="Times New Roman"/>
                <w:sz w:val="28"/>
                <w:szCs w:val="28"/>
              </w:rPr>
            </w:pPr>
            <w:r w:rsidRPr="00BC102F">
              <w:rPr>
                <w:rFonts w:ascii="Times New Roman" w:hAnsi="Times New Roman" w:cs="Times New Roman"/>
                <w:sz w:val="28"/>
                <w:szCs w:val="28"/>
              </w:rPr>
              <w:t>-0,19</w:t>
            </w:r>
          </w:p>
          <w:p w14:paraId="07C9D531" w14:textId="77777777" w:rsidR="0076680C" w:rsidRPr="00BC102F" w:rsidRDefault="0076680C" w:rsidP="00714B81">
            <w:pPr>
              <w:rPr>
                <w:rFonts w:ascii="Times New Roman" w:hAnsi="Times New Roman" w:cs="Times New Roman"/>
                <w:sz w:val="28"/>
                <w:szCs w:val="28"/>
              </w:rPr>
            </w:pPr>
            <w:r w:rsidRPr="00BC102F">
              <w:rPr>
                <w:rFonts w:ascii="Times New Roman" w:hAnsi="Times New Roman" w:cs="Times New Roman"/>
                <w:sz w:val="28"/>
                <w:szCs w:val="28"/>
              </w:rPr>
              <w:t>-0,01</w:t>
            </w:r>
          </w:p>
          <w:p w14:paraId="65047CD5" w14:textId="77777777" w:rsidR="0076680C" w:rsidRPr="00BC102F" w:rsidRDefault="0076680C" w:rsidP="00714B81">
            <w:pPr>
              <w:rPr>
                <w:rFonts w:ascii="Times New Roman" w:hAnsi="Times New Roman" w:cs="Times New Roman"/>
                <w:sz w:val="28"/>
                <w:szCs w:val="28"/>
              </w:rPr>
            </w:pPr>
            <w:r w:rsidRPr="00BC102F">
              <w:rPr>
                <w:rFonts w:ascii="Times New Roman" w:hAnsi="Times New Roman" w:cs="Times New Roman"/>
                <w:sz w:val="28"/>
                <w:szCs w:val="28"/>
              </w:rPr>
              <w:t>-0,12</w:t>
            </w:r>
          </w:p>
          <w:p w14:paraId="7835F4E1" w14:textId="77777777" w:rsidR="0076680C" w:rsidRPr="00BC102F" w:rsidRDefault="0076680C" w:rsidP="00714B81">
            <w:pPr>
              <w:rPr>
                <w:rFonts w:ascii="Times New Roman" w:hAnsi="Times New Roman" w:cs="Times New Roman"/>
                <w:sz w:val="28"/>
                <w:szCs w:val="28"/>
              </w:rPr>
            </w:pPr>
          </w:p>
          <w:p w14:paraId="49006575" w14:textId="77777777" w:rsidR="0076680C" w:rsidRPr="00BC102F" w:rsidRDefault="0076680C" w:rsidP="00714B81">
            <w:pPr>
              <w:rPr>
                <w:rFonts w:ascii="Times New Roman" w:hAnsi="Times New Roman" w:cs="Times New Roman"/>
                <w:sz w:val="28"/>
                <w:szCs w:val="28"/>
              </w:rPr>
            </w:pPr>
          </w:p>
          <w:p w14:paraId="2F410DF3" w14:textId="77777777" w:rsidR="0076680C" w:rsidRPr="00BC102F" w:rsidRDefault="0076680C" w:rsidP="00714B81">
            <w:pPr>
              <w:rPr>
                <w:rFonts w:ascii="Times New Roman" w:hAnsi="Times New Roman" w:cs="Times New Roman"/>
                <w:sz w:val="28"/>
                <w:szCs w:val="28"/>
              </w:rPr>
            </w:pPr>
          </w:p>
          <w:p w14:paraId="6DC0F1F3" w14:textId="77777777" w:rsidR="0076680C" w:rsidRPr="00BC102F" w:rsidRDefault="0076680C" w:rsidP="00714B81">
            <w:pPr>
              <w:rPr>
                <w:rFonts w:ascii="Times New Roman" w:hAnsi="Times New Roman" w:cs="Times New Roman"/>
                <w:sz w:val="28"/>
                <w:szCs w:val="28"/>
              </w:rPr>
            </w:pPr>
            <w:r w:rsidRPr="00BC102F">
              <w:rPr>
                <w:rFonts w:ascii="Times New Roman" w:hAnsi="Times New Roman" w:cs="Times New Roman"/>
                <w:sz w:val="28"/>
                <w:szCs w:val="28"/>
              </w:rPr>
              <w:t>1,19</w:t>
            </w:r>
          </w:p>
          <w:p w14:paraId="1E0EECD8" w14:textId="77777777" w:rsidR="0076680C" w:rsidRPr="00BC102F" w:rsidRDefault="0076680C" w:rsidP="00714B81">
            <w:pPr>
              <w:rPr>
                <w:rFonts w:ascii="Times New Roman" w:hAnsi="Times New Roman" w:cs="Times New Roman"/>
                <w:sz w:val="28"/>
                <w:szCs w:val="28"/>
              </w:rPr>
            </w:pPr>
          </w:p>
          <w:p w14:paraId="3DA0CDCC" w14:textId="77777777" w:rsidR="0076680C" w:rsidRPr="00BC102F" w:rsidRDefault="0076680C" w:rsidP="00714B81">
            <w:pPr>
              <w:rPr>
                <w:rFonts w:ascii="Times New Roman" w:hAnsi="Times New Roman" w:cs="Times New Roman"/>
                <w:sz w:val="28"/>
                <w:szCs w:val="28"/>
              </w:rPr>
            </w:pPr>
            <w:r w:rsidRPr="00BC102F">
              <w:rPr>
                <w:rFonts w:ascii="Times New Roman" w:hAnsi="Times New Roman" w:cs="Times New Roman"/>
                <w:sz w:val="28"/>
                <w:szCs w:val="28"/>
              </w:rPr>
              <w:t>0,63</w:t>
            </w:r>
          </w:p>
        </w:tc>
        <w:tc>
          <w:tcPr>
            <w:tcW w:w="901" w:type="dxa"/>
          </w:tcPr>
          <w:p w14:paraId="5D03CED8" w14:textId="77777777" w:rsidR="0076680C" w:rsidRPr="00BC102F" w:rsidRDefault="0076680C" w:rsidP="00714B81">
            <w:pPr>
              <w:rPr>
                <w:rFonts w:ascii="Times New Roman" w:hAnsi="Times New Roman" w:cs="Times New Roman"/>
                <w:sz w:val="28"/>
                <w:szCs w:val="28"/>
              </w:rPr>
            </w:pPr>
          </w:p>
          <w:p w14:paraId="76231619" w14:textId="77777777" w:rsidR="0076680C" w:rsidRPr="00BC102F" w:rsidRDefault="0076680C" w:rsidP="00714B81">
            <w:pPr>
              <w:rPr>
                <w:rFonts w:ascii="Times New Roman" w:hAnsi="Times New Roman" w:cs="Times New Roman"/>
                <w:sz w:val="28"/>
                <w:szCs w:val="28"/>
              </w:rPr>
            </w:pPr>
          </w:p>
          <w:p w14:paraId="3B13B0EC" w14:textId="77777777" w:rsidR="0076680C" w:rsidRPr="00BC102F" w:rsidRDefault="0076680C" w:rsidP="00714B81">
            <w:pPr>
              <w:rPr>
                <w:rFonts w:ascii="Times New Roman" w:hAnsi="Times New Roman" w:cs="Times New Roman"/>
                <w:sz w:val="28"/>
                <w:szCs w:val="28"/>
              </w:rPr>
            </w:pPr>
            <w:r w:rsidRPr="00BC102F">
              <w:rPr>
                <w:rFonts w:ascii="Times New Roman" w:hAnsi="Times New Roman" w:cs="Times New Roman"/>
                <w:sz w:val="28"/>
                <w:szCs w:val="28"/>
              </w:rPr>
              <w:t>520</w:t>
            </w:r>
          </w:p>
          <w:p w14:paraId="7D7720AD" w14:textId="77777777" w:rsidR="0076680C" w:rsidRPr="00BC102F" w:rsidRDefault="0076680C" w:rsidP="00714B81">
            <w:pPr>
              <w:rPr>
                <w:rFonts w:ascii="Times New Roman" w:hAnsi="Times New Roman" w:cs="Times New Roman"/>
                <w:sz w:val="28"/>
                <w:szCs w:val="28"/>
              </w:rPr>
            </w:pPr>
            <w:r w:rsidRPr="00BC102F">
              <w:rPr>
                <w:rFonts w:ascii="Times New Roman" w:hAnsi="Times New Roman" w:cs="Times New Roman"/>
                <w:sz w:val="28"/>
                <w:szCs w:val="28"/>
              </w:rPr>
              <w:t>501</w:t>
            </w:r>
          </w:p>
          <w:p w14:paraId="5E2D8FF8" w14:textId="77777777" w:rsidR="0076680C" w:rsidRPr="00BC102F" w:rsidRDefault="0076680C" w:rsidP="00714B81">
            <w:pPr>
              <w:rPr>
                <w:rFonts w:ascii="Times New Roman" w:hAnsi="Times New Roman" w:cs="Times New Roman"/>
                <w:sz w:val="28"/>
                <w:szCs w:val="28"/>
              </w:rPr>
            </w:pPr>
            <w:r w:rsidRPr="00BC102F">
              <w:rPr>
                <w:rFonts w:ascii="Times New Roman" w:hAnsi="Times New Roman" w:cs="Times New Roman"/>
                <w:sz w:val="28"/>
                <w:szCs w:val="28"/>
              </w:rPr>
              <w:t>458</w:t>
            </w:r>
          </w:p>
        </w:tc>
        <w:tc>
          <w:tcPr>
            <w:tcW w:w="633" w:type="dxa"/>
          </w:tcPr>
          <w:p w14:paraId="14F91881" w14:textId="77777777" w:rsidR="0076680C" w:rsidRPr="00BC102F" w:rsidRDefault="0076680C" w:rsidP="00714B81">
            <w:pPr>
              <w:rPr>
                <w:rFonts w:ascii="Times New Roman" w:hAnsi="Times New Roman" w:cs="Times New Roman"/>
                <w:sz w:val="28"/>
                <w:szCs w:val="28"/>
              </w:rPr>
            </w:pPr>
          </w:p>
          <w:p w14:paraId="332DC68F" w14:textId="77777777" w:rsidR="0076680C" w:rsidRPr="00BC102F" w:rsidRDefault="0076680C" w:rsidP="00714B81">
            <w:pPr>
              <w:rPr>
                <w:rFonts w:ascii="Times New Roman" w:hAnsi="Times New Roman" w:cs="Times New Roman"/>
                <w:sz w:val="28"/>
                <w:szCs w:val="28"/>
              </w:rPr>
            </w:pPr>
          </w:p>
          <w:p w14:paraId="7E27308A" w14:textId="77777777" w:rsidR="0076680C" w:rsidRPr="00BC102F" w:rsidRDefault="0076680C" w:rsidP="00714B81">
            <w:pPr>
              <w:rPr>
                <w:rFonts w:ascii="Times New Roman" w:hAnsi="Times New Roman" w:cs="Times New Roman"/>
                <w:sz w:val="28"/>
                <w:szCs w:val="28"/>
              </w:rPr>
            </w:pPr>
            <w:r w:rsidRPr="00BC102F">
              <w:rPr>
                <w:rFonts w:ascii="Times New Roman" w:hAnsi="Times New Roman" w:cs="Times New Roman"/>
                <w:sz w:val="28"/>
                <w:szCs w:val="28"/>
              </w:rPr>
              <w:t>46</w:t>
            </w:r>
          </w:p>
          <w:p w14:paraId="407E211C" w14:textId="77777777" w:rsidR="0076680C" w:rsidRPr="00BC102F" w:rsidRDefault="0076680C" w:rsidP="00714B81">
            <w:pPr>
              <w:rPr>
                <w:rFonts w:ascii="Times New Roman" w:hAnsi="Times New Roman" w:cs="Times New Roman"/>
                <w:sz w:val="28"/>
                <w:szCs w:val="28"/>
              </w:rPr>
            </w:pPr>
            <w:r w:rsidRPr="00BC102F">
              <w:rPr>
                <w:rFonts w:ascii="Times New Roman" w:hAnsi="Times New Roman" w:cs="Times New Roman"/>
                <w:sz w:val="28"/>
                <w:szCs w:val="28"/>
              </w:rPr>
              <w:t>32</w:t>
            </w:r>
          </w:p>
          <w:p w14:paraId="41C8F621" w14:textId="77777777" w:rsidR="0076680C" w:rsidRPr="00BC102F" w:rsidRDefault="0076680C" w:rsidP="00714B81">
            <w:pPr>
              <w:rPr>
                <w:rFonts w:ascii="Times New Roman" w:hAnsi="Times New Roman" w:cs="Times New Roman"/>
                <w:sz w:val="28"/>
                <w:szCs w:val="28"/>
              </w:rPr>
            </w:pPr>
            <w:r w:rsidRPr="00BC102F">
              <w:rPr>
                <w:rFonts w:ascii="Times New Roman" w:hAnsi="Times New Roman" w:cs="Times New Roman"/>
                <w:sz w:val="28"/>
                <w:szCs w:val="28"/>
              </w:rPr>
              <w:t>12</w:t>
            </w:r>
          </w:p>
          <w:p w14:paraId="55972A5A" w14:textId="77777777" w:rsidR="0076680C" w:rsidRPr="00BC102F" w:rsidRDefault="0076680C" w:rsidP="00714B81">
            <w:pPr>
              <w:rPr>
                <w:rFonts w:ascii="Times New Roman" w:hAnsi="Times New Roman" w:cs="Times New Roman"/>
                <w:sz w:val="28"/>
                <w:szCs w:val="28"/>
              </w:rPr>
            </w:pPr>
          </w:p>
          <w:p w14:paraId="23409AC9" w14:textId="77777777" w:rsidR="0076680C" w:rsidRPr="00BC102F" w:rsidRDefault="0076680C" w:rsidP="00714B81">
            <w:pPr>
              <w:rPr>
                <w:rFonts w:ascii="Times New Roman" w:hAnsi="Times New Roman" w:cs="Times New Roman"/>
                <w:sz w:val="28"/>
                <w:szCs w:val="28"/>
              </w:rPr>
            </w:pPr>
          </w:p>
          <w:p w14:paraId="007ECD91" w14:textId="77777777" w:rsidR="0076680C" w:rsidRPr="00BC102F" w:rsidRDefault="0076680C" w:rsidP="00714B81">
            <w:pPr>
              <w:rPr>
                <w:rFonts w:ascii="Times New Roman" w:hAnsi="Times New Roman" w:cs="Times New Roman"/>
                <w:sz w:val="28"/>
                <w:szCs w:val="28"/>
              </w:rPr>
            </w:pPr>
          </w:p>
          <w:p w14:paraId="1BA0DE2A" w14:textId="77777777" w:rsidR="0076680C" w:rsidRPr="00BC102F" w:rsidRDefault="0076680C" w:rsidP="00714B81">
            <w:pPr>
              <w:rPr>
                <w:rFonts w:ascii="Times New Roman" w:hAnsi="Times New Roman" w:cs="Times New Roman"/>
                <w:sz w:val="28"/>
                <w:szCs w:val="28"/>
              </w:rPr>
            </w:pPr>
            <w:r w:rsidRPr="00BC102F">
              <w:rPr>
                <w:rFonts w:ascii="Times New Roman" w:hAnsi="Times New Roman" w:cs="Times New Roman"/>
                <w:sz w:val="28"/>
                <w:szCs w:val="28"/>
              </w:rPr>
              <w:t>4</w:t>
            </w:r>
          </w:p>
          <w:p w14:paraId="0577A45D" w14:textId="77777777" w:rsidR="0076680C" w:rsidRPr="00BC102F" w:rsidRDefault="0076680C" w:rsidP="00714B81">
            <w:pPr>
              <w:rPr>
                <w:rFonts w:ascii="Times New Roman" w:hAnsi="Times New Roman" w:cs="Times New Roman"/>
                <w:sz w:val="28"/>
                <w:szCs w:val="28"/>
              </w:rPr>
            </w:pPr>
          </w:p>
          <w:p w14:paraId="59E93E1E" w14:textId="77777777" w:rsidR="0076680C" w:rsidRPr="00BC102F" w:rsidRDefault="0076680C" w:rsidP="00714B81">
            <w:pPr>
              <w:rPr>
                <w:rFonts w:ascii="Times New Roman" w:hAnsi="Times New Roman" w:cs="Times New Roman"/>
                <w:sz w:val="28"/>
                <w:szCs w:val="28"/>
              </w:rPr>
            </w:pPr>
            <w:r w:rsidRPr="00BC102F">
              <w:rPr>
                <w:rFonts w:ascii="Times New Roman" w:hAnsi="Times New Roman" w:cs="Times New Roman"/>
                <w:sz w:val="28"/>
                <w:szCs w:val="28"/>
              </w:rPr>
              <w:t>6</w:t>
            </w:r>
          </w:p>
        </w:tc>
      </w:tr>
    </w:tbl>
    <w:p w14:paraId="0FE54071" w14:textId="77777777" w:rsidR="0076680C" w:rsidRPr="00BC102F" w:rsidRDefault="0076680C" w:rsidP="0076680C">
      <w:pPr>
        <w:spacing w:after="0" w:line="240" w:lineRule="auto"/>
        <w:jc w:val="both"/>
        <w:outlineLvl w:val="0"/>
        <w:rPr>
          <w:rFonts w:ascii="Times New Roman" w:hAnsi="Times New Roman" w:cs="Times New Roman"/>
          <w:sz w:val="28"/>
          <w:szCs w:val="28"/>
        </w:rPr>
      </w:pPr>
    </w:p>
    <w:p w14:paraId="6E9B9893" w14:textId="304D0598" w:rsidR="0076680C" w:rsidRDefault="00E4143F" w:rsidP="006533FB">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spacing w:after="0" w:line="240" w:lineRule="auto"/>
        <w:ind w:firstLine="567"/>
        <w:jc w:val="both"/>
        <w:rPr>
          <w:rFonts w:ascii="Times New Roman" w:hAnsi="Times New Roman" w:cs="Times New Roman"/>
          <w:sz w:val="28"/>
          <w:szCs w:val="28"/>
          <w:lang w:val="kk-KZ"/>
        </w:rPr>
      </w:pPr>
      <w:r w:rsidRPr="00BC102F">
        <w:rPr>
          <w:rFonts w:ascii="Times New Roman" w:hAnsi="Times New Roman" w:cs="Times New Roman"/>
          <w:sz w:val="28"/>
          <w:szCs w:val="28"/>
        </w:rPr>
        <w:t xml:space="preserve">В результате химической активации </w:t>
      </w:r>
      <w:r w:rsidR="003869AD">
        <w:rPr>
          <w:rFonts w:ascii="Times New Roman" w:hAnsi="Times New Roman" w:cs="Times New Roman"/>
          <w:sz w:val="28"/>
          <w:szCs w:val="28"/>
        </w:rPr>
        <w:t>ПО</w:t>
      </w:r>
      <w:r w:rsidRPr="00BC102F">
        <w:rPr>
          <w:rFonts w:ascii="Times New Roman" w:hAnsi="Times New Roman" w:cs="Times New Roman"/>
          <w:sz w:val="28"/>
          <w:szCs w:val="28"/>
        </w:rPr>
        <w:t xml:space="preserve"> в оптимальных условиях п</w:t>
      </w:r>
      <w:r w:rsidRPr="00BC102F">
        <w:rPr>
          <w:rFonts w:ascii="Times New Roman" w:hAnsi="Times New Roman" w:cs="Times New Roman"/>
          <w:sz w:val="28"/>
          <w:szCs w:val="28"/>
          <w:lang w:val="kk-KZ"/>
        </w:rPr>
        <w:t>роизошли изменения в фазовом составе</w:t>
      </w:r>
      <w:r w:rsidR="006533FB">
        <w:rPr>
          <w:rFonts w:ascii="Times New Roman" w:hAnsi="Times New Roman" w:cs="Times New Roman"/>
          <w:sz w:val="28"/>
          <w:szCs w:val="28"/>
          <w:lang w:val="kk-KZ"/>
        </w:rPr>
        <w:t xml:space="preserve"> (рисунок 35, таблица 1</w:t>
      </w:r>
      <w:r w:rsidR="00612286">
        <w:rPr>
          <w:rFonts w:ascii="Times New Roman" w:hAnsi="Times New Roman" w:cs="Times New Roman"/>
          <w:sz w:val="28"/>
          <w:szCs w:val="28"/>
          <w:lang w:val="kk-KZ"/>
        </w:rPr>
        <w:t>3</w:t>
      </w:r>
      <w:r w:rsidR="006533FB">
        <w:rPr>
          <w:rFonts w:ascii="Times New Roman" w:hAnsi="Times New Roman" w:cs="Times New Roman"/>
          <w:sz w:val="28"/>
          <w:szCs w:val="28"/>
          <w:lang w:val="kk-KZ"/>
        </w:rPr>
        <w:t>).</w:t>
      </w:r>
    </w:p>
    <w:p w14:paraId="16E454C5" w14:textId="506422E0" w:rsidR="006533FB" w:rsidRPr="00BC102F" w:rsidRDefault="006533FB" w:rsidP="006533FB">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spacing w:after="0" w:line="240" w:lineRule="auto"/>
        <w:ind w:firstLine="709"/>
        <w:jc w:val="both"/>
        <w:rPr>
          <w:rFonts w:ascii="Times New Roman" w:hAnsi="Times New Roman" w:cs="Times New Roman"/>
          <w:sz w:val="28"/>
          <w:szCs w:val="28"/>
        </w:rPr>
      </w:pPr>
      <w:r w:rsidRPr="00BC102F">
        <w:rPr>
          <w:rFonts w:ascii="Times New Roman" w:hAnsi="Times New Roman" w:cs="Times New Roman"/>
          <w:sz w:val="28"/>
          <w:szCs w:val="28"/>
        </w:rPr>
        <w:t xml:space="preserve">Таким образом сравнительный анализ </w:t>
      </w:r>
      <w:r>
        <w:rPr>
          <w:rFonts w:ascii="Times New Roman" w:hAnsi="Times New Roman" w:cs="Times New Roman"/>
          <w:sz w:val="28"/>
          <w:szCs w:val="28"/>
        </w:rPr>
        <w:t xml:space="preserve">проб </w:t>
      </w:r>
      <w:r w:rsidRPr="00BC102F">
        <w:rPr>
          <w:rFonts w:ascii="Times New Roman" w:hAnsi="Times New Roman" w:cs="Times New Roman"/>
          <w:sz w:val="28"/>
          <w:szCs w:val="28"/>
        </w:rPr>
        <w:t>вещественного состава ПО показал, что в результате химической активации произошли изменения в фазовом составе:</w:t>
      </w:r>
      <w:r w:rsidRPr="00BC102F">
        <w:rPr>
          <w:rFonts w:ascii="Times New Roman" w:hAnsi="Times New Roman" w:cs="Times New Roman"/>
          <w:sz w:val="28"/>
          <w:szCs w:val="28"/>
          <w:lang w:val="kk-KZ"/>
        </w:rPr>
        <w:t xml:space="preserve"> </w:t>
      </w:r>
      <w:r w:rsidRPr="00BC102F">
        <w:rPr>
          <w:rFonts w:ascii="Times New Roman" w:hAnsi="Times New Roman" w:cs="Times New Roman"/>
          <w:sz w:val="28"/>
          <w:szCs w:val="28"/>
        </w:rPr>
        <w:t>исчезли фазы</w:t>
      </w:r>
      <w:r w:rsidRPr="00BC102F">
        <w:rPr>
          <w:rFonts w:ascii="Times New Roman" w:hAnsi="Times New Roman" w:cs="Times New Roman"/>
          <w:sz w:val="28"/>
          <w:szCs w:val="28"/>
          <w:lang w:val="kk-KZ"/>
        </w:rPr>
        <w:t xml:space="preserve"> тринатрий фосфата цинка оксида гидрата и доломита; </w:t>
      </w:r>
      <w:r w:rsidRPr="00BC102F">
        <w:rPr>
          <w:rFonts w:ascii="Times New Roman" w:hAnsi="Times New Roman" w:cs="Times New Roman"/>
          <w:sz w:val="28"/>
          <w:szCs w:val="28"/>
        </w:rPr>
        <w:t xml:space="preserve">в оптимальных условиях </w:t>
      </w:r>
      <w:r w:rsidRPr="00BC102F">
        <w:rPr>
          <w:rFonts w:ascii="Times New Roman" w:hAnsi="Times New Roman" w:cs="Times New Roman"/>
          <w:sz w:val="28"/>
          <w:szCs w:val="28"/>
          <w:lang w:val="kk-KZ"/>
        </w:rPr>
        <w:t xml:space="preserve">увеличилось количество фазы тиофосфата натрия </w:t>
      </w:r>
      <w:r w:rsidR="00E904AE">
        <w:rPr>
          <w:rFonts w:ascii="Times New Roman" w:hAnsi="Times New Roman" w:cs="Times New Roman"/>
          <w:sz w:val="28"/>
          <w:szCs w:val="28"/>
          <w:lang w:val="kk-KZ"/>
        </w:rPr>
        <w:t>в 2 раза,</w:t>
      </w:r>
      <w:r w:rsidRPr="00BC102F">
        <w:rPr>
          <w:rFonts w:ascii="Times New Roman" w:hAnsi="Times New Roman" w:cs="Times New Roman"/>
          <w:sz w:val="28"/>
          <w:szCs w:val="28"/>
          <w:lang w:val="kk-KZ"/>
        </w:rPr>
        <w:t xml:space="preserve"> феррита бария на </w:t>
      </w:r>
      <w:r w:rsidR="00E904AE">
        <w:rPr>
          <w:rFonts w:ascii="Times New Roman" w:hAnsi="Times New Roman" w:cs="Times New Roman"/>
          <w:sz w:val="28"/>
          <w:szCs w:val="28"/>
          <w:lang w:val="kk-KZ"/>
        </w:rPr>
        <w:t>31</w:t>
      </w:r>
      <w:r w:rsidRPr="00BC102F">
        <w:rPr>
          <w:rFonts w:ascii="Times New Roman" w:hAnsi="Times New Roman" w:cs="Times New Roman"/>
          <w:sz w:val="28"/>
          <w:szCs w:val="28"/>
          <w:lang w:val="kk-KZ"/>
        </w:rPr>
        <w:t>,1 %;</w:t>
      </w:r>
      <w:r w:rsidRPr="00BC102F">
        <w:rPr>
          <w:rFonts w:ascii="Times New Roman" w:hAnsi="Times New Roman" w:cs="Times New Roman"/>
          <w:sz w:val="28"/>
          <w:szCs w:val="28"/>
        </w:rPr>
        <w:t xml:space="preserve"> </w:t>
      </w:r>
      <w:r w:rsidRPr="00BC102F">
        <w:rPr>
          <w:rFonts w:ascii="Times New Roman" w:hAnsi="Times New Roman" w:cs="Times New Roman"/>
          <w:sz w:val="28"/>
          <w:szCs w:val="28"/>
          <w:lang w:val="kk-KZ"/>
        </w:rPr>
        <w:t>уменьшилось количество фазы альбита на 1</w:t>
      </w:r>
      <w:r w:rsidR="00E904AE">
        <w:rPr>
          <w:rFonts w:ascii="Times New Roman" w:hAnsi="Times New Roman" w:cs="Times New Roman"/>
          <w:sz w:val="28"/>
          <w:szCs w:val="28"/>
          <w:lang w:val="kk-KZ"/>
        </w:rPr>
        <w:t>4</w:t>
      </w:r>
      <w:r w:rsidRPr="00BC102F">
        <w:rPr>
          <w:rFonts w:ascii="Times New Roman" w:hAnsi="Times New Roman" w:cs="Times New Roman"/>
          <w:sz w:val="28"/>
          <w:szCs w:val="28"/>
          <w:lang w:val="kk-KZ"/>
        </w:rPr>
        <w:t>,</w:t>
      </w:r>
      <w:r w:rsidR="00E904AE">
        <w:rPr>
          <w:rFonts w:ascii="Times New Roman" w:hAnsi="Times New Roman" w:cs="Times New Roman"/>
          <w:sz w:val="28"/>
          <w:szCs w:val="28"/>
          <w:lang w:val="kk-KZ"/>
        </w:rPr>
        <w:t>1</w:t>
      </w:r>
      <w:r w:rsidRPr="00BC102F">
        <w:rPr>
          <w:rFonts w:ascii="Times New Roman" w:hAnsi="Times New Roman" w:cs="Times New Roman"/>
          <w:sz w:val="28"/>
          <w:szCs w:val="28"/>
          <w:lang w:val="kk-KZ"/>
        </w:rPr>
        <w:t xml:space="preserve"> %;появились фазы алюмосиликата магния и</w:t>
      </w:r>
      <w:r w:rsidRPr="00BC102F">
        <w:rPr>
          <w:rFonts w:ascii="Times New Roman" w:hAnsi="Times New Roman" w:cs="Times New Roman"/>
          <w:sz w:val="28"/>
          <w:szCs w:val="28"/>
        </w:rPr>
        <w:t xml:space="preserve"> </w:t>
      </w:r>
      <w:r w:rsidRPr="00BC102F">
        <w:rPr>
          <w:rFonts w:ascii="Times New Roman" w:hAnsi="Times New Roman" w:cs="Times New Roman"/>
          <w:sz w:val="28"/>
          <w:szCs w:val="28"/>
          <w:lang w:val="kk-KZ"/>
        </w:rPr>
        <w:t>силиката кальция</w:t>
      </w:r>
      <w:r w:rsidR="00E904AE">
        <w:rPr>
          <w:rFonts w:ascii="Times New Roman" w:hAnsi="Times New Roman" w:cs="Times New Roman"/>
          <w:sz w:val="28"/>
          <w:szCs w:val="28"/>
          <w:lang w:val="kk-KZ"/>
        </w:rPr>
        <w:t xml:space="preserve"> </w:t>
      </w:r>
      <w:r w:rsidR="0094390B" w:rsidRPr="00805DEB">
        <w:rPr>
          <w:rFonts w:ascii="Times New Roman" w:hAnsi="Times New Roman" w:cs="Times New Roman"/>
          <w:sz w:val="28"/>
          <w:szCs w:val="28"/>
        </w:rPr>
        <w:t>[93]</w:t>
      </w:r>
      <w:r w:rsidRPr="00BC102F">
        <w:rPr>
          <w:rFonts w:ascii="Times New Roman" w:hAnsi="Times New Roman" w:cs="Times New Roman"/>
          <w:sz w:val="28"/>
          <w:szCs w:val="28"/>
        </w:rPr>
        <w:t xml:space="preserve">. </w:t>
      </w:r>
    </w:p>
    <w:p w14:paraId="5702B6BC" w14:textId="3153DFF2" w:rsidR="005872AD" w:rsidRPr="005872AD" w:rsidRDefault="005872AD" w:rsidP="002D676A">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5872AD">
        <w:rPr>
          <w:rFonts w:ascii="Times New Roman" w:eastAsia="Times New Roman" w:hAnsi="Times New Roman" w:cs="Times New Roman"/>
          <w:noProof/>
          <w:sz w:val="24"/>
          <w:szCs w:val="24"/>
          <w:lang w:eastAsia="ru-RU"/>
        </w:rPr>
        <w:drawing>
          <wp:inline distT="0" distB="0" distL="0" distR="0" wp14:anchorId="345C6104" wp14:editId="2D4730B9">
            <wp:extent cx="4267200" cy="2266869"/>
            <wp:effectExtent l="0" t="0" r="0" b="63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313543" cy="2291488"/>
                    </a:xfrm>
                    <a:prstGeom prst="rect">
                      <a:avLst/>
                    </a:prstGeom>
                    <a:noFill/>
                    <a:ln>
                      <a:noFill/>
                    </a:ln>
                  </pic:spPr>
                </pic:pic>
              </a:graphicData>
            </a:graphic>
          </wp:inline>
        </w:drawing>
      </w:r>
    </w:p>
    <w:p w14:paraId="5D3721ED" w14:textId="1BE358D3" w:rsidR="003D005D" w:rsidRPr="006533FB" w:rsidRDefault="003D005D" w:rsidP="006533FB">
      <w:pPr>
        <w:pStyle w:val="Paragraph"/>
        <w:spacing w:before="0" w:line="240" w:lineRule="auto"/>
        <w:jc w:val="center"/>
        <w:rPr>
          <w:sz w:val="28"/>
          <w:szCs w:val="28"/>
          <w:lang w:val="kk-KZ"/>
        </w:rPr>
      </w:pPr>
      <w:r>
        <w:rPr>
          <w:sz w:val="28"/>
          <w:szCs w:val="28"/>
          <w:lang w:val="ru-RU"/>
        </w:rPr>
        <w:t xml:space="preserve">Рисунок </w:t>
      </w:r>
      <w:r w:rsidR="00091918" w:rsidRPr="00091918">
        <w:rPr>
          <w:sz w:val="28"/>
          <w:szCs w:val="28"/>
          <w:lang w:val="ru-RU"/>
        </w:rPr>
        <w:t>3</w:t>
      </w:r>
      <w:r>
        <w:rPr>
          <w:sz w:val="28"/>
          <w:szCs w:val="28"/>
          <w:lang w:val="ru-RU"/>
        </w:rPr>
        <w:t>5</w:t>
      </w:r>
      <w:r w:rsidR="00DF046D" w:rsidRPr="00BC102F">
        <w:rPr>
          <w:sz w:val="28"/>
          <w:szCs w:val="28"/>
          <w:lang w:val="ru-RU"/>
        </w:rPr>
        <w:t xml:space="preserve"> </w:t>
      </w:r>
      <w:r>
        <w:rPr>
          <w:sz w:val="28"/>
          <w:szCs w:val="28"/>
          <w:lang w:val="ru-RU"/>
        </w:rPr>
        <w:t xml:space="preserve">– </w:t>
      </w:r>
      <w:r w:rsidR="00DF046D" w:rsidRPr="00BC102F">
        <w:rPr>
          <w:sz w:val="28"/>
          <w:szCs w:val="28"/>
          <w:lang w:val="kk-KZ"/>
        </w:rPr>
        <w:t xml:space="preserve">Рентгенограмма </w:t>
      </w:r>
      <w:r w:rsidR="003869AD">
        <w:rPr>
          <w:sz w:val="28"/>
          <w:szCs w:val="28"/>
          <w:lang w:val="ru-RU"/>
        </w:rPr>
        <w:t>ПО</w:t>
      </w:r>
      <w:r w:rsidR="00DF046D" w:rsidRPr="00BC102F">
        <w:rPr>
          <w:sz w:val="28"/>
          <w:szCs w:val="28"/>
          <w:lang w:val="kk-KZ"/>
        </w:rPr>
        <w:t xml:space="preserve"> после химической активации в оптимальных</w:t>
      </w:r>
      <w:r w:rsidR="00FD5C35" w:rsidRPr="00BC102F">
        <w:rPr>
          <w:sz w:val="28"/>
          <w:szCs w:val="28"/>
          <w:lang w:val="kk-KZ"/>
        </w:rPr>
        <w:t xml:space="preserve"> </w:t>
      </w:r>
      <w:r w:rsidR="00DF046D" w:rsidRPr="00BC102F">
        <w:rPr>
          <w:sz w:val="28"/>
          <w:szCs w:val="28"/>
          <w:lang w:val="kk-KZ"/>
        </w:rPr>
        <w:t>условиях</w:t>
      </w:r>
    </w:p>
    <w:p w14:paraId="5D6DAEAA" w14:textId="3111B775" w:rsidR="00967108" w:rsidRPr="00BC102F" w:rsidRDefault="00967108" w:rsidP="003D005D">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spacing w:after="0" w:line="240" w:lineRule="auto"/>
        <w:ind w:firstLine="709"/>
        <w:jc w:val="both"/>
        <w:rPr>
          <w:rFonts w:ascii="Times New Roman" w:hAnsi="Times New Roman" w:cs="Times New Roman"/>
          <w:sz w:val="28"/>
          <w:szCs w:val="28"/>
          <w:lang w:val="kk-KZ"/>
        </w:rPr>
      </w:pPr>
      <w:r w:rsidRPr="00BC102F">
        <w:rPr>
          <w:rFonts w:ascii="Times New Roman" w:hAnsi="Times New Roman" w:cs="Times New Roman"/>
          <w:sz w:val="28"/>
          <w:szCs w:val="28"/>
          <w:lang w:val="kk-KZ"/>
        </w:rPr>
        <w:t>.</w:t>
      </w:r>
    </w:p>
    <w:p w14:paraId="1AA4AB1D" w14:textId="44EDFCAC" w:rsidR="006533FB" w:rsidRDefault="006533FB" w:rsidP="006533FB">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spacing w:after="0" w:line="240" w:lineRule="auto"/>
        <w:rPr>
          <w:rFonts w:ascii="Times New Roman" w:hAnsi="Times New Roman" w:cs="Times New Roman"/>
          <w:sz w:val="28"/>
          <w:szCs w:val="28"/>
        </w:rPr>
      </w:pPr>
      <w:r w:rsidRPr="00BC102F">
        <w:rPr>
          <w:rFonts w:ascii="Times New Roman" w:hAnsi="Times New Roman" w:cs="Times New Roman"/>
          <w:sz w:val="28"/>
          <w:szCs w:val="28"/>
          <w:lang w:val="kk-KZ"/>
        </w:rPr>
        <w:t xml:space="preserve">Таблица </w:t>
      </w:r>
      <w:r>
        <w:rPr>
          <w:rFonts w:ascii="Times New Roman" w:hAnsi="Times New Roman" w:cs="Times New Roman"/>
          <w:sz w:val="28"/>
          <w:szCs w:val="28"/>
          <w:lang w:val="kk-KZ"/>
        </w:rPr>
        <w:t>1</w:t>
      </w:r>
      <w:r w:rsidR="00612286">
        <w:rPr>
          <w:rFonts w:ascii="Times New Roman" w:hAnsi="Times New Roman" w:cs="Times New Roman"/>
          <w:sz w:val="28"/>
          <w:szCs w:val="28"/>
          <w:lang w:val="kk-KZ"/>
        </w:rPr>
        <w:t>3</w:t>
      </w:r>
      <w:r w:rsidRPr="00BC102F">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Pr="00BC102F">
        <w:rPr>
          <w:rFonts w:ascii="Times New Roman" w:hAnsi="Times New Roman" w:cs="Times New Roman"/>
          <w:sz w:val="28"/>
          <w:szCs w:val="28"/>
          <w:lang w:val="kk-KZ"/>
        </w:rPr>
        <w:t>Ф</w:t>
      </w:r>
      <w:r w:rsidRPr="00BC102F">
        <w:rPr>
          <w:rFonts w:ascii="Times New Roman" w:hAnsi="Times New Roman" w:cs="Times New Roman"/>
          <w:sz w:val="28"/>
          <w:szCs w:val="28"/>
        </w:rPr>
        <w:t>азовый</w:t>
      </w:r>
      <w:r w:rsidRPr="00BC102F">
        <w:rPr>
          <w:rFonts w:ascii="Times New Roman" w:hAnsi="Times New Roman" w:cs="Times New Roman"/>
          <w:sz w:val="28"/>
          <w:szCs w:val="28"/>
          <w:lang w:val="kk-KZ"/>
        </w:rPr>
        <w:t xml:space="preserve"> состав</w:t>
      </w:r>
      <w:r w:rsidRPr="00BC102F">
        <w:rPr>
          <w:rFonts w:ascii="Times New Roman" w:hAnsi="Times New Roman" w:cs="Times New Roman"/>
          <w:sz w:val="28"/>
          <w:szCs w:val="28"/>
        </w:rPr>
        <w:t xml:space="preserve"> проб </w:t>
      </w:r>
      <w:r>
        <w:rPr>
          <w:rFonts w:ascii="Times New Roman" w:hAnsi="Times New Roman" w:cs="Times New Roman"/>
          <w:sz w:val="28"/>
          <w:szCs w:val="28"/>
        </w:rPr>
        <w:t>ПО</w:t>
      </w:r>
      <w:r w:rsidRPr="00BC102F">
        <w:rPr>
          <w:rFonts w:ascii="Times New Roman" w:hAnsi="Times New Roman" w:cs="Times New Roman"/>
          <w:sz w:val="28"/>
          <w:szCs w:val="28"/>
        </w:rPr>
        <w:t xml:space="preserve"> до и после химической активации в оптимальных условиях</w:t>
      </w:r>
    </w:p>
    <w:p w14:paraId="3A45331B" w14:textId="77777777" w:rsidR="006533FB" w:rsidRPr="00BC102F" w:rsidRDefault="006533FB" w:rsidP="006533FB">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spacing w:after="0" w:line="240" w:lineRule="auto"/>
        <w:ind w:firstLine="567"/>
        <w:rPr>
          <w:rFonts w:ascii="Times New Roman" w:hAnsi="Times New Roman" w:cs="Times New Roman"/>
          <w:sz w:val="28"/>
          <w:szCs w:val="28"/>
          <w:lang w:val="kk-KZ"/>
        </w:rPr>
      </w:pPr>
    </w:p>
    <w:tbl>
      <w:tblPr>
        <w:tblStyle w:val="af1"/>
        <w:tblW w:w="0" w:type="auto"/>
        <w:jc w:val="center"/>
        <w:tblLayout w:type="fixed"/>
        <w:tblLook w:val="04A0" w:firstRow="1" w:lastRow="0" w:firstColumn="1" w:lastColumn="0" w:noHBand="0" w:noVBand="1"/>
      </w:tblPr>
      <w:tblGrid>
        <w:gridCol w:w="2689"/>
        <w:gridCol w:w="3827"/>
        <w:gridCol w:w="1559"/>
        <w:gridCol w:w="1553"/>
      </w:tblGrid>
      <w:tr w:rsidR="006533FB" w:rsidRPr="002D676A" w14:paraId="7CD57CFF" w14:textId="77777777" w:rsidTr="00835F1D">
        <w:trPr>
          <w:trHeight w:val="790"/>
          <w:jc w:val="center"/>
        </w:trPr>
        <w:tc>
          <w:tcPr>
            <w:tcW w:w="2689" w:type="dxa"/>
            <w:vMerge w:val="restart"/>
          </w:tcPr>
          <w:p w14:paraId="0BC655CC" w14:textId="77777777" w:rsidR="006533FB" w:rsidRPr="002D676A" w:rsidRDefault="006533FB" w:rsidP="00835F1D">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2D676A">
              <w:rPr>
                <w:rFonts w:ascii="Times New Roman" w:hAnsi="Times New Roman" w:cs="Times New Roman"/>
                <w:sz w:val="24"/>
                <w:szCs w:val="24"/>
                <w:lang w:val="kk-KZ"/>
              </w:rPr>
              <w:t>Наименование фазы</w:t>
            </w:r>
          </w:p>
        </w:tc>
        <w:tc>
          <w:tcPr>
            <w:tcW w:w="3827" w:type="dxa"/>
            <w:vMerge w:val="restart"/>
          </w:tcPr>
          <w:p w14:paraId="52D6356C" w14:textId="77777777" w:rsidR="006533FB" w:rsidRPr="002D676A" w:rsidRDefault="006533FB" w:rsidP="00835F1D">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2D676A">
              <w:rPr>
                <w:rFonts w:ascii="Times New Roman" w:hAnsi="Times New Roman" w:cs="Times New Roman"/>
                <w:sz w:val="24"/>
                <w:szCs w:val="24"/>
                <w:lang w:val="kk-KZ"/>
              </w:rPr>
              <w:t>Формула</w:t>
            </w:r>
          </w:p>
        </w:tc>
        <w:tc>
          <w:tcPr>
            <w:tcW w:w="3112" w:type="dxa"/>
            <w:gridSpan w:val="2"/>
          </w:tcPr>
          <w:p w14:paraId="7ECC408E" w14:textId="77777777" w:rsidR="006533FB" w:rsidRPr="002D676A" w:rsidRDefault="006533FB" w:rsidP="00835F1D">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2D676A">
              <w:rPr>
                <w:rFonts w:ascii="Times New Roman" w:hAnsi="Times New Roman" w:cs="Times New Roman"/>
                <w:sz w:val="24"/>
                <w:szCs w:val="24"/>
                <w:lang w:val="kk-KZ"/>
              </w:rPr>
              <w:t>Содержание, %</w:t>
            </w:r>
          </w:p>
        </w:tc>
      </w:tr>
      <w:tr w:rsidR="006533FB" w:rsidRPr="002D676A" w14:paraId="2476880F" w14:textId="77777777" w:rsidTr="00835F1D">
        <w:trPr>
          <w:trHeight w:val="396"/>
          <w:jc w:val="center"/>
        </w:trPr>
        <w:tc>
          <w:tcPr>
            <w:tcW w:w="2689" w:type="dxa"/>
            <w:vMerge/>
          </w:tcPr>
          <w:p w14:paraId="252934C1" w14:textId="77777777" w:rsidR="006533FB" w:rsidRPr="002D676A" w:rsidRDefault="006533FB" w:rsidP="00835F1D">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rPr>
                <w:rFonts w:ascii="Times New Roman" w:hAnsi="Times New Roman" w:cs="Times New Roman"/>
                <w:sz w:val="24"/>
                <w:szCs w:val="24"/>
                <w:lang w:val="kk-KZ"/>
              </w:rPr>
            </w:pPr>
          </w:p>
        </w:tc>
        <w:tc>
          <w:tcPr>
            <w:tcW w:w="3827" w:type="dxa"/>
            <w:vMerge/>
          </w:tcPr>
          <w:p w14:paraId="38D99C2B" w14:textId="77777777" w:rsidR="006533FB" w:rsidRPr="002D676A" w:rsidRDefault="006533FB" w:rsidP="00835F1D">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rPr>
                <w:rFonts w:ascii="Times New Roman" w:hAnsi="Times New Roman" w:cs="Times New Roman"/>
                <w:sz w:val="24"/>
                <w:szCs w:val="24"/>
                <w:lang w:val="kk-KZ"/>
              </w:rPr>
            </w:pPr>
          </w:p>
        </w:tc>
        <w:tc>
          <w:tcPr>
            <w:tcW w:w="1559" w:type="dxa"/>
          </w:tcPr>
          <w:p w14:paraId="0F48DF1D" w14:textId="77777777" w:rsidR="006533FB" w:rsidRPr="002D676A" w:rsidRDefault="006533FB" w:rsidP="00835F1D">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2D676A">
              <w:rPr>
                <w:rFonts w:ascii="Times New Roman" w:hAnsi="Times New Roman" w:cs="Times New Roman"/>
                <w:sz w:val="24"/>
                <w:szCs w:val="24"/>
              </w:rPr>
              <w:t>Исходная проба</w:t>
            </w:r>
          </w:p>
        </w:tc>
        <w:tc>
          <w:tcPr>
            <w:tcW w:w="1553" w:type="dxa"/>
          </w:tcPr>
          <w:p w14:paraId="79A40591" w14:textId="77777777" w:rsidR="006533FB" w:rsidRPr="002D676A" w:rsidRDefault="006533FB" w:rsidP="00835F1D">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2D676A">
              <w:rPr>
                <w:rFonts w:ascii="Times New Roman" w:hAnsi="Times New Roman" w:cs="Times New Roman"/>
                <w:sz w:val="24"/>
                <w:szCs w:val="24"/>
              </w:rPr>
              <w:t>Проба после активации</w:t>
            </w:r>
          </w:p>
        </w:tc>
      </w:tr>
      <w:tr w:rsidR="006533FB" w:rsidRPr="002D676A" w14:paraId="51F02FDC" w14:textId="77777777" w:rsidTr="00835F1D">
        <w:trPr>
          <w:trHeight w:val="396"/>
          <w:jc w:val="center"/>
        </w:trPr>
        <w:tc>
          <w:tcPr>
            <w:tcW w:w="2689" w:type="dxa"/>
          </w:tcPr>
          <w:p w14:paraId="724E6F01" w14:textId="77777777" w:rsidR="006533FB" w:rsidRPr="002D676A" w:rsidRDefault="006533FB" w:rsidP="00835F1D">
            <w:pPr>
              <w:shd w:val="clear" w:color="auto" w:fill="FFFFFF"/>
              <w:rPr>
                <w:rFonts w:ascii="Times New Roman" w:hAnsi="Times New Roman" w:cs="Times New Roman"/>
                <w:sz w:val="24"/>
                <w:szCs w:val="24"/>
              </w:rPr>
            </w:pPr>
            <w:r w:rsidRPr="002D676A">
              <w:rPr>
                <w:rFonts w:ascii="Times New Roman" w:hAnsi="Times New Roman" w:cs="Times New Roman"/>
                <w:sz w:val="24"/>
                <w:szCs w:val="24"/>
              </w:rPr>
              <w:t>Магемит</w:t>
            </w:r>
            <w:r w:rsidRPr="002D676A">
              <w:rPr>
                <w:rFonts w:ascii="Times New Roman" w:hAnsi="Times New Roman" w:cs="Times New Roman"/>
                <w:color w:val="000000"/>
                <w:sz w:val="24"/>
                <w:szCs w:val="24"/>
              </w:rPr>
              <w:t xml:space="preserve"> </w:t>
            </w:r>
          </w:p>
        </w:tc>
        <w:tc>
          <w:tcPr>
            <w:tcW w:w="3827" w:type="dxa"/>
          </w:tcPr>
          <w:p w14:paraId="4605651C" w14:textId="77777777" w:rsidR="006533FB" w:rsidRPr="002D676A" w:rsidRDefault="006533FB" w:rsidP="00835F1D">
            <w:pPr>
              <w:shd w:val="clear" w:color="auto" w:fill="FFFFFF"/>
              <w:rPr>
                <w:rFonts w:ascii="Times New Roman" w:hAnsi="Times New Roman" w:cs="Times New Roman"/>
                <w:sz w:val="24"/>
                <w:szCs w:val="24"/>
              </w:rPr>
            </w:pPr>
            <w:r w:rsidRPr="002D676A">
              <w:rPr>
                <w:rFonts w:ascii="Times New Roman" w:hAnsi="Times New Roman" w:cs="Times New Roman"/>
                <w:color w:val="000000"/>
                <w:sz w:val="24"/>
                <w:szCs w:val="24"/>
              </w:rPr>
              <w:t>Fe</w:t>
            </w:r>
            <w:r w:rsidRPr="002D676A">
              <w:rPr>
                <w:rFonts w:ascii="Times New Roman" w:hAnsi="Times New Roman" w:cs="Times New Roman"/>
                <w:color w:val="000000"/>
                <w:sz w:val="24"/>
                <w:szCs w:val="24"/>
                <w:vertAlign w:val="subscript"/>
              </w:rPr>
              <w:t>2</w:t>
            </w:r>
            <w:r w:rsidRPr="002D676A">
              <w:rPr>
                <w:rFonts w:ascii="Times New Roman" w:hAnsi="Times New Roman" w:cs="Times New Roman"/>
                <w:color w:val="000000"/>
                <w:sz w:val="24"/>
                <w:szCs w:val="24"/>
              </w:rPr>
              <w:t>O</w:t>
            </w:r>
            <w:r w:rsidRPr="002D676A">
              <w:rPr>
                <w:rFonts w:ascii="Times New Roman" w:hAnsi="Times New Roman" w:cs="Times New Roman"/>
                <w:color w:val="000000"/>
                <w:sz w:val="24"/>
                <w:szCs w:val="24"/>
                <w:vertAlign w:val="subscript"/>
              </w:rPr>
              <w:t>3</w:t>
            </w:r>
          </w:p>
        </w:tc>
        <w:tc>
          <w:tcPr>
            <w:tcW w:w="1559" w:type="dxa"/>
          </w:tcPr>
          <w:p w14:paraId="5804C4CD" w14:textId="77777777" w:rsidR="006533FB" w:rsidRPr="002D676A" w:rsidRDefault="006533FB" w:rsidP="00835F1D">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en-US"/>
              </w:rPr>
            </w:pPr>
            <w:r w:rsidRPr="002D676A">
              <w:rPr>
                <w:rFonts w:ascii="Times New Roman" w:hAnsi="Times New Roman" w:cs="Times New Roman"/>
                <w:sz w:val="24"/>
                <w:szCs w:val="24"/>
                <w:lang w:val="kk-KZ"/>
              </w:rPr>
              <w:t>2</w:t>
            </w:r>
            <w:r w:rsidRPr="002D676A">
              <w:rPr>
                <w:rFonts w:ascii="Times New Roman" w:hAnsi="Times New Roman" w:cs="Times New Roman"/>
                <w:sz w:val="24"/>
                <w:szCs w:val="24"/>
                <w:lang w:val="en-US"/>
              </w:rPr>
              <w:t>3</w:t>
            </w:r>
            <w:r w:rsidRPr="002D676A">
              <w:rPr>
                <w:rFonts w:ascii="Times New Roman" w:hAnsi="Times New Roman" w:cs="Times New Roman"/>
                <w:sz w:val="24"/>
                <w:szCs w:val="24"/>
                <w:lang w:val="kk-KZ"/>
              </w:rPr>
              <w:t>,</w:t>
            </w:r>
            <w:r w:rsidRPr="002D676A">
              <w:rPr>
                <w:rFonts w:ascii="Times New Roman" w:hAnsi="Times New Roman" w:cs="Times New Roman"/>
                <w:sz w:val="24"/>
                <w:szCs w:val="24"/>
                <w:lang w:val="en-US"/>
              </w:rPr>
              <w:t>4</w:t>
            </w:r>
          </w:p>
        </w:tc>
        <w:tc>
          <w:tcPr>
            <w:tcW w:w="1553" w:type="dxa"/>
          </w:tcPr>
          <w:p w14:paraId="49FEE050" w14:textId="77777777" w:rsidR="006533FB" w:rsidRPr="002D676A" w:rsidRDefault="006533FB" w:rsidP="00835F1D">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en-US"/>
              </w:rPr>
            </w:pPr>
            <w:r w:rsidRPr="002D676A">
              <w:rPr>
                <w:rFonts w:ascii="Times New Roman" w:hAnsi="Times New Roman" w:cs="Times New Roman"/>
                <w:sz w:val="24"/>
                <w:szCs w:val="24"/>
                <w:lang w:val="kk-KZ"/>
              </w:rPr>
              <w:t>2</w:t>
            </w:r>
            <w:r w:rsidRPr="002D676A">
              <w:rPr>
                <w:rFonts w:ascii="Times New Roman" w:hAnsi="Times New Roman" w:cs="Times New Roman"/>
                <w:sz w:val="24"/>
                <w:szCs w:val="24"/>
                <w:lang w:val="en-US"/>
              </w:rPr>
              <w:t>9</w:t>
            </w:r>
            <w:r w:rsidRPr="002D676A">
              <w:rPr>
                <w:rFonts w:ascii="Times New Roman" w:hAnsi="Times New Roman" w:cs="Times New Roman"/>
                <w:sz w:val="24"/>
                <w:szCs w:val="24"/>
                <w:lang w:val="kk-KZ"/>
              </w:rPr>
              <w:t>,</w:t>
            </w:r>
            <w:r w:rsidRPr="002D676A">
              <w:rPr>
                <w:rFonts w:ascii="Times New Roman" w:hAnsi="Times New Roman" w:cs="Times New Roman"/>
                <w:sz w:val="24"/>
                <w:szCs w:val="24"/>
                <w:lang w:val="en-US"/>
              </w:rPr>
              <w:t>1</w:t>
            </w:r>
          </w:p>
        </w:tc>
      </w:tr>
      <w:tr w:rsidR="006533FB" w:rsidRPr="002D676A" w14:paraId="038B9B7A" w14:textId="77777777" w:rsidTr="00835F1D">
        <w:trPr>
          <w:trHeight w:val="383"/>
          <w:jc w:val="center"/>
        </w:trPr>
        <w:tc>
          <w:tcPr>
            <w:tcW w:w="2689" w:type="dxa"/>
          </w:tcPr>
          <w:p w14:paraId="0668D9C0" w14:textId="77777777" w:rsidR="006533FB" w:rsidRPr="002D676A" w:rsidRDefault="006533FB" w:rsidP="00835F1D">
            <w:pPr>
              <w:shd w:val="clear" w:color="auto" w:fill="FFFFFF"/>
              <w:rPr>
                <w:rFonts w:ascii="Times New Roman" w:hAnsi="Times New Roman" w:cs="Times New Roman"/>
                <w:sz w:val="24"/>
                <w:szCs w:val="24"/>
              </w:rPr>
            </w:pPr>
            <w:r w:rsidRPr="002D676A">
              <w:rPr>
                <w:rFonts w:ascii="Times New Roman" w:hAnsi="Times New Roman" w:cs="Times New Roman"/>
                <w:sz w:val="24"/>
                <w:szCs w:val="24"/>
              </w:rPr>
              <w:t>Гематит</w:t>
            </w:r>
          </w:p>
        </w:tc>
        <w:tc>
          <w:tcPr>
            <w:tcW w:w="3827" w:type="dxa"/>
          </w:tcPr>
          <w:p w14:paraId="7F765185" w14:textId="77777777" w:rsidR="006533FB" w:rsidRPr="002D676A" w:rsidRDefault="006533FB" w:rsidP="00835F1D">
            <w:pPr>
              <w:shd w:val="clear" w:color="auto" w:fill="FFFFFF"/>
              <w:rPr>
                <w:rFonts w:ascii="Times New Roman" w:hAnsi="Times New Roman" w:cs="Times New Roman"/>
                <w:sz w:val="24"/>
                <w:szCs w:val="24"/>
              </w:rPr>
            </w:pPr>
            <w:r w:rsidRPr="002D676A">
              <w:rPr>
                <w:rFonts w:ascii="Times New Roman" w:hAnsi="Times New Roman" w:cs="Times New Roman"/>
                <w:sz w:val="24"/>
                <w:szCs w:val="24"/>
              </w:rPr>
              <w:t>Fe</w:t>
            </w:r>
            <w:r w:rsidRPr="002D676A">
              <w:rPr>
                <w:rFonts w:ascii="Times New Roman" w:hAnsi="Times New Roman" w:cs="Times New Roman"/>
                <w:sz w:val="24"/>
                <w:szCs w:val="24"/>
                <w:vertAlign w:val="subscript"/>
              </w:rPr>
              <w:t>2</w:t>
            </w:r>
            <w:r w:rsidRPr="002D676A">
              <w:rPr>
                <w:rFonts w:ascii="Times New Roman" w:hAnsi="Times New Roman" w:cs="Times New Roman"/>
                <w:sz w:val="24"/>
                <w:szCs w:val="24"/>
              </w:rPr>
              <w:t>O</w:t>
            </w:r>
            <w:r w:rsidRPr="002D676A">
              <w:rPr>
                <w:rFonts w:ascii="Times New Roman" w:hAnsi="Times New Roman" w:cs="Times New Roman"/>
                <w:sz w:val="24"/>
                <w:szCs w:val="24"/>
                <w:vertAlign w:val="subscript"/>
              </w:rPr>
              <w:t>3</w:t>
            </w:r>
          </w:p>
        </w:tc>
        <w:tc>
          <w:tcPr>
            <w:tcW w:w="1559" w:type="dxa"/>
          </w:tcPr>
          <w:p w14:paraId="7922530C" w14:textId="77777777" w:rsidR="006533FB" w:rsidRPr="002D676A" w:rsidRDefault="006533FB" w:rsidP="00835F1D">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en-US"/>
              </w:rPr>
            </w:pPr>
            <w:r w:rsidRPr="002D676A">
              <w:rPr>
                <w:rFonts w:ascii="Times New Roman" w:hAnsi="Times New Roman" w:cs="Times New Roman"/>
                <w:sz w:val="24"/>
                <w:szCs w:val="24"/>
                <w:lang w:val="kk-KZ"/>
              </w:rPr>
              <w:t>1</w:t>
            </w:r>
            <w:r w:rsidRPr="002D676A">
              <w:rPr>
                <w:rFonts w:ascii="Times New Roman" w:hAnsi="Times New Roman" w:cs="Times New Roman"/>
                <w:sz w:val="24"/>
                <w:szCs w:val="24"/>
                <w:lang w:val="en-US"/>
              </w:rPr>
              <w:t>7</w:t>
            </w:r>
            <w:r w:rsidRPr="002D676A">
              <w:rPr>
                <w:rFonts w:ascii="Times New Roman" w:hAnsi="Times New Roman" w:cs="Times New Roman"/>
                <w:sz w:val="24"/>
                <w:szCs w:val="24"/>
                <w:lang w:val="kk-KZ"/>
              </w:rPr>
              <w:t>,</w:t>
            </w:r>
            <w:r w:rsidRPr="002D676A">
              <w:rPr>
                <w:rFonts w:ascii="Times New Roman" w:hAnsi="Times New Roman" w:cs="Times New Roman"/>
                <w:sz w:val="24"/>
                <w:szCs w:val="24"/>
                <w:lang w:val="en-US"/>
              </w:rPr>
              <w:t>5</w:t>
            </w:r>
          </w:p>
        </w:tc>
        <w:tc>
          <w:tcPr>
            <w:tcW w:w="1553" w:type="dxa"/>
          </w:tcPr>
          <w:p w14:paraId="34D8FDC1" w14:textId="77777777" w:rsidR="006533FB" w:rsidRPr="002D676A" w:rsidRDefault="006533FB" w:rsidP="00835F1D">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2D676A">
              <w:rPr>
                <w:rFonts w:ascii="Times New Roman" w:hAnsi="Times New Roman" w:cs="Times New Roman"/>
                <w:sz w:val="24"/>
                <w:szCs w:val="24"/>
                <w:lang w:val="kk-KZ"/>
              </w:rPr>
              <w:t>21,8</w:t>
            </w:r>
          </w:p>
        </w:tc>
      </w:tr>
      <w:tr w:rsidR="006533FB" w:rsidRPr="002D676A" w14:paraId="10242939" w14:textId="77777777" w:rsidTr="00835F1D">
        <w:trPr>
          <w:trHeight w:val="411"/>
          <w:jc w:val="center"/>
        </w:trPr>
        <w:tc>
          <w:tcPr>
            <w:tcW w:w="2689" w:type="dxa"/>
          </w:tcPr>
          <w:p w14:paraId="1DD839F1" w14:textId="77777777" w:rsidR="006533FB" w:rsidRPr="002D676A" w:rsidRDefault="006533FB" w:rsidP="00835F1D">
            <w:pPr>
              <w:shd w:val="clear" w:color="auto" w:fill="FFFFFF"/>
              <w:rPr>
                <w:rFonts w:ascii="Times New Roman" w:eastAsia="Calibri" w:hAnsi="Times New Roman" w:cs="Times New Roman"/>
                <w:sz w:val="24"/>
                <w:szCs w:val="24"/>
              </w:rPr>
            </w:pPr>
            <w:r w:rsidRPr="002D676A">
              <w:rPr>
                <w:rFonts w:ascii="Times New Roman" w:hAnsi="Times New Roman" w:cs="Times New Roman"/>
                <w:sz w:val="24"/>
                <w:szCs w:val="24"/>
              </w:rPr>
              <w:t xml:space="preserve">Кварц </w:t>
            </w:r>
          </w:p>
        </w:tc>
        <w:tc>
          <w:tcPr>
            <w:tcW w:w="3827" w:type="dxa"/>
          </w:tcPr>
          <w:p w14:paraId="0B3382E2" w14:textId="77777777" w:rsidR="006533FB" w:rsidRPr="002D676A" w:rsidRDefault="006533FB" w:rsidP="00835F1D">
            <w:pPr>
              <w:shd w:val="clear" w:color="auto" w:fill="FFFFFF"/>
              <w:rPr>
                <w:rFonts w:ascii="Times New Roman" w:eastAsia="Calibri" w:hAnsi="Times New Roman" w:cs="Times New Roman"/>
                <w:sz w:val="24"/>
                <w:szCs w:val="24"/>
              </w:rPr>
            </w:pPr>
            <w:r w:rsidRPr="002D676A">
              <w:rPr>
                <w:rFonts w:ascii="Times New Roman" w:hAnsi="Times New Roman" w:cs="Times New Roman"/>
                <w:sz w:val="24"/>
                <w:szCs w:val="24"/>
              </w:rPr>
              <w:t>SiO</w:t>
            </w:r>
            <w:r w:rsidRPr="002D676A">
              <w:rPr>
                <w:rFonts w:ascii="Times New Roman" w:hAnsi="Times New Roman" w:cs="Times New Roman"/>
                <w:sz w:val="24"/>
                <w:szCs w:val="24"/>
                <w:vertAlign w:val="subscript"/>
              </w:rPr>
              <w:t>2</w:t>
            </w:r>
          </w:p>
        </w:tc>
        <w:tc>
          <w:tcPr>
            <w:tcW w:w="1559" w:type="dxa"/>
          </w:tcPr>
          <w:p w14:paraId="5230D1A5" w14:textId="77777777" w:rsidR="006533FB" w:rsidRPr="002D676A" w:rsidRDefault="006533FB" w:rsidP="00835F1D">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en-US"/>
              </w:rPr>
            </w:pPr>
            <w:r w:rsidRPr="002D676A">
              <w:rPr>
                <w:rFonts w:ascii="Times New Roman" w:hAnsi="Times New Roman" w:cs="Times New Roman"/>
                <w:sz w:val="24"/>
                <w:szCs w:val="24"/>
                <w:lang w:val="en-US"/>
              </w:rPr>
              <w:t>16,7</w:t>
            </w:r>
          </w:p>
        </w:tc>
        <w:tc>
          <w:tcPr>
            <w:tcW w:w="1553" w:type="dxa"/>
          </w:tcPr>
          <w:p w14:paraId="35E793F7" w14:textId="77777777" w:rsidR="006533FB" w:rsidRPr="002D676A" w:rsidRDefault="006533FB" w:rsidP="00835F1D">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en-US"/>
              </w:rPr>
            </w:pPr>
            <w:r w:rsidRPr="002D676A">
              <w:rPr>
                <w:rFonts w:ascii="Times New Roman" w:hAnsi="Times New Roman" w:cs="Times New Roman"/>
                <w:sz w:val="24"/>
                <w:szCs w:val="24"/>
                <w:lang w:val="kk-KZ"/>
              </w:rPr>
              <w:t>14,</w:t>
            </w:r>
            <w:r w:rsidRPr="002D676A">
              <w:rPr>
                <w:rFonts w:ascii="Times New Roman" w:hAnsi="Times New Roman" w:cs="Times New Roman"/>
                <w:sz w:val="24"/>
                <w:szCs w:val="24"/>
                <w:lang w:val="en-US"/>
              </w:rPr>
              <w:t>9</w:t>
            </w:r>
          </w:p>
        </w:tc>
      </w:tr>
      <w:tr w:rsidR="006533FB" w:rsidRPr="002D676A" w14:paraId="64B94351" w14:textId="77777777" w:rsidTr="00835F1D">
        <w:trPr>
          <w:trHeight w:val="411"/>
          <w:jc w:val="center"/>
        </w:trPr>
        <w:tc>
          <w:tcPr>
            <w:tcW w:w="2689" w:type="dxa"/>
          </w:tcPr>
          <w:p w14:paraId="564E35EA" w14:textId="77777777" w:rsidR="006533FB" w:rsidRPr="002D676A" w:rsidRDefault="006533FB" w:rsidP="00835F1D">
            <w:pPr>
              <w:shd w:val="clear" w:color="auto" w:fill="FFFFFF"/>
              <w:rPr>
                <w:rFonts w:ascii="Times New Roman" w:hAnsi="Times New Roman" w:cs="Times New Roman"/>
                <w:sz w:val="24"/>
                <w:szCs w:val="24"/>
              </w:rPr>
            </w:pPr>
            <w:r w:rsidRPr="002D676A">
              <w:rPr>
                <w:rFonts w:ascii="Times New Roman" w:hAnsi="Times New Roman" w:cs="Times New Roman"/>
                <w:sz w:val="24"/>
                <w:szCs w:val="24"/>
              </w:rPr>
              <w:t>Альбит</w:t>
            </w:r>
            <w:r w:rsidRPr="002D676A">
              <w:rPr>
                <w:rFonts w:ascii="Times New Roman" w:hAnsi="Times New Roman" w:cs="Times New Roman"/>
                <w:color w:val="000000"/>
                <w:sz w:val="24"/>
                <w:szCs w:val="24"/>
              </w:rPr>
              <w:t xml:space="preserve"> </w:t>
            </w:r>
          </w:p>
        </w:tc>
        <w:tc>
          <w:tcPr>
            <w:tcW w:w="3827" w:type="dxa"/>
          </w:tcPr>
          <w:p w14:paraId="1177336B" w14:textId="77777777" w:rsidR="006533FB" w:rsidRPr="002D676A" w:rsidRDefault="006533FB" w:rsidP="00835F1D">
            <w:pPr>
              <w:shd w:val="clear" w:color="auto" w:fill="FFFFFF"/>
              <w:rPr>
                <w:rFonts w:ascii="Times New Roman" w:hAnsi="Times New Roman" w:cs="Times New Roman"/>
                <w:sz w:val="24"/>
                <w:szCs w:val="24"/>
              </w:rPr>
            </w:pPr>
            <w:r w:rsidRPr="002D676A">
              <w:rPr>
                <w:rFonts w:ascii="Times New Roman" w:hAnsi="Times New Roman" w:cs="Times New Roman"/>
                <w:color w:val="000000"/>
                <w:sz w:val="24"/>
                <w:szCs w:val="24"/>
              </w:rPr>
              <w:t>Na(AlSi</w:t>
            </w:r>
            <w:r w:rsidRPr="002D676A">
              <w:rPr>
                <w:rFonts w:ascii="Times New Roman" w:hAnsi="Times New Roman" w:cs="Times New Roman"/>
                <w:color w:val="000000"/>
                <w:sz w:val="24"/>
                <w:szCs w:val="24"/>
                <w:vertAlign w:val="subscript"/>
              </w:rPr>
              <w:t>3</w:t>
            </w:r>
            <w:r w:rsidRPr="002D676A">
              <w:rPr>
                <w:rFonts w:ascii="Times New Roman" w:hAnsi="Times New Roman" w:cs="Times New Roman"/>
                <w:color w:val="000000"/>
                <w:sz w:val="24"/>
                <w:szCs w:val="24"/>
              </w:rPr>
              <w:t>O</w:t>
            </w:r>
            <w:r w:rsidRPr="002D676A">
              <w:rPr>
                <w:rFonts w:ascii="Times New Roman" w:hAnsi="Times New Roman" w:cs="Times New Roman"/>
                <w:color w:val="000000"/>
                <w:sz w:val="24"/>
                <w:szCs w:val="24"/>
                <w:vertAlign w:val="subscript"/>
              </w:rPr>
              <w:t>8</w:t>
            </w:r>
            <w:r w:rsidRPr="002D676A">
              <w:rPr>
                <w:rFonts w:ascii="Times New Roman" w:hAnsi="Times New Roman" w:cs="Times New Roman"/>
                <w:color w:val="000000"/>
                <w:sz w:val="24"/>
                <w:szCs w:val="24"/>
              </w:rPr>
              <w:t>)</w:t>
            </w:r>
          </w:p>
        </w:tc>
        <w:tc>
          <w:tcPr>
            <w:tcW w:w="1559" w:type="dxa"/>
          </w:tcPr>
          <w:p w14:paraId="24FC4872" w14:textId="77777777" w:rsidR="006533FB" w:rsidRPr="002D676A" w:rsidRDefault="006533FB" w:rsidP="00835F1D">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en-US"/>
              </w:rPr>
            </w:pPr>
            <w:r w:rsidRPr="002D676A">
              <w:rPr>
                <w:rFonts w:ascii="Times New Roman" w:hAnsi="Times New Roman" w:cs="Times New Roman"/>
                <w:sz w:val="24"/>
                <w:szCs w:val="24"/>
                <w:lang w:val="en-US"/>
              </w:rPr>
              <w:t>9</w:t>
            </w:r>
            <w:r w:rsidRPr="002D676A">
              <w:rPr>
                <w:rFonts w:ascii="Times New Roman" w:hAnsi="Times New Roman" w:cs="Times New Roman"/>
                <w:sz w:val="24"/>
                <w:szCs w:val="24"/>
                <w:lang w:val="kk-KZ"/>
              </w:rPr>
              <w:t>,</w:t>
            </w:r>
            <w:r w:rsidRPr="002D676A">
              <w:rPr>
                <w:rFonts w:ascii="Times New Roman" w:hAnsi="Times New Roman" w:cs="Times New Roman"/>
                <w:sz w:val="24"/>
                <w:szCs w:val="24"/>
                <w:lang w:val="en-US"/>
              </w:rPr>
              <w:t>9</w:t>
            </w:r>
          </w:p>
        </w:tc>
        <w:tc>
          <w:tcPr>
            <w:tcW w:w="1553" w:type="dxa"/>
          </w:tcPr>
          <w:p w14:paraId="7D73F635" w14:textId="77777777" w:rsidR="006533FB" w:rsidRPr="002D676A" w:rsidRDefault="006533FB" w:rsidP="00835F1D">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en-US"/>
              </w:rPr>
            </w:pPr>
            <w:r w:rsidRPr="002D676A">
              <w:rPr>
                <w:rFonts w:ascii="Times New Roman" w:hAnsi="Times New Roman" w:cs="Times New Roman"/>
                <w:sz w:val="24"/>
                <w:szCs w:val="24"/>
                <w:lang w:val="kk-KZ"/>
              </w:rPr>
              <w:t>8,</w:t>
            </w:r>
            <w:r w:rsidRPr="002D676A">
              <w:rPr>
                <w:rFonts w:ascii="Times New Roman" w:hAnsi="Times New Roman" w:cs="Times New Roman"/>
                <w:sz w:val="24"/>
                <w:szCs w:val="24"/>
                <w:lang w:val="en-US"/>
              </w:rPr>
              <w:t>5</w:t>
            </w:r>
          </w:p>
        </w:tc>
      </w:tr>
      <w:tr w:rsidR="006533FB" w:rsidRPr="002D676A" w14:paraId="1FB4F0D9" w14:textId="77777777" w:rsidTr="00835F1D">
        <w:trPr>
          <w:trHeight w:val="411"/>
          <w:jc w:val="center"/>
        </w:trPr>
        <w:tc>
          <w:tcPr>
            <w:tcW w:w="2689" w:type="dxa"/>
          </w:tcPr>
          <w:p w14:paraId="32586234" w14:textId="77777777" w:rsidR="006533FB" w:rsidRPr="002D676A" w:rsidRDefault="006533FB" w:rsidP="00835F1D">
            <w:pPr>
              <w:shd w:val="clear" w:color="auto" w:fill="FFFFFF"/>
              <w:rPr>
                <w:rFonts w:ascii="Times New Roman" w:hAnsi="Times New Roman" w:cs="Times New Roman"/>
                <w:sz w:val="24"/>
                <w:szCs w:val="24"/>
              </w:rPr>
            </w:pPr>
            <w:r w:rsidRPr="002D676A">
              <w:rPr>
                <w:rFonts w:ascii="Times New Roman" w:hAnsi="Times New Roman" w:cs="Times New Roman"/>
                <w:sz w:val="24"/>
                <w:szCs w:val="24"/>
              </w:rPr>
              <w:t xml:space="preserve">Тринатрий фосфат цинк оксид гидрат </w:t>
            </w:r>
          </w:p>
        </w:tc>
        <w:tc>
          <w:tcPr>
            <w:tcW w:w="3827" w:type="dxa"/>
          </w:tcPr>
          <w:p w14:paraId="03BC2E53" w14:textId="77777777" w:rsidR="006533FB" w:rsidRPr="002D676A" w:rsidRDefault="006533FB" w:rsidP="00835F1D">
            <w:pPr>
              <w:shd w:val="clear" w:color="auto" w:fill="FFFFFF"/>
              <w:rPr>
                <w:rFonts w:ascii="Times New Roman" w:hAnsi="Times New Roman" w:cs="Times New Roman"/>
                <w:sz w:val="24"/>
                <w:szCs w:val="24"/>
              </w:rPr>
            </w:pPr>
            <w:r w:rsidRPr="002D676A">
              <w:rPr>
                <w:rFonts w:ascii="Times New Roman" w:hAnsi="Times New Roman" w:cs="Times New Roman"/>
                <w:color w:val="000000"/>
                <w:sz w:val="24"/>
                <w:szCs w:val="24"/>
              </w:rPr>
              <w:t>Na</w:t>
            </w:r>
            <w:r w:rsidRPr="002D676A">
              <w:rPr>
                <w:rFonts w:ascii="Times New Roman" w:hAnsi="Times New Roman" w:cs="Times New Roman"/>
                <w:color w:val="000000"/>
                <w:sz w:val="24"/>
                <w:szCs w:val="24"/>
                <w:vertAlign w:val="subscript"/>
              </w:rPr>
              <w:t>3</w:t>
            </w:r>
            <w:r w:rsidRPr="002D676A">
              <w:rPr>
                <w:rFonts w:ascii="Times New Roman" w:hAnsi="Times New Roman" w:cs="Times New Roman"/>
                <w:color w:val="000000"/>
                <w:sz w:val="24"/>
                <w:szCs w:val="24"/>
              </w:rPr>
              <w:t>Zn</w:t>
            </w:r>
            <w:r w:rsidRPr="002D676A">
              <w:rPr>
                <w:rFonts w:ascii="Times New Roman" w:hAnsi="Times New Roman" w:cs="Times New Roman"/>
                <w:color w:val="000000"/>
                <w:sz w:val="24"/>
                <w:szCs w:val="24"/>
                <w:vertAlign w:val="subscript"/>
              </w:rPr>
              <w:t>4</w:t>
            </w:r>
            <w:r w:rsidRPr="002D676A">
              <w:rPr>
                <w:rFonts w:ascii="Times New Roman" w:hAnsi="Times New Roman" w:cs="Times New Roman"/>
                <w:color w:val="000000"/>
                <w:sz w:val="24"/>
                <w:szCs w:val="24"/>
              </w:rPr>
              <w:t>O(PO</w:t>
            </w:r>
            <w:r w:rsidRPr="002D676A">
              <w:rPr>
                <w:rFonts w:ascii="Times New Roman" w:hAnsi="Times New Roman" w:cs="Times New Roman"/>
                <w:color w:val="000000"/>
                <w:sz w:val="24"/>
                <w:szCs w:val="24"/>
                <w:vertAlign w:val="subscript"/>
              </w:rPr>
              <w:t>4</w:t>
            </w:r>
            <w:r w:rsidRPr="002D676A">
              <w:rPr>
                <w:rFonts w:ascii="Times New Roman" w:hAnsi="Times New Roman" w:cs="Times New Roman"/>
                <w:color w:val="000000"/>
                <w:sz w:val="24"/>
                <w:szCs w:val="24"/>
              </w:rPr>
              <w:t>)3(H</w:t>
            </w:r>
            <w:r w:rsidRPr="002D676A">
              <w:rPr>
                <w:rFonts w:ascii="Times New Roman" w:hAnsi="Times New Roman" w:cs="Times New Roman"/>
                <w:color w:val="000000"/>
                <w:sz w:val="24"/>
                <w:szCs w:val="24"/>
                <w:vertAlign w:val="subscript"/>
              </w:rPr>
              <w:t>2</w:t>
            </w:r>
            <w:r w:rsidRPr="002D676A">
              <w:rPr>
                <w:rFonts w:ascii="Times New Roman" w:hAnsi="Times New Roman" w:cs="Times New Roman"/>
                <w:color w:val="000000"/>
                <w:sz w:val="24"/>
                <w:szCs w:val="24"/>
              </w:rPr>
              <w:t>O)</w:t>
            </w:r>
            <w:r w:rsidRPr="002D676A">
              <w:rPr>
                <w:rFonts w:ascii="Times New Roman" w:hAnsi="Times New Roman" w:cs="Times New Roman"/>
                <w:color w:val="000000"/>
                <w:sz w:val="24"/>
                <w:szCs w:val="24"/>
                <w:vertAlign w:val="subscript"/>
              </w:rPr>
              <w:t>6</w:t>
            </w:r>
          </w:p>
        </w:tc>
        <w:tc>
          <w:tcPr>
            <w:tcW w:w="1559" w:type="dxa"/>
          </w:tcPr>
          <w:p w14:paraId="6549D9ED" w14:textId="77777777" w:rsidR="006533FB" w:rsidRPr="002D676A" w:rsidRDefault="006533FB" w:rsidP="00835F1D">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en-US"/>
              </w:rPr>
            </w:pPr>
            <w:r w:rsidRPr="002D676A">
              <w:rPr>
                <w:rFonts w:ascii="Times New Roman" w:hAnsi="Times New Roman" w:cs="Times New Roman"/>
                <w:sz w:val="24"/>
                <w:szCs w:val="24"/>
                <w:lang w:val="kk-KZ"/>
              </w:rPr>
              <w:t>9,</w:t>
            </w:r>
            <w:r w:rsidRPr="002D676A">
              <w:rPr>
                <w:rFonts w:ascii="Times New Roman" w:hAnsi="Times New Roman" w:cs="Times New Roman"/>
                <w:sz w:val="24"/>
                <w:szCs w:val="24"/>
                <w:lang w:val="en-US"/>
              </w:rPr>
              <w:t>2</w:t>
            </w:r>
          </w:p>
        </w:tc>
        <w:tc>
          <w:tcPr>
            <w:tcW w:w="1553" w:type="dxa"/>
          </w:tcPr>
          <w:p w14:paraId="5D3A46A4" w14:textId="77777777" w:rsidR="006533FB" w:rsidRPr="002D676A" w:rsidRDefault="006533FB" w:rsidP="00835F1D">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2D676A">
              <w:rPr>
                <w:rFonts w:ascii="Times New Roman" w:hAnsi="Times New Roman" w:cs="Times New Roman"/>
                <w:sz w:val="24"/>
                <w:szCs w:val="24"/>
                <w:lang w:val="kk-KZ"/>
              </w:rPr>
              <w:t>-</w:t>
            </w:r>
          </w:p>
        </w:tc>
      </w:tr>
      <w:tr w:rsidR="006533FB" w:rsidRPr="002D676A" w14:paraId="272CD433" w14:textId="77777777" w:rsidTr="00835F1D">
        <w:trPr>
          <w:trHeight w:val="411"/>
          <w:jc w:val="center"/>
        </w:trPr>
        <w:tc>
          <w:tcPr>
            <w:tcW w:w="2689" w:type="dxa"/>
          </w:tcPr>
          <w:p w14:paraId="7B88848D" w14:textId="77777777" w:rsidR="006533FB" w:rsidRPr="002D676A" w:rsidRDefault="006533FB" w:rsidP="00835F1D">
            <w:pPr>
              <w:shd w:val="clear" w:color="auto" w:fill="FFFFFF"/>
              <w:rPr>
                <w:rFonts w:ascii="Times New Roman" w:hAnsi="Times New Roman" w:cs="Times New Roman"/>
                <w:sz w:val="24"/>
                <w:szCs w:val="24"/>
              </w:rPr>
            </w:pPr>
            <w:r w:rsidRPr="002D676A">
              <w:rPr>
                <w:rFonts w:ascii="Times New Roman" w:hAnsi="Times New Roman" w:cs="Times New Roman"/>
                <w:sz w:val="24"/>
                <w:szCs w:val="24"/>
              </w:rPr>
              <w:t>Алюмосиликат натрия</w:t>
            </w:r>
            <w:r w:rsidRPr="002D676A">
              <w:rPr>
                <w:rFonts w:ascii="Times New Roman" w:hAnsi="Times New Roman" w:cs="Times New Roman"/>
                <w:color w:val="000000"/>
                <w:sz w:val="24"/>
                <w:szCs w:val="24"/>
              </w:rPr>
              <w:t xml:space="preserve"> </w:t>
            </w:r>
          </w:p>
        </w:tc>
        <w:tc>
          <w:tcPr>
            <w:tcW w:w="3827" w:type="dxa"/>
          </w:tcPr>
          <w:p w14:paraId="3F521F9E" w14:textId="77777777" w:rsidR="006533FB" w:rsidRPr="002D676A" w:rsidRDefault="006533FB" w:rsidP="00835F1D">
            <w:pPr>
              <w:shd w:val="clear" w:color="auto" w:fill="FFFFFF"/>
              <w:rPr>
                <w:rFonts w:ascii="Times New Roman" w:hAnsi="Times New Roman" w:cs="Times New Roman"/>
                <w:sz w:val="24"/>
                <w:szCs w:val="24"/>
              </w:rPr>
            </w:pPr>
            <w:r w:rsidRPr="002D676A">
              <w:rPr>
                <w:rFonts w:ascii="Times New Roman" w:hAnsi="Times New Roman" w:cs="Times New Roman"/>
                <w:color w:val="000000"/>
                <w:sz w:val="24"/>
                <w:szCs w:val="24"/>
              </w:rPr>
              <w:t>NaAl</w:t>
            </w:r>
            <w:r w:rsidRPr="002D676A">
              <w:rPr>
                <w:rFonts w:ascii="Times New Roman" w:hAnsi="Times New Roman" w:cs="Times New Roman"/>
                <w:color w:val="000000"/>
                <w:sz w:val="24"/>
                <w:szCs w:val="24"/>
                <w:vertAlign w:val="subscript"/>
              </w:rPr>
              <w:t>3</w:t>
            </w:r>
            <w:r w:rsidRPr="002D676A">
              <w:rPr>
                <w:rFonts w:ascii="Times New Roman" w:hAnsi="Times New Roman" w:cs="Times New Roman"/>
                <w:color w:val="000000"/>
                <w:sz w:val="24"/>
                <w:szCs w:val="24"/>
              </w:rPr>
              <w:t>Si</w:t>
            </w:r>
            <w:r w:rsidRPr="002D676A">
              <w:rPr>
                <w:rFonts w:ascii="Times New Roman" w:hAnsi="Times New Roman" w:cs="Times New Roman"/>
                <w:color w:val="000000"/>
                <w:sz w:val="24"/>
                <w:szCs w:val="24"/>
                <w:vertAlign w:val="subscript"/>
              </w:rPr>
              <w:t>3</w:t>
            </w:r>
            <w:r w:rsidRPr="002D676A">
              <w:rPr>
                <w:rFonts w:ascii="Times New Roman" w:hAnsi="Times New Roman" w:cs="Times New Roman"/>
                <w:color w:val="000000"/>
                <w:sz w:val="24"/>
                <w:szCs w:val="24"/>
              </w:rPr>
              <w:t>O</w:t>
            </w:r>
            <w:r w:rsidRPr="002D676A">
              <w:rPr>
                <w:rFonts w:ascii="Times New Roman" w:hAnsi="Times New Roman" w:cs="Times New Roman"/>
                <w:color w:val="000000"/>
                <w:sz w:val="24"/>
                <w:szCs w:val="24"/>
                <w:vertAlign w:val="subscript"/>
              </w:rPr>
              <w:t>11</w:t>
            </w:r>
          </w:p>
        </w:tc>
        <w:tc>
          <w:tcPr>
            <w:tcW w:w="1559" w:type="dxa"/>
          </w:tcPr>
          <w:p w14:paraId="4C93B6C1" w14:textId="77777777" w:rsidR="006533FB" w:rsidRPr="002D676A" w:rsidRDefault="006533FB" w:rsidP="00835F1D">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en-US"/>
              </w:rPr>
            </w:pPr>
            <w:r w:rsidRPr="002D676A">
              <w:rPr>
                <w:rFonts w:ascii="Times New Roman" w:hAnsi="Times New Roman" w:cs="Times New Roman"/>
                <w:sz w:val="24"/>
                <w:szCs w:val="24"/>
                <w:lang w:val="kk-KZ"/>
              </w:rPr>
              <w:t>6,</w:t>
            </w:r>
            <w:r w:rsidRPr="002D676A">
              <w:rPr>
                <w:rFonts w:ascii="Times New Roman" w:hAnsi="Times New Roman" w:cs="Times New Roman"/>
                <w:sz w:val="24"/>
                <w:szCs w:val="24"/>
                <w:lang w:val="en-US"/>
              </w:rPr>
              <w:t>5</w:t>
            </w:r>
          </w:p>
        </w:tc>
        <w:tc>
          <w:tcPr>
            <w:tcW w:w="1553" w:type="dxa"/>
          </w:tcPr>
          <w:p w14:paraId="59D6F975" w14:textId="77777777" w:rsidR="006533FB" w:rsidRPr="002D676A" w:rsidRDefault="006533FB" w:rsidP="00835F1D">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en-US"/>
              </w:rPr>
            </w:pPr>
            <w:r w:rsidRPr="002D676A">
              <w:rPr>
                <w:rFonts w:ascii="Times New Roman" w:hAnsi="Times New Roman" w:cs="Times New Roman"/>
                <w:sz w:val="24"/>
                <w:szCs w:val="24"/>
                <w:lang w:val="en-US"/>
              </w:rPr>
              <w:t>5</w:t>
            </w:r>
            <w:r w:rsidRPr="002D676A">
              <w:rPr>
                <w:rFonts w:ascii="Times New Roman" w:hAnsi="Times New Roman" w:cs="Times New Roman"/>
                <w:sz w:val="24"/>
                <w:szCs w:val="24"/>
                <w:lang w:val="kk-KZ"/>
              </w:rPr>
              <w:t>,</w:t>
            </w:r>
            <w:r w:rsidRPr="002D676A">
              <w:rPr>
                <w:rFonts w:ascii="Times New Roman" w:hAnsi="Times New Roman" w:cs="Times New Roman"/>
                <w:sz w:val="24"/>
                <w:szCs w:val="24"/>
                <w:lang w:val="en-US"/>
              </w:rPr>
              <w:t>8</w:t>
            </w:r>
          </w:p>
        </w:tc>
      </w:tr>
      <w:tr w:rsidR="006533FB" w:rsidRPr="002D676A" w14:paraId="5356412A" w14:textId="77777777" w:rsidTr="00835F1D">
        <w:trPr>
          <w:trHeight w:val="411"/>
          <w:jc w:val="center"/>
        </w:trPr>
        <w:tc>
          <w:tcPr>
            <w:tcW w:w="2689" w:type="dxa"/>
          </w:tcPr>
          <w:p w14:paraId="7DD56212" w14:textId="77777777" w:rsidR="006533FB" w:rsidRPr="002D676A" w:rsidRDefault="006533FB" w:rsidP="00835F1D">
            <w:pPr>
              <w:shd w:val="clear" w:color="auto" w:fill="FFFFFF"/>
              <w:rPr>
                <w:rFonts w:ascii="Times New Roman" w:hAnsi="Times New Roman" w:cs="Times New Roman"/>
                <w:sz w:val="24"/>
                <w:szCs w:val="24"/>
              </w:rPr>
            </w:pPr>
            <w:r w:rsidRPr="002D676A">
              <w:rPr>
                <w:rFonts w:ascii="Times New Roman" w:hAnsi="Times New Roman" w:cs="Times New Roman"/>
                <w:sz w:val="24"/>
                <w:szCs w:val="24"/>
              </w:rPr>
              <w:t>Феррит баррия</w:t>
            </w:r>
            <w:r w:rsidRPr="002D676A">
              <w:rPr>
                <w:rFonts w:ascii="Times New Roman" w:hAnsi="Times New Roman" w:cs="Times New Roman"/>
                <w:color w:val="000000"/>
                <w:sz w:val="24"/>
                <w:szCs w:val="24"/>
              </w:rPr>
              <w:t xml:space="preserve"> </w:t>
            </w:r>
          </w:p>
        </w:tc>
        <w:tc>
          <w:tcPr>
            <w:tcW w:w="3827" w:type="dxa"/>
          </w:tcPr>
          <w:p w14:paraId="7E20398E" w14:textId="77777777" w:rsidR="006533FB" w:rsidRPr="002D676A" w:rsidRDefault="006533FB" w:rsidP="00835F1D">
            <w:pPr>
              <w:shd w:val="clear" w:color="auto" w:fill="FFFFFF"/>
              <w:rPr>
                <w:rFonts w:ascii="Times New Roman" w:hAnsi="Times New Roman" w:cs="Times New Roman"/>
                <w:sz w:val="24"/>
                <w:szCs w:val="24"/>
              </w:rPr>
            </w:pPr>
            <w:r w:rsidRPr="002D676A">
              <w:rPr>
                <w:rFonts w:ascii="Times New Roman" w:hAnsi="Times New Roman" w:cs="Times New Roman"/>
                <w:color w:val="000000"/>
                <w:sz w:val="24"/>
                <w:szCs w:val="24"/>
              </w:rPr>
              <w:t>BaFe</w:t>
            </w:r>
            <w:r w:rsidRPr="002D676A">
              <w:rPr>
                <w:rFonts w:ascii="Times New Roman" w:hAnsi="Times New Roman" w:cs="Times New Roman"/>
                <w:color w:val="000000"/>
                <w:sz w:val="24"/>
                <w:szCs w:val="24"/>
                <w:vertAlign w:val="subscript"/>
              </w:rPr>
              <w:t>2</w:t>
            </w:r>
            <w:r w:rsidRPr="002D676A">
              <w:rPr>
                <w:rFonts w:ascii="Times New Roman" w:hAnsi="Times New Roman" w:cs="Times New Roman"/>
                <w:color w:val="000000"/>
                <w:sz w:val="24"/>
                <w:szCs w:val="24"/>
              </w:rPr>
              <w:t>O</w:t>
            </w:r>
            <w:r w:rsidRPr="002D676A">
              <w:rPr>
                <w:rFonts w:ascii="Times New Roman" w:hAnsi="Times New Roman" w:cs="Times New Roman"/>
                <w:color w:val="000000"/>
                <w:sz w:val="24"/>
                <w:szCs w:val="24"/>
                <w:vertAlign w:val="subscript"/>
              </w:rPr>
              <w:t>4</w:t>
            </w:r>
          </w:p>
        </w:tc>
        <w:tc>
          <w:tcPr>
            <w:tcW w:w="1559" w:type="dxa"/>
          </w:tcPr>
          <w:p w14:paraId="354D07E1" w14:textId="77777777" w:rsidR="006533FB" w:rsidRPr="002D676A" w:rsidRDefault="006533FB" w:rsidP="00835F1D">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en-US"/>
              </w:rPr>
            </w:pPr>
            <w:r w:rsidRPr="002D676A">
              <w:rPr>
                <w:rFonts w:ascii="Times New Roman" w:hAnsi="Times New Roman" w:cs="Times New Roman"/>
                <w:sz w:val="24"/>
                <w:szCs w:val="24"/>
                <w:lang w:val="kk-KZ"/>
              </w:rPr>
              <w:t>4,</w:t>
            </w:r>
            <w:r w:rsidRPr="002D676A">
              <w:rPr>
                <w:rFonts w:ascii="Times New Roman" w:hAnsi="Times New Roman" w:cs="Times New Roman"/>
                <w:sz w:val="24"/>
                <w:szCs w:val="24"/>
                <w:lang w:val="en-US"/>
              </w:rPr>
              <w:t>5</w:t>
            </w:r>
          </w:p>
        </w:tc>
        <w:tc>
          <w:tcPr>
            <w:tcW w:w="1553" w:type="dxa"/>
          </w:tcPr>
          <w:p w14:paraId="67340FFD" w14:textId="77777777" w:rsidR="006533FB" w:rsidRPr="002D676A" w:rsidRDefault="006533FB" w:rsidP="00835F1D">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en-US"/>
              </w:rPr>
            </w:pPr>
            <w:r w:rsidRPr="002D676A">
              <w:rPr>
                <w:rFonts w:ascii="Times New Roman" w:hAnsi="Times New Roman" w:cs="Times New Roman"/>
                <w:sz w:val="24"/>
                <w:szCs w:val="24"/>
                <w:lang w:val="en-US"/>
              </w:rPr>
              <w:t>5</w:t>
            </w:r>
            <w:r w:rsidRPr="002D676A">
              <w:rPr>
                <w:rFonts w:ascii="Times New Roman" w:hAnsi="Times New Roman" w:cs="Times New Roman"/>
                <w:sz w:val="24"/>
                <w:szCs w:val="24"/>
                <w:lang w:val="kk-KZ"/>
              </w:rPr>
              <w:t>,</w:t>
            </w:r>
            <w:r w:rsidRPr="002D676A">
              <w:rPr>
                <w:rFonts w:ascii="Times New Roman" w:hAnsi="Times New Roman" w:cs="Times New Roman"/>
                <w:sz w:val="24"/>
                <w:szCs w:val="24"/>
                <w:lang w:val="en-US"/>
              </w:rPr>
              <w:t>9</w:t>
            </w:r>
          </w:p>
        </w:tc>
      </w:tr>
      <w:tr w:rsidR="006533FB" w:rsidRPr="002D676A" w14:paraId="1A67F8C1" w14:textId="77777777" w:rsidTr="00835F1D">
        <w:trPr>
          <w:trHeight w:val="411"/>
          <w:jc w:val="center"/>
        </w:trPr>
        <w:tc>
          <w:tcPr>
            <w:tcW w:w="2689" w:type="dxa"/>
          </w:tcPr>
          <w:p w14:paraId="2F0EC372" w14:textId="77777777" w:rsidR="006533FB" w:rsidRPr="002D676A" w:rsidRDefault="006533FB" w:rsidP="00835F1D">
            <w:pPr>
              <w:shd w:val="clear" w:color="auto" w:fill="FFFFFF"/>
              <w:rPr>
                <w:rFonts w:ascii="Times New Roman" w:hAnsi="Times New Roman" w:cs="Times New Roman"/>
                <w:sz w:val="24"/>
                <w:szCs w:val="24"/>
                <w:lang w:val="en-US"/>
              </w:rPr>
            </w:pPr>
            <w:r w:rsidRPr="002D676A">
              <w:rPr>
                <w:rFonts w:ascii="Times New Roman" w:hAnsi="Times New Roman" w:cs="Times New Roman"/>
                <w:sz w:val="24"/>
                <w:szCs w:val="24"/>
              </w:rPr>
              <w:t>Натрожарозит</w:t>
            </w:r>
            <w:r w:rsidRPr="002D676A">
              <w:rPr>
                <w:rFonts w:ascii="Times New Roman" w:hAnsi="Times New Roman" w:cs="Times New Roman"/>
                <w:sz w:val="24"/>
                <w:szCs w:val="24"/>
                <w:lang w:val="en-US"/>
              </w:rPr>
              <w:t xml:space="preserve"> </w:t>
            </w:r>
          </w:p>
        </w:tc>
        <w:tc>
          <w:tcPr>
            <w:tcW w:w="3827" w:type="dxa"/>
          </w:tcPr>
          <w:p w14:paraId="646CC86D" w14:textId="77777777" w:rsidR="006533FB" w:rsidRPr="002D676A" w:rsidRDefault="006533FB" w:rsidP="00835F1D">
            <w:pPr>
              <w:shd w:val="clear" w:color="auto" w:fill="FFFFFF"/>
              <w:rPr>
                <w:rFonts w:ascii="Times New Roman" w:hAnsi="Times New Roman" w:cs="Times New Roman"/>
                <w:sz w:val="24"/>
                <w:szCs w:val="24"/>
                <w:lang w:val="en-US"/>
              </w:rPr>
            </w:pPr>
            <w:r w:rsidRPr="002D676A">
              <w:rPr>
                <w:rFonts w:ascii="Times New Roman" w:hAnsi="Times New Roman" w:cs="Times New Roman"/>
                <w:color w:val="000000"/>
                <w:sz w:val="24"/>
                <w:szCs w:val="24"/>
                <w:lang w:val="en-US"/>
              </w:rPr>
              <w:t>(Na</w:t>
            </w:r>
            <w:r w:rsidRPr="002D676A">
              <w:rPr>
                <w:rFonts w:ascii="Times New Roman" w:hAnsi="Times New Roman" w:cs="Times New Roman"/>
                <w:color w:val="000000"/>
                <w:sz w:val="24"/>
                <w:szCs w:val="24"/>
                <w:vertAlign w:val="subscript"/>
                <w:lang w:val="en-US"/>
              </w:rPr>
              <w:t>0.67</w:t>
            </w:r>
            <w:r w:rsidRPr="002D676A">
              <w:rPr>
                <w:rFonts w:ascii="Times New Roman" w:hAnsi="Times New Roman" w:cs="Times New Roman"/>
                <w:color w:val="000000"/>
                <w:sz w:val="24"/>
                <w:szCs w:val="24"/>
                <w:lang w:val="en-US"/>
              </w:rPr>
              <w:t>(H</w:t>
            </w:r>
            <w:r w:rsidRPr="002D676A">
              <w:rPr>
                <w:rFonts w:ascii="Times New Roman" w:hAnsi="Times New Roman" w:cs="Times New Roman"/>
                <w:color w:val="000000"/>
                <w:sz w:val="24"/>
                <w:szCs w:val="24"/>
                <w:vertAlign w:val="subscript"/>
                <w:lang w:val="en-US"/>
              </w:rPr>
              <w:t>3</w:t>
            </w:r>
            <w:r w:rsidRPr="002D676A">
              <w:rPr>
                <w:rFonts w:ascii="Times New Roman" w:hAnsi="Times New Roman" w:cs="Times New Roman"/>
                <w:color w:val="000000"/>
                <w:sz w:val="24"/>
                <w:szCs w:val="24"/>
                <w:lang w:val="en-US"/>
              </w:rPr>
              <w:t>O)</w:t>
            </w:r>
            <w:r w:rsidRPr="002D676A">
              <w:rPr>
                <w:rFonts w:ascii="Times New Roman" w:hAnsi="Times New Roman" w:cs="Times New Roman"/>
                <w:color w:val="000000"/>
                <w:sz w:val="24"/>
                <w:szCs w:val="24"/>
                <w:vertAlign w:val="subscript"/>
                <w:lang w:val="en-US"/>
              </w:rPr>
              <w:t>0.33</w:t>
            </w:r>
            <w:r w:rsidRPr="002D676A">
              <w:rPr>
                <w:rFonts w:ascii="Times New Roman" w:hAnsi="Times New Roman" w:cs="Times New Roman"/>
                <w:color w:val="000000"/>
                <w:sz w:val="24"/>
                <w:szCs w:val="24"/>
                <w:lang w:val="en-US"/>
              </w:rPr>
              <w:t>)Fe</w:t>
            </w:r>
            <w:r w:rsidRPr="002D676A">
              <w:rPr>
                <w:rFonts w:ascii="Times New Roman" w:hAnsi="Times New Roman" w:cs="Times New Roman"/>
                <w:color w:val="000000"/>
                <w:sz w:val="24"/>
                <w:szCs w:val="24"/>
                <w:vertAlign w:val="subscript"/>
                <w:lang w:val="en-US"/>
              </w:rPr>
              <w:t>3</w:t>
            </w:r>
            <w:r w:rsidRPr="002D676A">
              <w:rPr>
                <w:rFonts w:ascii="Times New Roman" w:hAnsi="Times New Roman" w:cs="Times New Roman"/>
                <w:color w:val="000000"/>
                <w:sz w:val="24"/>
                <w:szCs w:val="24"/>
                <w:lang w:val="en-US"/>
              </w:rPr>
              <w:t>(SO</w:t>
            </w:r>
            <w:r w:rsidRPr="002D676A">
              <w:rPr>
                <w:rFonts w:ascii="Times New Roman" w:hAnsi="Times New Roman" w:cs="Times New Roman"/>
                <w:color w:val="000000"/>
                <w:sz w:val="24"/>
                <w:szCs w:val="24"/>
                <w:vertAlign w:val="subscript"/>
                <w:lang w:val="en-US"/>
              </w:rPr>
              <w:t>4</w:t>
            </w:r>
            <w:r w:rsidRPr="002D676A">
              <w:rPr>
                <w:rFonts w:ascii="Times New Roman" w:hAnsi="Times New Roman" w:cs="Times New Roman"/>
                <w:color w:val="000000"/>
                <w:sz w:val="24"/>
                <w:szCs w:val="24"/>
                <w:lang w:val="en-US"/>
              </w:rPr>
              <w:t>)</w:t>
            </w:r>
            <w:r w:rsidRPr="002D676A">
              <w:rPr>
                <w:rFonts w:ascii="Times New Roman" w:hAnsi="Times New Roman" w:cs="Times New Roman"/>
                <w:color w:val="000000"/>
                <w:sz w:val="24"/>
                <w:szCs w:val="24"/>
                <w:vertAlign w:val="subscript"/>
                <w:lang w:val="en-US"/>
              </w:rPr>
              <w:t>2</w:t>
            </w:r>
            <w:r w:rsidRPr="002D676A">
              <w:rPr>
                <w:rFonts w:ascii="Times New Roman" w:hAnsi="Times New Roman" w:cs="Times New Roman"/>
                <w:color w:val="000000"/>
                <w:sz w:val="24"/>
                <w:szCs w:val="24"/>
                <w:lang w:val="en-US"/>
              </w:rPr>
              <w:t>(OH)</w:t>
            </w:r>
            <w:r w:rsidRPr="002D676A">
              <w:rPr>
                <w:rFonts w:ascii="Times New Roman" w:hAnsi="Times New Roman" w:cs="Times New Roman"/>
                <w:color w:val="000000"/>
                <w:sz w:val="24"/>
                <w:szCs w:val="24"/>
                <w:vertAlign w:val="subscript"/>
                <w:lang w:val="en-US"/>
              </w:rPr>
              <w:t>6</w:t>
            </w:r>
          </w:p>
        </w:tc>
        <w:tc>
          <w:tcPr>
            <w:tcW w:w="1559" w:type="dxa"/>
          </w:tcPr>
          <w:p w14:paraId="3C51D989" w14:textId="77777777" w:rsidR="006533FB" w:rsidRPr="002D676A" w:rsidRDefault="006533FB" w:rsidP="00835F1D">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en-US"/>
              </w:rPr>
            </w:pPr>
            <w:r w:rsidRPr="002D676A">
              <w:rPr>
                <w:rFonts w:ascii="Times New Roman" w:hAnsi="Times New Roman" w:cs="Times New Roman"/>
                <w:sz w:val="24"/>
                <w:szCs w:val="24"/>
                <w:lang w:val="kk-KZ"/>
              </w:rPr>
              <w:t>4,</w:t>
            </w:r>
            <w:r w:rsidRPr="002D676A">
              <w:rPr>
                <w:rFonts w:ascii="Times New Roman" w:hAnsi="Times New Roman" w:cs="Times New Roman"/>
                <w:sz w:val="24"/>
                <w:szCs w:val="24"/>
                <w:lang w:val="en-US"/>
              </w:rPr>
              <w:t>1</w:t>
            </w:r>
          </w:p>
        </w:tc>
        <w:tc>
          <w:tcPr>
            <w:tcW w:w="1553" w:type="dxa"/>
          </w:tcPr>
          <w:p w14:paraId="2B1331BD" w14:textId="77777777" w:rsidR="006533FB" w:rsidRPr="002D676A" w:rsidRDefault="006533FB" w:rsidP="00835F1D">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en-US"/>
              </w:rPr>
            </w:pPr>
            <w:r w:rsidRPr="002D676A">
              <w:rPr>
                <w:rFonts w:ascii="Times New Roman" w:hAnsi="Times New Roman" w:cs="Times New Roman"/>
                <w:sz w:val="24"/>
                <w:szCs w:val="24"/>
                <w:lang w:val="kk-KZ"/>
              </w:rPr>
              <w:t>4,</w:t>
            </w:r>
            <w:r w:rsidRPr="002D676A">
              <w:rPr>
                <w:rFonts w:ascii="Times New Roman" w:hAnsi="Times New Roman" w:cs="Times New Roman"/>
                <w:sz w:val="24"/>
                <w:szCs w:val="24"/>
                <w:lang w:val="en-US"/>
              </w:rPr>
              <w:t>2</w:t>
            </w:r>
          </w:p>
        </w:tc>
      </w:tr>
      <w:tr w:rsidR="006533FB" w:rsidRPr="002D676A" w14:paraId="6BD95370" w14:textId="77777777" w:rsidTr="00835F1D">
        <w:trPr>
          <w:trHeight w:val="411"/>
          <w:jc w:val="center"/>
        </w:trPr>
        <w:tc>
          <w:tcPr>
            <w:tcW w:w="2689" w:type="dxa"/>
          </w:tcPr>
          <w:p w14:paraId="21BEB678" w14:textId="77777777" w:rsidR="006533FB" w:rsidRPr="002D676A" w:rsidRDefault="006533FB" w:rsidP="00835F1D">
            <w:pPr>
              <w:shd w:val="clear" w:color="auto" w:fill="FFFFFF"/>
              <w:rPr>
                <w:rFonts w:ascii="Times New Roman" w:hAnsi="Times New Roman" w:cs="Times New Roman"/>
                <w:sz w:val="24"/>
                <w:szCs w:val="24"/>
              </w:rPr>
            </w:pPr>
            <w:r w:rsidRPr="002D676A">
              <w:rPr>
                <w:rFonts w:ascii="Times New Roman" w:hAnsi="Times New Roman" w:cs="Times New Roman"/>
                <w:sz w:val="24"/>
                <w:szCs w:val="24"/>
              </w:rPr>
              <w:t>Тиофосфат натрия</w:t>
            </w:r>
            <w:r w:rsidRPr="002D676A">
              <w:rPr>
                <w:rFonts w:ascii="Times New Roman" w:hAnsi="Times New Roman" w:cs="Times New Roman"/>
                <w:color w:val="000000"/>
                <w:sz w:val="24"/>
                <w:szCs w:val="24"/>
              </w:rPr>
              <w:t xml:space="preserve"> </w:t>
            </w:r>
          </w:p>
        </w:tc>
        <w:tc>
          <w:tcPr>
            <w:tcW w:w="3827" w:type="dxa"/>
          </w:tcPr>
          <w:p w14:paraId="2C6ACF78" w14:textId="77777777" w:rsidR="006533FB" w:rsidRPr="002D676A" w:rsidRDefault="006533FB" w:rsidP="00835F1D">
            <w:pPr>
              <w:shd w:val="clear" w:color="auto" w:fill="FFFFFF"/>
              <w:rPr>
                <w:rFonts w:ascii="Times New Roman" w:hAnsi="Times New Roman" w:cs="Times New Roman"/>
                <w:sz w:val="24"/>
                <w:szCs w:val="24"/>
              </w:rPr>
            </w:pPr>
            <w:r w:rsidRPr="002D676A">
              <w:rPr>
                <w:rFonts w:ascii="Times New Roman" w:hAnsi="Times New Roman" w:cs="Times New Roman"/>
                <w:color w:val="000000"/>
                <w:sz w:val="24"/>
                <w:szCs w:val="24"/>
              </w:rPr>
              <w:t>Na</w:t>
            </w:r>
            <w:r w:rsidRPr="002D676A">
              <w:rPr>
                <w:rFonts w:ascii="Times New Roman" w:hAnsi="Times New Roman" w:cs="Times New Roman"/>
                <w:color w:val="000000"/>
                <w:sz w:val="24"/>
                <w:szCs w:val="24"/>
                <w:vertAlign w:val="subscript"/>
              </w:rPr>
              <w:t>2</w:t>
            </w:r>
            <w:r w:rsidRPr="002D676A">
              <w:rPr>
                <w:rFonts w:ascii="Times New Roman" w:hAnsi="Times New Roman" w:cs="Times New Roman"/>
                <w:color w:val="000000"/>
                <w:sz w:val="24"/>
                <w:szCs w:val="24"/>
              </w:rPr>
              <w:t>P</w:t>
            </w:r>
            <w:r w:rsidRPr="002D676A">
              <w:rPr>
                <w:rFonts w:ascii="Times New Roman" w:hAnsi="Times New Roman" w:cs="Times New Roman"/>
                <w:color w:val="000000"/>
                <w:sz w:val="24"/>
                <w:szCs w:val="24"/>
                <w:vertAlign w:val="subscript"/>
              </w:rPr>
              <w:t>2</w:t>
            </w:r>
            <w:r w:rsidRPr="002D676A">
              <w:rPr>
                <w:rFonts w:ascii="Times New Roman" w:hAnsi="Times New Roman" w:cs="Times New Roman"/>
                <w:color w:val="000000"/>
                <w:sz w:val="24"/>
                <w:szCs w:val="24"/>
              </w:rPr>
              <w:t>S</w:t>
            </w:r>
            <w:r w:rsidRPr="002D676A">
              <w:rPr>
                <w:rFonts w:ascii="Times New Roman" w:hAnsi="Times New Roman" w:cs="Times New Roman"/>
                <w:color w:val="000000"/>
                <w:sz w:val="24"/>
                <w:szCs w:val="24"/>
                <w:vertAlign w:val="subscript"/>
              </w:rPr>
              <w:t>6</w:t>
            </w:r>
          </w:p>
        </w:tc>
        <w:tc>
          <w:tcPr>
            <w:tcW w:w="1559" w:type="dxa"/>
          </w:tcPr>
          <w:p w14:paraId="18A5F913" w14:textId="77777777" w:rsidR="006533FB" w:rsidRPr="002D676A" w:rsidRDefault="006533FB" w:rsidP="00835F1D">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en-US"/>
              </w:rPr>
            </w:pPr>
            <w:r w:rsidRPr="002D676A">
              <w:rPr>
                <w:rFonts w:ascii="Times New Roman" w:hAnsi="Times New Roman" w:cs="Times New Roman"/>
                <w:sz w:val="24"/>
                <w:szCs w:val="24"/>
                <w:lang w:val="kk-KZ"/>
              </w:rPr>
              <w:t>2,</w:t>
            </w:r>
            <w:r w:rsidRPr="002D676A">
              <w:rPr>
                <w:rFonts w:ascii="Times New Roman" w:hAnsi="Times New Roman" w:cs="Times New Roman"/>
                <w:sz w:val="24"/>
                <w:szCs w:val="24"/>
                <w:lang w:val="en-US"/>
              </w:rPr>
              <w:t>7</w:t>
            </w:r>
          </w:p>
        </w:tc>
        <w:tc>
          <w:tcPr>
            <w:tcW w:w="1553" w:type="dxa"/>
          </w:tcPr>
          <w:p w14:paraId="32511682" w14:textId="77777777" w:rsidR="006533FB" w:rsidRPr="002D676A" w:rsidRDefault="006533FB" w:rsidP="00835F1D">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2D676A">
              <w:rPr>
                <w:rFonts w:ascii="Times New Roman" w:hAnsi="Times New Roman" w:cs="Times New Roman"/>
                <w:sz w:val="24"/>
                <w:szCs w:val="24"/>
                <w:lang w:val="kk-KZ"/>
              </w:rPr>
              <w:t>5,7</w:t>
            </w:r>
          </w:p>
        </w:tc>
      </w:tr>
      <w:tr w:rsidR="006533FB" w:rsidRPr="002D676A" w14:paraId="026DB639" w14:textId="77777777" w:rsidTr="00835F1D">
        <w:trPr>
          <w:trHeight w:val="411"/>
          <w:jc w:val="center"/>
        </w:trPr>
        <w:tc>
          <w:tcPr>
            <w:tcW w:w="2689" w:type="dxa"/>
          </w:tcPr>
          <w:p w14:paraId="0B62E434" w14:textId="77777777" w:rsidR="006533FB" w:rsidRPr="002D676A" w:rsidRDefault="006533FB" w:rsidP="00835F1D">
            <w:pPr>
              <w:shd w:val="clear" w:color="auto" w:fill="FFFFFF"/>
              <w:rPr>
                <w:rFonts w:ascii="Times New Roman" w:hAnsi="Times New Roman" w:cs="Times New Roman"/>
                <w:sz w:val="24"/>
                <w:szCs w:val="24"/>
              </w:rPr>
            </w:pPr>
            <w:r w:rsidRPr="002D676A">
              <w:rPr>
                <w:rFonts w:ascii="Times New Roman" w:hAnsi="Times New Roman" w:cs="Times New Roman"/>
                <w:sz w:val="24"/>
                <w:szCs w:val="24"/>
              </w:rPr>
              <w:t>Доломит</w:t>
            </w:r>
            <w:r w:rsidRPr="002D676A">
              <w:rPr>
                <w:rFonts w:ascii="Times New Roman" w:hAnsi="Times New Roman" w:cs="Times New Roman"/>
                <w:color w:val="000000"/>
                <w:sz w:val="24"/>
                <w:szCs w:val="24"/>
              </w:rPr>
              <w:t xml:space="preserve"> </w:t>
            </w:r>
          </w:p>
        </w:tc>
        <w:tc>
          <w:tcPr>
            <w:tcW w:w="3827" w:type="dxa"/>
          </w:tcPr>
          <w:p w14:paraId="6BD963BF" w14:textId="77777777" w:rsidR="006533FB" w:rsidRPr="002D676A" w:rsidRDefault="006533FB" w:rsidP="00835F1D">
            <w:pPr>
              <w:shd w:val="clear" w:color="auto" w:fill="FFFFFF"/>
              <w:rPr>
                <w:rFonts w:ascii="Times New Roman" w:hAnsi="Times New Roman" w:cs="Times New Roman"/>
                <w:sz w:val="24"/>
                <w:szCs w:val="24"/>
              </w:rPr>
            </w:pPr>
            <w:r w:rsidRPr="002D676A">
              <w:rPr>
                <w:rFonts w:ascii="Times New Roman" w:hAnsi="Times New Roman" w:cs="Times New Roman"/>
                <w:color w:val="000000"/>
                <w:sz w:val="24"/>
                <w:szCs w:val="24"/>
              </w:rPr>
              <w:t>CaMg(CO</w:t>
            </w:r>
            <w:r w:rsidRPr="002D676A">
              <w:rPr>
                <w:rFonts w:ascii="Times New Roman" w:hAnsi="Times New Roman" w:cs="Times New Roman"/>
                <w:color w:val="000000"/>
                <w:sz w:val="24"/>
                <w:szCs w:val="24"/>
                <w:vertAlign w:val="subscript"/>
              </w:rPr>
              <w:t>3</w:t>
            </w:r>
            <w:r w:rsidRPr="002D676A">
              <w:rPr>
                <w:rFonts w:ascii="Times New Roman" w:hAnsi="Times New Roman" w:cs="Times New Roman"/>
                <w:color w:val="000000"/>
                <w:sz w:val="24"/>
                <w:szCs w:val="24"/>
              </w:rPr>
              <w:t>)</w:t>
            </w:r>
            <w:r w:rsidRPr="002D676A">
              <w:rPr>
                <w:rFonts w:ascii="Times New Roman" w:hAnsi="Times New Roman" w:cs="Times New Roman"/>
                <w:color w:val="000000"/>
                <w:sz w:val="24"/>
                <w:szCs w:val="24"/>
                <w:vertAlign w:val="subscript"/>
              </w:rPr>
              <w:t>2</w:t>
            </w:r>
          </w:p>
        </w:tc>
        <w:tc>
          <w:tcPr>
            <w:tcW w:w="1559" w:type="dxa"/>
          </w:tcPr>
          <w:p w14:paraId="0DD493D2" w14:textId="77777777" w:rsidR="006533FB" w:rsidRPr="002D676A" w:rsidRDefault="006533FB" w:rsidP="00835F1D">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2D676A">
              <w:rPr>
                <w:rFonts w:ascii="Times New Roman" w:hAnsi="Times New Roman" w:cs="Times New Roman"/>
                <w:sz w:val="24"/>
                <w:szCs w:val="24"/>
                <w:lang w:val="kk-KZ"/>
              </w:rPr>
              <w:t>2,4</w:t>
            </w:r>
          </w:p>
        </w:tc>
        <w:tc>
          <w:tcPr>
            <w:tcW w:w="1553" w:type="dxa"/>
          </w:tcPr>
          <w:p w14:paraId="2F379577" w14:textId="77777777" w:rsidR="006533FB" w:rsidRPr="002D676A" w:rsidRDefault="006533FB" w:rsidP="00835F1D">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2D676A">
              <w:rPr>
                <w:rFonts w:ascii="Times New Roman" w:hAnsi="Times New Roman" w:cs="Times New Roman"/>
                <w:sz w:val="24"/>
                <w:szCs w:val="24"/>
                <w:lang w:val="kk-KZ"/>
              </w:rPr>
              <w:t>-</w:t>
            </w:r>
          </w:p>
        </w:tc>
      </w:tr>
      <w:tr w:rsidR="006533FB" w:rsidRPr="002D676A" w14:paraId="6CAF9F61" w14:textId="77777777" w:rsidTr="00835F1D">
        <w:trPr>
          <w:trHeight w:val="411"/>
          <w:jc w:val="center"/>
        </w:trPr>
        <w:tc>
          <w:tcPr>
            <w:tcW w:w="2689" w:type="dxa"/>
          </w:tcPr>
          <w:p w14:paraId="45F460D4" w14:textId="77777777" w:rsidR="006533FB" w:rsidRPr="002D676A" w:rsidRDefault="006533FB" w:rsidP="00835F1D">
            <w:pPr>
              <w:rPr>
                <w:rFonts w:ascii="Times New Roman" w:hAnsi="Times New Roman" w:cs="Times New Roman"/>
                <w:color w:val="000000"/>
                <w:sz w:val="24"/>
                <w:szCs w:val="24"/>
                <w:lang w:val="en-US"/>
              </w:rPr>
            </w:pPr>
            <w:r w:rsidRPr="002D676A">
              <w:rPr>
                <w:rFonts w:ascii="Times New Roman" w:hAnsi="Times New Roman" w:cs="Times New Roman"/>
                <w:color w:val="000000"/>
                <w:sz w:val="24"/>
                <w:szCs w:val="24"/>
              </w:rPr>
              <w:t>Алюмосиликат магния</w:t>
            </w:r>
            <w:r w:rsidRPr="002D676A">
              <w:rPr>
                <w:rFonts w:ascii="Times New Roman" w:hAnsi="Times New Roman" w:cs="Times New Roman"/>
                <w:color w:val="000000"/>
                <w:sz w:val="24"/>
                <w:szCs w:val="24"/>
                <w:lang w:val="en-US"/>
              </w:rPr>
              <w:t xml:space="preserve"> </w:t>
            </w:r>
          </w:p>
        </w:tc>
        <w:tc>
          <w:tcPr>
            <w:tcW w:w="3827" w:type="dxa"/>
          </w:tcPr>
          <w:p w14:paraId="4B3380BB" w14:textId="77777777" w:rsidR="006533FB" w:rsidRPr="002D676A" w:rsidRDefault="006533FB" w:rsidP="00835F1D">
            <w:pPr>
              <w:rPr>
                <w:rFonts w:ascii="Times New Roman" w:hAnsi="Times New Roman" w:cs="Times New Roman"/>
                <w:color w:val="000000"/>
                <w:sz w:val="24"/>
                <w:szCs w:val="24"/>
                <w:lang w:val="en-US"/>
              </w:rPr>
            </w:pPr>
            <w:r w:rsidRPr="002D676A">
              <w:rPr>
                <w:rFonts w:ascii="Times New Roman" w:hAnsi="Times New Roman" w:cs="Times New Roman"/>
                <w:color w:val="000000"/>
                <w:sz w:val="24"/>
                <w:szCs w:val="24"/>
                <w:lang w:val="en-US"/>
              </w:rPr>
              <w:t>(MgAl</w:t>
            </w:r>
            <w:r w:rsidRPr="002D676A">
              <w:rPr>
                <w:rFonts w:ascii="Times New Roman" w:hAnsi="Times New Roman" w:cs="Times New Roman"/>
                <w:color w:val="000000"/>
                <w:sz w:val="24"/>
                <w:szCs w:val="24"/>
                <w:vertAlign w:val="subscript"/>
                <w:lang w:val="en-US"/>
              </w:rPr>
              <w:t>2</w:t>
            </w:r>
            <w:r w:rsidRPr="002D676A">
              <w:rPr>
                <w:rFonts w:ascii="Times New Roman" w:hAnsi="Times New Roman" w:cs="Times New Roman"/>
                <w:color w:val="000000"/>
                <w:sz w:val="24"/>
                <w:szCs w:val="24"/>
                <w:lang w:val="en-US"/>
              </w:rPr>
              <w:t>Si</w:t>
            </w:r>
            <w:r w:rsidRPr="002D676A">
              <w:rPr>
                <w:rFonts w:ascii="Times New Roman" w:hAnsi="Times New Roman" w:cs="Times New Roman"/>
                <w:color w:val="000000"/>
                <w:sz w:val="24"/>
                <w:szCs w:val="24"/>
                <w:vertAlign w:val="subscript"/>
                <w:lang w:val="en-US"/>
              </w:rPr>
              <w:t>3</w:t>
            </w:r>
            <w:r w:rsidRPr="002D676A">
              <w:rPr>
                <w:rFonts w:ascii="Times New Roman" w:hAnsi="Times New Roman" w:cs="Times New Roman"/>
                <w:color w:val="000000"/>
                <w:sz w:val="24"/>
                <w:szCs w:val="24"/>
                <w:lang w:val="en-US"/>
              </w:rPr>
              <w:t>O</w:t>
            </w:r>
            <w:r w:rsidRPr="002D676A">
              <w:rPr>
                <w:rFonts w:ascii="Times New Roman" w:hAnsi="Times New Roman" w:cs="Times New Roman"/>
                <w:color w:val="000000"/>
                <w:sz w:val="24"/>
                <w:szCs w:val="24"/>
                <w:vertAlign w:val="subscript"/>
                <w:lang w:val="en-US"/>
              </w:rPr>
              <w:t>10</w:t>
            </w:r>
            <w:r w:rsidRPr="002D676A">
              <w:rPr>
                <w:rFonts w:ascii="Times New Roman" w:hAnsi="Times New Roman" w:cs="Times New Roman"/>
                <w:color w:val="000000"/>
                <w:sz w:val="24"/>
                <w:szCs w:val="24"/>
                <w:lang w:val="en-US"/>
              </w:rPr>
              <w:t>)</w:t>
            </w:r>
            <w:r w:rsidRPr="002D676A">
              <w:rPr>
                <w:rFonts w:ascii="Times New Roman" w:hAnsi="Times New Roman" w:cs="Times New Roman"/>
                <w:color w:val="000000"/>
                <w:sz w:val="24"/>
                <w:szCs w:val="24"/>
                <w:vertAlign w:val="subscript"/>
                <w:lang w:val="en-US"/>
              </w:rPr>
              <w:t>0,6</w:t>
            </w:r>
          </w:p>
        </w:tc>
        <w:tc>
          <w:tcPr>
            <w:tcW w:w="1559" w:type="dxa"/>
          </w:tcPr>
          <w:p w14:paraId="11DE5D01" w14:textId="77777777" w:rsidR="006533FB" w:rsidRPr="002D676A" w:rsidRDefault="006533FB" w:rsidP="00835F1D">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2D676A">
              <w:rPr>
                <w:rFonts w:ascii="Times New Roman" w:hAnsi="Times New Roman" w:cs="Times New Roman"/>
                <w:sz w:val="24"/>
                <w:szCs w:val="24"/>
                <w:lang w:val="kk-KZ"/>
              </w:rPr>
              <w:t>-</w:t>
            </w:r>
          </w:p>
        </w:tc>
        <w:tc>
          <w:tcPr>
            <w:tcW w:w="1553" w:type="dxa"/>
          </w:tcPr>
          <w:p w14:paraId="1AA2A564" w14:textId="77777777" w:rsidR="006533FB" w:rsidRPr="002D676A" w:rsidRDefault="006533FB" w:rsidP="00835F1D">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en-US"/>
              </w:rPr>
            </w:pPr>
            <w:r w:rsidRPr="002D676A">
              <w:rPr>
                <w:rFonts w:ascii="Times New Roman" w:hAnsi="Times New Roman" w:cs="Times New Roman"/>
                <w:sz w:val="24"/>
                <w:szCs w:val="24"/>
                <w:lang w:val="kk-KZ"/>
              </w:rPr>
              <w:t>2,</w:t>
            </w:r>
            <w:r w:rsidRPr="002D676A">
              <w:rPr>
                <w:rFonts w:ascii="Times New Roman" w:hAnsi="Times New Roman" w:cs="Times New Roman"/>
                <w:sz w:val="24"/>
                <w:szCs w:val="24"/>
                <w:lang w:val="en-US"/>
              </w:rPr>
              <w:t>4</w:t>
            </w:r>
          </w:p>
        </w:tc>
      </w:tr>
      <w:tr w:rsidR="006533FB" w:rsidRPr="002D676A" w14:paraId="33C474B2" w14:textId="77777777" w:rsidTr="00835F1D">
        <w:trPr>
          <w:trHeight w:val="411"/>
          <w:jc w:val="center"/>
        </w:trPr>
        <w:tc>
          <w:tcPr>
            <w:tcW w:w="2689" w:type="dxa"/>
          </w:tcPr>
          <w:p w14:paraId="288232F7" w14:textId="77777777" w:rsidR="006533FB" w:rsidRPr="002D676A" w:rsidRDefault="006533FB" w:rsidP="00835F1D">
            <w:pPr>
              <w:rPr>
                <w:rFonts w:ascii="Times New Roman" w:hAnsi="Times New Roman" w:cs="Times New Roman"/>
                <w:color w:val="000000"/>
                <w:sz w:val="24"/>
                <w:szCs w:val="24"/>
              </w:rPr>
            </w:pPr>
            <w:r w:rsidRPr="002D676A">
              <w:rPr>
                <w:rFonts w:ascii="Times New Roman" w:hAnsi="Times New Roman" w:cs="Times New Roman"/>
                <w:color w:val="000000"/>
                <w:sz w:val="24"/>
                <w:szCs w:val="24"/>
              </w:rPr>
              <w:t xml:space="preserve">Силикат кальция </w:t>
            </w:r>
          </w:p>
        </w:tc>
        <w:tc>
          <w:tcPr>
            <w:tcW w:w="3827" w:type="dxa"/>
          </w:tcPr>
          <w:p w14:paraId="25EA08C5" w14:textId="77777777" w:rsidR="006533FB" w:rsidRPr="002D676A" w:rsidRDefault="006533FB" w:rsidP="00835F1D">
            <w:pPr>
              <w:rPr>
                <w:rFonts w:ascii="Times New Roman" w:hAnsi="Times New Roman" w:cs="Times New Roman"/>
                <w:color w:val="000000"/>
                <w:sz w:val="24"/>
                <w:szCs w:val="24"/>
              </w:rPr>
            </w:pPr>
            <w:r w:rsidRPr="002D676A">
              <w:rPr>
                <w:rFonts w:ascii="Times New Roman" w:hAnsi="Times New Roman" w:cs="Times New Roman"/>
                <w:color w:val="000000"/>
                <w:sz w:val="24"/>
                <w:szCs w:val="24"/>
              </w:rPr>
              <w:t>CaSiO</w:t>
            </w:r>
            <w:r w:rsidRPr="002D676A">
              <w:rPr>
                <w:rFonts w:ascii="Times New Roman" w:hAnsi="Times New Roman" w:cs="Times New Roman"/>
                <w:color w:val="000000"/>
                <w:sz w:val="24"/>
                <w:szCs w:val="24"/>
                <w:vertAlign w:val="subscript"/>
              </w:rPr>
              <w:t>3</w:t>
            </w:r>
          </w:p>
        </w:tc>
        <w:tc>
          <w:tcPr>
            <w:tcW w:w="1559" w:type="dxa"/>
          </w:tcPr>
          <w:p w14:paraId="1E5F3BA5" w14:textId="77777777" w:rsidR="006533FB" w:rsidRPr="002D676A" w:rsidRDefault="006533FB" w:rsidP="00835F1D">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2D676A">
              <w:rPr>
                <w:rFonts w:ascii="Times New Roman" w:hAnsi="Times New Roman" w:cs="Times New Roman"/>
                <w:sz w:val="24"/>
                <w:szCs w:val="24"/>
                <w:lang w:val="kk-KZ"/>
              </w:rPr>
              <w:t>-</w:t>
            </w:r>
          </w:p>
        </w:tc>
        <w:tc>
          <w:tcPr>
            <w:tcW w:w="1553" w:type="dxa"/>
          </w:tcPr>
          <w:p w14:paraId="467FE6C2" w14:textId="77777777" w:rsidR="006533FB" w:rsidRPr="002D676A" w:rsidRDefault="006533FB" w:rsidP="00835F1D">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jc w:val="center"/>
              <w:rPr>
                <w:rFonts w:ascii="Times New Roman" w:hAnsi="Times New Roman" w:cs="Times New Roman"/>
                <w:sz w:val="24"/>
                <w:szCs w:val="24"/>
                <w:lang w:val="kk-KZ"/>
              </w:rPr>
            </w:pPr>
            <w:r w:rsidRPr="002D676A">
              <w:rPr>
                <w:rFonts w:ascii="Times New Roman" w:hAnsi="Times New Roman" w:cs="Times New Roman"/>
                <w:sz w:val="24"/>
                <w:szCs w:val="24"/>
                <w:lang w:val="kk-KZ"/>
              </w:rPr>
              <w:t>1,7</w:t>
            </w:r>
          </w:p>
        </w:tc>
      </w:tr>
    </w:tbl>
    <w:p w14:paraId="6C34157E" w14:textId="77777777" w:rsidR="00967108" w:rsidRPr="00BC102F" w:rsidRDefault="00967108" w:rsidP="003D005D">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spacing w:after="0" w:line="240" w:lineRule="auto"/>
        <w:jc w:val="both"/>
        <w:rPr>
          <w:rFonts w:ascii="Times New Roman" w:hAnsi="Times New Roman" w:cs="Times New Roman"/>
          <w:sz w:val="28"/>
          <w:szCs w:val="28"/>
          <w:lang w:val="kk-KZ"/>
        </w:rPr>
      </w:pPr>
    </w:p>
    <w:p w14:paraId="13819171" w14:textId="77777777" w:rsidR="006533FB" w:rsidRPr="00BC102F" w:rsidRDefault="006533FB" w:rsidP="006533FB">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spacing w:after="0" w:line="240" w:lineRule="auto"/>
        <w:ind w:firstLine="567"/>
        <w:jc w:val="both"/>
        <w:rPr>
          <w:rFonts w:ascii="Times New Roman" w:eastAsia="Calibri" w:hAnsi="Times New Roman" w:cs="Times New Roman"/>
          <w:sz w:val="28"/>
          <w:szCs w:val="28"/>
        </w:rPr>
      </w:pPr>
      <w:bookmarkStart w:id="30" w:name="_Hlk174455574"/>
      <w:r>
        <w:rPr>
          <w:rFonts w:ascii="Times New Roman" w:hAnsi="Times New Roman" w:cs="Times New Roman"/>
          <w:sz w:val="28"/>
          <w:szCs w:val="28"/>
          <w:lang w:val="kk-KZ"/>
        </w:rPr>
        <w:t>На основании</w:t>
      </w:r>
      <w:r w:rsidRPr="00BC102F">
        <w:rPr>
          <w:rFonts w:ascii="Times New Roman" w:hAnsi="Times New Roman" w:cs="Times New Roman"/>
          <w:sz w:val="28"/>
          <w:szCs w:val="28"/>
          <w:lang w:val="kk-KZ"/>
        </w:rPr>
        <w:t xml:space="preserve"> полученных результатов исследования изменения фазового состава ПО в результате химической активации проведен термодинамический анализ возможных реакций между компонентами огарков и раствором гидрокарбоната натрия</w:t>
      </w:r>
    </w:p>
    <w:p w14:paraId="7F045949" w14:textId="77777777" w:rsidR="006533FB" w:rsidRPr="006533FB" w:rsidRDefault="006533FB" w:rsidP="003D005D">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spacing w:after="0" w:line="240" w:lineRule="auto"/>
        <w:ind w:firstLine="567"/>
        <w:jc w:val="both"/>
        <w:rPr>
          <w:rFonts w:ascii="Times New Roman" w:hAnsi="Times New Roman" w:cs="Times New Roman"/>
          <w:b/>
          <w:bCs/>
          <w:sz w:val="28"/>
          <w:szCs w:val="28"/>
        </w:rPr>
      </w:pPr>
    </w:p>
    <w:p w14:paraId="58461431" w14:textId="77777777" w:rsidR="006533FB" w:rsidRDefault="006533FB" w:rsidP="003D005D">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spacing w:after="0" w:line="240" w:lineRule="auto"/>
        <w:ind w:firstLine="567"/>
        <w:jc w:val="both"/>
        <w:rPr>
          <w:rFonts w:ascii="Times New Roman" w:hAnsi="Times New Roman" w:cs="Times New Roman"/>
          <w:b/>
          <w:bCs/>
          <w:sz w:val="28"/>
          <w:szCs w:val="28"/>
          <w:lang w:val="kk-KZ"/>
        </w:rPr>
      </w:pPr>
    </w:p>
    <w:p w14:paraId="32BF189E" w14:textId="64E24A37" w:rsidR="00935A7D" w:rsidRPr="003D005D" w:rsidRDefault="003D005D" w:rsidP="003D005D">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spacing w:after="0" w:line="240" w:lineRule="auto"/>
        <w:ind w:firstLine="567"/>
        <w:jc w:val="both"/>
        <w:rPr>
          <w:rFonts w:ascii="Times New Roman" w:hAnsi="Times New Roman" w:cs="Times New Roman"/>
          <w:b/>
          <w:bCs/>
          <w:sz w:val="28"/>
          <w:szCs w:val="28"/>
          <w:lang w:val="kk-KZ"/>
        </w:rPr>
      </w:pPr>
      <w:r>
        <w:rPr>
          <w:rFonts w:ascii="Times New Roman" w:hAnsi="Times New Roman" w:cs="Times New Roman"/>
          <w:b/>
          <w:bCs/>
          <w:sz w:val="28"/>
          <w:szCs w:val="28"/>
          <w:lang w:val="kk-KZ"/>
        </w:rPr>
        <w:t>3.2.2</w:t>
      </w:r>
      <w:r w:rsidR="00906E1C">
        <w:rPr>
          <w:rFonts w:ascii="Times New Roman" w:hAnsi="Times New Roman" w:cs="Times New Roman"/>
          <w:b/>
          <w:bCs/>
          <w:sz w:val="28"/>
          <w:szCs w:val="28"/>
          <w:lang w:val="kk-KZ"/>
        </w:rPr>
        <w:t xml:space="preserve"> </w:t>
      </w:r>
      <w:r w:rsidR="00935A7D" w:rsidRPr="003D005D">
        <w:rPr>
          <w:rFonts w:ascii="Times New Roman" w:hAnsi="Times New Roman" w:cs="Times New Roman"/>
          <w:b/>
          <w:bCs/>
          <w:sz w:val="28"/>
          <w:szCs w:val="28"/>
          <w:lang w:val="kk-KZ"/>
        </w:rPr>
        <w:t>Термодинамический анализ реакций химической активации</w:t>
      </w:r>
      <w:bookmarkEnd w:id="30"/>
    </w:p>
    <w:p w14:paraId="26737814" w14:textId="0B606B77" w:rsidR="00B45A09" w:rsidRPr="003D005D" w:rsidRDefault="002D2EA2" w:rsidP="00175BFB">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spacing w:after="0" w:line="240" w:lineRule="auto"/>
        <w:ind w:firstLine="709"/>
        <w:jc w:val="both"/>
        <w:rPr>
          <w:rFonts w:ascii="Times New Roman" w:hAnsi="Times New Roman" w:cs="Times New Roman"/>
          <w:sz w:val="28"/>
          <w:szCs w:val="28"/>
        </w:rPr>
      </w:pPr>
      <w:r w:rsidRPr="00BC102F">
        <w:rPr>
          <w:rFonts w:ascii="Times New Roman" w:hAnsi="Times New Roman" w:cs="Times New Roman"/>
          <w:sz w:val="28"/>
          <w:szCs w:val="28"/>
          <w:lang w:val="kk-KZ"/>
        </w:rPr>
        <w:t xml:space="preserve">Термодинамический анализ реакций взаимодействия компонентов ПО с гидрокарбонатом натрия </w:t>
      </w:r>
      <w:r w:rsidR="00B45A09" w:rsidRPr="00BC102F">
        <w:rPr>
          <w:rFonts w:ascii="Times New Roman" w:hAnsi="Times New Roman" w:cs="Times New Roman"/>
          <w:sz w:val="28"/>
          <w:szCs w:val="28"/>
          <w:lang w:val="kk-KZ"/>
        </w:rPr>
        <w:t xml:space="preserve">при химической активации </w:t>
      </w:r>
      <w:r w:rsidRPr="00BC102F">
        <w:rPr>
          <w:rFonts w:ascii="Times New Roman" w:hAnsi="Times New Roman" w:cs="Times New Roman"/>
          <w:sz w:val="28"/>
          <w:szCs w:val="28"/>
          <w:lang w:val="kk-KZ"/>
        </w:rPr>
        <w:t xml:space="preserve">показал, что процесс </w:t>
      </w:r>
      <w:r w:rsidR="00B45A09" w:rsidRPr="00BC102F">
        <w:rPr>
          <w:rFonts w:ascii="Times New Roman" w:hAnsi="Times New Roman" w:cs="Times New Roman"/>
          <w:sz w:val="28"/>
          <w:szCs w:val="28"/>
          <w:lang w:val="kk-KZ"/>
        </w:rPr>
        <w:t>можно связать с протеканием реакций</w:t>
      </w:r>
      <w:r w:rsidRPr="00BC102F">
        <w:rPr>
          <w:rFonts w:ascii="Times New Roman" w:hAnsi="Times New Roman" w:cs="Times New Roman"/>
          <w:sz w:val="28"/>
          <w:szCs w:val="28"/>
          <w:lang w:val="kk-KZ"/>
        </w:rPr>
        <w:t>, представленных в таблице</w:t>
      </w:r>
      <w:r w:rsidR="00175BFB">
        <w:rPr>
          <w:rFonts w:ascii="Times New Roman" w:hAnsi="Times New Roman" w:cs="Times New Roman"/>
          <w:sz w:val="28"/>
          <w:szCs w:val="28"/>
          <w:lang w:val="kk-KZ"/>
        </w:rPr>
        <w:t xml:space="preserve"> 1</w:t>
      </w:r>
      <w:r w:rsidR="00612286">
        <w:rPr>
          <w:rFonts w:ascii="Times New Roman" w:hAnsi="Times New Roman" w:cs="Times New Roman"/>
          <w:sz w:val="28"/>
          <w:szCs w:val="28"/>
          <w:lang w:val="kk-KZ"/>
        </w:rPr>
        <w:t>4</w:t>
      </w:r>
      <w:r w:rsidR="00175BFB">
        <w:rPr>
          <w:rFonts w:ascii="Times New Roman" w:hAnsi="Times New Roman" w:cs="Times New Roman"/>
          <w:sz w:val="28"/>
          <w:szCs w:val="28"/>
          <w:lang w:val="kk-KZ"/>
        </w:rPr>
        <w:t>.</w:t>
      </w:r>
    </w:p>
    <w:p w14:paraId="4528FFF1" w14:textId="7F00821D" w:rsidR="00175BFB" w:rsidRPr="00BC102F" w:rsidRDefault="00175BFB" w:rsidP="00175BFB">
      <w:pPr>
        <w:spacing w:after="0" w:line="240" w:lineRule="auto"/>
        <w:ind w:firstLine="567"/>
        <w:jc w:val="both"/>
        <w:rPr>
          <w:rFonts w:ascii="Times New Roman" w:hAnsi="Times New Roman" w:cs="Times New Roman"/>
          <w:sz w:val="28"/>
          <w:szCs w:val="28"/>
          <w:lang w:val="kk-KZ"/>
        </w:rPr>
      </w:pPr>
      <w:r w:rsidRPr="00BC102F">
        <w:rPr>
          <w:rFonts w:ascii="Times New Roman" w:hAnsi="Times New Roman" w:cs="Times New Roman"/>
          <w:sz w:val="28"/>
          <w:szCs w:val="28"/>
          <w:lang w:val="kk-KZ"/>
        </w:rPr>
        <w:t>Термодинамический анализ реакций (1-</w:t>
      </w:r>
      <w:r w:rsidRPr="00C30A2A">
        <w:rPr>
          <w:rFonts w:ascii="Times New Roman" w:hAnsi="Times New Roman" w:cs="Times New Roman"/>
          <w:sz w:val="28"/>
          <w:szCs w:val="28"/>
        </w:rPr>
        <w:t>4</w:t>
      </w:r>
      <w:r w:rsidRPr="00BC102F">
        <w:rPr>
          <w:rFonts w:ascii="Times New Roman" w:hAnsi="Times New Roman" w:cs="Times New Roman"/>
          <w:sz w:val="28"/>
          <w:szCs w:val="28"/>
          <w:lang w:val="kk-KZ"/>
        </w:rPr>
        <w:t>) показал, что вероятность протекания реакций во всем исследованном температурном интервале высока, о чем свидетельствуют большие отрицательные значения свободной энергии Гиббса для всех реакций .</w:t>
      </w:r>
    </w:p>
    <w:p w14:paraId="74B22A0C" w14:textId="7204093D" w:rsidR="00175BFB" w:rsidRDefault="00175BFB" w:rsidP="00906E1C">
      <w:pPr>
        <w:spacing w:after="0" w:line="240" w:lineRule="auto"/>
        <w:jc w:val="both"/>
        <w:rPr>
          <w:rFonts w:ascii="Times New Roman" w:hAnsi="Times New Roman" w:cs="Times New Roman"/>
          <w:sz w:val="28"/>
          <w:szCs w:val="28"/>
          <w:lang w:val="kk-KZ"/>
        </w:rPr>
      </w:pPr>
    </w:p>
    <w:p w14:paraId="1FE3652B" w14:textId="77777777" w:rsidR="00175BFB" w:rsidRDefault="00175BFB" w:rsidP="00906E1C">
      <w:pPr>
        <w:spacing w:after="0" w:line="240" w:lineRule="auto"/>
        <w:jc w:val="both"/>
        <w:rPr>
          <w:rFonts w:ascii="Times New Roman" w:hAnsi="Times New Roman" w:cs="Times New Roman"/>
          <w:sz w:val="28"/>
          <w:szCs w:val="28"/>
          <w:lang w:val="kk-KZ"/>
        </w:rPr>
      </w:pPr>
    </w:p>
    <w:p w14:paraId="0205F766" w14:textId="6E9B6E03" w:rsidR="00175BFB" w:rsidRPr="003D005D" w:rsidRDefault="00175BFB" w:rsidP="00906E1C">
      <w:pPr>
        <w:spacing w:after="0" w:line="240" w:lineRule="auto"/>
        <w:jc w:val="both"/>
        <w:rPr>
          <w:rFonts w:ascii="Times New Roman" w:hAnsi="Times New Roman" w:cs="Times New Roman"/>
          <w:sz w:val="28"/>
          <w:szCs w:val="28"/>
          <w:lang w:val="kk-KZ"/>
        </w:rPr>
      </w:pPr>
      <w:r w:rsidRPr="003D005D">
        <w:rPr>
          <w:rFonts w:ascii="Times New Roman" w:hAnsi="Times New Roman" w:cs="Times New Roman"/>
          <w:sz w:val="28"/>
          <w:szCs w:val="28"/>
        </w:rPr>
        <w:t>Таблица 1</w:t>
      </w:r>
      <w:r w:rsidR="00612286">
        <w:rPr>
          <w:rFonts w:ascii="Times New Roman" w:hAnsi="Times New Roman" w:cs="Times New Roman"/>
          <w:sz w:val="28"/>
          <w:szCs w:val="28"/>
        </w:rPr>
        <w:t>4</w:t>
      </w:r>
      <w:r>
        <w:rPr>
          <w:rFonts w:ascii="Times New Roman" w:hAnsi="Times New Roman" w:cs="Times New Roman"/>
          <w:sz w:val="28"/>
          <w:szCs w:val="28"/>
        </w:rPr>
        <w:t xml:space="preserve"> – </w:t>
      </w:r>
      <w:r w:rsidRPr="003D005D">
        <w:rPr>
          <w:rFonts w:ascii="Times New Roman" w:hAnsi="Times New Roman" w:cs="Times New Roman"/>
          <w:sz w:val="28"/>
          <w:szCs w:val="28"/>
        </w:rPr>
        <w:t>Термодинамический</w:t>
      </w:r>
      <w:r w:rsidRPr="003D005D">
        <w:rPr>
          <w:rFonts w:ascii="Times New Roman" w:hAnsi="Times New Roman" w:cs="Times New Roman"/>
          <w:sz w:val="28"/>
          <w:szCs w:val="28"/>
          <w:lang w:val="kk-KZ"/>
        </w:rPr>
        <w:t xml:space="preserve"> анализ реакций взаимодействия компонентов ПО и гидрокарбонатом натрия при химической активации</w:t>
      </w:r>
    </w:p>
    <w:p w14:paraId="35F5584A" w14:textId="77777777" w:rsidR="00967108" w:rsidRPr="00BC102F" w:rsidRDefault="00967108" w:rsidP="00B45A09">
      <w:pPr>
        <w:spacing w:after="0" w:line="240" w:lineRule="auto"/>
        <w:ind w:firstLine="708"/>
        <w:jc w:val="both"/>
        <w:rPr>
          <w:rFonts w:ascii="Times New Roman" w:hAnsi="Times New Roman" w:cs="Times New Roman"/>
          <w:sz w:val="28"/>
          <w:szCs w:val="28"/>
        </w:rPr>
      </w:pPr>
    </w:p>
    <w:tbl>
      <w:tblPr>
        <w:tblStyle w:val="af1"/>
        <w:tblW w:w="9896" w:type="dxa"/>
        <w:tblLook w:val="04A0" w:firstRow="1" w:lastRow="0" w:firstColumn="1" w:lastColumn="0" w:noHBand="0" w:noVBand="1"/>
      </w:tblPr>
      <w:tblGrid>
        <w:gridCol w:w="484"/>
        <w:gridCol w:w="7739"/>
        <w:gridCol w:w="1673"/>
      </w:tblGrid>
      <w:tr w:rsidR="002D2EA2" w:rsidRPr="004B1677" w14:paraId="1A2EA34D" w14:textId="77777777" w:rsidTr="00906E1C">
        <w:trPr>
          <w:trHeight w:val="347"/>
        </w:trPr>
        <w:tc>
          <w:tcPr>
            <w:tcW w:w="476" w:type="dxa"/>
          </w:tcPr>
          <w:p w14:paraId="1B6D3D7E" w14:textId="1F6B0272" w:rsidR="002D2EA2" w:rsidRPr="00940F35" w:rsidRDefault="00967108" w:rsidP="00714B81">
            <w:pPr>
              <w:rPr>
                <w:rFonts w:ascii="Times New Roman" w:hAnsi="Times New Roman" w:cs="Times New Roman"/>
                <w:sz w:val="28"/>
                <w:szCs w:val="28"/>
              </w:rPr>
            </w:pPr>
            <w:r w:rsidRPr="00940F35">
              <w:rPr>
                <w:rFonts w:ascii="Times New Roman" w:hAnsi="Times New Roman" w:cs="Times New Roman"/>
                <w:sz w:val="28"/>
                <w:szCs w:val="28"/>
              </w:rPr>
              <w:t>№</w:t>
            </w:r>
          </w:p>
        </w:tc>
        <w:tc>
          <w:tcPr>
            <w:tcW w:w="7747" w:type="dxa"/>
          </w:tcPr>
          <w:p w14:paraId="41FF2DD8" w14:textId="3749A84C" w:rsidR="002D2EA2" w:rsidRPr="00906E1C" w:rsidRDefault="00967108" w:rsidP="00967108">
            <w:pPr>
              <w:jc w:val="center"/>
              <w:rPr>
                <w:rFonts w:ascii="Times New Roman" w:hAnsi="Times New Roman" w:cs="Times New Roman"/>
                <w:sz w:val="28"/>
                <w:szCs w:val="28"/>
              </w:rPr>
            </w:pPr>
            <w:r w:rsidRPr="00906E1C">
              <w:rPr>
                <w:rFonts w:ascii="Times New Roman" w:hAnsi="Times New Roman" w:cs="Times New Roman"/>
                <w:sz w:val="28"/>
                <w:szCs w:val="28"/>
              </w:rPr>
              <w:t>Реакции</w:t>
            </w:r>
          </w:p>
        </w:tc>
        <w:tc>
          <w:tcPr>
            <w:tcW w:w="1673" w:type="dxa"/>
          </w:tcPr>
          <w:p w14:paraId="2EDCB2AF" w14:textId="30C3669F" w:rsidR="00967108" w:rsidRPr="00906E1C" w:rsidRDefault="00967108" w:rsidP="00967108">
            <w:pPr>
              <w:rPr>
                <w:rFonts w:ascii="Times New Roman" w:hAnsi="Times New Roman" w:cs="Times New Roman"/>
                <w:sz w:val="28"/>
                <w:szCs w:val="28"/>
              </w:rPr>
            </w:pPr>
            <w:r w:rsidRPr="00906E1C">
              <w:rPr>
                <w:rFonts w:ascii="Times New Roman" w:hAnsi="Times New Roman" w:cs="Times New Roman"/>
                <w:sz w:val="28"/>
                <w:szCs w:val="28"/>
              </w:rPr>
              <w:t xml:space="preserve">ΔG, кДж/моль </w:t>
            </w:r>
          </w:p>
          <w:p w14:paraId="782763DA" w14:textId="77777777" w:rsidR="002D2EA2" w:rsidRPr="00906E1C" w:rsidRDefault="002D2EA2" w:rsidP="00714B81">
            <w:pPr>
              <w:rPr>
                <w:rFonts w:ascii="Times New Roman" w:hAnsi="Times New Roman" w:cs="Times New Roman"/>
                <w:sz w:val="28"/>
                <w:szCs w:val="28"/>
                <w:lang w:val="en-US"/>
              </w:rPr>
            </w:pPr>
          </w:p>
        </w:tc>
      </w:tr>
      <w:tr w:rsidR="00967108" w:rsidRPr="004B1677" w14:paraId="4934304F" w14:textId="77777777" w:rsidTr="00906E1C">
        <w:trPr>
          <w:trHeight w:val="506"/>
        </w:trPr>
        <w:tc>
          <w:tcPr>
            <w:tcW w:w="476" w:type="dxa"/>
          </w:tcPr>
          <w:p w14:paraId="4F00097B" w14:textId="6F6BC49F" w:rsidR="00967108" w:rsidRPr="00940F35" w:rsidRDefault="00967108" w:rsidP="00967108">
            <w:pPr>
              <w:rPr>
                <w:rFonts w:ascii="Times New Roman" w:hAnsi="Times New Roman" w:cs="Times New Roman"/>
                <w:sz w:val="28"/>
                <w:szCs w:val="28"/>
              </w:rPr>
            </w:pPr>
            <w:r w:rsidRPr="00940F35">
              <w:rPr>
                <w:rFonts w:ascii="Times New Roman" w:hAnsi="Times New Roman" w:cs="Times New Roman"/>
                <w:sz w:val="28"/>
                <w:szCs w:val="28"/>
              </w:rPr>
              <w:t>1</w:t>
            </w:r>
          </w:p>
        </w:tc>
        <w:tc>
          <w:tcPr>
            <w:tcW w:w="7747" w:type="dxa"/>
          </w:tcPr>
          <w:p w14:paraId="4F789BC2" w14:textId="73538B10" w:rsidR="00967108" w:rsidRPr="00906E1C" w:rsidRDefault="0098107F" w:rsidP="00906E1C">
            <w:pPr>
              <w:pStyle w:val="MDPI51figurecaption"/>
              <w:ind w:left="0"/>
              <w:rPr>
                <w:rFonts w:ascii="Times New Roman" w:hAnsi="Times New Roman"/>
                <w:sz w:val="28"/>
                <w:szCs w:val="28"/>
                <w:lang w:val="es-AR"/>
              </w:rPr>
            </w:pPr>
            <w:r w:rsidRPr="00906E1C">
              <w:rPr>
                <w:rFonts w:ascii="Times New Roman" w:hAnsi="Times New Roman"/>
                <w:sz w:val="28"/>
                <w:szCs w:val="28"/>
                <w:lang w:val="es-AR"/>
              </w:rPr>
              <w:t>CaMg(CO</w:t>
            </w:r>
            <w:r w:rsidRPr="00906E1C">
              <w:rPr>
                <w:rFonts w:ascii="Times New Roman" w:hAnsi="Times New Roman"/>
                <w:sz w:val="28"/>
                <w:szCs w:val="28"/>
                <w:vertAlign w:val="subscript"/>
                <w:lang w:val="es-AR"/>
              </w:rPr>
              <w:t>3</w:t>
            </w:r>
            <w:r w:rsidRPr="00906E1C">
              <w:rPr>
                <w:rFonts w:ascii="Times New Roman" w:hAnsi="Times New Roman"/>
                <w:sz w:val="28"/>
                <w:szCs w:val="28"/>
                <w:lang w:val="es-AR"/>
              </w:rPr>
              <w:t>)</w:t>
            </w:r>
            <w:r w:rsidRPr="00906E1C">
              <w:rPr>
                <w:rFonts w:ascii="Times New Roman" w:hAnsi="Times New Roman"/>
                <w:sz w:val="28"/>
                <w:szCs w:val="28"/>
                <w:vertAlign w:val="subscript"/>
                <w:lang w:val="es-AR"/>
              </w:rPr>
              <w:t xml:space="preserve">2 </w:t>
            </w:r>
            <w:r w:rsidRPr="00906E1C">
              <w:rPr>
                <w:rFonts w:ascii="Times New Roman" w:hAnsi="Times New Roman"/>
                <w:sz w:val="28"/>
                <w:szCs w:val="28"/>
                <w:lang w:val="es-AR"/>
              </w:rPr>
              <w:t xml:space="preserve">+ </w:t>
            </w:r>
            <w:r w:rsidRPr="00906E1C">
              <w:rPr>
                <w:rFonts w:ascii="Times New Roman" w:hAnsi="Times New Roman"/>
                <w:sz w:val="28"/>
                <w:szCs w:val="28"/>
              </w:rPr>
              <w:t>4</w:t>
            </w:r>
            <w:r w:rsidRPr="00906E1C">
              <w:rPr>
                <w:rFonts w:ascii="Times New Roman" w:hAnsi="Times New Roman"/>
                <w:sz w:val="28"/>
                <w:szCs w:val="28"/>
                <w:lang w:val="es-AR"/>
              </w:rPr>
              <w:t>NaHCO</w:t>
            </w:r>
            <w:r w:rsidRPr="00906E1C">
              <w:rPr>
                <w:rFonts w:ascii="Times New Roman" w:hAnsi="Times New Roman"/>
                <w:sz w:val="28"/>
                <w:szCs w:val="28"/>
                <w:vertAlign w:val="subscript"/>
                <w:lang w:val="es-AR"/>
              </w:rPr>
              <w:t xml:space="preserve">3 </w:t>
            </w:r>
            <w:r w:rsidRPr="00906E1C">
              <w:rPr>
                <w:rFonts w:ascii="Times New Roman" w:hAnsi="Times New Roman"/>
                <w:sz w:val="28"/>
                <w:szCs w:val="28"/>
                <w:lang w:val="es-AR"/>
              </w:rPr>
              <w:t>→ Ca</w:t>
            </w:r>
            <w:r w:rsidRPr="00906E1C">
              <w:rPr>
                <w:rFonts w:ascii="Times New Roman" w:hAnsi="Times New Roman"/>
                <w:sz w:val="28"/>
                <w:szCs w:val="28"/>
              </w:rPr>
              <w:t>(HCO</w:t>
            </w:r>
            <w:r w:rsidRPr="00906E1C">
              <w:rPr>
                <w:rFonts w:ascii="Times New Roman" w:hAnsi="Times New Roman"/>
                <w:sz w:val="28"/>
                <w:szCs w:val="28"/>
                <w:vertAlign w:val="subscript"/>
              </w:rPr>
              <w:t>3</w:t>
            </w:r>
            <w:r w:rsidRPr="00906E1C">
              <w:rPr>
                <w:rFonts w:ascii="Times New Roman" w:hAnsi="Times New Roman"/>
                <w:sz w:val="28"/>
                <w:szCs w:val="28"/>
              </w:rPr>
              <w:t>)</w:t>
            </w:r>
            <w:r w:rsidRPr="00906E1C">
              <w:rPr>
                <w:rFonts w:ascii="Times New Roman" w:hAnsi="Times New Roman"/>
                <w:sz w:val="28"/>
                <w:szCs w:val="28"/>
                <w:vertAlign w:val="subscript"/>
              </w:rPr>
              <w:t>2</w:t>
            </w:r>
            <w:r w:rsidRPr="00906E1C">
              <w:rPr>
                <w:rFonts w:ascii="Times New Roman" w:hAnsi="Times New Roman"/>
                <w:sz w:val="28"/>
                <w:szCs w:val="28"/>
                <w:lang w:val="es-AR"/>
              </w:rPr>
              <w:t xml:space="preserve"> + Mg(HCO</w:t>
            </w:r>
            <w:r w:rsidRPr="00906E1C">
              <w:rPr>
                <w:rFonts w:ascii="Times New Roman" w:hAnsi="Times New Roman"/>
                <w:sz w:val="28"/>
                <w:szCs w:val="28"/>
                <w:vertAlign w:val="subscript"/>
                <w:lang w:val="es-AR"/>
              </w:rPr>
              <w:t>3</w:t>
            </w:r>
            <w:r w:rsidRPr="00906E1C">
              <w:rPr>
                <w:rFonts w:ascii="Times New Roman" w:hAnsi="Times New Roman"/>
                <w:sz w:val="28"/>
                <w:szCs w:val="28"/>
                <w:lang w:val="es-AR"/>
              </w:rPr>
              <w:t>)</w:t>
            </w:r>
            <w:r w:rsidRPr="00906E1C">
              <w:rPr>
                <w:rFonts w:ascii="Times New Roman" w:hAnsi="Times New Roman"/>
                <w:sz w:val="28"/>
                <w:szCs w:val="28"/>
                <w:vertAlign w:val="subscript"/>
                <w:lang w:val="es-AR"/>
              </w:rPr>
              <w:t>2</w:t>
            </w:r>
            <w:r w:rsidRPr="00906E1C">
              <w:rPr>
                <w:rFonts w:ascii="Times New Roman" w:hAnsi="Times New Roman"/>
                <w:sz w:val="28"/>
                <w:szCs w:val="28"/>
                <w:lang w:val="es-AR"/>
              </w:rPr>
              <w:t xml:space="preserve"> + </w:t>
            </w:r>
            <w:r w:rsidRPr="00906E1C">
              <w:rPr>
                <w:rFonts w:ascii="Times New Roman" w:hAnsi="Times New Roman"/>
                <w:sz w:val="28"/>
                <w:szCs w:val="28"/>
              </w:rPr>
              <w:t>2</w:t>
            </w:r>
            <w:r w:rsidRPr="00906E1C">
              <w:rPr>
                <w:rFonts w:ascii="Times New Roman" w:hAnsi="Times New Roman"/>
                <w:sz w:val="28"/>
                <w:szCs w:val="28"/>
                <w:lang w:val="es-AR"/>
              </w:rPr>
              <w:t>Na</w:t>
            </w:r>
            <w:r w:rsidRPr="00906E1C">
              <w:rPr>
                <w:rFonts w:ascii="Times New Roman" w:hAnsi="Times New Roman"/>
                <w:sz w:val="28"/>
                <w:szCs w:val="28"/>
                <w:vertAlign w:val="subscript"/>
                <w:lang w:val="es-AR"/>
              </w:rPr>
              <w:t>2</w:t>
            </w:r>
            <w:r w:rsidRPr="00906E1C">
              <w:rPr>
                <w:rFonts w:ascii="Times New Roman" w:hAnsi="Times New Roman"/>
                <w:sz w:val="28"/>
                <w:szCs w:val="28"/>
                <w:lang w:val="es-AR"/>
              </w:rPr>
              <w:t>CO</w:t>
            </w:r>
            <w:r w:rsidRPr="00906E1C">
              <w:rPr>
                <w:rFonts w:ascii="Times New Roman" w:hAnsi="Times New Roman"/>
                <w:sz w:val="28"/>
                <w:szCs w:val="28"/>
                <w:vertAlign w:val="subscript"/>
                <w:lang w:val="es-AR"/>
              </w:rPr>
              <w:t>3</w:t>
            </w:r>
            <w:r w:rsidR="006A47ED" w:rsidRPr="00906E1C">
              <w:rPr>
                <w:rFonts w:ascii="Times New Roman" w:hAnsi="Times New Roman"/>
                <w:sz w:val="28"/>
                <w:szCs w:val="28"/>
                <w:vertAlign w:val="subscript"/>
                <w:lang w:val="es-AR"/>
              </w:rPr>
              <w:t xml:space="preserve"> </w:t>
            </w:r>
          </w:p>
        </w:tc>
        <w:tc>
          <w:tcPr>
            <w:tcW w:w="1673" w:type="dxa"/>
          </w:tcPr>
          <w:p w14:paraId="349A52E6" w14:textId="0A414E24" w:rsidR="00967108" w:rsidRPr="00906E1C" w:rsidRDefault="0098107F" w:rsidP="00967108">
            <w:pPr>
              <w:rPr>
                <w:rFonts w:ascii="Times New Roman" w:hAnsi="Times New Roman" w:cs="Times New Roman"/>
                <w:sz w:val="28"/>
                <w:szCs w:val="28"/>
              </w:rPr>
            </w:pPr>
            <w:r w:rsidRPr="00906E1C">
              <w:rPr>
                <w:rFonts w:ascii="Times New Roman" w:hAnsi="Times New Roman" w:cs="Times New Roman"/>
                <w:sz w:val="28"/>
                <w:szCs w:val="28"/>
              </w:rPr>
              <w:t>- 2226,0</w:t>
            </w:r>
          </w:p>
          <w:p w14:paraId="60FC46C7" w14:textId="77777777" w:rsidR="00967108" w:rsidRPr="00906E1C" w:rsidRDefault="00967108" w:rsidP="00967108">
            <w:pPr>
              <w:rPr>
                <w:rFonts w:ascii="Times New Roman" w:hAnsi="Times New Roman" w:cs="Times New Roman"/>
                <w:sz w:val="28"/>
                <w:szCs w:val="28"/>
                <w:lang w:val="en-US"/>
              </w:rPr>
            </w:pPr>
          </w:p>
        </w:tc>
      </w:tr>
      <w:tr w:rsidR="00967108" w:rsidRPr="004B1677" w14:paraId="0C8B2FAF" w14:textId="77777777" w:rsidTr="00906E1C">
        <w:trPr>
          <w:trHeight w:val="354"/>
        </w:trPr>
        <w:tc>
          <w:tcPr>
            <w:tcW w:w="476" w:type="dxa"/>
          </w:tcPr>
          <w:p w14:paraId="5A558E12" w14:textId="15125AD7" w:rsidR="00967108" w:rsidRPr="00940F35" w:rsidRDefault="00967108" w:rsidP="00967108">
            <w:pPr>
              <w:rPr>
                <w:rFonts w:ascii="Times New Roman" w:hAnsi="Times New Roman" w:cs="Times New Roman"/>
                <w:sz w:val="28"/>
                <w:szCs w:val="28"/>
              </w:rPr>
            </w:pPr>
            <w:r w:rsidRPr="00940F35">
              <w:rPr>
                <w:rFonts w:ascii="Times New Roman" w:hAnsi="Times New Roman" w:cs="Times New Roman"/>
                <w:sz w:val="28"/>
                <w:szCs w:val="28"/>
              </w:rPr>
              <w:t>2</w:t>
            </w:r>
          </w:p>
        </w:tc>
        <w:tc>
          <w:tcPr>
            <w:tcW w:w="7747" w:type="dxa"/>
          </w:tcPr>
          <w:p w14:paraId="25C13385" w14:textId="22083817" w:rsidR="00967108" w:rsidRPr="00906E1C" w:rsidRDefault="0098107F" w:rsidP="00906E1C">
            <w:pPr>
              <w:pStyle w:val="MDPI51figurecaption"/>
              <w:ind w:left="0"/>
              <w:rPr>
                <w:rFonts w:ascii="Times New Roman" w:hAnsi="Times New Roman"/>
                <w:sz w:val="28"/>
                <w:szCs w:val="28"/>
              </w:rPr>
            </w:pPr>
            <w:r w:rsidRPr="00906E1C">
              <w:rPr>
                <w:rFonts w:ascii="Times New Roman" w:hAnsi="Times New Roman"/>
                <w:sz w:val="28"/>
                <w:szCs w:val="28"/>
                <w:lang w:val="es-AR"/>
              </w:rPr>
              <w:t>SiO</w:t>
            </w:r>
            <w:r w:rsidRPr="00906E1C">
              <w:rPr>
                <w:rFonts w:ascii="Times New Roman" w:hAnsi="Times New Roman"/>
                <w:sz w:val="28"/>
                <w:szCs w:val="28"/>
                <w:vertAlign w:val="subscript"/>
              </w:rPr>
              <w:t xml:space="preserve">2 </w:t>
            </w:r>
            <w:r w:rsidRPr="00906E1C">
              <w:rPr>
                <w:rFonts w:ascii="Times New Roman" w:hAnsi="Times New Roman"/>
                <w:sz w:val="28"/>
                <w:szCs w:val="28"/>
              </w:rPr>
              <w:t>+ 2NaHCO</w:t>
            </w:r>
            <w:r w:rsidRPr="00906E1C">
              <w:rPr>
                <w:rFonts w:ascii="Times New Roman" w:hAnsi="Times New Roman"/>
                <w:sz w:val="28"/>
                <w:szCs w:val="28"/>
                <w:vertAlign w:val="subscript"/>
              </w:rPr>
              <w:t xml:space="preserve">3 </w:t>
            </w:r>
            <w:r w:rsidRPr="00906E1C">
              <w:rPr>
                <w:rFonts w:ascii="Times New Roman" w:hAnsi="Times New Roman"/>
                <w:sz w:val="28"/>
                <w:szCs w:val="28"/>
                <w:lang w:val="es-AR"/>
              </w:rPr>
              <w:t>→ Na</w:t>
            </w:r>
            <w:r w:rsidRPr="00906E1C">
              <w:rPr>
                <w:rFonts w:ascii="Times New Roman" w:hAnsi="Times New Roman"/>
                <w:sz w:val="28"/>
                <w:szCs w:val="28"/>
                <w:vertAlign w:val="subscript"/>
                <w:lang w:val="es-AR"/>
              </w:rPr>
              <w:t>2</w:t>
            </w:r>
            <w:r w:rsidRPr="00906E1C">
              <w:rPr>
                <w:rFonts w:ascii="Times New Roman" w:hAnsi="Times New Roman"/>
                <w:sz w:val="28"/>
                <w:szCs w:val="28"/>
                <w:lang w:val="es-AR"/>
              </w:rPr>
              <w:t>SiO</w:t>
            </w:r>
            <w:r w:rsidRPr="00906E1C">
              <w:rPr>
                <w:rFonts w:ascii="Times New Roman" w:hAnsi="Times New Roman"/>
                <w:sz w:val="28"/>
                <w:szCs w:val="28"/>
                <w:vertAlign w:val="subscript"/>
                <w:lang w:val="es-AR"/>
              </w:rPr>
              <w:t xml:space="preserve">3 </w:t>
            </w:r>
            <w:r w:rsidRPr="00906E1C">
              <w:rPr>
                <w:rFonts w:ascii="Times New Roman" w:hAnsi="Times New Roman"/>
                <w:sz w:val="28"/>
                <w:szCs w:val="28"/>
                <w:lang w:val="es-AR"/>
              </w:rPr>
              <w:t>+</w:t>
            </w:r>
            <w:r w:rsidR="006A47ED" w:rsidRPr="00906E1C">
              <w:rPr>
                <w:rFonts w:ascii="Times New Roman" w:hAnsi="Times New Roman"/>
                <w:sz w:val="28"/>
                <w:szCs w:val="28"/>
                <w:vertAlign w:val="subscript"/>
                <w:lang w:val="es-AR"/>
              </w:rPr>
              <w:t xml:space="preserve"> </w:t>
            </w:r>
            <w:r w:rsidRPr="00906E1C">
              <w:rPr>
                <w:rFonts w:ascii="Times New Roman" w:hAnsi="Times New Roman"/>
                <w:sz w:val="28"/>
                <w:szCs w:val="28"/>
              </w:rPr>
              <w:t>2</w:t>
            </w:r>
            <w:r w:rsidRPr="00906E1C">
              <w:rPr>
                <w:rFonts w:ascii="Times New Roman" w:hAnsi="Times New Roman"/>
                <w:sz w:val="28"/>
                <w:szCs w:val="28"/>
                <w:lang w:val="es-AR"/>
              </w:rPr>
              <w:t>CO</w:t>
            </w:r>
            <w:r w:rsidRPr="00906E1C">
              <w:rPr>
                <w:rFonts w:ascii="Times New Roman" w:hAnsi="Times New Roman"/>
                <w:sz w:val="28"/>
                <w:szCs w:val="28"/>
                <w:vertAlign w:val="subscript"/>
                <w:lang w:val="es-AR"/>
              </w:rPr>
              <w:t>2</w:t>
            </w:r>
            <w:r w:rsidRPr="00906E1C">
              <w:rPr>
                <w:rFonts w:ascii="Times New Roman" w:hAnsi="Times New Roman"/>
                <w:sz w:val="28"/>
                <w:szCs w:val="28"/>
                <w:lang w:val="es-AR"/>
              </w:rPr>
              <w:t xml:space="preserve"> + H</w:t>
            </w:r>
            <w:r w:rsidRPr="00906E1C">
              <w:rPr>
                <w:rFonts w:ascii="Times New Roman" w:hAnsi="Times New Roman"/>
                <w:sz w:val="28"/>
                <w:szCs w:val="28"/>
                <w:vertAlign w:val="subscript"/>
                <w:lang w:val="es-AR"/>
              </w:rPr>
              <w:t>2</w:t>
            </w:r>
            <w:r w:rsidRPr="00906E1C">
              <w:rPr>
                <w:rFonts w:ascii="Times New Roman" w:hAnsi="Times New Roman"/>
                <w:sz w:val="28"/>
                <w:szCs w:val="28"/>
                <w:lang w:val="es-AR"/>
              </w:rPr>
              <w:t>O</w:t>
            </w:r>
          </w:p>
        </w:tc>
        <w:tc>
          <w:tcPr>
            <w:tcW w:w="1673" w:type="dxa"/>
          </w:tcPr>
          <w:p w14:paraId="7FE243EA" w14:textId="3A922C7C" w:rsidR="00967108" w:rsidRPr="00906E1C" w:rsidRDefault="0098107F" w:rsidP="00967108">
            <w:pPr>
              <w:rPr>
                <w:rFonts w:ascii="Times New Roman" w:hAnsi="Times New Roman" w:cs="Times New Roman"/>
                <w:sz w:val="28"/>
                <w:szCs w:val="28"/>
              </w:rPr>
            </w:pPr>
            <w:r w:rsidRPr="00906E1C">
              <w:rPr>
                <w:rFonts w:ascii="Times New Roman" w:hAnsi="Times New Roman" w:cs="Times New Roman"/>
                <w:sz w:val="28"/>
                <w:szCs w:val="28"/>
              </w:rPr>
              <w:t xml:space="preserve">- 3,151 </w:t>
            </w:r>
          </w:p>
          <w:p w14:paraId="2654569B" w14:textId="77777777" w:rsidR="00967108" w:rsidRPr="00906E1C" w:rsidRDefault="00967108" w:rsidP="00967108">
            <w:pPr>
              <w:rPr>
                <w:rFonts w:ascii="Times New Roman" w:hAnsi="Times New Roman" w:cs="Times New Roman"/>
                <w:sz w:val="28"/>
                <w:szCs w:val="28"/>
                <w:lang w:val="en-US"/>
              </w:rPr>
            </w:pPr>
          </w:p>
        </w:tc>
      </w:tr>
      <w:tr w:rsidR="00967108" w:rsidRPr="004B1677" w14:paraId="2EBEB14C" w14:textId="77777777" w:rsidTr="00906E1C">
        <w:trPr>
          <w:trHeight w:val="347"/>
        </w:trPr>
        <w:tc>
          <w:tcPr>
            <w:tcW w:w="476" w:type="dxa"/>
          </w:tcPr>
          <w:p w14:paraId="4B96865A" w14:textId="7C339D6E" w:rsidR="00967108" w:rsidRPr="00940F35" w:rsidRDefault="00967108" w:rsidP="00967108">
            <w:pPr>
              <w:rPr>
                <w:rFonts w:ascii="Times New Roman" w:hAnsi="Times New Roman" w:cs="Times New Roman"/>
                <w:sz w:val="28"/>
                <w:szCs w:val="28"/>
              </w:rPr>
            </w:pPr>
            <w:r w:rsidRPr="00940F35">
              <w:rPr>
                <w:rFonts w:ascii="Times New Roman" w:hAnsi="Times New Roman" w:cs="Times New Roman"/>
                <w:sz w:val="28"/>
                <w:szCs w:val="28"/>
              </w:rPr>
              <w:t>3</w:t>
            </w:r>
          </w:p>
        </w:tc>
        <w:tc>
          <w:tcPr>
            <w:tcW w:w="7747" w:type="dxa"/>
          </w:tcPr>
          <w:p w14:paraId="6CB1D501" w14:textId="7DB3D730" w:rsidR="00967108" w:rsidRPr="00906E1C" w:rsidRDefault="0098107F" w:rsidP="00967108">
            <w:pPr>
              <w:rPr>
                <w:rFonts w:ascii="Times New Roman" w:hAnsi="Times New Roman" w:cs="Times New Roman"/>
                <w:sz w:val="28"/>
                <w:szCs w:val="28"/>
                <w:lang w:val="en-US"/>
              </w:rPr>
            </w:pPr>
            <w:r w:rsidRPr="00906E1C">
              <w:rPr>
                <w:rFonts w:ascii="Times New Roman" w:hAnsi="Times New Roman" w:cs="Times New Roman"/>
                <w:sz w:val="28"/>
                <w:szCs w:val="28"/>
                <w:lang w:val="es-AR"/>
              </w:rPr>
              <w:t>Ca</w:t>
            </w:r>
            <w:r w:rsidRPr="00906E1C">
              <w:rPr>
                <w:rFonts w:ascii="Times New Roman" w:hAnsi="Times New Roman" w:cs="Times New Roman"/>
                <w:sz w:val="28"/>
                <w:szCs w:val="28"/>
                <w:lang w:val="en-US"/>
              </w:rPr>
              <w:t>(HCO</w:t>
            </w:r>
            <w:r w:rsidRPr="00906E1C">
              <w:rPr>
                <w:rFonts w:ascii="Times New Roman" w:hAnsi="Times New Roman" w:cs="Times New Roman"/>
                <w:sz w:val="28"/>
                <w:szCs w:val="28"/>
                <w:vertAlign w:val="subscript"/>
                <w:lang w:val="en-US"/>
              </w:rPr>
              <w:t>3</w:t>
            </w:r>
            <w:r w:rsidRPr="00906E1C">
              <w:rPr>
                <w:rFonts w:ascii="Times New Roman" w:hAnsi="Times New Roman" w:cs="Times New Roman"/>
                <w:sz w:val="28"/>
                <w:szCs w:val="28"/>
                <w:lang w:val="en-US"/>
              </w:rPr>
              <w:t>)</w:t>
            </w:r>
            <w:r w:rsidRPr="00906E1C">
              <w:rPr>
                <w:rFonts w:ascii="Times New Roman" w:hAnsi="Times New Roman" w:cs="Times New Roman"/>
                <w:sz w:val="28"/>
                <w:szCs w:val="28"/>
                <w:vertAlign w:val="subscript"/>
                <w:lang w:val="en-US"/>
              </w:rPr>
              <w:t>2</w:t>
            </w:r>
            <w:r w:rsidRPr="00906E1C">
              <w:rPr>
                <w:rFonts w:ascii="Times New Roman" w:hAnsi="Times New Roman" w:cs="Times New Roman"/>
                <w:sz w:val="28"/>
                <w:szCs w:val="28"/>
                <w:vertAlign w:val="subscript"/>
                <w:lang w:val="kk-KZ"/>
              </w:rPr>
              <w:t xml:space="preserve"> </w:t>
            </w:r>
            <w:r w:rsidRPr="00906E1C">
              <w:rPr>
                <w:rFonts w:ascii="Times New Roman" w:hAnsi="Times New Roman" w:cs="Times New Roman"/>
                <w:sz w:val="28"/>
                <w:szCs w:val="28"/>
                <w:lang w:val="en-US"/>
              </w:rPr>
              <w:t>+ Na</w:t>
            </w:r>
            <w:r w:rsidRPr="00906E1C">
              <w:rPr>
                <w:rFonts w:ascii="Times New Roman" w:hAnsi="Times New Roman" w:cs="Times New Roman"/>
                <w:sz w:val="28"/>
                <w:szCs w:val="28"/>
                <w:vertAlign w:val="subscript"/>
                <w:lang w:val="en-US"/>
              </w:rPr>
              <w:t>2</w:t>
            </w:r>
            <w:r w:rsidRPr="00906E1C">
              <w:rPr>
                <w:rFonts w:ascii="Times New Roman" w:hAnsi="Times New Roman" w:cs="Times New Roman"/>
                <w:sz w:val="28"/>
                <w:szCs w:val="28"/>
                <w:lang w:val="en-US"/>
              </w:rPr>
              <w:t>SiO</w:t>
            </w:r>
            <w:r w:rsidRPr="00906E1C">
              <w:rPr>
                <w:rFonts w:ascii="Times New Roman" w:hAnsi="Times New Roman" w:cs="Times New Roman"/>
                <w:sz w:val="28"/>
                <w:szCs w:val="28"/>
                <w:vertAlign w:val="subscript"/>
                <w:lang w:val="en-US"/>
              </w:rPr>
              <w:t xml:space="preserve">3 </w:t>
            </w:r>
            <w:r w:rsidRPr="00906E1C">
              <w:rPr>
                <w:rFonts w:ascii="Times New Roman" w:hAnsi="Times New Roman" w:cs="Times New Roman"/>
                <w:sz w:val="28"/>
                <w:szCs w:val="28"/>
                <w:lang w:val="es-AR"/>
              </w:rPr>
              <w:t>→ CaSiO</w:t>
            </w:r>
            <w:r w:rsidRPr="00906E1C">
              <w:rPr>
                <w:rFonts w:ascii="Times New Roman" w:hAnsi="Times New Roman" w:cs="Times New Roman"/>
                <w:sz w:val="28"/>
                <w:szCs w:val="28"/>
                <w:vertAlign w:val="subscript"/>
                <w:lang w:val="es-AR"/>
              </w:rPr>
              <w:t xml:space="preserve">3 </w:t>
            </w:r>
            <w:r w:rsidRPr="00906E1C">
              <w:rPr>
                <w:rFonts w:ascii="Times New Roman" w:hAnsi="Times New Roman" w:cs="Times New Roman"/>
                <w:sz w:val="28"/>
                <w:szCs w:val="28"/>
                <w:lang w:val="es-AR"/>
              </w:rPr>
              <w:t xml:space="preserve">+ </w:t>
            </w:r>
            <w:r w:rsidRPr="00906E1C">
              <w:rPr>
                <w:rFonts w:ascii="Times New Roman" w:hAnsi="Times New Roman" w:cs="Times New Roman"/>
                <w:sz w:val="28"/>
                <w:szCs w:val="28"/>
                <w:lang w:val="en-US"/>
              </w:rPr>
              <w:t>2NaHCO</w:t>
            </w:r>
            <w:r w:rsidRPr="00906E1C">
              <w:rPr>
                <w:rFonts w:ascii="Times New Roman" w:hAnsi="Times New Roman" w:cs="Times New Roman"/>
                <w:sz w:val="28"/>
                <w:szCs w:val="28"/>
                <w:vertAlign w:val="subscript"/>
                <w:lang w:val="en-US"/>
              </w:rPr>
              <w:t>3</w:t>
            </w:r>
          </w:p>
        </w:tc>
        <w:tc>
          <w:tcPr>
            <w:tcW w:w="1673" w:type="dxa"/>
          </w:tcPr>
          <w:p w14:paraId="7D456911" w14:textId="6E4AC51A" w:rsidR="00967108" w:rsidRPr="00906E1C" w:rsidRDefault="0098107F" w:rsidP="00967108">
            <w:pPr>
              <w:rPr>
                <w:rFonts w:ascii="Times New Roman" w:hAnsi="Times New Roman" w:cs="Times New Roman"/>
                <w:sz w:val="28"/>
                <w:szCs w:val="28"/>
              </w:rPr>
            </w:pPr>
            <w:r w:rsidRPr="00906E1C">
              <w:rPr>
                <w:rFonts w:ascii="Times New Roman" w:hAnsi="Times New Roman" w:cs="Times New Roman"/>
                <w:sz w:val="28"/>
                <w:szCs w:val="28"/>
              </w:rPr>
              <w:t>- 835,5</w:t>
            </w:r>
          </w:p>
          <w:p w14:paraId="6ADCABFB" w14:textId="77777777" w:rsidR="00967108" w:rsidRPr="00906E1C" w:rsidRDefault="00967108" w:rsidP="00967108">
            <w:pPr>
              <w:rPr>
                <w:rFonts w:ascii="Times New Roman" w:hAnsi="Times New Roman" w:cs="Times New Roman"/>
                <w:sz w:val="28"/>
                <w:szCs w:val="28"/>
                <w:lang w:val="en-US"/>
              </w:rPr>
            </w:pPr>
          </w:p>
        </w:tc>
      </w:tr>
      <w:tr w:rsidR="00967108" w:rsidRPr="004B1677" w14:paraId="101539E0" w14:textId="77777777" w:rsidTr="00906E1C">
        <w:trPr>
          <w:trHeight w:val="354"/>
        </w:trPr>
        <w:tc>
          <w:tcPr>
            <w:tcW w:w="476" w:type="dxa"/>
          </w:tcPr>
          <w:p w14:paraId="5265787D" w14:textId="632B6F0F" w:rsidR="00967108" w:rsidRPr="00940F35" w:rsidRDefault="00967108" w:rsidP="00967108">
            <w:pPr>
              <w:rPr>
                <w:rFonts w:ascii="Times New Roman" w:hAnsi="Times New Roman" w:cs="Times New Roman"/>
                <w:sz w:val="28"/>
                <w:szCs w:val="28"/>
              </w:rPr>
            </w:pPr>
            <w:r w:rsidRPr="00940F35">
              <w:rPr>
                <w:rFonts w:ascii="Times New Roman" w:hAnsi="Times New Roman" w:cs="Times New Roman"/>
                <w:sz w:val="28"/>
                <w:szCs w:val="28"/>
              </w:rPr>
              <w:t>4</w:t>
            </w:r>
          </w:p>
        </w:tc>
        <w:tc>
          <w:tcPr>
            <w:tcW w:w="7747" w:type="dxa"/>
          </w:tcPr>
          <w:p w14:paraId="16D635A9" w14:textId="305C9656" w:rsidR="00967108" w:rsidRPr="00906E1C" w:rsidRDefault="0098107F" w:rsidP="00906E1C">
            <w:pPr>
              <w:pStyle w:val="MDPI51figurecaption"/>
              <w:ind w:left="0"/>
              <w:rPr>
                <w:rFonts w:ascii="Times New Roman" w:hAnsi="Times New Roman"/>
                <w:sz w:val="28"/>
                <w:szCs w:val="28"/>
                <w:lang w:val="es-AR"/>
              </w:rPr>
            </w:pPr>
            <w:r w:rsidRPr="00906E1C">
              <w:rPr>
                <w:rFonts w:ascii="Times New Roman" w:hAnsi="Times New Roman"/>
                <w:sz w:val="28"/>
                <w:szCs w:val="28"/>
                <w:lang w:val="es-AR"/>
              </w:rPr>
              <w:t>Mg(HCO</w:t>
            </w:r>
            <w:r w:rsidRPr="00906E1C">
              <w:rPr>
                <w:rFonts w:ascii="Times New Roman" w:hAnsi="Times New Roman"/>
                <w:sz w:val="28"/>
                <w:szCs w:val="28"/>
                <w:vertAlign w:val="subscript"/>
                <w:lang w:val="es-AR"/>
              </w:rPr>
              <w:t>3</w:t>
            </w:r>
            <w:r w:rsidRPr="00906E1C">
              <w:rPr>
                <w:rFonts w:ascii="Times New Roman" w:hAnsi="Times New Roman"/>
                <w:sz w:val="28"/>
                <w:szCs w:val="28"/>
                <w:lang w:val="es-AR"/>
              </w:rPr>
              <w:t>)</w:t>
            </w:r>
            <w:r w:rsidRPr="00906E1C">
              <w:rPr>
                <w:rFonts w:ascii="Times New Roman" w:hAnsi="Times New Roman"/>
                <w:sz w:val="28"/>
                <w:szCs w:val="28"/>
                <w:vertAlign w:val="subscript"/>
                <w:lang w:val="es-AR"/>
              </w:rPr>
              <w:t>2</w:t>
            </w:r>
            <w:r w:rsidR="006A47ED" w:rsidRPr="00906E1C">
              <w:rPr>
                <w:rFonts w:ascii="Times New Roman" w:hAnsi="Times New Roman"/>
                <w:sz w:val="28"/>
                <w:szCs w:val="28"/>
                <w:lang w:val="es-AR"/>
              </w:rPr>
              <w:t xml:space="preserve"> </w:t>
            </w:r>
            <w:r w:rsidRPr="00906E1C">
              <w:rPr>
                <w:rFonts w:ascii="Times New Roman" w:hAnsi="Times New Roman"/>
                <w:sz w:val="28"/>
                <w:szCs w:val="28"/>
                <w:lang w:val="es-AR"/>
              </w:rPr>
              <w:t>+ NaAlSi</w:t>
            </w:r>
            <w:r w:rsidRPr="00906E1C">
              <w:rPr>
                <w:rFonts w:ascii="Times New Roman" w:hAnsi="Times New Roman"/>
                <w:sz w:val="28"/>
                <w:szCs w:val="28"/>
                <w:vertAlign w:val="subscript"/>
                <w:lang w:val="es-AR"/>
              </w:rPr>
              <w:t>3</w:t>
            </w:r>
            <w:r w:rsidRPr="00906E1C">
              <w:rPr>
                <w:rFonts w:ascii="Times New Roman" w:hAnsi="Times New Roman"/>
                <w:sz w:val="28"/>
                <w:szCs w:val="28"/>
                <w:lang w:val="es-AR"/>
              </w:rPr>
              <w:t>O</w:t>
            </w:r>
            <w:r w:rsidRPr="00906E1C">
              <w:rPr>
                <w:rFonts w:ascii="Times New Roman" w:hAnsi="Times New Roman"/>
                <w:sz w:val="28"/>
                <w:szCs w:val="28"/>
                <w:vertAlign w:val="subscript"/>
                <w:lang w:val="es-AR"/>
              </w:rPr>
              <w:t>8</w:t>
            </w:r>
            <w:r w:rsidRPr="00906E1C">
              <w:rPr>
                <w:rFonts w:ascii="Times New Roman" w:hAnsi="Times New Roman"/>
                <w:sz w:val="28"/>
                <w:szCs w:val="28"/>
                <w:lang w:val="es-AR"/>
              </w:rPr>
              <w:t xml:space="preserve"> → MgAlSi</w:t>
            </w:r>
            <w:r w:rsidRPr="00906E1C">
              <w:rPr>
                <w:rFonts w:ascii="Times New Roman" w:hAnsi="Times New Roman"/>
                <w:sz w:val="28"/>
                <w:szCs w:val="28"/>
                <w:vertAlign w:val="subscript"/>
                <w:lang w:val="es-AR"/>
              </w:rPr>
              <w:t>3</w:t>
            </w:r>
            <w:r w:rsidRPr="00906E1C">
              <w:rPr>
                <w:rFonts w:ascii="Times New Roman" w:hAnsi="Times New Roman"/>
                <w:sz w:val="28"/>
                <w:szCs w:val="28"/>
                <w:lang w:val="es-AR"/>
              </w:rPr>
              <w:t>O</w:t>
            </w:r>
            <w:r w:rsidRPr="00906E1C">
              <w:rPr>
                <w:rFonts w:ascii="Times New Roman" w:hAnsi="Times New Roman"/>
                <w:sz w:val="28"/>
                <w:szCs w:val="28"/>
                <w:vertAlign w:val="subscript"/>
                <w:lang w:val="es-AR"/>
              </w:rPr>
              <w:t>8</w:t>
            </w:r>
            <w:r w:rsidRPr="00906E1C">
              <w:rPr>
                <w:rFonts w:ascii="Times New Roman" w:hAnsi="Times New Roman"/>
                <w:sz w:val="28"/>
                <w:szCs w:val="28"/>
                <w:lang w:val="es-AR"/>
              </w:rPr>
              <w:t xml:space="preserve"> + 2 CO</w:t>
            </w:r>
            <w:r w:rsidRPr="00906E1C">
              <w:rPr>
                <w:rFonts w:ascii="Times New Roman" w:hAnsi="Times New Roman"/>
                <w:sz w:val="28"/>
                <w:szCs w:val="28"/>
                <w:vertAlign w:val="subscript"/>
                <w:lang w:val="es-AR"/>
              </w:rPr>
              <w:t>2</w:t>
            </w:r>
            <w:r w:rsidRPr="00906E1C">
              <w:rPr>
                <w:rFonts w:ascii="Times New Roman" w:hAnsi="Times New Roman"/>
                <w:sz w:val="28"/>
                <w:szCs w:val="28"/>
                <w:lang w:val="es-AR"/>
              </w:rPr>
              <w:t xml:space="preserve"> + H</w:t>
            </w:r>
            <w:r w:rsidRPr="00906E1C">
              <w:rPr>
                <w:rFonts w:ascii="Times New Roman" w:hAnsi="Times New Roman"/>
                <w:sz w:val="28"/>
                <w:szCs w:val="28"/>
                <w:vertAlign w:val="subscript"/>
                <w:lang w:val="es-AR"/>
              </w:rPr>
              <w:t>2</w:t>
            </w:r>
            <w:r w:rsidRPr="00906E1C">
              <w:rPr>
                <w:rFonts w:ascii="Times New Roman" w:hAnsi="Times New Roman"/>
                <w:sz w:val="28"/>
                <w:szCs w:val="28"/>
                <w:lang w:val="es-AR"/>
              </w:rPr>
              <w:t>O</w:t>
            </w:r>
          </w:p>
        </w:tc>
        <w:tc>
          <w:tcPr>
            <w:tcW w:w="1673" w:type="dxa"/>
          </w:tcPr>
          <w:p w14:paraId="32D54D6B" w14:textId="248DC2B7" w:rsidR="00967108" w:rsidRPr="00906E1C" w:rsidRDefault="0098107F" w:rsidP="00967108">
            <w:pPr>
              <w:rPr>
                <w:rFonts w:ascii="Times New Roman" w:hAnsi="Times New Roman" w:cs="Times New Roman"/>
                <w:sz w:val="28"/>
                <w:szCs w:val="28"/>
                <w:lang w:val="en-US"/>
              </w:rPr>
            </w:pPr>
            <w:r w:rsidRPr="00906E1C">
              <w:rPr>
                <w:rFonts w:ascii="Times New Roman" w:hAnsi="Times New Roman" w:cs="Times New Roman"/>
                <w:sz w:val="28"/>
                <w:szCs w:val="28"/>
              </w:rPr>
              <w:t>- 126,1</w:t>
            </w:r>
          </w:p>
          <w:p w14:paraId="3C07BE1D" w14:textId="77777777" w:rsidR="00967108" w:rsidRPr="00906E1C" w:rsidRDefault="00967108" w:rsidP="00967108">
            <w:pPr>
              <w:rPr>
                <w:rFonts w:ascii="Times New Roman" w:hAnsi="Times New Roman" w:cs="Times New Roman"/>
                <w:sz w:val="28"/>
                <w:szCs w:val="28"/>
                <w:lang w:val="en-US"/>
              </w:rPr>
            </w:pPr>
          </w:p>
        </w:tc>
      </w:tr>
    </w:tbl>
    <w:p w14:paraId="63356C94" w14:textId="6D82171A" w:rsidR="00B45A09" w:rsidRPr="00BC102F" w:rsidRDefault="00B45A09" w:rsidP="00B45A09">
      <w:pPr>
        <w:spacing w:after="0" w:line="240" w:lineRule="auto"/>
        <w:jc w:val="both"/>
        <w:rPr>
          <w:rFonts w:ascii="Times New Roman" w:hAnsi="Times New Roman" w:cs="Times New Roman"/>
          <w:sz w:val="28"/>
          <w:szCs w:val="28"/>
          <w:lang w:val="kk-KZ"/>
        </w:rPr>
      </w:pPr>
    </w:p>
    <w:p w14:paraId="49C9494C" w14:textId="38BC5E4A" w:rsidR="00B45A09" w:rsidRPr="00BC102F" w:rsidRDefault="00D1364C" w:rsidP="00906E1C">
      <w:pPr>
        <w:tabs>
          <w:tab w:val="left" w:pos="0"/>
          <w:tab w:val="left" w:pos="709"/>
        </w:tabs>
        <w:spacing w:after="0" w:line="240" w:lineRule="auto"/>
        <w:ind w:firstLine="567"/>
        <w:jc w:val="both"/>
        <w:rPr>
          <w:rFonts w:ascii="Times New Roman" w:eastAsia="Calibri" w:hAnsi="Times New Roman" w:cs="Times New Roman"/>
          <w:sz w:val="28"/>
          <w:szCs w:val="28"/>
        </w:rPr>
      </w:pPr>
      <w:r w:rsidRPr="00BC102F">
        <w:rPr>
          <w:rFonts w:ascii="Times New Roman" w:hAnsi="Times New Roman" w:cs="Times New Roman"/>
          <w:sz w:val="28"/>
          <w:szCs w:val="28"/>
          <w:lang w:val="kk-KZ"/>
        </w:rPr>
        <w:t xml:space="preserve">На следующем этапе исследования </w:t>
      </w:r>
      <w:r w:rsidR="00DB6A31" w:rsidRPr="00BC102F">
        <w:rPr>
          <w:rFonts w:ascii="Times New Roman" w:eastAsia="Calibri" w:hAnsi="Times New Roman" w:cs="Times New Roman"/>
          <w:sz w:val="28"/>
          <w:szCs w:val="28"/>
        </w:rPr>
        <w:t>п</w:t>
      </w:r>
      <w:r w:rsidR="00B45A09" w:rsidRPr="00BC102F">
        <w:rPr>
          <w:rFonts w:ascii="Times New Roman" w:eastAsia="Calibri" w:hAnsi="Times New Roman" w:cs="Times New Roman"/>
          <w:sz w:val="28"/>
          <w:szCs w:val="28"/>
        </w:rPr>
        <w:t>роведен</w:t>
      </w:r>
      <w:r w:rsidRPr="00BC102F">
        <w:rPr>
          <w:rFonts w:ascii="Times New Roman" w:eastAsia="Calibri" w:hAnsi="Times New Roman" w:cs="Times New Roman"/>
          <w:sz w:val="28"/>
          <w:szCs w:val="28"/>
        </w:rPr>
        <w:t>о</w:t>
      </w:r>
      <w:r w:rsidR="00B45A09" w:rsidRPr="00BC102F">
        <w:rPr>
          <w:rFonts w:ascii="Times New Roman" w:eastAsia="Calibri" w:hAnsi="Times New Roman" w:cs="Times New Roman"/>
          <w:sz w:val="28"/>
          <w:szCs w:val="28"/>
        </w:rPr>
        <w:t xml:space="preserve"> </w:t>
      </w:r>
      <w:r w:rsidR="00F50A88" w:rsidRPr="00BC102F">
        <w:rPr>
          <w:rFonts w:ascii="Times New Roman" w:hAnsi="Times New Roman" w:cs="Times New Roman"/>
          <w:sz w:val="28"/>
          <w:szCs w:val="28"/>
        </w:rPr>
        <w:t>определени</w:t>
      </w:r>
      <w:r w:rsidRPr="00BC102F">
        <w:rPr>
          <w:rFonts w:ascii="Times New Roman" w:hAnsi="Times New Roman" w:cs="Times New Roman"/>
          <w:sz w:val="28"/>
          <w:szCs w:val="28"/>
        </w:rPr>
        <w:t>е</w:t>
      </w:r>
      <w:r w:rsidR="00F50A88" w:rsidRPr="00BC102F">
        <w:rPr>
          <w:rFonts w:ascii="Times New Roman" w:hAnsi="Times New Roman" w:cs="Times New Roman"/>
          <w:sz w:val="28"/>
          <w:szCs w:val="28"/>
        </w:rPr>
        <w:t xml:space="preserve"> оптимальных условий </w:t>
      </w:r>
      <w:r w:rsidR="004B1677">
        <w:rPr>
          <w:rFonts w:ascii="Times New Roman" w:hAnsi="Times New Roman" w:cs="Times New Roman"/>
          <w:sz w:val="28"/>
          <w:szCs w:val="28"/>
        </w:rPr>
        <w:t xml:space="preserve">предварительного сернокислотного </w:t>
      </w:r>
      <w:r w:rsidR="00F50A88" w:rsidRPr="00BC102F">
        <w:rPr>
          <w:rFonts w:ascii="Times New Roman" w:hAnsi="Times New Roman" w:cs="Times New Roman"/>
          <w:sz w:val="28"/>
          <w:szCs w:val="28"/>
        </w:rPr>
        <w:t xml:space="preserve">сернокислотного выщелачивания </w:t>
      </w:r>
      <w:r w:rsidRPr="00BC102F">
        <w:rPr>
          <w:rFonts w:ascii="Times New Roman" w:hAnsi="Times New Roman" w:cs="Times New Roman"/>
          <w:sz w:val="28"/>
          <w:szCs w:val="28"/>
        </w:rPr>
        <w:t xml:space="preserve">ПО </w:t>
      </w:r>
      <w:r w:rsidR="00F50A88" w:rsidRPr="00BC102F">
        <w:rPr>
          <w:rFonts w:ascii="Times New Roman" w:hAnsi="Times New Roman" w:cs="Times New Roman"/>
          <w:sz w:val="28"/>
          <w:szCs w:val="28"/>
        </w:rPr>
        <w:t>с использованием метода математического планирования экспериментов с получением концентрата цветных металлов и железа в виде чугуна</w:t>
      </w:r>
      <w:r w:rsidR="00643428" w:rsidRPr="00BC102F">
        <w:rPr>
          <w:rFonts w:ascii="Times New Roman" w:hAnsi="Times New Roman" w:cs="Times New Roman"/>
          <w:sz w:val="28"/>
          <w:szCs w:val="28"/>
        </w:rPr>
        <w:t>.</w:t>
      </w:r>
    </w:p>
    <w:p w14:paraId="28CB0D34" w14:textId="77777777" w:rsidR="009D6C9A" w:rsidRDefault="009D6C9A" w:rsidP="00880319">
      <w:pPr>
        <w:shd w:val="clear" w:color="auto" w:fill="FFFFFF" w:themeFill="background1"/>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spacing w:after="0" w:line="240" w:lineRule="auto"/>
        <w:jc w:val="both"/>
        <w:rPr>
          <w:rFonts w:ascii="Times New Roman" w:hAnsi="Times New Roman" w:cs="Times New Roman"/>
          <w:sz w:val="28"/>
          <w:szCs w:val="28"/>
          <w:lang w:val="kk-KZ"/>
        </w:rPr>
      </w:pPr>
      <w:bookmarkStart w:id="31" w:name="_Hlk174702683"/>
    </w:p>
    <w:p w14:paraId="3B898EC7" w14:textId="7E322BAB" w:rsidR="009D6C9A" w:rsidRPr="00906E1C" w:rsidRDefault="00906E1C" w:rsidP="00906E1C">
      <w:pPr>
        <w:shd w:val="clear" w:color="auto" w:fill="FFFFFF" w:themeFill="background1"/>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spacing w:after="0" w:line="240" w:lineRule="auto"/>
        <w:ind w:firstLine="567"/>
        <w:jc w:val="both"/>
        <w:rPr>
          <w:rFonts w:ascii="Times New Roman" w:hAnsi="Times New Roman" w:cs="Times New Roman"/>
          <w:b/>
          <w:bCs/>
          <w:sz w:val="28"/>
          <w:szCs w:val="28"/>
          <w:lang w:val="kk-KZ"/>
        </w:rPr>
      </w:pPr>
      <w:r w:rsidRPr="00906E1C">
        <w:rPr>
          <w:rFonts w:ascii="Times New Roman" w:hAnsi="Times New Roman" w:cs="Times New Roman"/>
          <w:b/>
          <w:bCs/>
          <w:sz w:val="28"/>
          <w:szCs w:val="28"/>
          <w:lang w:val="kk-KZ"/>
        </w:rPr>
        <w:t xml:space="preserve"> </w:t>
      </w:r>
      <w:r>
        <w:rPr>
          <w:rFonts w:ascii="Times New Roman" w:hAnsi="Times New Roman" w:cs="Times New Roman"/>
          <w:b/>
          <w:bCs/>
          <w:sz w:val="28"/>
          <w:szCs w:val="28"/>
          <w:lang w:val="kk-KZ"/>
        </w:rPr>
        <w:t xml:space="preserve">3.3 </w:t>
      </w:r>
      <w:r w:rsidR="009D6C9A" w:rsidRPr="00906E1C">
        <w:rPr>
          <w:rFonts w:ascii="Times New Roman" w:hAnsi="Times New Roman" w:cs="Times New Roman"/>
          <w:b/>
          <w:bCs/>
          <w:sz w:val="28"/>
          <w:szCs w:val="28"/>
          <w:lang w:val="kk-KZ"/>
        </w:rPr>
        <w:t>С</w:t>
      </w:r>
      <w:r w:rsidR="009D6C9A" w:rsidRPr="00906E1C">
        <w:rPr>
          <w:rFonts w:ascii="Times New Roman" w:hAnsi="Times New Roman" w:cs="Times New Roman"/>
          <w:b/>
          <w:bCs/>
          <w:sz w:val="28"/>
          <w:szCs w:val="28"/>
        </w:rPr>
        <w:t xml:space="preserve">ернокислотное выщелачивание ПО с </w:t>
      </w:r>
      <w:r w:rsidR="009D6C9A" w:rsidRPr="00906E1C">
        <w:rPr>
          <w:rFonts w:ascii="Times New Roman" w:hAnsi="Times New Roman" w:cs="Times New Roman"/>
          <w:b/>
          <w:bCs/>
          <w:sz w:val="28"/>
          <w:szCs w:val="28"/>
          <w:lang w:val="kk-KZ"/>
        </w:rPr>
        <w:t>получением концентрата</w:t>
      </w:r>
      <w:r w:rsidRPr="00906E1C">
        <w:rPr>
          <w:rFonts w:ascii="Times New Roman" w:hAnsi="Times New Roman" w:cs="Times New Roman"/>
          <w:b/>
          <w:bCs/>
          <w:sz w:val="28"/>
          <w:szCs w:val="28"/>
          <w:lang w:val="kk-KZ"/>
        </w:rPr>
        <w:t xml:space="preserve"> </w:t>
      </w:r>
      <w:r w:rsidR="009D6C9A" w:rsidRPr="00906E1C">
        <w:rPr>
          <w:rFonts w:ascii="Times New Roman" w:hAnsi="Times New Roman" w:cs="Times New Roman"/>
          <w:b/>
          <w:bCs/>
          <w:sz w:val="28"/>
          <w:szCs w:val="28"/>
          <w:lang w:val="kk-KZ"/>
        </w:rPr>
        <w:t>цветных металлов</w:t>
      </w:r>
    </w:p>
    <w:p w14:paraId="2B79FC9F" w14:textId="4686358A" w:rsidR="0048419F" w:rsidRPr="00BC102F" w:rsidRDefault="009D6C9A" w:rsidP="00E6717F">
      <w:pPr>
        <w:shd w:val="clear" w:color="auto" w:fill="FFFFFF" w:themeFill="background1"/>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spacing w:after="0" w:line="240" w:lineRule="auto"/>
        <w:ind w:firstLine="567"/>
        <w:jc w:val="both"/>
        <w:rPr>
          <w:rFonts w:ascii="Times New Roman" w:hAnsi="Times New Roman" w:cs="Times New Roman"/>
          <w:sz w:val="28"/>
          <w:szCs w:val="28"/>
        </w:rPr>
      </w:pPr>
      <w:r w:rsidRPr="009D6C9A">
        <w:rPr>
          <w:rFonts w:ascii="Times New Roman" w:hAnsi="Times New Roman" w:cs="Times New Roman"/>
          <w:sz w:val="28"/>
          <w:szCs w:val="28"/>
          <w:lang w:val="kk-KZ"/>
        </w:rPr>
        <w:t>В разрабатываемой технологии процессу выделения благородных металлов из ПО после химической активации предшествует сернокислотное выщелачивание с получением концентрат</w:t>
      </w:r>
      <w:r w:rsidR="00304ED5">
        <w:rPr>
          <w:rFonts w:ascii="Times New Roman" w:hAnsi="Times New Roman" w:cs="Times New Roman"/>
          <w:sz w:val="28"/>
          <w:szCs w:val="28"/>
          <w:lang w:val="kk-KZ"/>
        </w:rPr>
        <w:t xml:space="preserve">ов </w:t>
      </w:r>
      <w:r w:rsidRPr="009D6C9A">
        <w:rPr>
          <w:rFonts w:ascii="Times New Roman" w:hAnsi="Times New Roman" w:cs="Times New Roman"/>
          <w:sz w:val="28"/>
          <w:szCs w:val="28"/>
          <w:lang w:val="kk-KZ"/>
        </w:rPr>
        <w:t xml:space="preserve">цветных </w:t>
      </w:r>
      <w:r w:rsidR="00304ED5">
        <w:rPr>
          <w:rFonts w:ascii="Times New Roman" w:hAnsi="Times New Roman" w:cs="Times New Roman"/>
          <w:sz w:val="28"/>
          <w:szCs w:val="28"/>
          <w:lang w:val="kk-KZ"/>
        </w:rPr>
        <w:t>и благородных металлов</w:t>
      </w:r>
      <w:r>
        <w:rPr>
          <w:rFonts w:ascii="Times New Roman" w:hAnsi="Times New Roman" w:cs="Times New Roman"/>
          <w:sz w:val="28"/>
          <w:szCs w:val="28"/>
          <w:lang w:val="kk-KZ"/>
        </w:rPr>
        <w:t xml:space="preserve">. </w:t>
      </w:r>
      <w:bookmarkEnd w:id="31"/>
    </w:p>
    <w:p w14:paraId="1CA29F74" w14:textId="6008B48E" w:rsidR="006275DF" w:rsidRPr="006275DF" w:rsidRDefault="006275DF" w:rsidP="006275DF">
      <w:pPr>
        <w:spacing w:after="0" w:line="240" w:lineRule="auto"/>
        <w:jc w:val="both"/>
        <w:rPr>
          <w:rFonts w:ascii="Times New Roman" w:eastAsia="Calibri" w:hAnsi="Times New Roman" w:cs="Times New Roman"/>
          <w:sz w:val="28"/>
          <w:szCs w:val="28"/>
        </w:rPr>
      </w:pPr>
      <w:bookmarkStart w:id="32" w:name="_Hlk196836915"/>
      <w:r w:rsidRPr="006275DF">
        <w:rPr>
          <w:rFonts w:ascii="Times New Roman" w:eastAsia="Calibri" w:hAnsi="Times New Roman" w:cs="Times New Roman"/>
          <w:sz w:val="28"/>
          <w:szCs w:val="28"/>
        </w:rPr>
        <w:t>Выщелачивание пиритных огарков проводили в растворах Н</w:t>
      </w:r>
      <w:r w:rsidRPr="006275DF">
        <w:rPr>
          <w:rFonts w:ascii="Times New Roman" w:eastAsia="Calibri" w:hAnsi="Times New Roman" w:cs="Times New Roman"/>
          <w:sz w:val="28"/>
          <w:szCs w:val="28"/>
          <w:vertAlign w:val="subscript"/>
        </w:rPr>
        <w:t>2</w:t>
      </w:r>
      <w:r w:rsidRPr="006275DF">
        <w:rPr>
          <w:rFonts w:ascii="Times New Roman" w:eastAsia="Calibri" w:hAnsi="Times New Roman" w:cs="Times New Roman"/>
          <w:sz w:val="28"/>
          <w:szCs w:val="28"/>
          <w:lang w:val="en-US"/>
        </w:rPr>
        <w:t>SO</w:t>
      </w:r>
      <w:r w:rsidRPr="006275DF">
        <w:rPr>
          <w:rFonts w:ascii="Times New Roman" w:eastAsia="Calibri" w:hAnsi="Times New Roman" w:cs="Times New Roman"/>
          <w:sz w:val="28"/>
          <w:szCs w:val="28"/>
          <w:vertAlign w:val="subscript"/>
        </w:rPr>
        <w:t>4</w:t>
      </w:r>
      <w:r w:rsidRPr="006275DF">
        <w:rPr>
          <w:rFonts w:ascii="Times New Roman" w:eastAsia="Calibri" w:hAnsi="Times New Roman" w:cs="Times New Roman"/>
          <w:sz w:val="28"/>
          <w:szCs w:val="28"/>
        </w:rPr>
        <w:t xml:space="preserve"> при температуре 60 </w:t>
      </w:r>
      <w:r w:rsidRPr="006275DF">
        <w:rPr>
          <w:rFonts w:ascii="Times New Roman" w:eastAsia="Calibri" w:hAnsi="Times New Roman" w:cs="Times New Roman"/>
          <w:sz w:val="28"/>
          <w:szCs w:val="28"/>
          <w:vertAlign w:val="superscript"/>
        </w:rPr>
        <w:t>о</w:t>
      </w:r>
      <w:r w:rsidRPr="006275DF">
        <w:rPr>
          <w:rFonts w:ascii="Times New Roman" w:eastAsia="Calibri" w:hAnsi="Times New Roman" w:cs="Times New Roman"/>
          <w:sz w:val="28"/>
          <w:szCs w:val="28"/>
        </w:rPr>
        <w:t>С, продолжительности 30 минут и Ж:Т=3.</w:t>
      </w:r>
    </w:p>
    <w:bookmarkEnd w:id="32"/>
    <w:p w14:paraId="1BF584E6" w14:textId="3E579D26" w:rsidR="00C908B8" w:rsidRPr="00C908B8" w:rsidRDefault="00C908B8" w:rsidP="00E6717F">
      <w:pPr>
        <w:spacing w:after="0" w:line="240" w:lineRule="auto"/>
        <w:ind w:firstLine="567"/>
        <w:jc w:val="both"/>
        <w:rPr>
          <w:rFonts w:ascii="Times New Roman" w:eastAsia="Calibri" w:hAnsi="Times New Roman" w:cs="Times New Roman"/>
          <w:sz w:val="28"/>
          <w:szCs w:val="28"/>
        </w:rPr>
      </w:pPr>
      <w:r w:rsidRPr="00C908B8">
        <w:rPr>
          <w:rFonts w:ascii="Times New Roman" w:eastAsia="Calibri" w:hAnsi="Times New Roman" w:cs="Times New Roman"/>
          <w:sz w:val="28"/>
          <w:szCs w:val="28"/>
        </w:rPr>
        <w:t>Результаты выщелачивания пиритных огарков в растворах серной кислоты приведены в таблице 1</w:t>
      </w:r>
      <w:r w:rsidR="00E6717F">
        <w:rPr>
          <w:rFonts w:ascii="Times New Roman" w:eastAsia="Calibri" w:hAnsi="Times New Roman" w:cs="Times New Roman"/>
          <w:sz w:val="28"/>
          <w:szCs w:val="28"/>
        </w:rPr>
        <w:t>5</w:t>
      </w:r>
      <w:r w:rsidRPr="00C908B8">
        <w:rPr>
          <w:rFonts w:ascii="Times New Roman" w:eastAsia="Calibri" w:hAnsi="Times New Roman" w:cs="Times New Roman"/>
          <w:sz w:val="28"/>
          <w:szCs w:val="28"/>
        </w:rPr>
        <w:t xml:space="preserve"> и на рисунке </w:t>
      </w:r>
      <w:r w:rsidR="00E6717F">
        <w:rPr>
          <w:rFonts w:ascii="Times New Roman" w:eastAsia="Calibri" w:hAnsi="Times New Roman" w:cs="Times New Roman"/>
          <w:sz w:val="28"/>
          <w:szCs w:val="28"/>
        </w:rPr>
        <w:t>36</w:t>
      </w:r>
      <w:r w:rsidRPr="00C908B8">
        <w:rPr>
          <w:rFonts w:ascii="Times New Roman" w:eastAsia="Calibri" w:hAnsi="Times New Roman" w:cs="Times New Roman"/>
          <w:sz w:val="28"/>
          <w:szCs w:val="28"/>
        </w:rPr>
        <w:t>.</w:t>
      </w:r>
    </w:p>
    <w:p w14:paraId="34F8257A" w14:textId="77777777" w:rsidR="00C908B8" w:rsidRPr="00C908B8" w:rsidRDefault="00C908B8" w:rsidP="00C908B8">
      <w:pPr>
        <w:spacing w:after="0" w:line="360" w:lineRule="auto"/>
        <w:ind w:firstLine="709"/>
        <w:jc w:val="both"/>
        <w:rPr>
          <w:rFonts w:ascii="Times New Roman" w:eastAsia="Calibri" w:hAnsi="Times New Roman" w:cs="Times New Roman"/>
          <w:sz w:val="24"/>
          <w:szCs w:val="24"/>
        </w:rPr>
      </w:pPr>
    </w:p>
    <w:p w14:paraId="2EC27C75" w14:textId="61F35ED9" w:rsidR="00C908B8" w:rsidRPr="00C908B8" w:rsidRDefault="00C908B8" w:rsidP="00866F16">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spacing w:after="0" w:line="240" w:lineRule="auto"/>
        <w:jc w:val="both"/>
        <w:rPr>
          <w:rFonts w:ascii="Times New Roman" w:eastAsia="Calibri" w:hAnsi="Times New Roman" w:cs="Times New Roman"/>
          <w:sz w:val="28"/>
          <w:szCs w:val="28"/>
          <w:vertAlign w:val="subscript"/>
        </w:rPr>
      </w:pPr>
      <w:r w:rsidRPr="00C908B8">
        <w:rPr>
          <w:rFonts w:ascii="Times New Roman" w:eastAsia="Calibri" w:hAnsi="Times New Roman" w:cs="Times New Roman"/>
          <w:sz w:val="28"/>
          <w:szCs w:val="28"/>
          <w:lang w:val="kk-KZ"/>
        </w:rPr>
        <w:t>Таблица 1</w:t>
      </w:r>
      <w:r w:rsidR="00072377">
        <w:rPr>
          <w:rFonts w:ascii="Times New Roman" w:eastAsia="Calibri" w:hAnsi="Times New Roman" w:cs="Times New Roman"/>
          <w:sz w:val="28"/>
          <w:szCs w:val="28"/>
          <w:lang w:val="kk-KZ"/>
        </w:rPr>
        <w:t>5</w:t>
      </w:r>
      <w:r w:rsidRPr="00C908B8">
        <w:rPr>
          <w:rFonts w:ascii="Times New Roman" w:eastAsia="Calibri" w:hAnsi="Times New Roman" w:cs="Times New Roman"/>
          <w:sz w:val="28"/>
          <w:szCs w:val="28"/>
          <w:lang w:val="kk-KZ"/>
        </w:rPr>
        <w:t xml:space="preserve"> – </w:t>
      </w:r>
      <w:r w:rsidRPr="00C908B8">
        <w:rPr>
          <w:rFonts w:ascii="Times New Roman" w:eastAsia="Calibri" w:hAnsi="Times New Roman" w:cs="Times New Roman"/>
          <w:sz w:val="28"/>
          <w:szCs w:val="28"/>
        </w:rPr>
        <w:t>Химический состав проб пиритных огарков</w:t>
      </w:r>
      <w:r w:rsidRPr="00C908B8">
        <w:rPr>
          <w:rFonts w:ascii="Times New Roman" w:eastAsia="Calibri" w:hAnsi="Times New Roman" w:cs="Times New Roman"/>
          <w:sz w:val="28"/>
          <w:szCs w:val="28"/>
          <w:lang w:val="kk-KZ"/>
        </w:rPr>
        <w:t xml:space="preserve"> </w:t>
      </w:r>
      <w:r w:rsidRPr="00C908B8">
        <w:rPr>
          <w:rFonts w:ascii="Times New Roman" w:eastAsia="Calibri" w:hAnsi="Times New Roman" w:cs="Times New Roman"/>
          <w:sz w:val="28"/>
          <w:szCs w:val="28"/>
        </w:rPr>
        <w:t xml:space="preserve">после выщелачивания в </w:t>
      </w:r>
      <w:r w:rsidRPr="00C908B8">
        <w:rPr>
          <w:rFonts w:ascii="Times New Roman" w:eastAsia="Calibri" w:hAnsi="Times New Roman" w:cs="Times New Roman"/>
          <w:sz w:val="28"/>
          <w:szCs w:val="28"/>
          <w:lang w:val="kk-KZ"/>
        </w:rPr>
        <w:t xml:space="preserve">растворах </w:t>
      </w:r>
      <w:r w:rsidRPr="00C908B8">
        <w:rPr>
          <w:rFonts w:ascii="Times New Roman" w:eastAsia="Calibri" w:hAnsi="Times New Roman" w:cs="Times New Roman"/>
          <w:sz w:val="28"/>
          <w:szCs w:val="28"/>
          <w:lang w:val="en-US"/>
        </w:rPr>
        <w:t>H</w:t>
      </w:r>
      <w:r w:rsidRPr="00C908B8">
        <w:rPr>
          <w:rFonts w:ascii="Times New Roman" w:eastAsia="Calibri" w:hAnsi="Times New Roman" w:cs="Times New Roman"/>
          <w:sz w:val="28"/>
          <w:szCs w:val="28"/>
          <w:vertAlign w:val="subscript"/>
        </w:rPr>
        <w:t>2</w:t>
      </w:r>
      <w:r w:rsidRPr="00C908B8">
        <w:rPr>
          <w:rFonts w:ascii="Times New Roman" w:eastAsia="Calibri" w:hAnsi="Times New Roman" w:cs="Times New Roman"/>
          <w:sz w:val="28"/>
          <w:szCs w:val="28"/>
          <w:lang w:val="en-US"/>
        </w:rPr>
        <w:t>SO</w:t>
      </w:r>
      <w:r w:rsidRPr="00C908B8">
        <w:rPr>
          <w:rFonts w:ascii="Times New Roman" w:eastAsia="Calibri" w:hAnsi="Times New Roman" w:cs="Times New Roman"/>
          <w:sz w:val="28"/>
          <w:szCs w:val="28"/>
          <w:vertAlign w:val="subscript"/>
        </w:rPr>
        <w:t>4</w:t>
      </w:r>
    </w:p>
    <w:p w14:paraId="762D64C0" w14:textId="77777777" w:rsidR="00C908B8" w:rsidRPr="00C908B8" w:rsidRDefault="00C908B8" w:rsidP="00C908B8">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spacing w:after="0" w:line="360" w:lineRule="auto"/>
        <w:jc w:val="both"/>
        <w:rPr>
          <w:rFonts w:ascii="Times New Roman" w:eastAsia="Calibri" w:hAnsi="Times New Roman" w:cs="Times New Roman"/>
          <w:sz w:val="16"/>
          <w:szCs w:val="16"/>
        </w:rPr>
      </w:pPr>
    </w:p>
    <w:tbl>
      <w:tblPr>
        <w:tblW w:w="9206" w:type="dxa"/>
        <w:tblLayout w:type="fixed"/>
        <w:tblCellMar>
          <w:left w:w="40" w:type="dxa"/>
          <w:right w:w="40" w:type="dxa"/>
        </w:tblCellMar>
        <w:tblLook w:val="0000" w:firstRow="0" w:lastRow="0" w:firstColumn="0" w:lastColumn="0" w:noHBand="0" w:noVBand="0"/>
      </w:tblPr>
      <w:tblGrid>
        <w:gridCol w:w="2544"/>
        <w:gridCol w:w="1417"/>
        <w:gridCol w:w="1276"/>
        <w:gridCol w:w="1276"/>
        <w:gridCol w:w="1276"/>
        <w:gridCol w:w="1417"/>
      </w:tblGrid>
      <w:tr w:rsidR="00C908B8" w:rsidRPr="007136C1" w14:paraId="0FAAC91C" w14:textId="77777777" w:rsidTr="00FA20CD">
        <w:trPr>
          <w:trHeight w:hRule="exact" w:val="397"/>
        </w:trPr>
        <w:tc>
          <w:tcPr>
            <w:tcW w:w="2544" w:type="dxa"/>
            <w:vMerge w:val="restart"/>
            <w:tcBorders>
              <w:top w:val="single" w:sz="6" w:space="0" w:color="auto"/>
              <w:left w:val="single" w:sz="6" w:space="0" w:color="auto"/>
              <w:right w:val="single" w:sz="6" w:space="0" w:color="auto"/>
            </w:tcBorders>
            <w:shd w:val="clear" w:color="auto" w:fill="FFFFFF"/>
          </w:tcPr>
          <w:p w14:paraId="467F0832" w14:textId="77777777" w:rsidR="00C908B8" w:rsidRPr="007136C1" w:rsidRDefault="00C908B8" w:rsidP="00C908B8">
            <w:pPr>
              <w:shd w:val="clear" w:color="auto" w:fill="FFFFFF"/>
              <w:spacing w:after="0" w:line="240" w:lineRule="auto"/>
              <w:jc w:val="center"/>
              <w:rPr>
                <w:rFonts w:ascii="Times New Roman" w:eastAsia="Calibri" w:hAnsi="Times New Roman" w:cs="Times New Roman"/>
                <w:sz w:val="28"/>
                <w:szCs w:val="28"/>
              </w:rPr>
            </w:pPr>
            <w:r w:rsidRPr="007136C1">
              <w:rPr>
                <w:rFonts w:ascii="Times New Roman" w:eastAsia="Calibri" w:hAnsi="Times New Roman" w:cs="Times New Roman"/>
                <w:color w:val="000000"/>
                <w:spacing w:val="-9"/>
                <w:sz w:val="28"/>
                <w:szCs w:val="28"/>
              </w:rPr>
              <w:t>Содержание, %</w:t>
            </w:r>
          </w:p>
        </w:tc>
        <w:tc>
          <w:tcPr>
            <w:tcW w:w="6662" w:type="dxa"/>
            <w:gridSpan w:val="5"/>
            <w:tcBorders>
              <w:top w:val="single" w:sz="6" w:space="0" w:color="auto"/>
              <w:left w:val="single" w:sz="6" w:space="0" w:color="auto"/>
              <w:right w:val="single" w:sz="6" w:space="0" w:color="auto"/>
            </w:tcBorders>
            <w:shd w:val="clear" w:color="auto" w:fill="FFFFFF"/>
          </w:tcPr>
          <w:p w14:paraId="126A361E" w14:textId="77777777" w:rsidR="00C908B8" w:rsidRPr="007136C1" w:rsidRDefault="00C908B8" w:rsidP="00C908B8">
            <w:pPr>
              <w:shd w:val="clear" w:color="auto" w:fill="FFFFFF"/>
              <w:spacing w:after="0" w:line="240" w:lineRule="auto"/>
              <w:jc w:val="center"/>
              <w:rPr>
                <w:rFonts w:ascii="Times New Roman" w:eastAsia="Calibri" w:hAnsi="Times New Roman" w:cs="Times New Roman"/>
                <w:color w:val="000000"/>
                <w:spacing w:val="-9"/>
                <w:sz w:val="28"/>
                <w:szCs w:val="28"/>
              </w:rPr>
            </w:pPr>
            <w:r w:rsidRPr="007136C1">
              <w:rPr>
                <w:rFonts w:ascii="Times New Roman" w:eastAsia="Calibri" w:hAnsi="Times New Roman" w:cs="Times New Roman"/>
                <w:sz w:val="28"/>
                <w:szCs w:val="28"/>
              </w:rPr>
              <w:t xml:space="preserve">Концентрация </w:t>
            </w:r>
            <w:r w:rsidRPr="007136C1">
              <w:rPr>
                <w:rFonts w:ascii="Times New Roman" w:eastAsia="Calibri" w:hAnsi="Times New Roman" w:cs="Times New Roman"/>
                <w:sz w:val="28"/>
                <w:szCs w:val="28"/>
                <w:lang w:val="en-US"/>
              </w:rPr>
              <w:t>H</w:t>
            </w:r>
            <w:r w:rsidRPr="007136C1">
              <w:rPr>
                <w:rFonts w:ascii="Times New Roman" w:eastAsia="Calibri" w:hAnsi="Times New Roman" w:cs="Times New Roman"/>
                <w:sz w:val="28"/>
                <w:szCs w:val="28"/>
                <w:vertAlign w:val="subscript"/>
                <w:lang w:val="en-US"/>
              </w:rPr>
              <w:t>2</w:t>
            </w:r>
            <w:r w:rsidRPr="007136C1">
              <w:rPr>
                <w:rFonts w:ascii="Times New Roman" w:eastAsia="Calibri" w:hAnsi="Times New Roman" w:cs="Times New Roman"/>
                <w:sz w:val="28"/>
                <w:szCs w:val="28"/>
                <w:lang w:val="en-US"/>
              </w:rPr>
              <w:t>SO</w:t>
            </w:r>
            <w:r w:rsidRPr="007136C1">
              <w:rPr>
                <w:rFonts w:ascii="Times New Roman" w:eastAsia="Calibri" w:hAnsi="Times New Roman" w:cs="Times New Roman"/>
                <w:sz w:val="28"/>
                <w:szCs w:val="28"/>
                <w:vertAlign w:val="subscript"/>
                <w:lang w:val="en-US"/>
              </w:rPr>
              <w:t>4</w:t>
            </w:r>
            <w:r w:rsidRPr="007136C1">
              <w:rPr>
                <w:rFonts w:ascii="Times New Roman" w:eastAsia="Calibri" w:hAnsi="Times New Roman" w:cs="Times New Roman"/>
                <w:sz w:val="28"/>
                <w:szCs w:val="28"/>
              </w:rPr>
              <w:t>, %</w:t>
            </w:r>
          </w:p>
        </w:tc>
      </w:tr>
      <w:tr w:rsidR="00C908B8" w:rsidRPr="007136C1" w14:paraId="78505FBD" w14:textId="77777777" w:rsidTr="00FA20CD">
        <w:trPr>
          <w:trHeight w:hRule="exact" w:val="320"/>
        </w:trPr>
        <w:tc>
          <w:tcPr>
            <w:tcW w:w="2544" w:type="dxa"/>
            <w:vMerge/>
            <w:tcBorders>
              <w:left w:val="single" w:sz="6" w:space="0" w:color="auto"/>
              <w:bottom w:val="single" w:sz="6" w:space="0" w:color="auto"/>
              <w:right w:val="single" w:sz="6" w:space="0" w:color="auto"/>
            </w:tcBorders>
            <w:shd w:val="clear" w:color="auto" w:fill="FFFFFF"/>
          </w:tcPr>
          <w:p w14:paraId="25F1F118" w14:textId="77777777" w:rsidR="00C908B8" w:rsidRPr="007136C1" w:rsidRDefault="00C908B8" w:rsidP="00C908B8">
            <w:pPr>
              <w:shd w:val="clear" w:color="auto" w:fill="FFFFFF"/>
              <w:spacing w:after="0" w:line="240" w:lineRule="auto"/>
              <w:jc w:val="center"/>
              <w:rPr>
                <w:rFonts w:ascii="Times New Roman" w:eastAsia="Calibri" w:hAnsi="Times New Roman" w:cs="Times New Roman"/>
                <w:sz w:val="28"/>
                <w:szCs w:val="28"/>
              </w:rPr>
            </w:pPr>
          </w:p>
        </w:tc>
        <w:tc>
          <w:tcPr>
            <w:tcW w:w="1417" w:type="dxa"/>
            <w:tcBorders>
              <w:top w:val="single" w:sz="6" w:space="0" w:color="auto"/>
              <w:left w:val="single" w:sz="6" w:space="0" w:color="auto"/>
              <w:bottom w:val="single" w:sz="6" w:space="0" w:color="auto"/>
              <w:right w:val="single" w:sz="6" w:space="0" w:color="auto"/>
            </w:tcBorders>
            <w:shd w:val="clear" w:color="auto" w:fill="FFFFFF"/>
            <w:vAlign w:val="center"/>
          </w:tcPr>
          <w:p w14:paraId="4DBAE8DB" w14:textId="77777777" w:rsidR="00C908B8" w:rsidRPr="007136C1" w:rsidRDefault="00C908B8" w:rsidP="00C908B8">
            <w:pPr>
              <w:shd w:val="clear" w:color="auto" w:fill="FFFFFF"/>
              <w:spacing w:after="0" w:line="240" w:lineRule="auto"/>
              <w:jc w:val="center"/>
              <w:rPr>
                <w:rFonts w:ascii="Times New Roman" w:eastAsia="Calibri" w:hAnsi="Times New Roman" w:cs="Times New Roman"/>
                <w:sz w:val="28"/>
                <w:szCs w:val="28"/>
              </w:rPr>
            </w:pPr>
            <w:r w:rsidRPr="007136C1">
              <w:rPr>
                <w:rFonts w:ascii="Times New Roman" w:eastAsia="Calibri" w:hAnsi="Times New Roman" w:cs="Times New Roman"/>
                <w:sz w:val="28"/>
                <w:szCs w:val="28"/>
              </w:rPr>
              <w:t xml:space="preserve">20 б/а* </w:t>
            </w:r>
          </w:p>
        </w:tc>
        <w:tc>
          <w:tcPr>
            <w:tcW w:w="1276" w:type="dxa"/>
            <w:tcBorders>
              <w:top w:val="single" w:sz="6" w:space="0" w:color="auto"/>
              <w:left w:val="single" w:sz="6" w:space="0" w:color="auto"/>
              <w:bottom w:val="single" w:sz="6" w:space="0" w:color="auto"/>
              <w:right w:val="single" w:sz="6" w:space="0" w:color="auto"/>
            </w:tcBorders>
            <w:shd w:val="clear" w:color="auto" w:fill="FFFFFF"/>
            <w:vAlign w:val="center"/>
          </w:tcPr>
          <w:p w14:paraId="1683E9CF" w14:textId="77777777" w:rsidR="00C908B8" w:rsidRPr="007136C1" w:rsidRDefault="00C908B8" w:rsidP="00C908B8">
            <w:pPr>
              <w:shd w:val="clear" w:color="auto" w:fill="FFFFFF"/>
              <w:spacing w:after="0" w:line="240" w:lineRule="auto"/>
              <w:jc w:val="center"/>
              <w:rPr>
                <w:rFonts w:ascii="Times New Roman" w:eastAsia="Calibri" w:hAnsi="Times New Roman" w:cs="Times New Roman"/>
                <w:sz w:val="28"/>
                <w:szCs w:val="28"/>
              </w:rPr>
            </w:pPr>
            <w:r w:rsidRPr="007136C1">
              <w:rPr>
                <w:rFonts w:ascii="Times New Roman" w:eastAsia="Calibri" w:hAnsi="Times New Roman" w:cs="Times New Roman"/>
                <w:sz w:val="28"/>
                <w:szCs w:val="28"/>
              </w:rPr>
              <w:t>5</w:t>
            </w:r>
          </w:p>
        </w:tc>
        <w:tc>
          <w:tcPr>
            <w:tcW w:w="1276" w:type="dxa"/>
            <w:tcBorders>
              <w:top w:val="single" w:sz="6" w:space="0" w:color="auto"/>
              <w:left w:val="single" w:sz="6" w:space="0" w:color="auto"/>
              <w:bottom w:val="single" w:sz="6" w:space="0" w:color="auto"/>
              <w:right w:val="single" w:sz="6" w:space="0" w:color="auto"/>
            </w:tcBorders>
            <w:shd w:val="clear" w:color="auto" w:fill="FFFFFF"/>
          </w:tcPr>
          <w:p w14:paraId="5DAD7247" w14:textId="77777777" w:rsidR="00C908B8" w:rsidRPr="007136C1" w:rsidRDefault="00C908B8" w:rsidP="00C908B8">
            <w:pPr>
              <w:shd w:val="clear" w:color="auto" w:fill="FFFFFF"/>
              <w:spacing w:after="0" w:line="240" w:lineRule="auto"/>
              <w:jc w:val="center"/>
              <w:rPr>
                <w:rFonts w:ascii="Times New Roman" w:eastAsia="Calibri" w:hAnsi="Times New Roman" w:cs="Times New Roman"/>
                <w:color w:val="000000"/>
                <w:spacing w:val="19"/>
                <w:sz w:val="28"/>
                <w:szCs w:val="28"/>
              </w:rPr>
            </w:pPr>
            <w:r w:rsidRPr="007136C1">
              <w:rPr>
                <w:rFonts w:ascii="Times New Roman" w:eastAsia="Calibri" w:hAnsi="Times New Roman" w:cs="Times New Roman"/>
                <w:color w:val="000000"/>
                <w:spacing w:val="19"/>
                <w:sz w:val="28"/>
                <w:szCs w:val="28"/>
              </w:rPr>
              <w:t>10</w:t>
            </w:r>
          </w:p>
        </w:tc>
        <w:tc>
          <w:tcPr>
            <w:tcW w:w="1276" w:type="dxa"/>
            <w:tcBorders>
              <w:top w:val="single" w:sz="6" w:space="0" w:color="auto"/>
              <w:left w:val="single" w:sz="6" w:space="0" w:color="auto"/>
              <w:bottom w:val="single" w:sz="6" w:space="0" w:color="auto"/>
              <w:right w:val="single" w:sz="6" w:space="0" w:color="auto"/>
            </w:tcBorders>
            <w:shd w:val="clear" w:color="auto" w:fill="FFFFFF"/>
            <w:vAlign w:val="center"/>
          </w:tcPr>
          <w:p w14:paraId="620603F4" w14:textId="77777777" w:rsidR="00C908B8" w:rsidRPr="007136C1" w:rsidRDefault="00C908B8" w:rsidP="00C908B8">
            <w:pPr>
              <w:shd w:val="clear" w:color="auto" w:fill="FFFFFF"/>
              <w:spacing w:after="0" w:line="240" w:lineRule="auto"/>
              <w:jc w:val="center"/>
              <w:rPr>
                <w:rFonts w:ascii="Times New Roman" w:eastAsia="Calibri" w:hAnsi="Times New Roman" w:cs="Times New Roman"/>
                <w:sz w:val="28"/>
                <w:szCs w:val="28"/>
              </w:rPr>
            </w:pPr>
            <w:r w:rsidRPr="007136C1">
              <w:rPr>
                <w:rFonts w:ascii="Times New Roman" w:eastAsia="Calibri" w:hAnsi="Times New Roman" w:cs="Times New Roman"/>
                <w:sz w:val="28"/>
                <w:szCs w:val="28"/>
              </w:rPr>
              <w:t>15</w:t>
            </w:r>
          </w:p>
        </w:tc>
        <w:tc>
          <w:tcPr>
            <w:tcW w:w="1417" w:type="dxa"/>
            <w:tcBorders>
              <w:top w:val="single" w:sz="6" w:space="0" w:color="auto"/>
              <w:left w:val="single" w:sz="6" w:space="0" w:color="auto"/>
              <w:bottom w:val="single" w:sz="6" w:space="0" w:color="auto"/>
              <w:right w:val="single" w:sz="6" w:space="0" w:color="auto"/>
            </w:tcBorders>
            <w:shd w:val="clear" w:color="auto" w:fill="FFFFFF"/>
            <w:vAlign w:val="center"/>
          </w:tcPr>
          <w:p w14:paraId="1BD292A4" w14:textId="77777777" w:rsidR="00C908B8" w:rsidRPr="007136C1" w:rsidRDefault="00C908B8" w:rsidP="00C908B8">
            <w:pPr>
              <w:shd w:val="clear" w:color="auto" w:fill="FFFFFF"/>
              <w:spacing w:after="0" w:line="240" w:lineRule="auto"/>
              <w:jc w:val="center"/>
              <w:rPr>
                <w:rFonts w:ascii="Times New Roman" w:eastAsia="Calibri" w:hAnsi="Times New Roman" w:cs="Times New Roman"/>
                <w:sz w:val="28"/>
                <w:szCs w:val="28"/>
              </w:rPr>
            </w:pPr>
            <w:r w:rsidRPr="007136C1">
              <w:rPr>
                <w:rFonts w:ascii="Times New Roman" w:eastAsia="Calibri" w:hAnsi="Times New Roman" w:cs="Times New Roman"/>
                <w:sz w:val="28"/>
                <w:szCs w:val="28"/>
              </w:rPr>
              <w:t>20</w:t>
            </w:r>
          </w:p>
        </w:tc>
      </w:tr>
      <w:tr w:rsidR="00C908B8" w:rsidRPr="007136C1" w14:paraId="3D9D7A30" w14:textId="77777777" w:rsidTr="00FA20CD">
        <w:trPr>
          <w:trHeight w:hRule="exact" w:val="305"/>
        </w:trPr>
        <w:tc>
          <w:tcPr>
            <w:tcW w:w="2544" w:type="dxa"/>
            <w:tcBorders>
              <w:top w:val="single" w:sz="6" w:space="0" w:color="auto"/>
              <w:left w:val="single" w:sz="6" w:space="0" w:color="auto"/>
              <w:bottom w:val="single" w:sz="6" w:space="0" w:color="auto"/>
              <w:right w:val="single" w:sz="6" w:space="0" w:color="auto"/>
            </w:tcBorders>
            <w:shd w:val="clear" w:color="auto" w:fill="FFFFFF"/>
          </w:tcPr>
          <w:p w14:paraId="3E75BE69" w14:textId="77777777" w:rsidR="00C908B8" w:rsidRPr="007136C1" w:rsidRDefault="00C908B8" w:rsidP="00C908B8">
            <w:pPr>
              <w:spacing w:after="0" w:line="240" w:lineRule="auto"/>
              <w:jc w:val="center"/>
              <w:rPr>
                <w:rFonts w:ascii="Times New Roman" w:eastAsia="Calibri" w:hAnsi="Times New Roman" w:cs="Times New Roman"/>
                <w:sz w:val="28"/>
                <w:szCs w:val="28"/>
              </w:rPr>
            </w:pPr>
            <w:r w:rsidRPr="007136C1">
              <w:rPr>
                <w:rFonts w:ascii="Times New Roman" w:eastAsia="Calibri" w:hAnsi="Times New Roman" w:cs="Times New Roman"/>
                <w:color w:val="000000"/>
                <w:spacing w:val="-9"/>
                <w:sz w:val="28"/>
                <w:szCs w:val="28"/>
                <w:lang w:val="en-US"/>
              </w:rPr>
              <w:t>N</w:t>
            </w:r>
            <w:r w:rsidRPr="007136C1">
              <w:rPr>
                <w:rFonts w:ascii="Times New Roman" w:eastAsia="Calibri" w:hAnsi="Times New Roman" w:cs="Times New Roman"/>
                <w:color w:val="000000"/>
                <w:spacing w:val="-9"/>
                <w:sz w:val="28"/>
                <w:szCs w:val="28"/>
              </w:rPr>
              <w:t>а</w:t>
            </w:r>
            <w:r w:rsidRPr="007136C1">
              <w:rPr>
                <w:rFonts w:ascii="Times New Roman" w:eastAsia="Calibri" w:hAnsi="Times New Roman" w:cs="Times New Roman"/>
                <w:color w:val="000000"/>
                <w:spacing w:val="-9"/>
                <w:sz w:val="28"/>
                <w:szCs w:val="28"/>
                <w:vertAlign w:val="subscript"/>
              </w:rPr>
              <w:t>2</w:t>
            </w:r>
            <w:r w:rsidRPr="007136C1">
              <w:rPr>
                <w:rFonts w:ascii="Times New Roman" w:eastAsia="Calibri" w:hAnsi="Times New Roman" w:cs="Times New Roman"/>
                <w:color w:val="000000"/>
                <w:spacing w:val="-9"/>
                <w:sz w:val="28"/>
                <w:szCs w:val="28"/>
              </w:rPr>
              <w:t>О</w:t>
            </w:r>
          </w:p>
        </w:tc>
        <w:tc>
          <w:tcPr>
            <w:tcW w:w="1417" w:type="dxa"/>
            <w:tcBorders>
              <w:top w:val="single" w:sz="6" w:space="0" w:color="auto"/>
              <w:left w:val="single" w:sz="6" w:space="0" w:color="auto"/>
              <w:bottom w:val="single" w:sz="6" w:space="0" w:color="auto"/>
              <w:right w:val="single" w:sz="6" w:space="0" w:color="auto"/>
            </w:tcBorders>
            <w:shd w:val="clear" w:color="auto" w:fill="FFFFFF"/>
          </w:tcPr>
          <w:p w14:paraId="46169996" w14:textId="36164416" w:rsidR="00C908B8" w:rsidRPr="007136C1" w:rsidRDefault="00C908B8" w:rsidP="00C908B8">
            <w:pPr>
              <w:shd w:val="clear" w:color="auto" w:fill="FFFFFF"/>
              <w:spacing w:after="0" w:line="240" w:lineRule="auto"/>
              <w:jc w:val="center"/>
              <w:rPr>
                <w:rFonts w:ascii="Times New Roman" w:eastAsia="Calibri" w:hAnsi="Times New Roman" w:cs="Times New Roman"/>
                <w:sz w:val="28"/>
                <w:szCs w:val="28"/>
              </w:rPr>
            </w:pPr>
            <w:r w:rsidRPr="007136C1">
              <w:rPr>
                <w:rFonts w:ascii="Times New Roman" w:eastAsia="Calibri" w:hAnsi="Times New Roman" w:cs="Times New Roman"/>
                <w:sz w:val="28"/>
                <w:szCs w:val="28"/>
              </w:rPr>
              <w:t>1,</w:t>
            </w:r>
            <w:r w:rsidR="00072377" w:rsidRPr="007136C1">
              <w:rPr>
                <w:rFonts w:ascii="Times New Roman" w:eastAsia="Calibri" w:hAnsi="Times New Roman" w:cs="Times New Roman"/>
                <w:sz w:val="28"/>
                <w:szCs w:val="28"/>
              </w:rPr>
              <w:t>51</w:t>
            </w:r>
          </w:p>
        </w:tc>
        <w:tc>
          <w:tcPr>
            <w:tcW w:w="1276" w:type="dxa"/>
            <w:tcBorders>
              <w:top w:val="single" w:sz="6" w:space="0" w:color="auto"/>
              <w:left w:val="single" w:sz="6" w:space="0" w:color="auto"/>
              <w:bottom w:val="single" w:sz="6" w:space="0" w:color="auto"/>
              <w:right w:val="single" w:sz="6" w:space="0" w:color="auto"/>
            </w:tcBorders>
            <w:shd w:val="clear" w:color="auto" w:fill="FFFFFF"/>
          </w:tcPr>
          <w:p w14:paraId="6C0EE85B" w14:textId="0892B1AF" w:rsidR="00C908B8" w:rsidRPr="007136C1" w:rsidRDefault="00C908B8" w:rsidP="00C908B8">
            <w:pPr>
              <w:shd w:val="clear" w:color="auto" w:fill="FFFFFF"/>
              <w:spacing w:after="0" w:line="240" w:lineRule="auto"/>
              <w:jc w:val="center"/>
              <w:rPr>
                <w:rFonts w:ascii="Times New Roman" w:eastAsia="Calibri" w:hAnsi="Times New Roman" w:cs="Times New Roman"/>
                <w:sz w:val="28"/>
                <w:szCs w:val="28"/>
              </w:rPr>
            </w:pPr>
            <w:r w:rsidRPr="007136C1">
              <w:rPr>
                <w:rFonts w:ascii="Times New Roman" w:eastAsia="Calibri" w:hAnsi="Times New Roman" w:cs="Times New Roman"/>
                <w:sz w:val="28"/>
                <w:szCs w:val="28"/>
              </w:rPr>
              <w:t>1,</w:t>
            </w:r>
            <w:r w:rsidR="00072377" w:rsidRPr="007136C1">
              <w:rPr>
                <w:rFonts w:ascii="Times New Roman" w:eastAsia="Calibri" w:hAnsi="Times New Roman" w:cs="Times New Roman"/>
                <w:sz w:val="28"/>
                <w:szCs w:val="28"/>
              </w:rPr>
              <w:t>52</w:t>
            </w:r>
          </w:p>
        </w:tc>
        <w:tc>
          <w:tcPr>
            <w:tcW w:w="1276" w:type="dxa"/>
            <w:tcBorders>
              <w:top w:val="single" w:sz="6" w:space="0" w:color="auto"/>
              <w:left w:val="single" w:sz="6" w:space="0" w:color="auto"/>
              <w:bottom w:val="single" w:sz="6" w:space="0" w:color="auto"/>
              <w:right w:val="single" w:sz="6" w:space="0" w:color="auto"/>
            </w:tcBorders>
            <w:shd w:val="clear" w:color="auto" w:fill="FFFFFF"/>
          </w:tcPr>
          <w:p w14:paraId="12F4D53C" w14:textId="61CF4BA2" w:rsidR="00C908B8" w:rsidRPr="007136C1" w:rsidRDefault="00C908B8" w:rsidP="00C908B8">
            <w:pPr>
              <w:shd w:val="clear" w:color="auto" w:fill="FFFFFF"/>
              <w:spacing w:after="0" w:line="240" w:lineRule="auto"/>
              <w:jc w:val="center"/>
              <w:rPr>
                <w:rFonts w:ascii="Times New Roman" w:eastAsia="Calibri" w:hAnsi="Times New Roman" w:cs="Times New Roman"/>
                <w:sz w:val="28"/>
                <w:szCs w:val="28"/>
              </w:rPr>
            </w:pPr>
            <w:r w:rsidRPr="007136C1">
              <w:rPr>
                <w:rFonts w:ascii="Times New Roman" w:eastAsia="Calibri" w:hAnsi="Times New Roman" w:cs="Times New Roman"/>
                <w:sz w:val="28"/>
                <w:szCs w:val="28"/>
              </w:rPr>
              <w:t>1,</w:t>
            </w:r>
            <w:r w:rsidR="00072377" w:rsidRPr="007136C1">
              <w:rPr>
                <w:rFonts w:ascii="Times New Roman" w:eastAsia="Calibri" w:hAnsi="Times New Roman" w:cs="Times New Roman"/>
                <w:sz w:val="28"/>
                <w:szCs w:val="28"/>
              </w:rPr>
              <w:t>39</w:t>
            </w:r>
          </w:p>
        </w:tc>
        <w:tc>
          <w:tcPr>
            <w:tcW w:w="1276" w:type="dxa"/>
            <w:tcBorders>
              <w:top w:val="single" w:sz="6" w:space="0" w:color="auto"/>
              <w:left w:val="single" w:sz="6" w:space="0" w:color="auto"/>
              <w:bottom w:val="single" w:sz="6" w:space="0" w:color="auto"/>
              <w:right w:val="single" w:sz="6" w:space="0" w:color="auto"/>
            </w:tcBorders>
            <w:shd w:val="clear" w:color="auto" w:fill="FFFFFF"/>
          </w:tcPr>
          <w:p w14:paraId="55A5211B" w14:textId="081D0282" w:rsidR="00C908B8" w:rsidRPr="007136C1" w:rsidRDefault="00C908B8" w:rsidP="00C908B8">
            <w:pPr>
              <w:shd w:val="clear" w:color="auto" w:fill="FFFFFF"/>
              <w:spacing w:after="0" w:line="240" w:lineRule="auto"/>
              <w:jc w:val="center"/>
              <w:rPr>
                <w:rFonts w:ascii="Times New Roman" w:eastAsia="Calibri" w:hAnsi="Times New Roman" w:cs="Times New Roman"/>
                <w:sz w:val="28"/>
                <w:szCs w:val="28"/>
              </w:rPr>
            </w:pPr>
            <w:r w:rsidRPr="007136C1">
              <w:rPr>
                <w:rFonts w:ascii="Times New Roman" w:eastAsia="Calibri" w:hAnsi="Times New Roman" w:cs="Times New Roman"/>
                <w:sz w:val="28"/>
                <w:szCs w:val="28"/>
              </w:rPr>
              <w:t>1,4</w:t>
            </w:r>
            <w:r w:rsidR="00072377" w:rsidRPr="007136C1">
              <w:rPr>
                <w:rFonts w:ascii="Times New Roman" w:eastAsia="Calibri" w:hAnsi="Times New Roman" w:cs="Times New Roman"/>
                <w:sz w:val="28"/>
                <w:szCs w:val="28"/>
              </w:rPr>
              <w:t>3</w:t>
            </w:r>
          </w:p>
        </w:tc>
        <w:tc>
          <w:tcPr>
            <w:tcW w:w="1417" w:type="dxa"/>
            <w:tcBorders>
              <w:top w:val="single" w:sz="6" w:space="0" w:color="auto"/>
              <w:left w:val="single" w:sz="6" w:space="0" w:color="auto"/>
              <w:bottom w:val="single" w:sz="6" w:space="0" w:color="auto"/>
              <w:right w:val="single" w:sz="6" w:space="0" w:color="auto"/>
            </w:tcBorders>
            <w:shd w:val="clear" w:color="auto" w:fill="FFFFFF"/>
          </w:tcPr>
          <w:p w14:paraId="3AF3FF7F" w14:textId="7C4B1395" w:rsidR="00C908B8" w:rsidRPr="007136C1" w:rsidRDefault="00C908B8" w:rsidP="00C908B8">
            <w:pPr>
              <w:shd w:val="clear" w:color="auto" w:fill="FFFFFF"/>
              <w:spacing w:after="0" w:line="240" w:lineRule="auto"/>
              <w:jc w:val="center"/>
              <w:rPr>
                <w:rFonts w:ascii="Times New Roman" w:eastAsia="Calibri" w:hAnsi="Times New Roman" w:cs="Times New Roman"/>
                <w:sz w:val="28"/>
                <w:szCs w:val="28"/>
              </w:rPr>
            </w:pPr>
            <w:r w:rsidRPr="007136C1">
              <w:rPr>
                <w:rFonts w:ascii="Times New Roman" w:eastAsia="Calibri" w:hAnsi="Times New Roman" w:cs="Times New Roman"/>
                <w:sz w:val="28"/>
                <w:szCs w:val="28"/>
              </w:rPr>
              <w:t>1,3</w:t>
            </w:r>
            <w:r w:rsidR="00072377" w:rsidRPr="007136C1">
              <w:rPr>
                <w:rFonts w:ascii="Times New Roman" w:eastAsia="Calibri" w:hAnsi="Times New Roman" w:cs="Times New Roman"/>
                <w:sz w:val="28"/>
                <w:szCs w:val="28"/>
              </w:rPr>
              <w:t>8</w:t>
            </w:r>
          </w:p>
        </w:tc>
      </w:tr>
      <w:tr w:rsidR="00C908B8" w:rsidRPr="007136C1" w14:paraId="5213F6FC" w14:textId="77777777" w:rsidTr="00FA20CD">
        <w:trPr>
          <w:trHeight w:hRule="exact" w:val="305"/>
        </w:trPr>
        <w:tc>
          <w:tcPr>
            <w:tcW w:w="2544" w:type="dxa"/>
            <w:tcBorders>
              <w:top w:val="single" w:sz="6" w:space="0" w:color="auto"/>
              <w:left w:val="single" w:sz="6" w:space="0" w:color="auto"/>
              <w:bottom w:val="single" w:sz="6" w:space="0" w:color="auto"/>
              <w:right w:val="single" w:sz="6" w:space="0" w:color="auto"/>
            </w:tcBorders>
            <w:shd w:val="clear" w:color="auto" w:fill="FFFFFF"/>
          </w:tcPr>
          <w:p w14:paraId="5D654F1D" w14:textId="77777777" w:rsidR="00C908B8" w:rsidRPr="007136C1" w:rsidRDefault="00C908B8" w:rsidP="00C908B8">
            <w:pPr>
              <w:spacing w:after="0" w:line="240" w:lineRule="auto"/>
              <w:jc w:val="center"/>
              <w:rPr>
                <w:rFonts w:ascii="Times New Roman" w:eastAsia="Calibri" w:hAnsi="Times New Roman" w:cs="Times New Roman"/>
                <w:sz w:val="28"/>
                <w:szCs w:val="28"/>
              </w:rPr>
            </w:pPr>
            <w:r w:rsidRPr="007136C1">
              <w:rPr>
                <w:rFonts w:ascii="Times New Roman" w:eastAsia="Calibri" w:hAnsi="Times New Roman" w:cs="Times New Roman"/>
                <w:sz w:val="28"/>
                <w:szCs w:val="28"/>
                <w:lang w:val="en-US"/>
              </w:rPr>
              <w:t>MgO</w:t>
            </w:r>
          </w:p>
        </w:tc>
        <w:tc>
          <w:tcPr>
            <w:tcW w:w="1417" w:type="dxa"/>
            <w:tcBorders>
              <w:top w:val="single" w:sz="6" w:space="0" w:color="auto"/>
              <w:left w:val="single" w:sz="6" w:space="0" w:color="auto"/>
              <w:bottom w:val="single" w:sz="6" w:space="0" w:color="auto"/>
              <w:right w:val="single" w:sz="6" w:space="0" w:color="auto"/>
            </w:tcBorders>
            <w:shd w:val="clear" w:color="auto" w:fill="FFFFFF"/>
          </w:tcPr>
          <w:p w14:paraId="1298F6E9" w14:textId="62B9C7BB" w:rsidR="00C908B8" w:rsidRPr="007136C1" w:rsidRDefault="00C908B8" w:rsidP="00C908B8">
            <w:pPr>
              <w:shd w:val="clear" w:color="auto" w:fill="FFFFFF"/>
              <w:spacing w:after="0" w:line="240" w:lineRule="auto"/>
              <w:jc w:val="center"/>
              <w:rPr>
                <w:rFonts w:ascii="Times New Roman" w:eastAsia="Calibri" w:hAnsi="Times New Roman" w:cs="Times New Roman"/>
                <w:sz w:val="28"/>
                <w:szCs w:val="28"/>
              </w:rPr>
            </w:pPr>
            <w:r w:rsidRPr="007136C1">
              <w:rPr>
                <w:rFonts w:ascii="Times New Roman" w:eastAsia="Calibri" w:hAnsi="Times New Roman" w:cs="Times New Roman"/>
                <w:sz w:val="28"/>
                <w:szCs w:val="28"/>
              </w:rPr>
              <w:t>0,3</w:t>
            </w:r>
            <w:r w:rsidR="00072377" w:rsidRPr="007136C1">
              <w:rPr>
                <w:rFonts w:ascii="Times New Roman" w:eastAsia="Calibri" w:hAnsi="Times New Roman" w:cs="Times New Roman"/>
                <w:sz w:val="28"/>
                <w:szCs w:val="28"/>
              </w:rPr>
              <w:t>5</w:t>
            </w:r>
          </w:p>
        </w:tc>
        <w:tc>
          <w:tcPr>
            <w:tcW w:w="1276" w:type="dxa"/>
            <w:tcBorders>
              <w:top w:val="single" w:sz="6" w:space="0" w:color="auto"/>
              <w:left w:val="single" w:sz="6" w:space="0" w:color="auto"/>
              <w:bottom w:val="single" w:sz="6" w:space="0" w:color="auto"/>
              <w:right w:val="single" w:sz="6" w:space="0" w:color="auto"/>
            </w:tcBorders>
            <w:shd w:val="clear" w:color="auto" w:fill="FFFFFF"/>
          </w:tcPr>
          <w:p w14:paraId="1145074A" w14:textId="3069CE25" w:rsidR="00C908B8" w:rsidRPr="007136C1" w:rsidRDefault="00C908B8" w:rsidP="00C908B8">
            <w:pPr>
              <w:shd w:val="clear" w:color="auto" w:fill="FFFFFF"/>
              <w:spacing w:after="0" w:line="240" w:lineRule="auto"/>
              <w:jc w:val="center"/>
              <w:rPr>
                <w:rFonts w:ascii="Times New Roman" w:eastAsia="Calibri" w:hAnsi="Times New Roman" w:cs="Times New Roman"/>
                <w:sz w:val="28"/>
                <w:szCs w:val="28"/>
              </w:rPr>
            </w:pPr>
            <w:r w:rsidRPr="007136C1">
              <w:rPr>
                <w:rFonts w:ascii="Times New Roman" w:eastAsia="Calibri" w:hAnsi="Times New Roman" w:cs="Times New Roman"/>
                <w:sz w:val="28"/>
                <w:szCs w:val="28"/>
              </w:rPr>
              <w:t>0,3</w:t>
            </w:r>
            <w:r w:rsidR="00072377" w:rsidRPr="007136C1">
              <w:rPr>
                <w:rFonts w:ascii="Times New Roman" w:eastAsia="Calibri" w:hAnsi="Times New Roman" w:cs="Times New Roman"/>
                <w:sz w:val="28"/>
                <w:szCs w:val="28"/>
              </w:rPr>
              <w:t>8</w:t>
            </w:r>
          </w:p>
        </w:tc>
        <w:tc>
          <w:tcPr>
            <w:tcW w:w="1276" w:type="dxa"/>
            <w:tcBorders>
              <w:top w:val="single" w:sz="6" w:space="0" w:color="auto"/>
              <w:left w:val="single" w:sz="6" w:space="0" w:color="auto"/>
              <w:bottom w:val="single" w:sz="6" w:space="0" w:color="auto"/>
              <w:right w:val="single" w:sz="6" w:space="0" w:color="auto"/>
            </w:tcBorders>
            <w:shd w:val="clear" w:color="auto" w:fill="FFFFFF"/>
          </w:tcPr>
          <w:p w14:paraId="20354FAB" w14:textId="3F6E7729" w:rsidR="00C908B8" w:rsidRPr="007136C1" w:rsidRDefault="00C908B8" w:rsidP="00C908B8">
            <w:pPr>
              <w:shd w:val="clear" w:color="auto" w:fill="FFFFFF"/>
              <w:spacing w:after="0" w:line="240" w:lineRule="auto"/>
              <w:jc w:val="center"/>
              <w:rPr>
                <w:rFonts w:ascii="Times New Roman" w:eastAsia="Calibri" w:hAnsi="Times New Roman" w:cs="Times New Roman"/>
                <w:sz w:val="28"/>
                <w:szCs w:val="28"/>
              </w:rPr>
            </w:pPr>
            <w:r w:rsidRPr="007136C1">
              <w:rPr>
                <w:rFonts w:ascii="Times New Roman" w:eastAsia="Calibri" w:hAnsi="Times New Roman" w:cs="Times New Roman"/>
                <w:sz w:val="28"/>
                <w:szCs w:val="28"/>
              </w:rPr>
              <w:t>0,4</w:t>
            </w:r>
            <w:r w:rsidR="00072377" w:rsidRPr="007136C1">
              <w:rPr>
                <w:rFonts w:ascii="Times New Roman" w:eastAsia="Calibri" w:hAnsi="Times New Roman" w:cs="Times New Roman"/>
                <w:sz w:val="28"/>
                <w:szCs w:val="28"/>
              </w:rPr>
              <w:t>1</w:t>
            </w:r>
          </w:p>
        </w:tc>
        <w:tc>
          <w:tcPr>
            <w:tcW w:w="1276" w:type="dxa"/>
            <w:tcBorders>
              <w:top w:val="single" w:sz="6" w:space="0" w:color="auto"/>
              <w:left w:val="single" w:sz="6" w:space="0" w:color="auto"/>
              <w:bottom w:val="single" w:sz="6" w:space="0" w:color="auto"/>
              <w:right w:val="single" w:sz="6" w:space="0" w:color="auto"/>
            </w:tcBorders>
            <w:shd w:val="clear" w:color="auto" w:fill="FFFFFF"/>
          </w:tcPr>
          <w:p w14:paraId="383E05EC" w14:textId="03071D6A" w:rsidR="00C908B8" w:rsidRPr="007136C1" w:rsidRDefault="00C908B8" w:rsidP="00C908B8">
            <w:pPr>
              <w:shd w:val="clear" w:color="auto" w:fill="FFFFFF"/>
              <w:spacing w:after="0" w:line="240" w:lineRule="auto"/>
              <w:jc w:val="center"/>
              <w:rPr>
                <w:rFonts w:ascii="Times New Roman" w:eastAsia="Calibri" w:hAnsi="Times New Roman" w:cs="Times New Roman"/>
                <w:sz w:val="28"/>
                <w:szCs w:val="28"/>
              </w:rPr>
            </w:pPr>
            <w:r w:rsidRPr="007136C1">
              <w:rPr>
                <w:rFonts w:ascii="Times New Roman" w:eastAsia="Calibri" w:hAnsi="Times New Roman" w:cs="Times New Roman"/>
                <w:sz w:val="28"/>
                <w:szCs w:val="28"/>
              </w:rPr>
              <w:t>0,3</w:t>
            </w:r>
            <w:r w:rsidR="00072377" w:rsidRPr="007136C1">
              <w:rPr>
                <w:rFonts w:ascii="Times New Roman" w:eastAsia="Calibri" w:hAnsi="Times New Roman" w:cs="Times New Roman"/>
                <w:sz w:val="28"/>
                <w:szCs w:val="28"/>
              </w:rPr>
              <w:t>1</w:t>
            </w:r>
          </w:p>
        </w:tc>
        <w:tc>
          <w:tcPr>
            <w:tcW w:w="1417" w:type="dxa"/>
            <w:tcBorders>
              <w:top w:val="single" w:sz="6" w:space="0" w:color="auto"/>
              <w:left w:val="single" w:sz="6" w:space="0" w:color="auto"/>
              <w:bottom w:val="single" w:sz="6" w:space="0" w:color="auto"/>
              <w:right w:val="single" w:sz="6" w:space="0" w:color="auto"/>
            </w:tcBorders>
            <w:shd w:val="clear" w:color="auto" w:fill="FFFFFF"/>
          </w:tcPr>
          <w:p w14:paraId="3E760E6B" w14:textId="681D2A2C" w:rsidR="00C908B8" w:rsidRPr="007136C1" w:rsidRDefault="00C908B8" w:rsidP="00C908B8">
            <w:pPr>
              <w:shd w:val="clear" w:color="auto" w:fill="FFFFFF"/>
              <w:spacing w:after="0" w:line="240" w:lineRule="auto"/>
              <w:jc w:val="center"/>
              <w:rPr>
                <w:rFonts w:ascii="Times New Roman" w:eastAsia="Calibri" w:hAnsi="Times New Roman" w:cs="Times New Roman"/>
                <w:sz w:val="28"/>
                <w:szCs w:val="28"/>
              </w:rPr>
            </w:pPr>
            <w:r w:rsidRPr="007136C1">
              <w:rPr>
                <w:rFonts w:ascii="Times New Roman" w:eastAsia="Calibri" w:hAnsi="Times New Roman" w:cs="Times New Roman"/>
                <w:sz w:val="28"/>
                <w:szCs w:val="28"/>
              </w:rPr>
              <w:t>0,3</w:t>
            </w:r>
            <w:r w:rsidR="00072377" w:rsidRPr="007136C1">
              <w:rPr>
                <w:rFonts w:ascii="Times New Roman" w:eastAsia="Calibri" w:hAnsi="Times New Roman" w:cs="Times New Roman"/>
                <w:sz w:val="28"/>
                <w:szCs w:val="28"/>
              </w:rPr>
              <w:t>6</w:t>
            </w:r>
          </w:p>
        </w:tc>
      </w:tr>
      <w:tr w:rsidR="00C908B8" w:rsidRPr="007136C1" w14:paraId="01EB351C" w14:textId="77777777" w:rsidTr="00FA20CD">
        <w:trPr>
          <w:trHeight w:hRule="exact" w:val="305"/>
        </w:trPr>
        <w:tc>
          <w:tcPr>
            <w:tcW w:w="2544" w:type="dxa"/>
            <w:tcBorders>
              <w:top w:val="single" w:sz="6" w:space="0" w:color="auto"/>
              <w:left w:val="single" w:sz="6" w:space="0" w:color="auto"/>
              <w:bottom w:val="single" w:sz="6" w:space="0" w:color="auto"/>
              <w:right w:val="single" w:sz="6" w:space="0" w:color="auto"/>
            </w:tcBorders>
            <w:shd w:val="clear" w:color="auto" w:fill="FFFFFF"/>
          </w:tcPr>
          <w:p w14:paraId="62F712C3" w14:textId="77777777" w:rsidR="00C908B8" w:rsidRPr="007136C1" w:rsidRDefault="00C908B8" w:rsidP="00C908B8">
            <w:pPr>
              <w:spacing w:after="0" w:line="240" w:lineRule="auto"/>
              <w:jc w:val="center"/>
              <w:rPr>
                <w:rFonts w:ascii="Times New Roman" w:eastAsia="Calibri" w:hAnsi="Times New Roman" w:cs="Times New Roman"/>
                <w:sz w:val="28"/>
                <w:szCs w:val="28"/>
              </w:rPr>
            </w:pPr>
            <w:r w:rsidRPr="007136C1">
              <w:rPr>
                <w:rFonts w:ascii="Times New Roman" w:eastAsia="Calibri" w:hAnsi="Times New Roman" w:cs="Times New Roman"/>
                <w:color w:val="000000"/>
                <w:spacing w:val="-7"/>
                <w:sz w:val="28"/>
                <w:szCs w:val="28"/>
              </w:rPr>
              <w:t>А</w:t>
            </w:r>
            <w:r w:rsidRPr="007136C1">
              <w:rPr>
                <w:rFonts w:ascii="Times New Roman" w:eastAsia="Calibri" w:hAnsi="Times New Roman" w:cs="Times New Roman"/>
                <w:color w:val="000000"/>
                <w:spacing w:val="-7"/>
                <w:sz w:val="28"/>
                <w:szCs w:val="28"/>
                <w:lang w:val="en-US"/>
              </w:rPr>
              <w:t>l</w:t>
            </w:r>
            <w:r w:rsidRPr="007136C1">
              <w:rPr>
                <w:rFonts w:ascii="Times New Roman" w:eastAsia="Calibri" w:hAnsi="Times New Roman" w:cs="Times New Roman"/>
                <w:color w:val="000000"/>
                <w:spacing w:val="-7"/>
                <w:sz w:val="28"/>
                <w:szCs w:val="28"/>
                <w:vertAlign w:val="subscript"/>
              </w:rPr>
              <w:t>2</w:t>
            </w:r>
            <w:r w:rsidRPr="007136C1">
              <w:rPr>
                <w:rFonts w:ascii="Times New Roman" w:eastAsia="Calibri" w:hAnsi="Times New Roman" w:cs="Times New Roman"/>
                <w:color w:val="000000"/>
                <w:spacing w:val="-7"/>
                <w:sz w:val="28"/>
                <w:szCs w:val="28"/>
              </w:rPr>
              <w:t>О</w:t>
            </w:r>
            <w:r w:rsidRPr="007136C1">
              <w:rPr>
                <w:rFonts w:ascii="Times New Roman" w:eastAsia="Calibri" w:hAnsi="Times New Roman" w:cs="Times New Roman"/>
                <w:color w:val="000000"/>
                <w:spacing w:val="-7"/>
                <w:sz w:val="28"/>
                <w:szCs w:val="28"/>
                <w:vertAlign w:val="subscript"/>
              </w:rPr>
              <w:t>З</w:t>
            </w:r>
          </w:p>
        </w:tc>
        <w:tc>
          <w:tcPr>
            <w:tcW w:w="1417" w:type="dxa"/>
            <w:tcBorders>
              <w:top w:val="single" w:sz="6" w:space="0" w:color="auto"/>
              <w:left w:val="single" w:sz="6" w:space="0" w:color="auto"/>
              <w:bottom w:val="single" w:sz="6" w:space="0" w:color="auto"/>
              <w:right w:val="single" w:sz="6" w:space="0" w:color="auto"/>
            </w:tcBorders>
            <w:shd w:val="clear" w:color="auto" w:fill="FFFFFF"/>
          </w:tcPr>
          <w:p w14:paraId="3B97AE4A" w14:textId="416F3DC4" w:rsidR="00C908B8" w:rsidRPr="007136C1" w:rsidRDefault="00C908B8" w:rsidP="00C908B8">
            <w:pPr>
              <w:shd w:val="clear" w:color="auto" w:fill="FFFFFF"/>
              <w:spacing w:after="0" w:line="240" w:lineRule="auto"/>
              <w:jc w:val="center"/>
              <w:rPr>
                <w:rFonts w:ascii="Times New Roman" w:eastAsia="Calibri" w:hAnsi="Times New Roman" w:cs="Times New Roman"/>
                <w:sz w:val="28"/>
                <w:szCs w:val="28"/>
              </w:rPr>
            </w:pPr>
            <w:r w:rsidRPr="007136C1">
              <w:rPr>
                <w:rFonts w:ascii="Times New Roman" w:eastAsia="Calibri" w:hAnsi="Times New Roman" w:cs="Times New Roman"/>
                <w:sz w:val="28"/>
                <w:szCs w:val="28"/>
              </w:rPr>
              <w:t>6,</w:t>
            </w:r>
            <w:r w:rsidR="00072377" w:rsidRPr="007136C1">
              <w:rPr>
                <w:rFonts w:ascii="Times New Roman" w:eastAsia="Calibri" w:hAnsi="Times New Roman" w:cs="Times New Roman"/>
                <w:sz w:val="28"/>
                <w:szCs w:val="28"/>
              </w:rPr>
              <w:t>31</w:t>
            </w:r>
          </w:p>
        </w:tc>
        <w:tc>
          <w:tcPr>
            <w:tcW w:w="1276" w:type="dxa"/>
            <w:tcBorders>
              <w:top w:val="single" w:sz="6" w:space="0" w:color="auto"/>
              <w:left w:val="single" w:sz="6" w:space="0" w:color="auto"/>
              <w:bottom w:val="single" w:sz="6" w:space="0" w:color="auto"/>
              <w:right w:val="single" w:sz="6" w:space="0" w:color="auto"/>
            </w:tcBorders>
            <w:shd w:val="clear" w:color="auto" w:fill="FFFFFF"/>
          </w:tcPr>
          <w:p w14:paraId="4506127E" w14:textId="1CFF4D2C" w:rsidR="00C908B8" w:rsidRPr="007136C1" w:rsidRDefault="00C908B8" w:rsidP="00C908B8">
            <w:pPr>
              <w:shd w:val="clear" w:color="auto" w:fill="FFFFFF"/>
              <w:spacing w:after="0" w:line="240" w:lineRule="auto"/>
              <w:jc w:val="center"/>
              <w:rPr>
                <w:rFonts w:ascii="Times New Roman" w:eastAsia="Calibri" w:hAnsi="Times New Roman" w:cs="Times New Roman"/>
                <w:sz w:val="28"/>
                <w:szCs w:val="28"/>
              </w:rPr>
            </w:pPr>
            <w:r w:rsidRPr="007136C1">
              <w:rPr>
                <w:rFonts w:ascii="Times New Roman" w:eastAsia="Calibri" w:hAnsi="Times New Roman" w:cs="Times New Roman"/>
                <w:sz w:val="28"/>
                <w:szCs w:val="28"/>
              </w:rPr>
              <w:t>5,</w:t>
            </w:r>
            <w:r w:rsidR="00072377" w:rsidRPr="007136C1">
              <w:rPr>
                <w:rFonts w:ascii="Times New Roman" w:eastAsia="Calibri" w:hAnsi="Times New Roman" w:cs="Times New Roman"/>
                <w:sz w:val="28"/>
                <w:szCs w:val="28"/>
              </w:rPr>
              <w:t>89</w:t>
            </w:r>
          </w:p>
        </w:tc>
        <w:tc>
          <w:tcPr>
            <w:tcW w:w="1276" w:type="dxa"/>
            <w:tcBorders>
              <w:top w:val="single" w:sz="6" w:space="0" w:color="auto"/>
              <w:left w:val="single" w:sz="6" w:space="0" w:color="auto"/>
              <w:bottom w:val="single" w:sz="6" w:space="0" w:color="auto"/>
              <w:right w:val="single" w:sz="6" w:space="0" w:color="auto"/>
            </w:tcBorders>
            <w:shd w:val="clear" w:color="auto" w:fill="FFFFFF"/>
          </w:tcPr>
          <w:p w14:paraId="15003BCD" w14:textId="51E8B274" w:rsidR="00C908B8" w:rsidRPr="007136C1" w:rsidRDefault="00C908B8" w:rsidP="00C908B8">
            <w:pPr>
              <w:shd w:val="clear" w:color="auto" w:fill="FFFFFF"/>
              <w:spacing w:after="0" w:line="240" w:lineRule="auto"/>
              <w:jc w:val="center"/>
              <w:rPr>
                <w:rFonts w:ascii="Times New Roman" w:eastAsia="Calibri" w:hAnsi="Times New Roman" w:cs="Times New Roman"/>
                <w:sz w:val="28"/>
                <w:szCs w:val="28"/>
              </w:rPr>
            </w:pPr>
            <w:r w:rsidRPr="007136C1">
              <w:rPr>
                <w:rFonts w:ascii="Times New Roman" w:eastAsia="Calibri" w:hAnsi="Times New Roman" w:cs="Times New Roman"/>
                <w:sz w:val="28"/>
                <w:szCs w:val="28"/>
              </w:rPr>
              <w:t>6,</w:t>
            </w:r>
            <w:r w:rsidR="00072377" w:rsidRPr="007136C1">
              <w:rPr>
                <w:rFonts w:ascii="Times New Roman" w:eastAsia="Calibri" w:hAnsi="Times New Roman" w:cs="Times New Roman"/>
                <w:sz w:val="28"/>
                <w:szCs w:val="28"/>
              </w:rPr>
              <w:t>47</w:t>
            </w:r>
          </w:p>
        </w:tc>
        <w:tc>
          <w:tcPr>
            <w:tcW w:w="1276" w:type="dxa"/>
            <w:tcBorders>
              <w:top w:val="single" w:sz="6" w:space="0" w:color="auto"/>
              <w:left w:val="single" w:sz="6" w:space="0" w:color="auto"/>
              <w:bottom w:val="single" w:sz="6" w:space="0" w:color="auto"/>
              <w:right w:val="single" w:sz="6" w:space="0" w:color="auto"/>
            </w:tcBorders>
            <w:shd w:val="clear" w:color="auto" w:fill="FFFFFF"/>
          </w:tcPr>
          <w:p w14:paraId="4502DAA6" w14:textId="58BE2393" w:rsidR="00C908B8" w:rsidRPr="007136C1" w:rsidRDefault="00C908B8" w:rsidP="00C908B8">
            <w:pPr>
              <w:shd w:val="clear" w:color="auto" w:fill="FFFFFF"/>
              <w:spacing w:after="0" w:line="240" w:lineRule="auto"/>
              <w:jc w:val="center"/>
              <w:rPr>
                <w:rFonts w:ascii="Times New Roman" w:eastAsia="Calibri" w:hAnsi="Times New Roman" w:cs="Times New Roman"/>
                <w:sz w:val="28"/>
                <w:szCs w:val="28"/>
              </w:rPr>
            </w:pPr>
            <w:r w:rsidRPr="007136C1">
              <w:rPr>
                <w:rFonts w:ascii="Times New Roman" w:eastAsia="Calibri" w:hAnsi="Times New Roman" w:cs="Times New Roman"/>
                <w:sz w:val="28"/>
                <w:szCs w:val="28"/>
              </w:rPr>
              <w:t>7,</w:t>
            </w:r>
            <w:r w:rsidR="00072377" w:rsidRPr="007136C1">
              <w:rPr>
                <w:rFonts w:ascii="Times New Roman" w:eastAsia="Calibri" w:hAnsi="Times New Roman" w:cs="Times New Roman"/>
                <w:sz w:val="28"/>
                <w:szCs w:val="28"/>
              </w:rPr>
              <w:t>36</w:t>
            </w:r>
          </w:p>
        </w:tc>
        <w:tc>
          <w:tcPr>
            <w:tcW w:w="1417" w:type="dxa"/>
            <w:tcBorders>
              <w:top w:val="single" w:sz="6" w:space="0" w:color="auto"/>
              <w:left w:val="single" w:sz="6" w:space="0" w:color="auto"/>
              <w:bottom w:val="single" w:sz="6" w:space="0" w:color="auto"/>
              <w:right w:val="single" w:sz="6" w:space="0" w:color="auto"/>
            </w:tcBorders>
            <w:shd w:val="clear" w:color="auto" w:fill="FFFFFF"/>
          </w:tcPr>
          <w:p w14:paraId="198AEE78" w14:textId="78E15AC0" w:rsidR="00C908B8" w:rsidRPr="007136C1" w:rsidRDefault="00C908B8" w:rsidP="00C908B8">
            <w:pPr>
              <w:shd w:val="clear" w:color="auto" w:fill="FFFFFF"/>
              <w:spacing w:after="0" w:line="240" w:lineRule="auto"/>
              <w:jc w:val="center"/>
              <w:rPr>
                <w:rFonts w:ascii="Times New Roman" w:eastAsia="Calibri" w:hAnsi="Times New Roman" w:cs="Times New Roman"/>
                <w:sz w:val="28"/>
                <w:szCs w:val="28"/>
              </w:rPr>
            </w:pPr>
            <w:r w:rsidRPr="007136C1">
              <w:rPr>
                <w:rFonts w:ascii="Times New Roman" w:eastAsia="Calibri" w:hAnsi="Times New Roman" w:cs="Times New Roman"/>
                <w:sz w:val="28"/>
                <w:szCs w:val="28"/>
              </w:rPr>
              <w:t>6,</w:t>
            </w:r>
            <w:r w:rsidR="00072377" w:rsidRPr="007136C1">
              <w:rPr>
                <w:rFonts w:ascii="Times New Roman" w:eastAsia="Calibri" w:hAnsi="Times New Roman" w:cs="Times New Roman"/>
                <w:sz w:val="28"/>
                <w:szCs w:val="28"/>
              </w:rPr>
              <w:t>66</w:t>
            </w:r>
          </w:p>
        </w:tc>
      </w:tr>
      <w:tr w:rsidR="00C908B8" w:rsidRPr="007136C1" w14:paraId="2FA799B6" w14:textId="77777777" w:rsidTr="00FA20CD">
        <w:trPr>
          <w:trHeight w:hRule="exact" w:val="314"/>
        </w:trPr>
        <w:tc>
          <w:tcPr>
            <w:tcW w:w="2544" w:type="dxa"/>
            <w:tcBorders>
              <w:top w:val="single" w:sz="6" w:space="0" w:color="auto"/>
              <w:left w:val="single" w:sz="6" w:space="0" w:color="auto"/>
              <w:bottom w:val="single" w:sz="6" w:space="0" w:color="auto"/>
              <w:right w:val="single" w:sz="6" w:space="0" w:color="auto"/>
            </w:tcBorders>
            <w:shd w:val="clear" w:color="auto" w:fill="FFFFFF"/>
          </w:tcPr>
          <w:p w14:paraId="37611989" w14:textId="77777777" w:rsidR="00C908B8" w:rsidRPr="007136C1" w:rsidRDefault="00C908B8" w:rsidP="00C908B8">
            <w:pPr>
              <w:spacing w:after="0" w:line="240" w:lineRule="auto"/>
              <w:jc w:val="center"/>
              <w:rPr>
                <w:rFonts w:ascii="Times New Roman" w:eastAsia="Calibri" w:hAnsi="Times New Roman" w:cs="Times New Roman"/>
                <w:sz w:val="28"/>
                <w:szCs w:val="28"/>
              </w:rPr>
            </w:pPr>
            <w:r w:rsidRPr="007136C1">
              <w:rPr>
                <w:rFonts w:ascii="Times New Roman" w:eastAsia="Calibri" w:hAnsi="Times New Roman" w:cs="Times New Roman"/>
                <w:color w:val="000000"/>
                <w:spacing w:val="19"/>
                <w:sz w:val="28"/>
                <w:szCs w:val="28"/>
                <w:lang w:val="en-US"/>
              </w:rPr>
              <w:t>Si</w:t>
            </w:r>
            <w:r w:rsidRPr="007136C1">
              <w:rPr>
                <w:rFonts w:ascii="Times New Roman" w:eastAsia="Calibri" w:hAnsi="Times New Roman" w:cs="Times New Roman"/>
                <w:color w:val="000000"/>
                <w:spacing w:val="19"/>
                <w:sz w:val="28"/>
                <w:szCs w:val="28"/>
              </w:rPr>
              <w:t>О</w:t>
            </w:r>
            <w:r w:rsidRPr="007136C1">
              <w:rPr>
                <w:rFonts w:ascii="Times New Roman" w:eastAsia="Calibri" w:hAnsi="Times New Roman" w:cs="Times New Roman"/>
                <w:color w:val="000000"/>
                <w:spacing w:val="19"/>
                <w:sz w:val="28"/>
                <w:szCs w:val="28"/>
                <w:vertAlign w:val="subscript"/>
              </w:rPr>
              <w:t>2</w:t>
            </w:r>
          </w:p>
        </w:tc>
        <w:tc>
          <w:tcPr>
            <w:tcW w:w="1417" w:type="dxa"/>
            <w:tcBorders>
              <w:top w:val="single" w:sz="6" w:space="0" w:color="auto"/>
              <w:left w:val="single" w:sz="6" w:space="0" w:color="auto"/>
              <w:bottom w:val="single" w:sz="6" w:space="0" w:color="auto"/>
              <w:right w:val="single" w:sz="6" w:space="0" w:color="auto"/>
            </w:tcBorders>
            <w:shd w:val="clear" w:color="auto" w:fill="FFFFFF"/>
          </w:tcPr>
          <w:p w14:paraId="231D769D" w14:textId="7E4BBF44" w:rsidR="00C908B8" w:rsidRPr="007136C1" w:rsidRDefault="00C908B8" w:rsidP="00C908B8">
            <w:pPr>
              <w:shd w:val="clear" w:color="auto" w:fill="FFFFFF"/>
              <w:spacing w:after="0" w:line="240" w:lineRule="auto"/>
              <w:jc w:val="center"/>
              <w:rPr>
                <w:rFonts w:ascii="Times New Roman" w:eastAsia="Calibri" w:hAnsi="Times New Roman" w:cs="Times New Roman"/>
                <w:sz w:val="28"/>
                <w:szCs w:val="28"/>
              </w:rPr>
            </w:pPr>
            <w:r w:rsidRPr="007136C1">
              <w:rPr>
                <w:rFonts w:ascii="Times New Roman" w:eastAsia="Calibri" w:hAnsi="Times New Roman" w:cs="Times New Roman"/>
                <w:sz w:val="28"/>
                <w:szCs w:val="28"/>
              </w:rPr>
              <w:t>2</w:t>
            </w:r>
            <w:r w:rsidR="00072377" w:rsidRPr="007136C1">
              <w:rPr>
                <w:rFonts w:ascii="Times New Roman" w:eastAsia="Calibri" w:hAnsi="Times New Roman" w:cs="Times New Roman"/>
                <w:sz w:val="28"/>
                <w:szCs w:val="28"/>
              </w:rPr>
              <w:t>7</w:t>
            </w:r>
            <w:r w:rsidRPr="007136C1">
              <w:rPr>
                <w:rFonts w:ascii="Times New Roman" w:eastAsia="Calibri" w:hAnsi="Times New Roman" w:cs="Times New Roman"/>
                <w:sz w:val="28"/>
                <w:szCs w:val="28"/>
              </w:rPr>
              <w:t>,</w:t>
            </w:r>
            <w:r w:rsidR="00072377" w:rsidRPr="007136C1">
              <w:rPr>
                <w:rFonts w:ascii="Times New Roman" w:eastAsia="Calibri" w:hAnsi="Times New Roman" w:cs="Times New Roman"/>
                <w:sz w:val="28"/>
                <w:szCs w:val="28"/>
              </w:rPr>
              <w:t>54</w:t>
            </w:r>
          </w:p>
        </w:tc>
        <w:tc>
          <w:tcPr>
            <w:tcW w:w="1276" w:type="dxa"/>
            <w:tcBorders>
              <w:top w:val="single" w:sz="6" w:space="0" w:color="auto"/>
              <w:left w:val="single" w:sz="6" w:space="0" w:color="auto"/>
              <w:bottom w:val="single" w:sz="6" w:space="0" w:color="auto"/>
              <w:right w:val="single" w:sz="6" w:space="0" w:color="auto"/>
            </w:tcBorders>
            <w:shd w:val="clear" w:color="auto" w:fill="FFFFFF"/>
          </w:tcPr>
          <w:p w14:paraId="3C5C2759" w14:textId="784C7311" w:rsidR="00C908B8" w:rsidRPr="007136C1" w:rsidRDefault="00C908B8" w:rsidP="00C908B8">
            <w:pPr>
              <w:shd w:val="clear" w:color="auto" w:fill="FFFFFF"/>
              <w:spacing w:after="0" w:line="240" w:lineRule="auto"/>
              <w:jc w:val="center"/>
              <w:rPr>
                <w:rFonts w:ascii="Times New Roman" w:eastAsia="Calibri" w:hAnsi="Times New Roman" w:cs="Times New Roman"/>
                <w:sz w:val="28"/>
                <w:szCs w:val="28"/>
              </w:rPr>
            </w:pPr>
            <w:r w:rsidRPr="007136C1">
              <w:rPr>
                <w:rFonts w:ascii="Times New Roman" w:eastAsia="Calibri" w:hAnsi="Times New Roman" w:cs="Times New Roman"/>
                <w:sz w:val="28"/>
                <w:szCs w:val="28"/>
              </w:rPr>
              <w:t>2</w:t>
            </w:r>
            <w:r w:rsidR="00072377" w:rsidRPr="007136C1">
              <w:rPr>
                <w:rFonts w:ascii="Times New Roman" w:eastAsia="Calibri" w:hAnsi="Times New Roman" w:cs="Times New Roman"/>
                <w:sz w:val="28"/>
                <w:szCs w:val="28"/>
              </w:rPr>
              <w:t>5</w:t>
            </w:r>
            <w:r w:rsidRPr="007136C1">
              <w:rPr>
                <w:rFonts w:ascii="Times New Roman" w:eastAsia="Calibri" w:hAnsi="Times New Roman" w:cs="Times New Roman"/>
                <w:sz w:val="28"/>
                <w:szCs w:val="28"/>
              </w:rPr>
              <w:t>,88</w:t>
            </w:r>
          </w:p>
        </w:tc>
        <w:tc>
          <w:tcPr>
            <w:tcW w:w="1276" w:type="dxa"/>
            <w:tcBorders>
              <w:top w:val="single" w:sz="6" w:space="0" w:color="auto"/>
              <w:left w:val="single" w:sz="6" w:space="0" w:color="auto"/>
              <w:bottom w:val="single" w:sz="6" w:space="0" w:color="auto"/>
              <w:right w:val="single" w:sz="6" w:space="0" w:color="auto"/>
            </w:tcBorders>
            <w:shd w:val="clear" w:color="auto" w:fill="FFFFFF"/>
          </w:tcPr>
          <w:p w14:paraId="365E51A8" w14:textId="5B0FE81B" w:rsidR="00C908B8" w:rsidRPr="007136C1" w:rsidRDefault="00C908B8" w:rsidP="00C908B8">
            <w:pPr>
              <w:shd w:val="clear" w:color="auto" w:fill="FFFFFF"/>
              <w:spacing w:after="0" w:line="240" w:lineRule="auto"/>
              <w:jc w:val="center"/>
              <w:rPr>
                <w:rFonts w:ascii="Times New Roman" w:eastAsia="Calibri" w:hAnsi="Times New Roman" w:cs="Times New Roman"/>
                <w:sz w:val="28"/>
                <w:szCs w:val="28"/>
              </w:rPr>
            </w:pPr>
            <w:r w:rsidRPr="007136C1">
              <w:rPr>
                <w:rFonts w:ascii="Times New Roman" w:eastAsia="Calibri" w:hAnsi="Times New Roman" w:cs="Times New Roman"/>
                <w:sz w:val="28"/>
                <w:szCs w:val="28"/>
              </w:rPr>
              <w:t>2</w:t>
            </w:r>
            <w:r w:rsidR="00072377" w:rsidRPr="007136C1">
              <w:rPr>
                <w:rFonts w:ascii="Times New Roman" w:eastAsia="Calibri" w:hAnsi="Times New Roman" w:cs="Times New Roman"/>
                <w:sz w:val="28"/>
                <w:szCs w:val="28"/>
              </w:rPr>
              <w:t>8</w:t>
            </w:r>
            <w:r w:rsidRPr="007136C1">
              <w:rPr>
                <w:rFonts w:ascii="Times New Roman" w:eastAsia="Calibri" w:hAnsi="Times New Roman" w:cs="Times New Roman"/>
                <w:sz w:val="28"/>
                <w:szCs w:val="28"/>
              </w:rPr>
              <w:t>,</w:t>
            </w:r>
            <w:r w:rsidR="00072377" w:rsidRPr="007136C1">
              <w:rPr>
                <w:rFonts w:ascii="Times New Roman" w:eastAsia="Calibri" w:hAnsi="Times New Roman" w:cs="Times New Roman"/>
                <w:sz w:val="28"/>
                <w:szCs w:val="28"/>
              </w:rPr>
              <w:t>47</w:t>
            </w:r>
          </w:p>
        </w:tc>
        <w:tc>
          <w:tcPr>
            <w:tcW w:w="1276" w:type="dxa"/>
            <w:tcBorders>
              <w:top w:val="single" w:sz="6" w:space="0" w:color="auto"/>
              <w:left w:val="single" w:sz="6" w:space="0" w:color="auto"/>
              <w:bottom w:val="single" w:sz="6" w:space="0" w:color="auto"/>
              <w:right w:val="single" w:sz="6" w:space="0" w:color="auto"/>
            </w:tcBorders>
            <w:shd w:val="clear" w:color="auto" w:fill="FFFFFF"/>
          </w:tcPr>
          <w:p w14:paraId="5B6F6914" w14:textId="5D4BD98C" w:rsidR="00C908B8" w:rsidRPr="007136C1" w:rsidRDefault="00C908B8" w:rsidP="00C908B8">
            <w:pPr>
              <w:shd w:val="clear" w:color="auto" w:fill="FFFFFF"/>
              <w:spacing w:after="0" w:line="240" w:lineRule="auto"/>
              <w:jc w:val="center"/>
              <w:rPr>
                <w:rFonts w:ascii="Times New Roman" w:eastAsia="Calibri" w:hAnsi="Times New Roman" w:cs="Times New Roman"/>
                <w:sz w:val="28"/>
                <w:szCs w:val="28"/>
              </w:rPr>
            </w:pPr>
            <w:r w:rsidRPr="007136C1">
              <w:rPr>
                <w:rFonts w:ascii="Times New Roman" w:eastAsia="Calibri" w:hAnsi="Times New Roman" w:cs="Times New Roman"/>
                <w:sz w:val="28"/>
                <w:szCs w:val="28"/>
              </w:rPr>
              <w:t>31,</w:t>
            </w:r>
            <w:r w:rsidR="00072377" w:rsidRPr="007136C1">
              <w:rPr>
                <w:rFonts w:ascii="Times New Roman" w:eastAsia="Calibri" w:hAnsi="Times New Roman" w:cs="Times New Roman"/>
                <w:sz w:val="28"/>
                <w:szCs w:val="28"/>
              </w:rPr>
              <w:t>26</w:t>
            </w:r>
          </w:p>
        </w:tc>
        <w:tc>
          <w:tcPr>
            <w:tcW w:w="1417" w:type="dxa"/>
            <w:tcBorders>
              <w:top w:val="single" w:sz="6" w:space="0" w:color="auto"/>
              <w:left w:val="single" w:sz="6" w:space="0" w:color="auto"/>
              <w:bottom w:val="single" w:sz="6" w:space="0" w:color="auto"/>
              <w:right w:val="single" w:sz="6" w:space="0" w:color="auto"/>
            </w:tcBorders>
            <w:shd w:val="clear" w:color="auto" w:fill="FFFFFF"/>
          </w:tcPr>
          <w:p w14:paraId="5C1F164E" w14:textId="4F3476BC" w:rsidR="00C908B8" w:rsidRPr="007136C1" w:rsidRDefault="00C908B8" w:rsidP="00C908B8">
            <w:pPr>
              <w:shd w:val="clear" w:color="auto" w:fill="FFFFFF"/>
              <w:spacing w:after="0" w:line="240" w:lineRule="auto"/>
              <w:jc w:val="center"/>
              <w:rPr>
                <w:rFonts w:ascii="Times New Roman" w:eastAsia="Calibri" w:hAnsi="Times New Roman" w:cs="Times New Roman"/>
                <w:sz w:val="28"/>
                <w:szCs w:val="28"/>
              </w:rPr>
            </w:pPr>
            <w:r w:rsidRPr="007136C1">
              <w:rPr>
                <w:rFonts w:ascii="Times New Roman" w:eastAsia="Calibri" w:hAnsi="Times New Roman" w:cs="Times New Roman"/>
                <w:sz w:val="28"/>
                <w:szCs w:val="28"/>
              </w:rPr>
              <w:t>31,</w:t>
            </w:r>
            <w:r w:rsidR="00072377" w:rsidRPr="007136C1">
              <w:rPr>
                <w:rFonts w:ascii="Times New Roman" w:eastAsia="Calibri" w:hAnsi="Times New Roman" w:cs="Times New Roman"/>
                <w:sz w:val="28"/>
                <w:szCs w:val="28"/>
              </w:rPr>
              <w:t>58</w:t>
            </w:r>
          </w:p>
        </w:tc>
      </w:tr>
      <w:tr w:rsidR="00C908B8" w:rsidRPr="007136C1" w14:paraId="5D884C1A" w14:textId="77777777" w:rsidTr="00FA20CD">
        <w:trPr>
          <w:trHeight w:hRule="exact" w:val="314"/>
        </w:trPr>
        <w:tc>
          <w:tcPr>
            <w:tcW w:w="2544" w:type="dxa"/>
            <w:tcBorders>
              <w:top w:val="single" w:sz="6" w:space="0" w:color="auto"/>
              <w:left w:val="single" w:sz="6" w:space="0" w:color="auto"/>
              <w:bottom w:val="single" w:sz="6" w:space="0" w:color="auto"/>
              <w:right w:val="single" w:sz="6" w:space="0" w:color="auto"/>
            </w:tcBorders>
            <w:shd w:val="clear" w:color="auto" w:fill="FFFFFF"/>
          </w:tcPr>
          <w:p w14:paraId="4BC099C2" w14:textId="77777777" w:rsidR="00C908B8" w:rsidRPr="007136C1" w:rsidRDefault="00C908B8" w:rsidP="00C908B8">
            <w:pPr>
              <w:spacing w:after="0" w:line="240" w:lineRule="auto"/>
              <w:jc w:val="center"/>
              <w:rPr>
                <w:rFonts w:ascii="Times New Roman" w:eastAsia="Calibri" w:hAnsi="Times New Roman" w:cs="Times New Roman"/>
                <w:sz w:val="28"/>
                <w:szCs w:val="28"/>
              </w:rPr>
            </w:pPr>
            <w:r w:rsidRPr="007136C1">
              <w:rPr>
                <w:rFonts w:ascii="Times New Roman" w:eastAsia="Calibri" w:hAnsi="Times New Roman" w:cs="Times New Roman"/>
                <w:sz w:val="28"/>
                <w:szCs w:val="28"/>
              </w:rPr>
              <w:t>Р</w:t>
            </w:r>
            <w:r w:rsidRPr="007136C1">
              <w:rPr>
                <w:rFonts w:ascii="Times New Roman" w:eastAsia="Calibri" w:hAnsi="Times New Roman" w:cs="Times New Roman"/>
                <w:sz w:val="28"/>
                <w:szCs w:val="28"/>
                <w:vertAlign w:val="subscript"/>
              </w:rPr>
              <w:t>2</w:t>
            </w:r>
            <w:r w:rsidRPr="007136C1">
              <w:rPr>
                <w:rFonts w:ascii="Times New Roman" w:eastAsia="Calibri" w:hAnsi="Times New Roman" w:cs="Times New Roman"/>
                <w:sz w:val="28"/>
                <w:szCs w:val="28"/>
              </w:rPr>
              <w:t>О</w:t>
            </w:r>
            <w:r w:rsidRPr="007136C1">
              <w:rPr>
                <w:rFonts w:ascii="Times New Roman" w:eastAsia="Calibri" w:hAnsi="Times New Roman" w:cs="Times New Roman"/>
                <w:sz w:val="28"/>
                <w:szCs w:val="28"/>
                <w:vertAlign w:val="subscript"/>
              </w:rPr>
              <w:t>5</w:t>
            </w:r>
          </w:p>
        </w:tc>
        <w:tc>
          <w:tcPr>
            <w:tcW w:w="1417" w:type="dxa"/>
            <w:tcBorders>
              <w:top w:val="single" w:sz="6" w:space="0" w:color="auto"/>
              <w:left w:val="single" w:sz="6" w:space="0" w:color="auto"/>
              <w:bottom w:val="single" w:sz="6" w:space="0" w:color="auto"/>
              <w:right w:val="single" w:sz="6" w:space="0" w:color="auto"/>
            </w:tcBorders>
            <w:shd w:val="clear" w:color="auto" w:fill="FFFFFF"/>
          </w:tcPr>
          <w:p w14:paraId="36D77B9F" w14:textId="77777777" w:rsidR="00C908B8" w:rsidRPr="007136C1" w:rsidRDefault="00C908B8" w:rsidP="00C908B8">
            <w:pPr>
              <w:shd w:val="clear" w:color="auto" w:fill="FFFFFF"/>
              <w:spacing w:after="0" w:line="240" w:lineRule="auto"/>
              <w:jc w:val="center"/>
              <w:rPr>
                <w:rFonts w:ascii="Times New Roman" w:eastAsia="Calibri" w:hAnsi="Times New Roman" w:cs="Times New Roman"/>
                <w:sz w:val="28"/>
                <w:szCs w:val="28"/>
              </w:rPr>
            </w:pPr>
            <w:r w:rsidRPr="007136C1">
              <w:rPr>
                <w:rFonts w:ascii="Times New Roman" w:eastAsia="Calibri" w:hAnsi="Times New Roman" w:cs="Times New Roman"/>
                <w:sz w:val="28"/>
                <w:szCs w:val="28"/>
              </w:rPr>
              <w:t>0,047</w:t>
            </w:r>
          </w:p>
        </w:tc>
        <w:tc>
          <w:tcPr>
            <w:tcW w:w="1276" w:type="dxa"/>
            <w:tcBorders>
              <w:top w:val="single" w:sz="6" w:space="0" w:color="auto"/>
              <w:left w:val="single" w:sz="6" w:space="0" w:color="auto"/>
              <w:bottom w:val="single" w:sz="6" w:space="0" w:color="auto"/>
              <w:right w:val="single" w:sz="6" w:space="0" w:color="auto"/>
            </w:tcBorders>
            <w:shd w:val="clear" w:color="auto" w:fill="FFFFFF"/>
          </w:tcPr>
          <w:p w14:paraId="03AE5BEE" w14:textId="77777777" w:rsidR="00C908B8" w:rsidRPr="007136C1" w:rsidRDefault="00C908B8" w:rsidP="00C908B8">
            <w:pPr>
              <w:shd w:val="clear" w:color="auto" w:fill="FFFFFF"/>
              <w:spacing w:after="0" w:line="240" w:lineRule="auto"/>
              <w:jc w:val="center"/>
              <w:rPr>
                <w:rFonts w:ascii="Times New Roman" w:eastAsia="Calibri" w:hAnsi="Times New Roman" w:cs="Times New Roman"/>
                <w:sz w:val="28"/>
                <w:szCs w:val="28"/>
              </w:rPr>
            </w:pPr>
            <w:r w:rsidRPr="007136C1">
              <w:rPr>
                <w:rFonts w:ascii="Times New Roman" w:eastAsia="Calibri" w:hAnsi="Times New Roman" w:cs="Times New Roman"/>
                <w:sz w:val="28"/>
                <w:szCs w:val="28"/>
              </w:rPr>
              <w:t>0,082</w:t>
            </w:r>
          </w:p>
        </w:tc>
        <w:tc>
          <w:tcPr>
            <w:tcW w:w="1276" w:type="dxa"/>
            <w:tcBorders>
              <w:top w:val="single" w:sz="6" w:space="0" w:color="auto"/>
              <w:left w:val="single" w:sz="6" w:space="0" w:color="auto"/>
              <w:bottom w:val="single" w:sz="6" w:space="0" w:color="auto"/>
              <w:right w:val="single" w:sz="6" w:space="0" w:color="auto"/>
            </w:tcBorders>
            <w:shd w:val="clear" w:color="auto" w:fill="FFFFFF"/>
          </w:tcPr>
          <w:p w14:paraId="530972C8" w14:textId="77777777" w:rsidR="00C908B8" w:rsidRPr="007136C1" w:rsidRDefault="00C908B8" w:rsidP="00C908B8">
            <w:pPr>
              <w:shd w:val="clear" w:color="auto" w:fill="FFFFFF"/>
              <w:spacing w:after="0" w:line="240" w:lineRule="auto"/>
              <w:jc w:val="center"/>
              <w:rPr>
                <w:rFonts w:ascii="Times New Roman" w:eastAsia="Calibri" w:hAnsi="Times New Roman" w:cs="Times New Roman"/>
                <w:sz w:val="28"/>
                <w:szCs w:val="28"/>
              </w:rPr>
            </w:pPr>
            <w:r w:rsidRPr="007136C1">
              <w:rPr>
                <w:rFonts w:ascii="Times New Roman" w:eastAsia="Calibri" w:hAnsi="Times New Roman" w:cs="Times New Roman"/>
                <w:sz w:val="28"/>
                <w:szCs w:val="28"/>
              </w:rPr>
              <w:t>0,056</w:t>
            </w:r>
          </w:p>
        </w:tc>
        <w:tc>
          <w:tcPr>
            <w:tcW w:w="1276" w:type="dxa"/>
            <w:tcBorders>
              <w:top w:val="single" w:sz="6" w:space="0" w:color="auto"/>
              <w:left w:val="single" w:sz="6" w:space="0" w:color="auto"/>
              <w:bottom w:val="single" w:sz="6" w:space="0" w:color="auto"/>
              <w:right w:val="single" w:sz="6" w:space="0" w:color="auto"/>
            </w:tcBorders>
            <w:shd w:val="clear" w:color="auto" w:fill="FFFFFF"/>
          </w:tcPr>
          <w:p w14:paraId="2C853AC6" w14:textId="77777777" w:rsidR="00C908B8" w:rsidRPr="007136C1" w:rsidRDefault="00C908B8" w:rsidP="00C908B8">
            <w:pPr>
              <w:shd w:val="clear" w:color="auto" w:fill="FFFFFF"/>
              <w:spacing w:after="0" w:line="240" w:lineRule="auto"/>
              <w:jc w:val="center"/>
              <w:rPr>
                <w:rFonts w:ascii="Times New Roman" w:eastAsia="Calibri" w:hAnsi="Times New Roman" w:cs="Times New Roman"/>
                <w:sz w:val="28"/>
                <w:szCs w:val="28"/>
              </w:rPr>
            </w:pPr>
            <w:r w:rsidRPr="007136C1">
              <w:rPr>
                <w:rFonts w:ascii="Times New Roman" w:eastAsia="Calibri" w:hAnsi="Times New Roman" w:cs="Times New Roman"/>
                <w:sz w:val="28"/>
                <w:szCs w:val="28"/>
              </w:rPr>
              <w:t>0,026</w:t>
            </w:r>
          </w:p>
        </w:tc>
        <w:tc>
          <w:tcPr>
            <w:tcW w:w="1417" w:type="dxa"/>
            <w:tcBorders>
              <w:top w:val="single" w:sz="6" w:space="0" w:color="auto"/>
              <w:left w:val="single" w:sz="6" w:space="0" w:color="auto"/>
              <w:bottom w:val="single" w:sz="6" w:space="0" w:color="auto"/>
              <w:right w:val="single" w:sz="6" w:space="0" w:color="auto"/>
            </w:tcBorders>
            <w:shd w:val="clear" w:color="auto" w:fill="FFFFFF"/>
          </w:tcPr>
          <w:p w14:paraId="0E2C88C9" w14:textId="77777777" w:rsidR="00C908B8" w:rsidRPr="007136C1" w:rsidRDefault="00C908B8" w:rsidP="00C908B8">
            <w:pPr>
              <w:shd w:val="clear" w:color="auto" w:fill="FFFFFF"/>
              <w:spacing w:after="0" w:line="240" w:lineRule="auto"/>
              <w:jc w:val="center"/>
              <w:rPr>
                <w:rFonts w:ascii="Times New Roman" w:eastAsia="Calibri" w:hAnsi="Times New Roman" w:cs="Times New Roman"/>
                <w:sz w:val="28"/>
                <w:szCs w:val="28"/>
              </w:rPr>
            </w:pPr>
            <w:r w:rsidRPr="007136C1">
              <w:rPr>
                <w:rFonts w:ascii="Times New Roman" w:eastAsia="Calibri" w:hAnsi="Times New Roman" w:cs="Times New Roman"/>
                <w:sz w:val="28"/>
                <w:szCs w:val="28"/>
              </w:rPr>
              <w:t>0,022</w:t>
            </w:r>
          </w:p>
        </w:tc>
      </w:tr>
      <w:tr w:rsidR="00C908B8" w:rsidRPr="007136C1" w14:paraId="0E0DE7C2" w14:textId="77777777" w:rsidTr="00C53F5C">
        <w:trPr>
          <w:trHeight w:hRule="exact" w:val="314"/>
        </w:trPr>
        <w:tc>
          <w:tcPr>
            <w:tcW w:w="2544" w:type="dxa"/>
            <w:tcBorders>
              <w:top w:val="single" w:sz="6" w:space="0" w:color="auto"/>
              <w:left w:val="single" w:sz="6" w:space="0" w:color="auto"/>
              <w:right w:val="single" w:sz="6" w:space="0" w:color="auto"/>
            </w:tcBorders>
            <w:shd w:val="clear" w:color="auto" w:fill="FFFFFF"/>
          </w:tcPr>
          <w:p w14:paraId="50DC6D6B" w14:textId="77777777" w:rsidR="00C908B8" w:rsidRPr="007136C1" w:rsidRDefault="00C908B8" w:rsidP="00C908B8">
            <w:pPr>
              <w:spacing w:after="0" w:line="240" w:lineRule="auto"/>
              <w:jc w:val="center"/>
              <w:rPr>
                <w:rFonts w:ascii="Times New Roman" w:eastAsia="Calibri" w:hAnsi="Times New Roman" w:cs="Times New Roman"/>
                <w:sz w:val="28"/>
                <w:szCs w:val="28"/>
              </w:rPr>
            </w:pPr>
            <w:r w:rsidRPr="007136C1">
              <w:rPr>
                <w:rFonts w:ascii="Times New Roman" w:eastAsia="Calibri" w:hAnsi="Times New Roman" w:cs="Times New Roman"/>
                <w:color w:val="000000"/>
                <w:spacing w:val="6"/>
                <w:sz w:val="28"/>
                <w:szCs w:val="28"/>
                <w:lang w:val="en-US"/>
              </w:rPr>
              <w:t>SO</w:t>
            </w:r>
            <w:r w:rsidRPr="007136C1">
              <w:rPr>
                <w:rFonts w:ascii="Times New Roman" w:eastAsia="Calibri" w:hAnsi="Times New Roman" w:cs="Times New Roman"/>
                <w:color w:val="000000"/>
                <w:spacing w:val="6"/>
                <w:sz w:val="28"/>
                <w:szCs w:val="28"/>
                <w:vertAlign w:val="subscript"/>
                <w:lang w:val="en-US"/>
              </w:rPr>
              <w:t>3</w:t>
            </w:r>
          </w:p>
        </w:tc>
        <w:tc>
          <w:tcPr>
            <w:tcW w:w="1417" w:type="dxa"/>
            <w:tcBorders>
              <w:top w:val="single" w:sz="6" w:space="0" w:color="auto"/>
              <w:left w:val="single" w:sz="6" w:space="0" w:color="auto"/>
              <w:right w:val="single" w:sz="6" w:space="0" w:color="auto"/>
            </w:tcBorders>
            <w:shd w:val="clear" w:color="auto" w:fill="FFFFFF"/>
          </w:tcPr>
          <w:p w14:paraId="335E71E5" w14:textId="77777777" w:rsidR="00C908B8" w:rsidRPr="007136C1" w:rsidRDefault="00C908B8" w:rsidP="00C908B8">
            <w:pPr>
              <w:shd w:val="clear" w:color="auto" w:fill="FFFFFF"/>
              <w:spacing w:after="0" w:line="240" w:lineRule="auto"/>
              <w:jc w:val="center"/>
              <w:rPr>
                <w:rFonts w:ascii="Times New Roman" w:eastAsia="Calibri" w:hAnsi="Times New Roman" w:cs="Times New Roman"/>
                <w:sz w:val="28"/>
                <w:szCs w:val="28"/>
              </w:rPr>
            </w:pPr>
            <w:r w:rsidRPr="007136C1">
              <w:rPr>
                <w:rFonts w:ascii="Times New Roman" w:eastAsia="Calibri" w:hAnsi="Times New Roman" w:cs="Times New Roman"/>
                <w:sz w:val="28"/>
                <w:szCs w:val="28"/>
              </w:rPr>
              <w:t>1,96</w:t>
            </w:r>
          </w:p>
        </w:tc>
        <w:tc>
          <w:tcPr>
            <w:tcW w:w="1276" w:type="dxa"/>
            <w:tcBorders>
              <w:top w:val="single" w:sz="6" w:space="0" w:color="auto"/>
              <w:left w:val="single" w:sz="6" w:space="0" w:color="auto"/>
              <w:right w:val="single" w:sz="6" w:space="0" w:color="auto"/>
            </w:tcBorders>
            <w:shd w:val="clear" w:color="auto" w:fill="FFFFFF"/>
          </w:tcPr>
          <w:p w14:paraId="494437BB" w14:textId="77777777" w:rsidR="00C908B8" w:rsidRPr="007136C1" w:rsidRDefault="00C908B8" w:rsidP="00C908B8">
            <w:pPr>
              <w:shd w:val="clear" w:color="auto" w:fill="FFFFFF"/>
              <w:spacing w:after="0" w:line="240" w:lineRule="auto"/>
              <w:jc w:val="center"/>
              <w:rPr>
                <w:rFonts w:ascii="Times New Roman" w:eastAsia="Calibri" w:hAnsi="Times New Roman" w:cs="Times New Roman"/>
                <w:sz w:val="28"/>
                <w:szCs w:val="28"/>
              </w:rPr>
            </w:pPr>
            <w:r w:rsidRPr="007136C1">
              <w:rPr>
                <w:rFonts w:ascii="Times New Roman" w:eastAsia="Calibri" w:hAnsi="Times New Roman" w:cs="Times New Roman"/>
                <w:sz w:val="28"/>
                <w:szCs w:val="28"/>
              </w:rPr>
              <w:t>2,21</w:t>
            </w:r>
          </w:p>
        </w:tc>
        <w:tc>
          <w:tcPr>
            <w:tcW w:w="1276" w:type="dxa"/>
            <w:tcBorders>
              <w:top w:val="single" w:sz="6" w:space="0" w:color="auto"/>
              <w:left w:val="single" w:sz="6" w:space="0" w:color="auto"/>
              <w:right w:val="single" w:sz="6" w:space="0" w:color="auto"/>
            </w:tcBorders>
            <w:shd w:val="clear" w:color="auto" w:fill="FFFFFF"/>
          </w:tcPr>
          <w:p w14:paraId="591ADD18" w14:textId="77777777" w:rsidR="00C908B8" w:rsidRPr="007136C1" w:rsidRDefault="00C908B8" w:rsidP="00C908B8">
            <w:pPr>
              <w:shd w:val="clear" w:color="auto" w:fill="FFFFFF"/>
              <w:spacing w:after="0" w:line="240" w:lineRule="auto"/>
              <w:jc w:val="center"/>
              <w:rPr>
                <w:rFonts w:ascii="Times New Roman" w:eastAsia="Calibri" w:hAnsi="Times New Roman" w:cs="Times New Roman"/>
                <w:sz w:val="28"/>
                <w:szCs w:val="28"/>
              </w:rPr>
            </w:pPr>
            <w:r w:rsidRPr="007136C1">
              <w:rPr>
                <w:rFonts w:ascii="Times New Roman" w:eastAsia="Calibri" w:hAnsi="Times New Roman" w:cs="Times New Roman"/>
                <w:sz w:val="28"/>
                <w:szCs w:val="28"/>
              </w:rPr>
              <w:t>2,04</w:t>
            </w:r>
          </w:p>
        </w:tc>
        <w:tc>
          <w:tcPr>
            <w:tcW w:w="1276" w:type="dxa"/>
            <w:tcBorders>
              <w:top w:val="single" w:sz="6" w:space="0" w:color="auto"/>
              <w:left w:val="single" w:sz="6" w:space="0" w:color="auto"/>
              <w:right w:val="single" w:sz="6" w:space="0" w:color="auto"/>
            </w:tcBorders>
            <w:shd w:val="clear" w:color="auto" w:fill="FFFFFF"/>
          </w:tcPr>
          <w:p w14:paraId="76A0CB97" w14:textId="77777777" w:rsidR="00C908B8" w:rsidRPr="007136C1" w:rsidRDefault="00C908B8" w:rsidP="00C908B8">
            <w:pPr>
              <w:shd w:val="clear" w:color="auto" w:fill="FFFFFF"/>
              <w:spacing w:after="0" w:line="240" w:lineRule="auto"/>
              <w:jc w:val="center"/>
              <w:rPr>
                <w:rFonts w:ascii="Times New Roman" w:eastAsia="Calibri" w:hAnsi="Times New Roman" w:cs="Times New Roman"/>
                <w:sz w:val="28"/>
                <w:szCs w:val="28"/>
              </w:rPr>
            </w:pPr>
            <w:r w:rsidRPr="007136C1">
              <w:rPr>
                <w:rFonts w:ascii="Times New Roman" w:eastAsia="Calibri" w:hAnsi="Times New Roman" w:cs="Times New Roman"/>
                <w:sz w:val="28"/>
                <w:szCs w:val="28"/>
              </w:rPr>
              <w:t>1,17</w:t>
            </w:r>
          </w:p>
        </w:tc>
        <w:tc>
          <w:tcPr>
            <w:tcW w:w="1417" w:type="dxa"/>
            <w:tcBorders>
              <w:top w:val="single" w:sz="6" w:space="0" w:color="auto"/>
              <w:left w:val="single" w:sz="6" w:space="0" w:color="auto"/>
              <w:right w:val="single" w:sz="6" w:space="0" w:color="auto"/>
            </w:tcBorders>
            <w:shd w:val="clear" w:color="auto" w:fill="FFFFFF"/>
          </w:tcPr>
          <w:p w14:paraId="11AF52F3" w14:textId="77777777" w:rsidR="00C908B8" w:rsidRPr="007136C1" w:rsidRDefault="00C908B8" w:rsidP="00C908B8">
            <w:pPr>
              <w:shd w:val="clear" w:color="auto" w:fill="FFFFFF"/>
              <w:spacing w:after="0" w:line="240" w:lineRule="auto"/>
              <w:jc w:val="center"/>
              <w:rPr>
                <w:rFonts w:ascii="Times New Roman" w:eastAsia="Calibri" w:hAnsi="Times New Roman" w:cs="Times New Roman"/>
                <w:sz w:val="28"/>
                <w:szCs w:val="28"/>
              </w:rPr>
            </w:pPr>
            <w:r w:rsidRPr="007136C1">
              <w:rPr>
                <w:rFonts w:ascii="Times New Roman" w:eastAsia="Calibri" w:hAnsi="Times New Roman" w:cs="Times New Roman"/>
                <w:sz w:val="28"/>
                <w:szCs w:val="28"/>
              </w:rPr>
              <w:t>1,01</w:t>
            </w:r>
          </w:p>
        </w:tc>
      </w:tr>
      <w:tr w:rsidR="00C53F5C" w:rsidRPr="007136C1" w14:paraId="24092756" w14:textId="77777777" w:rsidTr="00FA20CD">
        <w:trPr>
          <w:trHeight w:hRule="exact" w:val="314"/>
        </w:trPr>
        <w:tc>
          <w:tcPr>
            <w:tcW w:w="2544" w:type="dxa"/>
            <w:tcBorders>
              <w:top w:val="single" w:sz="6" w:space="0" w:color="auto"/>
              <w:left w:val="single" w:sz="6" w:space="0" w:color="auto"/>
              <w:bottom w:val="single" w:sz="6" w:space="0" w:color="auto"/>
              <w:right w:val="single" w:sz="6" w:space="0" w:color="auto"/>
            </w:tcBorders>
            <w:shd w:val="clear" w:color="auto" w:fill="FFFFFF"/>
          </w:tcPr>
          <w:p w14:paraId="716D5CCD" w14:textId="77777777" w:rsidR="00C53F5C" w:rsidRPr="007136C1" w:rsidRDefault="00C53F5C" w:rsidP="00C53F5C">
            <w:pPr>
              <w:spacing w:after="0" w:line="240" w:lineRule="auto"/>
              <w:jc w:val="center"/>
              <w:rPr>
                <w:rFonts w:ascii="Times New Roman" w:eastAsia="Calibri" w:hAnsi="Times New Roman" w:cs="Times New Roman"/>
                <w:sz w:val="28"/>
                <w:szCs w:val="28"/>
              </w:rPr>
            </w:pPr>
            <w:r w:rsidRPr="007136C1">
              <w:rPr>
                <w:rFonts w:ascii="Times New Roman" w:eastAsia="Calibri" w:hAnsi="Times New Roman" w:cs="Times New Roman"/>
                <w:color w:val="000000"/>
                <w:spacing w:val="-9"/>
                <w:sz w:val="28"/>
                <w:szCs w:val="28"/>
              </w:rPr>
              <w:t>К</w:t>
            </w:r>
            <w:r w:rsidRPr="007136C1">
              <w:rPr>
                <w:rFonts w:ascii="Times New Roman" w:eastAsia="Calibri" w:hAnsi="Times New Roman" w:cs="Times New Roman"/>
                <w:color w:val="000000"/>
                <w:spacing w:val="-9"/>
                <w:sz w:val="28"/>
                <w:szCs w:val="28"/>
                <w:vertAlign w:val="subscript"/>
              </w:rPr>
              <w:t>2</w:t>
            </w:r>
            <w:r w:rsidRPr="007136C1">
              <w:rPr>
                <w:rFonts w:ascii="Times New Roman" w:eastAsia="Calibri" w:hAnsi="Times New Roman" w:cs="Times New Roman"/>
                <w:color w:val="000000"/>
                <w:spacing w:val="-9"/>
                <w:sz w:val="28"/>
                <w:szCs w:val="28"/>
              </w:rPr>
              <w:t>О</w:t>
            </w:r>
          </w:p>
        </w:tc>
        <w:tc>
          <w:tcPr>
            <w:tcW w:w="1417" w:type="dxa"/>
            <w:tcBorders>
              <w:top w:val="single" w:sz="6" w:space="0" w:color="auto"/>
              <w:left w:val="single" w:sz="6" w:space="0" w:color="auto"/>
              <w:bottom w:val="single" w:sz="6" w:space="0" w:color="auto"/>
              <w:right w:val="single" w:sz="6" w:space="0" w:color="auto"/>
            </w:tcBorders>
            <w:shd w:val="clear" w:color="auto" w:fill="FFFFFF"/>
          </w:tcPr>
          <w:p w14:paraId="0B8E15EB" w14:textId="77777777" w:rsidR="00C53F5C" w:rsidRPr="007136C1" w:rsidRDefault="00C53F5C" w:rsidP="00C53F5C">
            <w:pPr>
              <w:shd w:val="clear" w:color="auto" w:fill="FFFFFF"/>
              <w:spacing w:after="0" w:line="240" w:lineRule="auto"/>
              <w:jc w:val="center"/>
              <w:rPr>
                <w:rFonts w:ascii="Times New Roman" w:eastAsia="Calibri" w:hAnsi="Times New Roman" w:cs="Times New Roman"/>
                <w:sz w:val="28"/>
                <w:szCs w:val="28"/>
              </w:rPr>
            </w:pPr>
            <w:r w:rsidRPr="007136C1">
              <w:rPr>
                <w:rFonts w:ascii="Times New Roman" w:eastAsia="Calibri" w:hAnsi="Times New Roman" w:cs="Times New Roman"/>
                <w:sz w:val="28"/>
                <w:szCs w:val="28"/>
              </w:rPr>
              <w:t>0,45</w:t>
            </w:r>
          </w:p>
        </w:tc>
        <w:tc>
          <w:tcPr>
            <w:tcW w:w="1276" w:type="dxa"/>
            <w:tcBorders>
              <w:top w:val="single" w:sz="6" w:space="0" w:color="auto"/>
              <w:left w:val="single" w:sz="6" w:space="0" w:color="auto"/>
              <w:bottom w:val="single" w:sz="6" w:space="0" w:color="auto"/>
              <w:right w:val="single" w:sz="6" w:space="0" w:color="auto"/>
            </w:tcBorders>
            <w:shd w:val="clear" w:color="auto" w:fill="FFFFFF"/>
          </w:tcPr>
          <w:p w14:paraId="64EB8C25" w14:textId="77777777" w:rsidR="00C53F5C" w:rsidRPr="007136C1" w:rsidRDefault="00C53F5C" w:rsidP="00C53F5C">
            <w:pPr>
              <w:shd w:val="clear" w:color="auto" w:fill="FFFFFF"/>
              <w:spacing w:after="0" w:line="240" w:lineRule="auto"/>
              <w:jc w:val="center"/>
              <w:rPr>
                <w:rFonts w:ascii="Times New Roman" w:eastAsia="Calibri" w:hAnsi="Times New Roman" w:cs="Times New Roman"/>
                <w:sz w:val="28"/>
                <w:szCs w:val="28"/>
              </w:rPr>
            </w:pPr>
            <w:r w:rsidRPr="007136C1">
              <w:rPr>
                <w:rFonts w:ascii="Times New Roman" w:eastAsia="Calibri" w:hAnsi="Times New Roman" w:cs="Times New Roman"/>
                <w:sz w:val="28"/>
                <w:szCs w:val="28"/>
              </w:rPr>
              <w:t>0,38</w:t>
            </w:r>
          </w:p>
        </w:tc>
        <w:tc>
          <w:tcPr>
            <w:tcW w:w="1276" w:type="dxa"/>
            <w:tcBorders>
              <w:top w:val="single" w:sz="6" w:space="0" w:color="auto"/>
              <w:left w:val="single" w:sz="6" w:space="0" w:color="auto"/>
              <w:bottom w:val="single" w:sz="6" w:space="0" w:color="auto"/>
              <w:right w:val="single" w:sz="6" w:space="0" w:color="auto"/>
            </w:tcBorders>
            <w:shd w:val="clear" w:color="auto" w:fill="FFFFFF"/>
          </w:tcPr>
          <w:p w14:paraId="3B6C54FD" w14:textId="77777777" w:rsidR="00C53F5C" w:rsidRPr="007136C1" w:rsidRDefault="00C53F5C" w:rsidP="00C53F5C">
            <w:pPr>
              <w:shd w:val="clear" w:color="auto" w:fill="FFFFFF"/>
              <w:spacing w:after="0" w:line="240" w:lineRule="auto"/>
              <w:jc w:val="center"/>
              <w:rPr>
                <w:rFonts w:ascii="Times New Roman" w:eastAsia="Calibri" w:hAnsi="Times New Roman" w:cs="Times New Roman"/>
                <w:sz w:val="28"/>
                <w:szCs w:val="28"/>
              </w:rPr>
            </w:pPr>
            <w:r w:rsidRPr="007136C1">
              <w:rPr>
                <w:rFonts w:ascii="Times New Roman" w:eastAsia="Calibri" w:hAnsi="Times New Roman" w:cs="Times New Roman"/>
                <w:sz w:val="28"/>
                <w:szCs w:val="28"/>
              </w:rPr>
              <w:t>0,49</w:t>
            </w:r>
          </w:p>
        </w:tc>
        <w:tc>
          <w:tcPr>
            <w:tcW w:w="1276" w:type="dxa"/>
            <w:tcBorders>
              <w:top w:val="single" w:sz="6" w:space="0" w:color="auto"/>
              <w:left w:val="single" w:sz="6" w:space="0" w:color="auto"/>
              <w:bottom w:val="single" w:sz="6" w:space="0" w:color="auto"/>
              <w:right w:val="single" w:sz="6" w:space="0" w:color="auto"/>
            </w:tcBorders>
            <w:shd w:val="clear" w:color="auto" w:fill="FFFFFF"/>
          </w:tcPr>
          <w:p w14:paraId="460536D1" w14:textId="77777777" w:rsidR="00C53F5C" w:rsidRPr="007136C1" w:rsidRDefault="00C53F5C" w:rsidP="00C53F5C">
            <w:pPr>
              <w:shd w:val="clear" w:color="auto" w:fill="FFFFFF"/>
              <w:spacing w:after="0" w:line="240" w:lineRule="auto"/>
              <w:jc w:val="center"/>
              <w:rPr>
                <w:rFonts w:ascii="Times New Roman" w:eastAsia="Calibri" w:hAnsi="Times New Roman" w:cs="Times New Roman"/>
                <w:sz w:val="28"/>
                <w:szCs w:val="28"/>
              </w:rPr>
            </w:pPr>
            <w:r w:rsidRPr="007136C1">
              <w:rPr>
                <w:rFonts w:ascii="Times New Roman" w:eastAsia="Calibri" w:hAnsi="Times New Roman" w:cs="Times New Roman"/>
                <w:sz w:val="28"/>
                <w:szCs w:val="28"/>
              </w:rPr>
              <w:t>0,45</w:t>
            </w:r>
          </w:p>
        </w:tc>
        <w:tc>
          <w:tcPr>
            <w:tcW w:w="1417" w:type="dxa"/>
            <w:tcBorders>
              <w:top w:val="single" w:sz="6" w:space="0" w:color="auto"/>
              <w:left w:val="single" w:sz="6" w:space="0" w:color="auto"/>
              <w:bottom w:val="single" w:sz="6" w:space="0" w:color="auto"/>
              <w:right w:val="single" w:sz="6" w:space="0" w:color="auto"/>
            </w:tcBorders>
            <w:shd w:val="clear" w:color="auto" w:fill="FFFFFF"/>
          </w:tcPr>
          <w:p w14:paraId="5114BFA6" w14:textId="77777777" w:rsidR="00C53F5C" w:rsidRPr="007136C1" w:rsidRDefault="00C53F5C" w:rsidP="00C53F5C">
            <w:pPr>
              <w:shd w:val="clear" w:color="auto" w:fill="FFFFFF"/>
              <w:spacing w:after="0" w:line="240" w:lineRule="auto"/>
              <w:jc w:val="center"/>
              <w:rPr>
                <w:rFonts w:ascii="Times New Roman" w:eastAsia="Calibri" w:hAnsi="Times New Roman" w:cs="Times New Roman"/>
                <w:sz w:val="28"/>
                <w:szCs w:val="28"/>
              </w:rPr>
            </w:pPr>
            <w:r w:rsidRPr="007136C1">
              <w:rPr>
                <w:rFonts w:ascii="Times New Roman" w:eastAsia="Calibri" w:hAnsi="Times New Roman" w:cs="Times New Roman"/>
                <w:sz w:val="28"/>
                <w:szCs w:val="28"/>
              </w:rPr>
              <w:t>0,42</w:t>
            </w:r>
          </w:p>
        </w:tc>
      </w:tr>
      <w:tr w:rsidR="00C53F5C" w:rsidRPr="007136C1" w14:paraId="7E8799B9" w14:textId="77777777" w:rsidTr="00FA20CD">
        <w:trPr>
          <w:trHeight w:hRule="exact" w:val="314"/>
        </w:trPr>
        <w:tc>
          <w:tcPr>
            <w:tcW w:w="2544" w:type="dxa"/>
            <w:tcBorders>
              <w:top w:val="single" w:sz="6" w:space="0" w:color="auto"/>
              <w:left w:val="single" w:sz="6" w:space="0" w:color="auto"/>
              <w:bottom w:val="single" w:sz="6" w:space="0" w:color="auto"/>
              <w:right w:val="single" w:sz="6" w:space="0" w:color="auto"/>
            </w:tcBorders>
            <w:shd w:val="clear" w:color="auto" w:fill="FFFFFF"/>
          </w:tcPr>
          <w:p w14:paraId="0E36D487" w14:textId="77777777" w:rsidR="00C53F5C" w:rsidRPr="007136C1" w:rsidRDefault="00C53F5C" w:rsidP="00C53F5C">
            <w:pPr>
              <w:spacing w:after="0" w:line="240" w:lineRule="auto"/>
              <w:jc w:val="center"/>
              <w:rPr>
                <w:rFonts w:ascii="Times New Roman" w:eastAsia="Calibri" w:hAnsi="Times New Roman" w:cs="Times New Roman"/>
                <w:sz w:val="28"/>
                <w:szCs w:val="28"/>
              </w:rPr>
            </w:pPr>
            <w:r w:rsidRPr="007136C1">
              <w:rPr>
                <w:rFonts w:ascii="Times New Roman" w:eastAsia="Calibri" w:hAnsi="Times New Roman" w:cs="Times New Roman"/>
                <w:color w:val="000000"/>
                <w:spacing w:val="6"/>
                <w:sz w:val="28"/>
                <w:szCs w:val="28"/>
              </w:rPr>
              <w:t>СаО</w:t>
            </w:r>
          </w:p>
        </w:tc>
        <w:tc>
          <w:tcPr>
            <w:tcW w:w="1417" w:type="dxa"/>
            <w:tcBorders>
              <w:top w:val="single" w:sz="6" w:space="0" w:color="auto"/>
              <w:left w:val="single" w:sz="6" w:space="0" w:color="auto"/>
              <w:bottom w:val="single" w:sz="6" w:space="0" w:color="auto"/>
              <w:right w:val="single" w:sz="6" w:space="0" w:color="auto"/>
            </w:tcBorders>
            <w:shd w:val="clear" w:color="auto" w:fill="FFFFFF"/>
          </w:tcPr>
          <w:p w14:paraId="6884010D" w14:textId="77777777" w:rsidR="00C53F5C" w:rsidRPr="007136C1" w:rsidRDefault="00C53F5C" w:rsidP="00C53F5C">
            <w:pPr>
              <w:shd w:val="clear" w:color="auto" w:fill="FFFFFF"/>
              <w:spacing w:after="0" w:line="240" w:lineRule="auto"/>
              <w:jc w:val="center"/>
              <w:rPr>
                <w:rFonts w:ascii="Times New Roman" w:eastAsia="Calibri" w:hAnsi="Times New Roman" w:cs="Times New Roman"/>
                <w:sz w:val="28"/>
                <w:szCs w:val="28"/>
              </w:rPr>
            </w:pPr>
            <w:r w:rsidRPr="007136C1">
              <w:rPr>
                <w:rFonts w:ascii="Times New Roman" w:eastAsia="Calibri" w:hAnsi="Times New Roman" w:cs="Times New Roman"/>
                <w:sz w:val="28"/>
                <w:szCs w:val="28"/>
              </w:rPr>
              <w:t>0,54</w:t>
            </w:r>
          </w:p>
        </w:tc>
        <w:tc>
          <w:tcPr>
            <w:tcW w:w="1276" w:type="dxa"/>
            <w:tcBorders>
              <w:top w:val="single" w:sz="6" w:space="0" w:color="auto"/>
              <w:left w:val="single" w:sz="6" w:space="0" w:color="auto"/>
              <w:bottom w:val="single" w:sz="6" w:space="0" w:color="auto"/>
              <w:right w:val="single" w:sz="6" w:space="0" w:color="auto"/>
            </w:tcBorders>
            <w:shd w:val="clear" w:color="auto" w:fill="FFFFFF"/>
          </w:tcPr>
          <w:p w14:paraId="2B2950E7" w14:textId="77777777" w:rsidR="00C53F5C" w:rsidRPr="007136C1" w:rsidRDefault="00C53F5C" w:rsidP="00C53F5C">
            <w:pPr>
              <w:shd w:val="clear" w:color="auto" w:fill="FFFFFF"/>
              <w:spacing w:after="0" w:line="240" w:lineRule="auto"/>
              <w:jc w:val="center"/>
              <w:rPr>
                <w:rFonts w:ascii="Times New Roman" w:eastAsia="Calibri" w:hAnsi="Times New Roman" w:cs="Times New Roman"/>
                <w:sz w:val="28"/>
                <w:szCs w:val="28"/>
              </w:rPr>
            </w:pPr>
            <w:r w:rsidRPr="007136C1">
              <w:rPr>
                <w:rFonts w:ascii="Times New Roman" w:eastAsia="Calibri" w:hAnsi="Times New Roman" w:cs="Times New Roman"/>
                <w:sz w:val="28"/>
                <w:szCs w:val="28"/>
              </w:rPr>
              <w:t>0,26</w:t>
            </w:r>
          </w:p>
        </w:tc>
        <w:tc>
          <w:tcPr>
            <w:tcW w:w="1276" w:type="dxa"/>
            <w:tcBorders>
              <w:top w:val="single" w:sz="6" w:space="0" w:color="auto"/>
              <w:left w:val="single" w:sz="6" w:space="0" w:color="auto"/>
              <w:bottom w:val="single" w:sz="6" w:space="0" w:color="auto"/>
              <w:right w:val="single" w:sz="6" w:space="0" w:color="auto"/>
            </w:tcBorders>
            <w:shd w:val="clear" w:color="auto" w:fill="FFFFFF"/>
          </w:tcPr>
          <w:p w14:paraId="6B116716" w14:textId="77777777" w:rsidR="00C53F5C" w:rsidRPr="007136C1" w:rsidRDefault="00C53F5C" w:rsidP="00C53F5C">
            <w:pPr>
              <w:shd w:val="clear" w:color="auto" w:fill="FFFFFF"/>
              <w:spacing w:after="0" w:line="240" w:lineRule="auto"/>
              <w:jc w:val="center"/>
              <w:rPr>
                <w:rFonts w:ascii="Times New Roman" w:eastAsia="Calibri" w:hAnsi="Times New Roman" w:cs="Times New Roman"/>
                <w:sz w:val="28"/>
                <w:szCs w:val="28"/>
              </w:rPr>
            </w:pPr>
            <w:r w:rsidRPr="007136C1">
              <w:rPr>
                <w:rFonts w:ascii="Times New Roman" w:eastAsia="Calibri" w:hAnsi="Times New Roman" w:cs="Times New Roman"/>
                <w:sz w:val="28"/>
                <w:szCs w:val="28"/>
              </w:rPr>
              <w:t>0,27</w:t>
            </w:r>
          </w:p>
        </w:tc>
        <w:tc>
          <w:tcPr>
            <w:tcW w:w="1276" w:type="dxa"/>
            <w:tcBorders>
              <w:top w:val="single" w:sz="6" w:space="0" w:color="auto"/>
              <w:left w:val="single" w:sz="6" w:space="0" w:color="auto"/>
              <w:bottom w:val="single" w:sz="6" w:space="0" w:color="auto"/>
              <w:right w:val="single" w:sz="6" w:space="0" w:color="auto"/>
            </w:tcBorders>
            <w:shd w:val="clear" w:color="auto" w:fill="FFFFFF"/>
          </w:tcPr>
          <w:p w14:paraId="15ACA78A" w14:textId="41E5BD68" w:rsidR="00C53F5C" w:rsidRPr="007136C1" w:rsidRDefault="00C53F5C" w:rsidP="00C53F5C">
            <w:pPr>
              <w:shd w:val="clear" w:color="auto" w:fill="FFFFFF"/>
              <w:spacing w:after="0" w:line="240" w:lineRule="auto"/>
              <w:jc w:val="center"/>
              <w:rPr>
                <w:rFonts w:ascii="Times New Roman" w:eastAsia="Calibri" w:hAnsi="Times New Roman" w:cs="Times New Roman"/>
                <w:sz w:val="28"/>
                <w:szCs w:val="28"/>
              </w:rPr>
            </w:pPr>
            <w:r w:rsidRPr="007136C1">
              <w:rPr>
                <w:rFonts w:ascii="Times New Roman" w:eastAsia="Calibri" w:hAnsi="Times New Roman" w:cs="Times New Roman"/>
                <w:sz w:val="28"/>
                <w:szCs w:val="28"/>
              </w:rPr>
              <w:t>0,31</w:t>
            </w:r>
          </w:p>
        </w:tc>
        <w:tc>
          <w:tcPr>
            <w:tcW w:w="1417" w:type="dxa"/>
            <w:tcBorders>
              <w:top w:val="single" w:sz="6" w:space="0" w:color="auto"/>
              <w:left w:val="single" w:sz="6" w:space="0" w:color="auto"/>
              <w:bottom w:val="single" w:sz="6" w:space="0" w:color="auto"/>
              <w:right w:val="single" w:sz="6" w:space="0" w:color="auto"/>
            </w:tcBorders>
            <w:shd w:val="clear" w:color="auto" w:fill="FFFFFF"/>
          </w:tcPr>
          <w:p w14:paraId="1BA40604" w14:textId="77777777" w:rsidR="00C53F5C" w:rsidRPr="007136C1" w:rsidRDefault="00C53F5C" w:rsidP="00C53F5C">
            <w:pPr>
              <w:shd w:val="clear" w:color="auto" w:fill="FFFFFF"/>
              <w:spacing w:after="0" w:line="240" w:lineRule="auto"/>
              <w:jc w:val="center"/>
              <w:rPr>
                <w:rFonts w:ascii="Times New Roman" w:eastAsia="Calibri" w:hAnsi="Times New Roman" w:cs="Times New Roman"/>
                <w:sz w:val="28"/>
                <w:szCs w:val="28"/>
              </w:rPr>
            </w:pPr>
            <w:r w:rsidRPr="007136C1">
              <w:rPr>
                <w:rFonts w:ascii="Times New Roman" w:eastAsia="Calibri" w:hAnsi="Times New Roman" w:cs="Times New Roman"/>
                <w:sz w:val="28"/>
                <w:szCs w:val="28"/>
              </w:rPr>
              <w:t>0,28</w:t>
            </w:r>
          </w:p>
        </w:tc>
      </w:tr>
      <w:tr w:rsidR="00C53F5C" w:rsidRPr="007136C1" w14:paraId="57D4011F" w14:textId="77777777" w:rsidTr="00FA20CD">
        <w:trPr>
          <w:trHeight w:hRule="exact" w:val="314"/>
        </w:trPr>
        <w:tc>
          <w:tcPr>
            <w:tcW w:w="2544" w:type="dxa"/>
            <w:tcBorders>
              <w:top w:val="single" w:sz="6" w:space="0" w:color="auto"/>
              <w:left w:val="single" w:sz="6" w:space="0" w:color="auto"/>
              <w:bottom w:val="single" w:sz="6" w:space="0" w:color="auto"/>
              <w:right w:val="single" w:sz="6" w:space="0" w:color="auto"/>
            </w:tcBorders>
            <w:shd w:val="clear" w:color="auto" w:fill="FFFFFF"/>
          </w:tcPr>
          <w:p w14:paraId="332138FB" w14:textId="77777777" w:rsidR="00C53F5C" w:rsidRPr="007136C1" w:rsidRDefault="00C53F5C" w:rsidP="00C53F5C">
            <w:pPr>
              <w:spacing w:after="0" w:line="240" w:lineRule="auto"/>
              <w:jc w:val="center"/>
              <w:rPr>
                <w:rFonts w:ascii="Times New Roman" w:eastAsia="Calibri" w:hAnsi="Times New Roman" w:cs="Times New Roman"/>
                <w:sz w:val="28"/>
                <w:szCs w:val="28"/>
              </w:rPr>
            </w:pPr>
            <w:r w:rsidRPr="007136C1">
              <w:rPr>
                <w:rFonts w:ascii="Times New Roman" w:eastAsia="Calibri" w:hAnsi="Times New Roman" w:cs="Times New Roman"/>
                <w:color w:val="000000"/>
                <w:spacing w:val="6"/>
                <w:sz w:val="28"/>
                <w:szCs w:val="28"/>
                <w:lang w:val="en-US"/>
              </w:rPr>
              <w:t>Ti</w:t>
            </w:r>
            <w:r w:rsidRPr="007136C1">
              <w:rPr>
                <w:rFonts w:ascii="Times New Roman" w:eastAsia="Calibri" w:hAnsi="Times New Roman" w:cs="Times New Roman"/>
                <w:color w:val="000000"/>
                <w:spacing w:val="6"/>
                <w:sz w:val="28"/>
                <w:szCs w:val="28"/>
              </w:rPr>
              <w:t>О</w:t>
            </w:r>
            <w:r w:rsidRPr="007136C1">
              <w:rPr>
                <w:rFonts w:ascii="Times New Roman" w:eastAsia="Calibri" w:hAnsi="Times New Roman" w:cs="Times New Roman"/>
                <w:color w:val="000000"/>
                <w:spacing w:val="6"/>
                <w:sz w:val="28"/>
                <w:szCs w:val="28"/>
                <w:vertAlign w:val="subscript"/>
              </w:rPr>
              <w:t>2</w:t>
            </w:r>
          </w:p>
        </w:tc>
        <w:tc>
          <w:tcPr>
            <w:tcW w:w="1417" w:type="dxa"/>
            <w:tcBorders>
              <w:top w:val="single" w:sz="6" w:space="0" w:color="auto"/>
              <w:left w:val="single" w:sz="6" w:space="0" w:color="auto"/>
              <w:bottom w:val="single" w:sz="6" w:space="0" w:color="auto"/>
              <w:right w:val="single" w:sz="6" w:space="0" w:color="auto"/>
            </w:tcBorders>
            <w:shd w:val="clear" w:color="auto" w:fill="FFFFFF"/>
          </w:tcPr>
          <w:p w14:paraId="1C93C8E2" w14:textId="264F2DD3" w:rsidR="00C53F5C" w:rsidRPr="007136C1" w:rsidRDefault="00C53F5C" w:rsidP="00C53F5C">
            <w:pPr>
              <w:shd w:val="clear" w:color="auto" w:fill="FFFFFF"/>
              <w:spacing w:after="0" w:line="240" w:lineRule="auto"/>
              <w:jc w:val="center"/>
              <w:rPr>
                <w:rFonts w:ascii="Times New Roman" w:eastAsia="Calibri" w:hAnsi="Times New Roman" w:cs="Times New Roman"/>
                <w:sz w:val="28"/>
                <w:szCs w:val="28"/>
              </w:rPr>
            </w:pPr>
            <w:r w:rsidRPr="007136C1">
              <w:rPr>
                <w:rFonts w:ascii="Times New Roman" w:eastAsia="Calibri" w:hAnsi="Times New Roman" w:cs="Times New Roman"/>
                <w:sz w:val="28"/>
                <w:szCs w:val="28"/>
              </w:rPr>
              <w:t>0,33</w:t>
            </w:r>
          </w:p>
        </w:tc>
        <w:tc>
          <w:tcPr>
            <w:tcW w:w="1276" w:type="dxa"/>
            <w:tcBorders>
              <w:top w:val="single" w:sz="6" w:space="0" w:color="auto"/>
              <w:left w:val="single" w:sz="6" w:space="0" w:color="auto"/>
              <w:bottom w:val="single" w:sz="6" w:space="0" w:color="auto"/>
              <w:right w:val="single" w:sz="6" w:space="0" w:color="auto"/>
            </w:tcBorders>
            <w:shd w:val="clear" w:color="auto" w:fill="FFFFFF"/>
          </w:tcPr>
          <w:p w14:paraId="6C8E3574" w14:textId="66C10E18" w:rsidR="00C53F5C" w:rsidRPr="007136C1" w:rsidRDefault="00C53F5C" w:rsidP="00C53F5C">
            <w:pPr>
              <w:shd w:val="clear" w:color="auto" w:fill="FFFFFF"/>
              <w:spacing w:after="0" w:line="240" w:lineRule="auto"/>
              <w:jc w:val="center"/>
              <w:rPr>
                <w:rFonts w:ascii="Times New Roman" w:eastAsia="Calibri" w:hAnsi="Times New Roman" w:cs="Times New Roman"/>
                <w:sz w:val="28"/>
                <w:szCs w:val="28"/>
              </w:rPr>
            </w:pPr>
            <w:r w:rsidRPr="007136C1">
              <w:rPr>
                <w:rFonts w:ascii="Times New Roman" w:eastAsia="Calibri" w:hAnsi="Times New Roman" w:cs="Times New Roman"/>
                <w:sz w:val="28"/>
                <w:szCs w:val="28"/>
              </w:rPr>
              <w:t>0,28</w:t>
            </w:r>
          </w:p>
        </w:tc>
        <w:tc>
          <w:tcPr>
            <w:tcW w:w="1276" w:type="dxa"/>
            <w:tcBorders>
              <w:top w:val="single" w:sz="6" w:space="0" w:color="auto"/>
              <w:left w:val="single" w:sz="6" w:space="0" w:color="auto"/>
              <w:bottom w:val="single" w:sz="6" w:space="0" w:color="auto"/>
              <w:right w:val="single" w:sz="6" w:space="0" w:color="auto"/>
            </w:tcBorders>
            <w:shd w:val="clear" w:color="auto" w:fill="FFFFFF"/>
          </w:tcPr>
          <w:p w14:paraId="26A59B8D" w14:textId="7E10DA4F" w:rsidR="00C53F5C" w:rsidRPr="007136C1" w:rsidRDefault="00C53F5C" w:rsidP="00C53F5C">
            <w:pPr>
              <w:shd w:val="clear" w:color="auto" w:fill="FFFFFF"/>
              <w:spacing w:after="0" w:line="240" w:lineRule="auto"/>
              <w:jc w:val="center"/>
              <w:rPr>
                <w:rFonts w:ascii="Times New Roman" w:eastAsia="Calibri" w:hAnsi="Times New Roman" w:cs="Times New Roman"/>
                <w:sz w:val="28"/>
                <w:szCs w:val="28"/>
              </w:rPr>
            </w:pPr>
            <w:r w:rsidRPr="007136C1">
              <w:rPr>
                <w:rFonts w:ascii="Times New Roman" w:eastAsia="Calibri" w:hAnsi="Times New Roman" w:cs="Times New Roman"/>
                <w:sz w:val="28"/>
                <w:szCs w:val="28"/>
              </w:rPr>
              <w:t>0,29</w:t>
            </w:r>
          </w:p>
        </w:tc>
        <w:tc>
          <w:tcPr>
            <w:tcW w:w="1276" w:type="dxa"/>
            <w:tcBorders>
              <w:top w:val="single" w:sz="6" w:space="0" w:color="auto"/>
              <w:left w:val="single" w:sz="6" w:space="0" w:color="auto"/>
              <w:bottom w:val="single" w:sz="6" w:space="0" w:color="auto"/>
              <w:right w:val="single" w:sz="6" w:space="0" w:color="auto"/>
            </w:tcBorders>
            <w:shd w:val="clear" w:color="auto" w:fill="FFFFFF"/>
          </w:tcPr>
          <w:p w14:paraId="3A4D462B" w14:textId="3352401D" w:rsidR="00C53F5C" w:rsidRPr="007136C1" w:rsidRDefault="00C53F5C" w:rsidP="00C53F5C">
            <w:pPr>
              <w:shd w:val="clear" w:color="auto" w:fill="FFFFFF"/>
              <w:spacing w:after="0" w:line="240" w:lineRule="auto"/>
              <w:jc w:val="center"/>
              <w:rPr>
                <w:rFonts w:ascii="Times New Roman" w:eastAsia="Calibri" w:hAnsi="Times New Roman" w:cs="Times New Roman"/>
                <w:sz w:val="28"/>
                <w:szCs w:val="28"/>
              </w:rPr>
            </w:pPr>
            <w:r w:rsidRPr="007136C1">
              <w:rPr>
                <w:rFonts w:ascii="Times New Roman" w:eastAsia="Calibri" w:hAnsi="Times New Roman" w:cs="Times New Roman"/>
                <w:sz w:val="28"/>
                <w:szCs w:val="28"/>
              </w:rPr>
              <w:t>0,59</w:t>
            </w:r>
          </w:p>
        </w:tc>
        <w:tc>
          <w:tcPr>
            <w:tcW w:w="1417" w:type="dxa"/>
            <w:tcBorders>
              <w:top w:val="single" w:sz="6" w:space="0" w:color="auto"/>
              <w:left w:val="single" w:sz="6" w:space="0" w:color="auto"/>
              <w:bottom w:val="single" w:sz="6" w:space="0" w:color="auto"/>
              <w:right w:val="single" w:sz="6" w:space="0" w:color="auto"/>
            </w:tcBorders>
            <w:shd w:val="clear" w:color="auto" w:fill="FFFFFF"/>
          </w:tcPr>
          <w:p w14:paraId="4189A036" w14:textId="431DB830" w:rsidR="00C53F5C" w:rsidRPr="007136C1" w:rsidRDefault="00C53F5C" w:rsidP="00C53F5C">
            <w:pPr>
              <w:shd w:val="clear" w:color="auto" w:fill="FFFFFF"/>
              <w:spacing w:after="0" w:line="240" w:lineRule="auto"/>
              <w:jc w:val="center"/>
              <w:rPr>
                <w:rFonts w:ascii="Times New Roman" w:eastAsia="Calibri" w:hAnsi="Times New Roman" w:cs="Times New Roman"/>
                <w:sz w:val="28"/>
                <w:szCs w:val="28"/>
              </w:rPr>
            </w:pPr>
            <w:r w:rsidRPr="007136C1">
              <w:rPr>
                <w:rFonts w:ascii="Times New Roman" w:eastAsia="Calibri" w:hAnsi="Times New Roman" w:cs="Times New Roman"/>
                <w:sz w:val="28"/>
                <w:szCs w:val="28"/>
              </w:rPr>
              <w:t>0,47</w:t>
            </w:r>
          </w:p>
        </w:tc>
      </w:tr>
      <w:tr w:rsidR="00C53F5C" w:rsidRPr="007136C1" w14:paraId="12804D24" w14:textId="77777777" w:rsidTr="00FA20CD">
        <w:trPr>
          <w:trHeight w:hRule="exact" w:val="314"/>
        </w:trPr>
        <w:tc>
          <w:tcPr>
            <w:tcW w:w="2544" w:type="dxa"/>
            <w:tcBorders>
              <w:top w:val="single" w:sz="6" w:space="0" w:color="auto"/>
              <w:left w:val="single" w:sz="6" w:space="0" w:color="auto"/>
              <w:bottom w:val="single" w:sz="6" w:space="0" w:color="auto"/>
              <w:right w:val="single" w:sz="6" w:space="0" w:color="auto"/>
            </w:tcBorders>
            <w:shd w:val="clear" w:color="auto" w:fill="FFFFFF"/>
          </w:tcPr>
          <w:p w14:paraId="7B3BE35E" w14:textId="77777777" w:rsidR="00C53F5C" w:rsidRPr="007136C1" w:rsidRDefault="00C53F5C" w:rsidP="00C53F5C">
            <w:pPr>
              <w:spacing w:after="0" w:line="240" w:lineRule="auto"/>
              <w:jc w:val="center"/>
              <w:rPr>
                <w:rFonts w:ascii="Times New Roman" w:eastAsia="Calibri" w:hAnsi="Times New Roman" w:cs="Times New Roman"/>
                <w:sz w:val="28"/>
                <w:szCs w:val="28"/>
              </w:rPr>
            </w:pPr>
            <w:r w:rsidRPr="007136C1">
              <w:rPr>
                <w:rFonts w:ascii="Times New Roman" w:eastAsia="Calibri" w:hAnsi="Times New Roman" w:cs="Times New Roman"/>
                <w:color w:val="000000"/>
                <w:spacing w:val="-2"/>
                <w:sz w:val="28"/>
                <w:szCs w:val="28"/>
                <w:lang w:val="en-US"/>
              </w:rPr>
              <w:t>F</w:t>
            </w:r>
            <w:r w:rsidRPr="007136C1">
              <w:rPr>
                <w:rFonts w:ascii="Times New Roman" w:eastAsia="Calibri" w:hAnsi="Times New Roman" w:cs="Times New Roman"/>
                <w:color w:val="000000"/>
                <w:spacing w:val="-2"/>
                <w:sz w:val="28"/>
                <w:szCs w:val="28"/>
              </w:rPr>
              <w:t>е</w:t>
            </w:r>
            <w:r w:rsidRPr="007136C1">
              <w:rPr>
                <w:rFonts w:ascii="Times New Roman" w:eastAsia="Calibri" w:hAnsi="Times New Roman" w:cs="Times New Roman"/>
                <w:color w:val="000000"/>
                <w:spacing w:val="-2"/>
                <w:sz w:val="28"/>
                <w:szCs w:val="28"/>
                <w:vertAlign w:val="subscript"/>
              </w:rPr>
              <w:t>2</w:t>
            </w:r>
            <w:r w:rsidRPr="007136C1">
              <w:rPr>
                <w:rFonts w:ascii="Times New Roman" w:eastAsia="Calibri" w:hAnsi="Times New Roman" w:cs="Times New Roman"/>
                <w:color w:val="000000"/>
                <w:spacing w:val="-2"/>
                <w:sz w:val="28"/>
                <w:szCs w:val="28"/>
              </w:rPr>
              <w:t>О</w:t>
            </w:r>
            <w:r w:rsidRPr="007136C1">
              <w:rPr>
                <w:rFonts w:ascii="Times New Roman" w:eastAsia="Calibri" w:hAnsi="Times New Roman" w:cs="Times New Roman"/>
                <w:color w:val="000000"/>
                <w:spacing w:val="-2"/>
                <w:sz w:val="28"/>
                <w:szCs w:val="28"/>
                <w:vertAlign w:val="subscript"/>
              </w:rPr>
              <w:t>З</w:t>
            </w:r>
          </w:p>
        </w:tc>
        <w:tc>
          <w:tcPr>
            <w:tcW w:w="1417" w:type="dxa"/>
            <w:tcBorders>
              <w:top w:val="single" w:sz="6" w:space="0" w:color="auto"/>
              <w:left w:val="single" w:sz="6" w:space="0" w:color="auto"/>
              <w:bottom w:val="single" w:sz="6" w:space="0" w:color="auto"/>
              <w:right w:val="single" w:sz="6" w:space="0" w:color="auto"/>
            </w:tcBorders>
            <w:shd w:val="clear" w:color="auto" w:fill="FFFFFF"/>
          </w:tcPr>
          <w:p w14:paraId="438E7693" w14:textId="476072CB" w:rsidR="00C53F5C" w:rsidRPr="007136C1" w:rsidRDefault="00C53F5C" w:rsidP="00C53F5C">
            <w:pPr>
              <w:shd w:val="clear" w:color="auto" w:fill="FFFFFF"/>
              <w:spacing w:after="0" w:line="240" w:lineRule="auto"/>
              <w:jc w:val="center"/>
              <w:rPr>
                <w:rFonts w:ascii="Times New Roman" w:eastAsia="Calibri" w:hAnsi="Times New Roman" w:cs="Times New Roman"/>
                <w:sz w:val="28"/>
                <w:szCs w:val="28"/>
              </w:rPr>
            </w:pPr>
            <w:r w:rsidRPr="007136C1">
              <w:rPr>
                <w:rFonts w:ascii="Times New Roman" w:eastAsia="Calibri" w:hAnsi="Times New Roman" w:cs="Times New Roman"/>
                <w:sz w:val="28"/>
                <w:szCs w:val="28"/>
              </w:rPr>
              <w:t>51,97</w:t>
            </w:r>
          </w:p>
        </w:tc>
        <w:tc>
          <w:tcPr>
            <w:tcW w:w="1276" w:type="dxa"/>
            <w:tcBorders>
              <w:top w:val="single" w:sz="6" w:space="0" w:color="auto"/>
              <w:left w:val="single" w:sz="6" w:space="0" w:color="auto"/>
              <w:bottom w:val="single" w:sz="6" w:space="0" w:color="auto"/>
              <w:right w:val="single" w:sz="6" w:space="0" w:color="auto"/>
            </w:tcBorders>
            <w:shd w:val="clear" w:color="auto" w:fill="FFFFFF"/>
          </w:tcPr>
          <w:p w14:paraId="4B67AEC2" w14:textId="64AD5BF4" w:rsidR="00C53F5C" w:rsidRPr="007136C1" w:rsidRDefault="00C53F5C" w:rsidP="00C53F5C">
            <w:pPr>
              <w:shd w:val="clear" w:color="auto" w:fill="FFFFFF"/>
              <w:spacing w:after="0" w:line="240" w:lineRule="auto"/>
              <w:jc w:val="center"/>
              <w:rPr>
                <w:rFonts w:ascii="Times New Roman" w:eastAsia="Calibri" w:hAnsi="Times New Roman" w:cs="Times New Roman"/>
                <w:sz w:val="28"/>
                <w:szCs w:val="28"/>
              </w:rPr>
            </w:pPr>
            <w:r w:rsidRPr="007136C1">
              <w:rPr>
                <w:rFonts w:ascii="Times New Roman" w:eastAsia="Calibri" w:hAnsi="Times New Roman" w:cs="Times New Roman"/>
                <w:sz w:val="28"/>
                <w:szCs w:val="28"/>
              </w:rPr>
              <w:t>53,87</w:t>
            </w:r>
          </w:p>
        </w:tc>
        <w:tc>
          <w:tcPr>
            <w:tcW w:w="1276" w:type="dxa"/>
            <w:tcBorders>
              <w:top w:val="single" w:sz="6" w:space="0" w:color="auto"/>
              <w:left w:val="single" w:sz="6" w:space="0" w:color="auto"/>
              <w:bottom w:val="single" w:sz="6" w:space="0" w:color="auto"/>
              <w:right w:val="single" w:sz="6" w:space="0" w:color="auto"/>
            </w:tcBorders>
            <w:shd w:val="clear" w:color="auto" w:fill="FFFFFF"/>
          </w:tcPr>
          <w:p w14:paraId="63A81BA5" w14:textId="0A041774" w:rsidR="00C53F5C" w:rsidRPr="007136C1" w:rsidRDefault="00C53F5C" w:rsidP="00C53F5C">
            <w:pPr>
              <w:shd w:val="clear" w:color="auto" w:fill="FFFFFF"/>
              <w:spacing w:after="0" w:line="240" w:lineRule="auto"/>
              <w:jc w:val="center"/>
              <w:rPr>
                <w:rFonts w:ascii="Times New Roman" w:eastAsia="Calibri" w:hAnsi="Times New Roman" w:cs="Times New Roman"/>
                <w:sz w:val="28"/>
                <w:szCs w:val="28"/>
              </w:rPr>
            </w:pPr>
            <w:r w:rsidRPr="007136C1">
              <w:rPr>
                <w:rFonts w:ascii="Times New Roman" w:eastAsia="Calibri" w:hAnsi="Times New Roman" w:cs="Times New Roman"/>
                <w:sz w:val="28"/>
                <w:szCs w:val="28"/>
              </w:rPr>
              <w:t>55,57</w:t>
            </w:r>
          </w:p>
        </w:tc>
        <w:tc>
          <w:tcPr>
            <w:tcW w:w="1276" w:type="dxa"/>
            <w:tcBorders>
              <w:top w:val="single" w:sz="6" w:space="0" w:color="auto"/>
              <w:left w:val="single" w:sz="6" w:space="0" w:color="auto"/>
              <w:bottom w:val="single" w:sz="6" w:space="0" w:color="auto"/>
              <w:right w:val="single" w:sz="6" w:space="0" w:color="auto"/>
            </w:tcBorders>
            <w:shd w:val="clear" w:color="auto" w:fill="FFFFFF"/>
          </w:tcPr>
          <w:p w14:paraId="43397A9C" w14:textId="250BD4A4" w:rsidR="00C53F5C" w:rsidRPr="007136C1" w:rsidRDefault="00C53F5C" w:rsidP="00C53F5C">
            <w:pPr>
              <w:shd w:val="clear" w:color="auto" w:fill="FFFFFF"/>
              <w:spacing w:after="0" w:line="240" w:lineRule="auto"/>
              <w:jc w:val="center"/>
              <w:rPr>
                <w:rFonts w:ascii="Times New Roman" w:eastAsia="Calibri" w:hAnsi="Times New Roman" w:cs="Times New Roman"/>
                <w:sz w:val="28"/>
                <w:szCs w:val="28"/>
              </w:rPr>
            </w:pPr>
            <w:r w:rsidRPr="007136C1">
              <w:rPr>
                <w:rFonts w:ascii="Times New Roman" w:eastAsia="Calibri" w:hAnsi="Times New Roman" w:cs="Times New Roman"/>
                <w:sz w:val="28"/>
                <w:szCs w:val="28"/>
              </w:rPr>
              <w:t>49,71</w:t>
            </w:r>
          </w:p>
        </w:tc>
        <w:tc>
          <w:tcPr>
            <w:tcW w:w="1417" w:type="dxa"/>
            <w:tcBorders>
              <w:top w:val="single" w:sz="6" w:space="0" w:color="auto"/>
              <w:left w:val="single" w:sz="6" w:space="0" w:color="auto"/>
              <w:bottom w:val="single" w:sz="6" w:space="0" w:color="auto"/>
              <w:right w:val="single" w:sz="6" w:space="0" w:color="auto"/>
            </w:tcBorders>
            <w:shd w:val="clear" w:color="auto" w:fill="FFFFFF"/>
          </w:tcPr>
          <w:p w14:paraId="0F217B35" w14:textId="700D7BD5" w:rsidR="00C53F5C" w:rsidRPr="007136C1" w:rsidRDefault="00C53F5C" w:rsidP="00C53F5C">
            <w:pPr>
              <w:shd w:val="clear" w:color="auto" w:fill="FFFFFF"/>
              <w:spacing w:after="0" w:line="240" w:lineRule="auto"/>
              <w:jc w:val="center"/>
              <w:rPr>
                <w:rFonts w:ascii="Times New Roman" w:eastAsia="Calibri" w:hAnsi="Times New Roman" w:cs="Times New Roman"/>
                <w:sz w:val="28"/>
                <w:szCs w:val="28"/>
              </w:rPr>
            </w:pPr>
            <w:r w:rsidRPr="007136C1">
              <w:rPr>
                <w:rFonts w:ascii="Times New Roman" w:eastAsia="Calibri" w:hAnsi="Times New Roman" w:cs="Times New Roman"/>
                <w:sz w:val="28"/>
                <w:szCs w:val="28"/>
              </w:rPr>
              <w:t>46,57</w:t>
            </w:r>
          </w:p>
        </w:tc>
      </w:tr>
      <w:tr w:rsidR="00C53F5C" w:rsidRPr="007136C1" w14:paraId="7B700F40" w14:textId="77777777" w:rsidTr="00FA20CD">
        <w:trPr>
          <w:trHeight w:hRule="exact" w:val="314"/>
        </w:trPr>
        <w:tc>
          <w:tcPr>
            <w:tcW w:w="2544" w:type="dxa"/>
            <w:tcBorders>
              <w:top w:val="single" w:sz="6" w:space="0" w:color="auto"/>
              <w:left w:val="single" w:sz="6" w:space="0" w:color="auto"/>
              <w:bottom w:val="single" w:sz="6" w:space="0" w:color="auto"/>
              <w:right w:val="single" w:sz="6" w:space="0" w:color="auto"/>
            </w:tcBorders>
            <w:shd w:val="clear" w:color="auto" w:fill="FFFFFF"/>
          </w:tcPr>
          <w:p w14:paraId="5F1C09FC" w14:textId="77777777" w:rsidR="00C53F5C" w:rsidRPr="007136C1" w:rsidRDefault="00C53F5C" w:rsidP="00C53F5C">
            <w:pPr>
              <w:spacing w:after="0" w:line="240" w:lineRule="auto"/>
              <w:jc w:val="center"/>
              <w:rPr>
                <w:rFonts w:ascii="Times New Roman" w:eastAsia="Calibri" w:hAnsi="Times New Roman" w:cs="Times New Roman"/>
                <w:color w:val="000000"/>
                <w:spacing w:val="-9"/>
                <w:sz w:val="28"/>
                <w:szCs w:val="28"/>
                <w:lang w:val="en-US"/>
              </w:rPr>
            </w:pPr>
            <w:r w:rsidRPr="007136C1">
              <w:rPr>
                <w:rFonts w:ascii="Times New Roman" w:eastAsia="Calibri" w:hAnsi="Times New Roman" w:cs="Times New Roman"/>
                <w:color w:val="000000"/>
                <w:spacing w:val="-9"/>
                <w:sz w:val="28"/>
                <w:szCs w:val="28"/>
                <w:lang w:val="en-US"/>
              </w:rPr>
              <w:t>CuO</w:t>
            </w:r>
          </w:p>
        </w:tc>
        <w:tc>
          <w:tcPr>
            <w:tcW w:w="1417" w:type="dxa"/>
            <w:tcBorders>
              <w:top w:val="single" w:sz="6" w:space="0" w:color="auto"/>
              <w:left w:val="single" w:sz="6" w:space="0" w:color="auto"/>
              <w:bottom w:val="single" w:sz="6" w:space="0" w:color="auto"/>
              <w:right w:val="single" w:sz="6" w:space="0" w:color="auto"/>
            </w:tcBorders>
            <w:shd w:val="clear" w:color="auto" w:fill="FFFFFF"/>
          </w:tcPr>
          <w:p w14:paraId="51B7F352" w14:textId="769CFB59" w:rsidR="00C53F5C" w:rsidRPr="007136C1" w:rsidRDefault="00C53F5C" w:rsidP="00C53F5C">
            <w:pPr>
              <w:shd w:val="clear" w:color="auto" w:fill="FFFFFF"/>
              <w:spacing w:after="0" w:line="240" w:lineRule="auto"/>
              <w:jc w:val="center"/>
              <w:rPr>
                <w:rFonts w:ascii="Times New Roman" w:eastAsia="Calibri" w:hAnsi="Times New Roman" w:cs="Times New Roman"/>
                <w:sz w:val="28"/>
                <w:szCs w:val="28"/>
              </w:rPr>
            </w:pPr>
            <w:r w:rsidRPr="007136C1">
              <w:rPr>
                <w:rFonts w:ascii="Times New Roman" w:eastAsia="Calibri" w:hAnsi="Times New Roman" w:cs="Times New Roman"/>
                <w:sz w:val="28"/>
                <w:szCs w:val="28"/>
              </w:rPr>
              <w:t>0,15</w:t>
            </w:r>
          </w:p>
        </w:tc>
        <w:tc>
          <w:tcPr>
            <w:tcW w:w="1276" w:type="dxa"/>
            <w:tcBorders>
              <w:top w:val="single" w:sz="6" w:space="0" w:color="auto"/>
              <w:left w:val="single" w:sz="6" w:space="0" w:color="auto"/>
              <w:bottom w:val="single" w:sz="6" w:space="0" w:color="auto"/>
              <w:right w:val="single" w:sz="6" w:space="0" w:color="auto"/>
            </w:tcBorders>
            <w:shd w:val="clear" w:color="auto" w:fill="FFFFFF"/>
          </w:tcPr>
          <w:p w14:paraId="18FE6469" w14:textId="29BF2614" w:rsidR="00C53F5C" w:rsidRPr="007136C1" w:rsidRDefault="00C53F5C" w:rsidP="00C53F5C">
            <w:pPr>
              <w:shd w:val="clear" w:color="auto" w:fill="FFFFFF"/>
              <w:spacing w:after="0" w:line="240" w:lineRule="auto"/>
              <w:jc w:val="center"/>
              <w:rPr>
                <w:rFonts w:ascii="Times New Roman" w:eastAsia="Calibri" w:hAnsi="Times New Roman" w:cs="Times New Roman"/>
                <w:sz w:val="28"/>
                <w:szCs w:val="28"/>
              </w:rPr>
            </w:pPr>
            <w:r w:rsidRPr="007136C1">
              <w:rPr>
                <w:rFonts w:ascii="Times New Roman" w:eastAsia="Calibri" w:hAnsi="Times New Roman" w:cs="Times New Roman"/>
                <w:sz w:val="28"/>
                <w:szCs w:val="28"/>
              </w:rPr>
              <w:t>0,16</w:t>
            </w:r>
          </w:p>
        </w:tc>
        <w:tc>
          <w:tcPr>
            <w:tcW w:w="1276" w:type="dxa"/>
            <w:tcBorders>
              <w:top w:val="single" w:sz="6" w:space="0" w:color="auto"/>
              <w:left w:val="single" w:sz="6" w:space="0" w:color="auto"/>
              <w:bottom w:val="single" w:sz="6" w:space="0" w:color="auto"/>
              <w:right w:val="single" w:sz="6" w:space="0" w:color="auto"/>
            </w:tcBorders>
            <w:shd w:val="clear" w:color="auto" w:fill="FFFFFF"/>
          </w:tcPr>
          <w:p w14:paraId="725EDEE4" w14:textId="7F638455" w:rsidR="00C53F5C" w:rsidRPr="007136C1" w:rsidRDefault="00C53F5C" w:rsidP="00C53F5C">
            <w:pPr>
              <w:shd w:val="clear" w:color="auto" w:fill="FFFFFF"/>
              <w:spacing w:after="0" w:line="240" w:lineRule="auto"/>
              <w:jc w:val="center"/>
              <w:rPr>
                <w:rFonts w:ascii="Times New Roman" w:eastAsia="Calibri" w:hAnsi="Times New Roman" w:cs="Times New Roman"/>
                <w:sz w:val="28"/>
                <w:szCs w:val="28"/>
              </w:rPr>
            </w:pPr>
            <w:r w:rsidRPr="007136C1">
              <w:rPr>
                <w:rFonts w:ascii="Times New Roman" w:eastAsia="Calibri" w:hAnsi="Times New Roman" w:cs="Times New Roman"/>
                <w:sz w:val="28"/>
                <w:szCs w:val="28"/>
              </w:rPr>
              <w:t>0,16</w:t>
            </w:r>
          </w:p>
        </w:tc>
        <w:tc>
          <w:tcPr>
            <w:tcW w:w="1276" w:type="dxa"/>
            <w:tcBorders>
              <w:top w:val="single" w:sz="6" w:space="0" w:color="auto"/>
              <w:left w:val="single" w:sz="6" w:space="0" w:color="auto"/>
              <w:bottom w:val="single" w:sz="6" w:space="0" w:color="auto"/>
              <w:right w:val="single" w:sz="6" w:space="0" w:color="auto"/>
            </w:tcBorders>
            <w:shd w:val="clear" w:color="auto" w:fill="FFFFFF"/>
          </w:tcPr>
          <w:p w14:paraId="3C99CD5C" w14:textId="77777777" w:rsidR="00C53F5C" w:rsidRPr="007136C1" w:rsidRDefault="00C53F5C" w:rsidP="00C53F5C">
            <w:pPr>
              <w:shd w:val="clear" w:color="auto" w:fill="FFFFFF"/>
              <w:spacing w:after="0" w:line="240" w:lineRule="auto"/>
              <w:jc w:val="center"/>
              <w:rPr>
                <w:rFonts w:ascii="Times New Roman" w:eastAsia="Calibri" w:hAnsi="Times New Roman" w:cs="Times New Roman"/>
                <w:sz w:val="28"/>
                <w:szCs w:val="28"/>
              </w:rPr>
            </w:pPr>
            <w:r w:rsidRPr="007136C1">
              <w:rPr>
                <w:rFonts w:ascii="Times New Roman" w:eastAsia="Calibri" w:hAnsi="Times New Roman" w:cs="Times New Roman"/>
                <w:sz w:val="28"/>
                <w:szCs w:val="28"/>
              </w:rPr>
              <w:t>0,087</w:t>
            </w:r>
          </w:p>
        </w:tc>
        <w:tc>
          <w:tcPr>
            <w:tcW w:w="1417" w:type="dxa"/>
            <w:tcBorders>
              <w:top w:val="single" w:sz="6" w:space="0" w:color="auto"/>
              <w:left w:val="single" w:sz="6" w:space="0" w:color="auto"/>
              <w:bottom w:val="single" w:sz="6" w:space="0" w:color="auto"/>
              <w:right w:val="single" w:sz="6" w:space="0" w:color="auto"/>
            </w:tcBorders>
            <w:shd w:val="clear" w:color="auto" w:fill="FFFFFF"/>
          </w:tcPr>
          <w:p w14:paraId="73681810" w14:textId="77777777" w:rsidR="00C53F5C" w:rsidRPr="007136C1" w:rsidRDefault="00C53F5C" w:rsidP="00C53F5C">
            <w:pPr>
              <w:shd w:val="clear" w:color="auto" w:fill="FFFFFF"/>
              <w:spacing w:after="0" w:line="240" w:lineRule="auto"/>
              <w:jc w:val="center"/>
              <w:rPr>
                <w:rFonts w:ascii="Times New Roman" w:eastAsia="Calibri" w:hAnsi="Times New Roman" w:cs="Times New Roman"/>
                <w:sz w:val="28"/>
                <w:szCs w:val="28"/>
              </w:rPr>
            </w:pPr>
            <w:r w:rsidRPr="007136C1">
              <w:rPr>
                <w:rFonts w:ascii="Times New Roman" w:eastAsia="Calibri" w:hAnsi="Times New Roman" w:cs="Times New Roman"/>
                <w:sz w:val="28"/>
                <w:szCs w:val="28"/>
              </w:rPr>
              <w:t>0,085</w:t>
            </w:r>
          </w:p>
        </w:tc>
      </w:tr>
      <w:tr w:rsidR="00C53F5C" w:rsidRPr="007136C1" w14:paraId="34E59C90" w14:textId="77777777" w:rsidTr="00FA20CD">
        <w:trPr>
          <w:trHeight w:hRule="exact" w:val="314"/>
        </w:trPr>
        <w:tc>
          <w:tcPr>
            <w:tcW w:w="2544" w:type="dxa"/>
            <w:tcBorders>
              <w:top w:val="single" w:sz="6" w:space="0" w:color="auto"/>
              <w:left w:val="single" w:sz="6" w:space="0" w:color="auto"/>
              <w:bottom w:val="single" w:sz="6" w:space="0" w:color="auto"/>
              <w:right w:val="single" w:sz="6" w:space="0" w:color="auto"/>
            </w:tcBorders>
            <w:shd w:val="clear" w:color="auto" w:fill="FFFFFF"/>
          </w:tcPr>
          <w:p w14:paraId="15060AC1" w14:textId="77777777" w:rsidR="00C53F5C" w:rsidRPr="007136C1" w:rsidRDefault="00C53F5C" w:rsidP="00C53F5C">
            <w:pPr>
              <w:spacing w:after="0" w:line="240" w:lineRule="auto"/>
              <w:jc w:val="center"/>
              <w:rPr>
                <w:rFonts w:ascii="Times New Roman" w:eastAsia="Calibri" w:hAnsi="Times New Roman" w:cs="Times New Roman"/>
                <w:sz w:val="28"/>
                <w:szCs w:val="28"/>
                <w:lang w:val="en-US"/>
              </w:rPr>
            </w:pPr>
            <w:r w:rsidRPr="007136C1">
              <w:rPr>
                <w:rFonts w:ascii="Times New Roman" w:eastAsia="Calibri" w:hAnsi="Times New Roman" w:cs="Times New Roman"/>
                <w:sz w:val="28"/>
                <w:szCs w:val="28"/>
                <w:lang w:val="en-US"/>
              </w:rPr>
              <w:t>ZnO</w:t>
            </w:r>
          </w:p>
        </w:tc>
        <w:tc>
          <w:tcPr>
            <w:tcW w:w="1417" w:type="dxa"/>
            <w:tcBorders>
              <w:top w:val="single" w:sz="6" w:space="0" w:color="auto"/>
              <w:left w:val="single" w:sz="6" w:space="0" w:color="auto"/>
              <w:bottom w:val="single" w:sz="6" w:space="0" w:color="auto"/>
              <w:right w:val="single" w:sz="6" w:space="0" w:color="auto"/>
            </w:tcBorders>
            <w:shd w:val="clear" w:color="auto" w:fill="FFFFFF"/>
          </w:tcPr>
          <w:p w14:paraId="23D7555F" w14:textId="3E61CC23" w:rsidR="00C53F5C" w:rsidRPr="007136C1" w:rsidRDefault="00C53F5C" w:rsidP="00C53F5C">
            <w:pPr>
              <w:shd w:val="clear" w:color="auto" w:fill="FFFFFF"/>
              <w:spacing w:after="0" w:line="240" w:lineRule="auto"/>
              <w:jc w:val="center"/>
              <w:rPr>
                <w:rFonts w:ascii="Times New Roman" w:eastAsia="Calibri" w:hAnsi="Times New Roman" w:cs="Times New Roman"/>
                <w:sz w:val="28"/>
                <w:szCs w:val="28"/>
              </w:rPr>
            </w:pPr>
            <w:r w:rsidRPr="007136C1">
              <w:rPr>
                <w:rFonts w:ascii="Times New Roman" w:eastAsia="Calibri" w:hAnsi="Times New Roman" w:cs="Times New Roman"/>
                <w:sz w:val="28"/>
                <w:szCs w:val="28"/>
              </w:rPr>
              <w:t>0,26</w:t>
            </w:r>
          </w:p>
        </w:tc>
        <w:tc>
          <w:tcPr>
            <w:tcW w:w="1276" w:type="dxa"/>
            <w:tcBorders>
              <w:top w:val="single" w:sz="6" w:space="0" w:color="auto"/>
              <w:left w:val="single" w:sz="6" w:space="0" w:color="auto"/>
              <w:bottom w:val="single" w:sz="6" w:space="0" w:color="auto"/>
              <w:right w:val="single" w:sz="6" w:space="0" w:color="auto"/>
            </w:tcBorders>
            <w:shd w:val="clear" w:color="auto" w:fill="FFFFFF"/>
          </w:tcPr>
          <w:p w14:paraId="16F2ED63" w14:textId="0073B6BD" w:rsidR="00C53F5C" w:rsidRPr="007136C1" w:rsidRDefault="00C53F5C" w:rsidP="00C53F5C">
            <w:pPr>
              <w:shd w:val="clear" w:color="auto" w:fill="FFFFFF"/>
              <w:spacing w:after="0" w:line="240" w:lineRule="auto"/>
              <w:jc w:val="center"/>
              <w:rPr>
                <w:rFonts w:ascii="Times New Roman" w:eastAsia="Calibri" w:hAnsi="Times New Roman" w:cs="Times New Roman"/>
                <w:sz w:val="28"/>
                <w:szCs w:val="28"/>
              </w:rPr>
            </w:pPr>
            <w:r w:rsidRPr="007136C1">
              <w:rPr>
                <w:rFonts w:ascii="Times New Roman" w:eastAsia="Calibri" w:hAnsi="Times New Roman" w:cs="Times New Roman"/>
                <w:sz w:val="28"/>
                <w:szCs w:val="28"/>
              </w:rPr>
              <w:t>0,37</w:t>
            </w:r>
          </w:p>
        </w:tc>
        <w:tc>
          <w:tcPr>
            <w:tcW w:w="1276" w:type="dxa"/>
            <w:tcBorders>
              <w:top w:val="single" w:sz="6" w:space="0" w:color="auto"/>
              <w:left w:val="single" w:sz="6" w:space="0" w:color="auto"/>
              <w:bottom w:val="single" w:sz="6" w:space="0" w:color="auto"/>
              <w:right w:val="single" w:sz="6" w:space="0" w:color="auto"/>
            </w:tcBorders>
            <w:shd w:val="clear" w:color="auto" w:fill="FFFFFF"/>
          </w:tcPr>
          <w:p w14:paraId="0089BA92" w14:textId="22F27A6F" w:rsidR="00C53F5C" w:rsidRPr="007136C1" w:rsidRDefault="00C53F5C" w:rsidP="00C53F5C">
            <w:pPr>
              <w:shd w:val="clear" w:color="auto" w:fill="FFFFFF"/>
              <w:spacing w:after="0" w:line="240" w:lineRule="auto"/>
              <w:jc w:val="center"/>
              <w:rPr>
                <w:rFonts w:ascii="Times New Roman" w:eastAsia="Calibri" w:hAnsi="Times New Roman" w:cs="Times New Roman"/>
                <w:sz w:val="28"/>
                <w:szCs w:val="28"/>
              </w:rPr>
            </w:pPr>
            <w:r w:rsidRPr="007136C1">
              <w:rPr>
                <w:rFonts w:ascii="Times New Roman" w:eastAsia="Calibri" w:hAnsi="Times New Roman" w:cs="Times New Roman"/>
                <w:sz w:val="28"/>
                <w:szCs w:val="28"/>
              </w:rPr>
              <w:t>0,33</w:t>
            </w:r>
          </w:p>
        </w:tc>
        <w:tc>
          <w:tcPr>
            <w:tcW w:w="1276" w:type="dxa"/>
            <w:tcBorders>
              <w:top w:val="single" w:sz="6" w:space="0" w:color="auto"/>
              <w:left w:val="single" w:sz="6" w:space="0" w:color="auto"/>
              <w:bottom w:val="single" w:sz="6" w:space="0" w:color="auto"/>
              <w:right w:val="single" w:sz="6" w:space="0" w:color="auto"/>
            </w:tcBorders>
            <w:shd w:val="clear" w:color="auto" w:fill="FFFFFF"/>
          </w:tcPr>
          <w:p w14:paraId="3EC73115" w14:textId="4A01F3DA" w:rsidR="00C53F5C" w:rsidRPr="007136C1" w:rsidRDefault="00C53F5C" w:rsidP="00C53F5C">
            <w:pPr>
              <w:shd w:val="clear" w:color="auto" w:fill="FFFFFF"/>
              <w:spacing w:after="0" w:line="240" w:lineRule="auto"/>
              <w:jc w:val="center"/>
              <w:rPr>
                <w:rFonts w:ascii="Times New Roman" w:eastAsia="Calibri" w:hAnsi="Times New Roman" w:cs="Times New Roman"/>
                <w:sz w:val="28"/>
                <w:szCs w:val="28"/>
              </w:rPr>
            </w:pPr>
            <w:r w:rsidRPr="007136C1">
              <w:rPr>
                <w:rFonts w:ascii="Times New Roman" w:eastAsia="Calibri" w:hAnsi="Times New Roman" w:cs="Times New Roman"/>
                <w:sz w:val="28"/>
                <w:szCs w:val="28"/>
              </w:rPr>
              <w:t>0,17</w:t>
            </w:r>
          </w:p>
        </w:tc>
        <w:tc>
          <w:tcPr>
            <w:tcW w:w="1417" w:type="dxa"/>
            <w:tcBorders>
              <w:top w:val="single" w:sz="6" w:space="0" w:color="auto"/>
              <w:left w:val="single" w:sz="6" w:space="0" w:color="auto"/>
              <w:bottom w:val="single" w:sz="6" w:space="0" w:color="auto"/>
              <w:right w:val="single" w:sz="6" w:space="0" w:color="auto"/>
            </w:tcBorders>
            <w:shd w:val="clear" w:color="auto" w:fill="FFFFFF"/>
          </w:tcPr>
          <w:p w14:paraId="7AB2B563" w14:textId="55787513" w:rsidR="00C53F5C" w:rsidRPr="007136C1" w:rsidRDefault="00C53F5C" w:rsidP="00C53F5C">
            <w:pPr>
              <w:shd w:val="clear" w:color="auto" w:fill="FFFFFF"/>
              <w:spacing w:after="0" w:line="240" w:lineRule="auto"/>
              <w:jc w:val="center"/>
              <w:rPr>
                <w:rFonts w:ascii="Times New Roman" w:eastAsia="Calibri" w:hAnsi="Times New Roman" w:cs="Times New Roman"/>
                <w:sz w:val="28"/>
                <w:szCs w:val="28"/>
              </w:rPr>
            </w:pPr>
            <w:r w:rsidRPr="007136C1">
              <w:rPr>
                <w:rFonts w:ascii="Times New Roman" w:eastAsia="Calibri" w:hAnsi="Times New Roman" w:cs="Times New Roman"/>
                <w:sz w:val="28"/>
                <w:szCs w:val="28"/>
              </w:rPr>
              <w:t>0,24</w:t>
            </w:r>
          </w:p>
        </w:tc>
      </w:tr>
      <w:tr w:rsidR="00C53F5C" w:rsidRPr="007136C1" w14:paraId="58DA380F" w14:textId="77777777" w:rsidTr="00FA20CD">
        <w:trPr>
          <w:trHeight w:hRule="exact" w:val="314"/>
        </w:trPr>
        <w:tc>
          <w:tcPr>
            <w:tcW w:w="2544" w:type="dxa"/>
            <w:tcBorders>
              <w:top w:val="single" w:sz="6" w:space="0" w:color="auto"/>
              <w:left w:val="single" w:sz="6" w:space="0" w:color="auto"/>
              <w:bottom w:val="single" w:sz="6" w:space="0" w:color="auto"/>
              <w:right w:val="single" w:sz="6" w:space="0" w:color="auto"/>
            </w:tcBorders>
            <w:shd w:val="clear" w:color="auto" w:fill="FFFFFF"/>
          </w:tcPr>
          <w:p w14:paraId="67B4150E" w14:textId="77777777" w:rsidR="00C53F5C" w:rsidRPr="007136C1" w:rsidRDefault="00C53F5C" w:rsidP="00C53F5C">
            <w:pPr>
              <w:spacing w:after="0" w:line="240" w:lineRule="auto"/>
              <w:jc w:val="center"/>
              <w:rPr>
                <w:rFonts w:ascii="Times New Roman" w:eastAsia="Calibri" w:hAnsi="Times New Roman" w:cs="Times New Roman"/>
                <w:sz w:val="28"/>
                <w:szCs w:val="28"/>
                <w:lang w:val="en-US"/>
              </w:rPr>
            </w:pPr>
            <w:r w:rsidRPr="007136C1">
              <w:rPr>
                <w:rFonts w:ascii="Times New Roman" w:eastAsia="Calibri" w:hAnsi="Times New Roman" w:cs="Times New Roman"/>
                <w:sz w:val="28"/>
                <w:szCs w:val="28"/>
                <w:lang w:val="en-US"/>
              </w:rPr>
              <w:t>As</w:t>
            </w:r>
            <w:r w:rsidRPr="007136C1">
              <w:rPr>
                <w:rFonts w:ascii="Times New Roman" w:eastAsia="Calibri" w:hAnsi="Times New Roman" w:cs="Times New Roman"/>
                <w:sz w:val="28"/>
                <w:szCs w:val="28"/>
                <w:vertAlign w:val="subscript"/>
                <w:lang w:val="en-US"/>
              </w:rPr>
              <w:t>2</w:t>
            </w:r>
            <w:r w:rsidRPr="007136C1">
              <w:rPr>
                <w:rFonts w:ascii="Times New Roman" w:eastAsia="Calibri" w:hAnsi="Times New Roman" w:cs="Times New Roman"/>
                <w:sz w:val="28"/>
                <w:szCs w:val="28"/>
                <w:lang w:val="en-US"/>
              </w:rPr>
              <w:t>O</w:t>
            </w:r>
            <w:r w:rsidRPr="007136C1">
              <w:rPr>
                <w:rFonts w:ascii="Times New Roman" w:eastAsia="Calibri" w:hAnsi="Times New Roman" w:cs="Times New Roman"/>
                <w:sz w:val="28"/>
                <w:szCs w:val="28"/>
                <w:vertAlign w:val="subscript"/>
                <w:lang w:val="en-US"/>
              </w:rPr>
              <w:t>3</w:t>
            </w:r>
          </w:p>
        </w:tc>
        <w:tc>
          <w:tcPr>
            <w:tcW w:w="1417" w:type="dxa"/>
            <w:tcBorders>
              <w:top w:val="single" w:sz="6" w:space="0" w:color="auto"/>
              <w:left w:val="single" w:sz="6" w:space="0" w:color="auto"/>
              <w:bottom w:val="single" w:sz="6" w:space="0" w:color="auto"/>
              <w:right w:val="single" w:sz="6" w:space="0" w:color="auto"/>
            </w:tcBorders>
            <w:shd w:val="clear" w:color="auto" w:fill="FFFFFF"/>
          </w:tcPr>
          <w:p w14:paraId="0298A4A3" w14:textId="14C5CCA2" w:rsidR="00C53F5C" w:rsidRPr="007136C1" w:rsidRDefault="00C53F5C" w:rsidP="00C53F5C">
            <w:pPr>
              <w:shd w:val="clear" w:color="auto" w:fill="FFFFFF"/>
              <w:spacing w:after="0" w:line="240" w:lineRule="auto"/>
              <w:jc w:val="center"/>
              <w:rPr>
                <w:rFonts w:ascii="Times New Roman" w:eastAsia="Calibri" w:hAnsi="Times New Roman" w:cs="Times New Roman"/>
                <w:sz w:val="28"/>
                <w:szCs w:val="28"/>
              </w:rPr>
            </w:pPr>
            <w:r w:rsidRPr="007136C1">
              <w:rPr>
                <w:rFonts w:ascii="Times New Roman" w:eastAsia="Calibri" w:hAnsi="Times New Roman" w:cs="Times New Roman"/>
                <w:sz w:val="28"/>
                <w:szCs w:val="28"/>
              </w:rPr>
              <w:t>0,06</w:t>
            </w:r>
          </w:p>
        </w:tc>
        <w:tc>
          <w:tcPr>
            <w:tcW w:w="1276" w:type="dxa"/>
            <w:tcBorders>
              <w:top w:val="single" w:sz="6" w:space="0" w:color="auto"/>
              <w:left w:val="single" w:sz="6" w:space="0" w:color="auto"/>
              <w:bottom w:val="single" w:sz="6" w:space="0" w:color="auto"/>
              <w:right w:val="single" w:sz="6" w:space="0" w:color="auto"/>
            </w:tcBorders>
            <w:shd w:val="clear" w:color="auto" w:fill="FFFFFF"/>
          </w:tcPr>
          <w:p w14:paraId="34F0BFEE" w14:textId="034831C1" w:rsidR="00C53F5C" w:rsidRPr="007136C1" w:rsidRDefault="00C53F5C" w:rsidP="00C53F5C">
            <w:pPr>
              <w:shd w:val="clear" w:color="auto" w:fill="FFFFFF"/>
              <w:spacing w:after="0" w:line="240" w:lineRule="auto"/>
              <w:jc w:val="center"/>
              <w:rPr>
                <w:rFonts w:ascii="Times New Roman" w:eastAsia="Calibri" w:hAnsi="Times New Roman" w:cs="Times New Roman"/>
                <w:sz w:val="28"/>
                <w:szCs w:val="28"/>
              </w:rPr>
            </w:pPr>
            <w:r w:rsidRPr="007136C1">
              <w:rPr>
                <w:rFonts w:ascii="Times New Roman" w:eastAsia="Calibri" w:hAnsi="Times New Roman" w:cs="Times New Roman"/>
                <w:sz w:val="28"/>
                <w:szCs w:val="28"/>
              </w:rPr>
              <w:t>0,11</w:t>
            </w:r>
          </w:p>
        </w:tc>
        <w:tc>
          <w:tcPr>
            <w:tcW w:w="1276" w:type="dxa"/>
            <w:tcBorders>
              <w:top w:val="single" w:sz="6" w:space="0" w:color="auto"/>
              <w:left w:val="single" w:sz="6" w:space="0" w:color="auto"/>
              <w:bottom w:val="single" w:sz="6" w:space="0" w:color="auto"/>
              <w:right w:val="single" w:sz="6" w:space="0" w:color="auto"/>
            </w:tcBorders>
            <w:shd w:val="clear" w:color="auto" w:fill="FFFFFF"/>
          </w:tcPr>
          <w:p w14:paraId="12FFE894" w14:textId="21105AA7" w:rsidR="00C53F5C" w:rsidRPr="007136C1" w:rsidRDefault="00C53F5C" w:rsidP="00C53F5C">
            <w:pPr>
              <w:shd w:val="clear" w:color="auto" w:fill="FFFFFF"/>
              <w:spacing w:after="0" w:line="240" w:lineRule="auto"/>
              <w:jc w:val="center"/>
              <w:rPr>
                <w:rFonts w:ascii="Times New Roman" w:eastAsia="Calibri" w:hAnsi="Times New Roman" w:cs="Times New Roman"/>
                <w:sz w:val="28"/>
                <w:szCs w:val="28"/>
              </w:rPr>
            </w:pPr>
            <w:r w:rsidRPr="007136C1">
              <w:rPr>
                <w:rFonts w:ascii="Times New Roman" w:eastAsia="Calibri" w:hAnsi="Times New Roman" w:cs="Times New Roman"/>
                <w:sz w:val="28"/>
                <w:szCs w:val="28"/>
              </w:rPr>
              <w:t>0,037</w:t>
            </w:r>
          </w:p>
        </w:tc>
        <w:tc>
          <w:tcPr>
            <w:tcW w:w="1276" w:type="dxa"/>
            <w:tcBorders>
              <w:top w:val="single" w:sz="6" w:space="0" w:color="auto"/>
              <w:left w:val="single" w:sz="6" w:space="0" w:color="auto"/>
              <w:bottom w:val="single" w:sz="6" w:space="0" w:color="auto"/>
              <w:right w:val="single" w:sz="6" w:space="0" w:color="auto"/>
            </w:tcBorders>
            <w:shd w:val="clear" w:color="auto" w:fill="FFFFFF"/>
          </w:tcPr>
          <w:p w14:paraId="7E8A3B72" w14:textId="77777777" w:rsidR="00C53F5C" w:rsidRPr="007136C1" w:rsidRDefault="00C53F5C" w:rsidP="00C53F5C">
            <w:pPr>
              <w:shd w:val="clear" w:color="auto" w:fill="FFFFFF"/>
              <w:spacing w:after="0" w:line="240" w:lineRule="auto"/>
              <w:jc w:val="center"/>
              <w:rPr>
                <w:rFonts w:ascii="Times New Roman" w:eastAsia="Calibri" w:hAnsi="Times New Roman" w:cs="Times New Roman"/>
                <w:sz w:val="28"/>
                <w:szCs w:val="28"/>
              </w:rPr>
            </w:pPr>
            <w:r w:rsidRPr="007136C1">
              <w:rPr>
                <w:rFonts w:ascii="Times New Roman" w:eastAsia="Calibri" w:hAnsi="Times New Roman" w:cs="Times New Roman"/>
                <w:sz w:val="28"/>
                <w:szCs w:val="28"/>
              </w:rPr>
              <w:t>-</w:t>
            </w:r>
          </w:p>
        </w:tc>
        <w:tc>
          <w:tcPr>
            <w:tcW w:w="1417" w:type="dxa"/>
            <w:tcBorders>
              <w:top w:val="single" w:sz="6" w:space="0" w:color="auto"/>
              <w:left w:val="single" w:sz="6" w:space="0" w:color="auto"/>
              <w:bottom w:val="single" w:sz="6" w:space="0" w:color="auto"/>
              <w:right w:val="single" w:sz="6" w:space="0" w:color="auto"/>
            </w:tcBorders>
            <w:shd w:val="clear" w:color="auto" w:fill="FFFFFF"/>
          </w:tcPr>
          <w:p w14:paraId="181781C6" w14:textId="77777777" w:rsidR="00C53F5C" w:rsidRPr="007136C1" w:rsidRDefault="00C53F5C" w:rsidP="00C53F5C">
            <w:pPr>
              <w:shd w:val="clear" w:color="auto" w:fill="FFFFFF"/>
              <w:spacing w:after="0" w:line="240" w:lineRule="auto"/>
              <w:jc w:val="center"/>
              <w:rPr>
                <w:rFonts w:ascii="Times New Roman" w:eastAsia="Calibri" w:hAnsi="Times New Roman" w:cs="Times New Roman"/>
                <w:sz w:val="28"/>
                <w:szCs w:val="28"/>
              </w:rPr>
            </w:pPr>
            <w:r w:rsidRPr="007136C1">
              <w:rPr>
                <w:rFonts w:ascii="Times New Roman" w:eastAsia="Calibri" w:hAnsi="Times New Roman" w:cs="Times New Roman"/>
                <w:sz w:val="28"/>
                <w:szCs w:val="28"/>
              </w:rPr>
              <w:t>-</w:t>
            </w:r>
          </w:p>
        </w:tc>
      </w:tr>
      <w:tr w:rsidR="00C53F5C" w:rsidRPr="007136C1" w14:paraId="4537563C" w14:textId="77777777" w:rsidTr="00FA20CD">
        <w:trPr>
          <w:trHeight w:hRule="exact" w:val="314"/>
        </w:trPr>
        <w:tc>
          <w:tcPr>
            <w:tcW w:w="2544" w:type="dxa"/>
            <w:tcBorders>
              <w:top w:val="single" w:sz="6" w:space="0" w:color="auto"/>
              <w:left w:val="single" w:sz="6" w:space="0" w:color="auto"/>
              <w:bottom w:val="single" w:sz="6" w:space="0" w:color="auto"/>
              <w:right w:val="single" w:sz="6" w:space="0" w:color="auto"/>
            </w:tcBorders>
            <w:shd w:val="clear" w:color="auto" w:fill="FFFFFF"/>
          </w:tcPr>
          <w:p w14:paraId="46A57AF4" w14:textId="77777777" w:rsidR="00C53F5C" w:rsidRPr="007136C1" w:rsidRDefault="00C53F5C" w:rsidP="00C53F5C">
            <w:pPr>
              <w:spacing w:after="0" w:line="240" w:lineRule="auto"/>
              <w:jc w:val="center"/>
              <w:rPr>
                <w:rFonts w:ascii="Times New Roman" w:eastAsia="Calibri" w:hAnsi="Times New Roman" w:cs="Times New Roman"/>
                <w:sz w:val="28"/>
                <w:szCs w:val="28"/>
                <w:lang w:val="en-US"/>
              </w:rPr>
            </w:pPr>
            <w:r w:rsidRPr="007136C1">
              <w:rPr>
                <w:rFonts w:ascii="Times New Roman" w:eastAsia="Calibri" w:hAnsi="Times New Roman" w:cs="Times New Roman"/>
                <w:sz w:val="28"/>
                <w:szCs w:val="28"/>
                <w:lang w:val="en-US"/>
              </w:rPr>
              <w:t>SeO</w:t>
            </w:r>
            <w:r w:rsidRPr="007136C1">
              <w:rPr>
                <w:rFonts w:ascii="Times New Roman" w:eastAsia="Calibri" w:hAnsi="Times New Roman" w:cs="Times New Roman"/>
                <w:sz w:val="28"/>
                <w:szCs w:val="28"/>
                <w:vertAlign w:val="subscript"/>
                <w:lang w:val="en-US"/>
              </w:rPr>
              <w:t>2</w:t>
            </w:r>
          </w:p>
        </w:tc>
        <w:tc>
          <w:tcPr>
            <w:tcW w:w="1417" w:type="dxa"/>
            <w:tcBorders>
              <w:top w:val="single" w:sz="6" w:space="0" w:color="auto"/>
              <w:left w:val="single" w:sz="6" w:space="0" w:color="auto"/>
              <w:bottom w:val="single" w:sz="6" w:space="0" w:color="auto"/>
              <w:right w:val="single" w:sz="6" w:space="0" w:color="auto"/>
            </w:tcBorders>
            <w:shd w:val="clear" w:color="auto" w:fill="FFFFFF"/>
          </w:tcPr>
          <w:p w14:paraId="556AC4DF" w14:textId="77777777" w:rsidR="00C53F5C" w:rsidRPr="007136C1" w:rsidRDefault="00C53F5C" w:rsidP="00C53F5C">
            <w:pPr>
              <w:shd w:val="clear" w:color="auto" w:fill="FFFFFF"/>
              <w:spacing w:after="0" w:line="240" w:lineRule="auto"/>
              <w:jc w:val="center"/>
              <w:rPr>
                <w:rFonts w:ascii="Times New Roman" w:eastAsia="Calibri" w:hAnsi="Times New Roman" w:cs="Times New Roman"/>
                <w:sz w:val="28"/>
                <w:szCs w:val="28"/>
              </w:rPr>
            </w:pPr>
            <w:r w:rsidRPr="007136C1">
              <w:rPr>
                <w:rFonts w:ascii="Times New Roman" w:eastAsia="Calibri" w:hAnsi="Times New Roman" w:cs="Times New Roman"/>
                <w:sz w:val="28"/>
                <w:szCs w:val="28"/>
              </w:rPr>
              <w:t>0,22</w:t>
            </w:r>
          </w:p>
        </w:tc>
        <w:tc>
          <w:tcPr>
            <w:tcW w:w="1276" w:type="dxa"/>
            <w:tcBorders>
              <w:top w:val="single" w:sz="6" w:space="0" w:color="auto"/>
              <w:left w:val="single" w:sz="6" w:space="0" w:color="auto"/>
              <w:bottom w:val="single" w:sz="6" w:space="0" w:color="auto"/>
              <w:right w:val="single" w:sz="6" w:space="0" w:color="auto"/>
            </w:tcBorders>
            <w:shd w:val="clear" w:color="auto" w:fill="FFFFFF"/>
          </w:tcPr>
          <w:p w14:paraId="7C0F7DDE" w14:textId="77777777" w:rsidR="00C53F5C" w:rsidRPr="007136C1" w:rsidRDefault="00C53F5C" w:rsidP="00C53F5C">
            <w:pPr>
              <w:shd w:val="clear" w:color="auto" w:fill="FFFFFF"/>
              <w:spacing w:after="0" w:line="240" w:lineRule="auto"/>
              <w:jc w:val="center"/>
              <w:rPr>
                <w:rFonts w:ascii="Times New Roman" w:eastAsia="Calibri" w:hAnsi="Times New Roman" w:cs="Times New Roman"/>
                <w:sz w:val="28"/>
                <w:szCs w:val="28"/>
              </w:rPr>
            </w:pPr>
            <w:r w:rsidRPr="007136C1">
              <w:rPr>
                <w:rFonts w:ascii="Times New Roman" w:eastAsia="Calibri" w:hAnsi="Times New Roman" w:cs="Times New Roman"/>
                <w:sz w:val="28"/>
                <w:szCs w:val="28"/>
              </w:rPr>
              <w:t>0,24</w:t>
            </w:r>
          </w:p>
        </w:tc>
        <w:tc>
          <w:tcPr>
            <w:tcW w:w="1276" w:type="dxa"/>
            <w:tcBorders>
              <w:top w:val="single" w:sz="6" w:space="0" w:color="auto"/>
              <w:left w:val="single" w:sz="6" w:space="0" w:color="auto"/>
              <w:bottom w:val="single" w:sz="6" w:space="0" w:color="auto"/>
              <w:right w:val="single" w:sz="6" w:space="0" w:color="auto"/>
            </w:tcBorders>
            <w:shd w:val="clear" w:color="auto" w:fill="FFFFFF"/>
          </w:tcPr>
          <w:p w14:paraId="795CAC33" w14:textId="77777777" w:rsidR="00C53F5C" w:rsidRPr="007136C1" w:rsidRDefault="00C53F5C" w:rsidP="00C53F5C">
            <w:pPr>
              <w:shd w:val="clear" w:color="auto" w:fill="FFFFFF"/>
              <w:spacing w:after="0" w:line="240" w:lineRule="auto"/>
              <w:jc w:val="center"/>
              <w:rPr>
                <w:rFonts w:ascii="Times New Roman" w:eastAsia="Calibri" w:hAnsi="Times New Roman" w:cs="Times New Roman"/>
                <w:sz w:val="28"/>
                <w:szCs w:val="28"/>
              </w:rPr>
            </w:pPr>
            <w:r w:rsidRPr="007136C1">
              <w:rPr>
                <w:rFonts w:ascii="Times New Roman" w:eastAsia="Calibri" w:hAnsi="Times New Roman" w:cs="Times New Roman"/>
                <w:sz w:val="28"/>
                <w:szCs w:val="28"/>
              </w:rPr>
              <w:t>0,31</w:t>
            </w:r>
          </w:p>
        </w:tc>
        <w:tc>
          <w:tcPr>
            <w:tcW w:w="1276" w:type="dxa"/>
            <w:tcBorders>
              <w:top w:val="single" w:sz="6" w:space="0" w:color="auto"/>
              <w:left w:val="single" w:sz="6" w:space="0" w:color="auto"/>
              <w:bottom w:val="single" w:sz="6" w:space="0" w:color="auto"/>
              <w:right w:val="single" w:sz="6" w:space="0" w:color="auto"/>
            </w:tcBorders>
            <w:shd w:val="clear" w:color="auto" w:fill="FFFFFF"/>
          </w:tcPr>
          <w:p w14:paraId="734718C9" w14:textId="77777777" w:rsidR="00C53F5C" w:rsidRPr="007136C1" w:rsidRDefault="00C53F5C" w:rsidP="00C53F5C">
            <w:pPr>
              <w:shd w:val="clear" w:color="auto" w:fill="FFFFFF"/>
              <w:spacing w:after="0" w:line="240" w:lineRule="auto"/>
              <w:jc w:val="center"/>
              <w:rPr>
                <w:rFonts w:ascii="Times New Roman" w:eastAsia="Calibri" w:hAnsi="Times New Roman" w:cs="Times New Roman"/>
                <w:sz w:val="28"/>
                <w:szCs w:val="28"/>
              </w:rPr>
            </w:pPr>
            <w:r w:rsidRPr="007136C1">
              <w:rPr>
                <w:rFonts w:ascii="Times New Roman" w:eastAsia="Calibri" w:hAnsi="Times New Roman" w:cs="Times New Roman"/>
                <w:sz w:val="28"/>
                <w:szCs w:val="28"/>
              </w:rPr>
              <w:t>0,26</w:t>
            </w:r>
          </w:p>
        </w:tc>
        <w:tc>
          <w:tcPr>
            <w:tcW w:w="1417" w:type="dxa"/>
            <w:tcBorders>
              <w:top w:val="single" w:sz="6" w:space="0" w:color="auto"/>
              <w:left w:val="single" w:sz="6" w:space="0" w:color="auto"/>
              <w:bottom w:val="single" w:sz="6" w:space="0" w:color="auto"/>
              <w:right w:val="single" w:sz="6" w:space="0" w:color="auto"/>
            </w:tcBorders>
            <w:shd w:val="clear" w:color="auto" w:fill="FFFFFF"/>
          </w:tcPr>
          <w:p w14:paraId="098EC564" w14:textId="1B0C9CE0" w:rsidR="00C53F5C" w:rsidRPr="007136C1" w:rsidRDefault="00C53F5C" w:rsidP="00C53F5C">
            <w:pPr>
              <w:shd w:val="clear" w:color="auto" w:fill="FFFFFF"/>
              <w:spacing w:after="0" w:line="240" w:lineRule="auto"/>
              <w:jc w:val="center"/>
              <w:rPr>
                <w:rFonts w:ascii="Times New Roman" w:eastAsia="Calibri" w:hAnsi="Times New Roman" w:cs="Times New Roman"/>
                <w:sz w:val="28"/>
                <w:szCs w:val="28"/>
              </w:rPr>
            </w:pPr>
            <w:r w:rsidRPr="007136C1">
              <w:rPr>
                <w:rFonts w:ascii="Times New Roman" w:eastAsia="Calibri" w:hAnsi="Times New Roman" w:cs="Times New Roman"/>
                <w:sz w:val="28"/>
                <w:szCs w:val="28"/>
              </w:rPr>
              <w:t>0,23</w:t>
            </w:r>
          </w:p>
        </w:tc>
      </w:tr>
      <w:tr w:rsidR="00C53F5C" w:rsidRPr="007136C1" w14:paraId="5B9C17AE" w14:textId="77777777" w:rsidTr="00FA20CD">
        <w:trPr>
          <w:trHeight w:hRule="exact" w:val="314"/>
        </w:trPr>
        <w:tc>
          <w:tcPr>
            <w:tcW w:w="2544" w:type="dxa"/>
            <w:tcBorders>
              <w:top w:val="single" w:sz="6" w:space="0" w:color="auto"/>
              <w:left w:val="single" w:sz="6" w:space="0" w:color="auto"/>
              <w:bottom w:val="single" w:sz="6" w:space="0" w:color="auto"/>
              <w:right w:val="single" w:sz="6" w:space="0" w:color="auto"/>
            </w:tcBorders>
            <w:shd w:val="clear" w:color="auto" w:fill="FFFFFF"/>
          </w:tcPr>
          <w:p w14:paraId="76F40B84" w14:textId="77777777" w:rsidR="00C53F5C" w:rsidRPr="007136C1" w:rsidRDefault="00C53F5C" w:rsidP="00C53F5C">
            <w:pPr>
              <w:spacing w:after="0" w:line="240" w:lineRule="auto"/>
              <w:jc w:val="center"/>
              <w:rPr>
                <w:rFonts w:ascii="Times New Roman" w:eastAsia="Calibri" w:hAnsi="Times New Roman" w:cs="Times New Roman"/>
                <w:sz w:val="28"/>
                <w:szCs w:val="28"/>
                <w:lang w:val="en-US"/>
              </w:rPr>
            </w:pPr>
            <w:r w:rsidRPr="007136C1">
              <w:rPr>
                <w:rFonts w:ascii="Times New Roman" w:eastAsia="Calibri" w:hAnsi="Times New Roman" w:cs="Times New Roman"/>
                <w:sz w:val="28"/>
                <w:szCs w:val="28"/>
                <w:lang w:val="en-US"/>
              </w:rPr>
              <w:t>BaO</w:t>
            </w:r>
          </w:p>
        </w:tc>
        <w:tc>
          <w:tcPr>
            <w:tcW w:w="1417" w:type="dxa"/>
            <w:tcBorders>
              <w:top w:val="single" w:sz="6" w:space="0" w:color="auto"/>
              <w:left w:val="single" w:sz="6" w:space="0" w:color="auto"/>
              <w:bottom w:val="single" w:sz="6" w:space="0" w:color="auto"/>
              <w:right w:val="single" w:sz="6" w:space="0" w:color="auto"/>
            </w:tcBorders>
            <w:shd w:val="clear" w:color="auto" w:fill="FFFFFF"/>
          </w:tcPr>
          <w:p w14:paraId="0B6AD159" w14:textId="346637CC" w:rsidR="00C53F5C" w:rsidRPr="007136C1" w:rsidRDefault="00C53F5C" w:rsidP="00C53F5C">
            <w:pPr>
              <w:shd w:val="clear" w:color="auto" w:fill="FFFFFF"/>
              <w:spacing w:after="0" w:line="240" w:lineRule="auto"/>
              <w:jc w:val="center"/>
              <w:rPr>
                <w:rFonts w:ascii="Times New Roman" w:eastAsia="Calibri" w:hAnsi="Times New Roman" w:cs="Times New Roman"/>
                <w:sz w:val="28"/>
                <w:szCs w:val="28"/>
              </w:rPr>
            </w:pPr>
            <w:r w:rsidRPr="007136C1">
              <w:rPr>
                <w:rFonts w:ascii="Times New Roman" w:eastAsia="Calibri" w:hAnsi="Times New Roman" w:cs="Times New Roman"/>
                <w:sz w:val="28"/>
                <w:szCs w:val="28"/>
              </w:rPr>
              <w:t>2,67</w:t>
            </w:r>
          </w:p>
        </w:tc>
        <w:tc>
          <w:tcPr>
            <w:tcW w:w="1276" w:type="dxa"/>
            <w:tcBorders>
              <w:top w:val="single" w:sz="6" w:space="0" w:color="auto"/>
              <w:left w:val="single" w:sz="6" w:space="0" w:color="auto"/>
              <w:bottom w:val="single" w:sz="6" w:space="0" w:color="auto"/>
              <w:right w:val="single" w:sz="6" w:space="0" w:color="auto"/>
            </w:tcBorders>
            <w:shd w:val="clear" w:color="auto" w:fill="FFFFFF"/>
          </w:tcPr>
          <w:p w14:paraId="1BEE09B1" w14:textId="5E6026D8" w:rsidR="00C53F5C" w:rsidRPr="007136C1" w:rsidRDefault="00C53F5C" w:rsidP="00C53F5C">
            <w:pPr>
              <w:shd w:val="clear" w:color="auto" w:fill="FFFFFF"/>
              <w:spacing w:after="0" w:line="240" w:lineRule="auto"/>
              <w:jc w:val="center"/>
              <w:rPr>
                <w:rFonts w:ascii="Times New Roman" w:eastAsia="Calibri" w:hAnsi="Times New Roman" w:cs="Times New Roman"/>
                <w:sz w:val="28"/>
                <w:szCs w:val="28"/>
              </w:rPr>
            </w:pPr>
            <w:r w:rsidRPr="007136C1">
              <w:rPr>
                <w:rFonts w:ascii="Times New Roman" w:eastAsia="Calibri" w:hAnsi="Times New Roman" w:cs="Times New Roman"/>
                <w:sz w:val="28"/>
                <w:szCs w:val="28"/>
              </w:rPr>
              <w:t>2,18</w:t>
            </w:r>
          </w:p>
        </w:tc>
        <w:tc>
          <w:tcPr>
            <w:tcW w:w="1276" w:type="dxa"/>
            <w:tcBorders>
              <w:top w:val="single" w:sz="6" w:space="0" w:color="auto"/>
              <w:left w:val="single" w:sz="6" w:space="0" w:color="auto"/>
              <w:bottom w:val="single" w:sz="6" w:space="0" w:color="auto"/>
              <w:right w:val="single" w:sz="6" w:space="0" w:color="auto"/>
            </w:tcBorders>
            <w:shd w:val="clear" w:color="auto" w:fill="FFFFFF"/>
          </w:tcPr>
          <w:p w14:paraId="15F69449" w14:textId="0F31866C" w:rsidR="00C53F5C" w:rsidRPr="007136C1" w:rsidRDefault="00C53F5C" w:rsidP="00C53F5C">
            <w:pPr>
              <w:shd w:val="clear" w:color="auto" w:fill="FFFFFF"/>
              <w:spacing w:after="0" w:line="240" w:lineRule="auto"/>
              <w:jc w:val="center"/>
              <w:rPr>
                <w:rFonts w:ascii="Times New Roman" w:eastAsia="Calibri" w:hAnsi="Times New Roman" w:cs="Times New Roman"/>
                <w:sz w:val="28"/>
                <w:szCs w:val="28"/>
              </w:rPr>
            </w:pPr>
            <w:r w:rsidRPr="007136C1">
              <w:rPr>
                <w:rFonts w:ascii="Times New Roman" w:eastAsia="Calibri" w:hAnsi="Times New Roman" w:cs="Times New Roman"/>
                <w:sz w:val="28"/>
                <w:szCs w:val="28"/>
              </w:rPr>
              <w:t>2,79</w:t>
            </w:r>
          </w:p>
        </w:tc>
        <w:tc>
          <w:tcPr>
            <w:tcW w:w="1276" w:type="dxa"/>
            <w:tcBorders>
              <w:top w:val="single" w:sz="6" w:space="0" w:color="auto"/>
              <w:left w:val="single" w:sz="6" w:space="0" w:color="auto"/>
              <w:bottom w:val="single" w:sz="6" w:space="0" w:color="auto"/>
              <w:right w:val="single" w:sz="6" w:space="0" w:color="auto"/>
            </w:tcBorders>
            <w:shd w:val="clear" w:color="auto" w:fill="FFFFFF"/>
          </w:tcPr>
          <w:p w14:paraId="2FA364D9" w14:textId="5DA3B974" w:rsidR="00C53F5C" w:rsidRPr="007136C1" w:rsidRDefault="00C53F5C" w:rsidP="00C53F5C">
            <w:pPr>
              <w:shd w:val="clear" w:color="auto" w:fill="FFFFFF"/>
              <w:spacing w:after="0" w:line="240" w:lineRule="auto"/>
              <w:jc w:val="center"/>
              <w:rPr>
                <w:rFonts w:ascii="Times New Roman" w:eastAsia="Calibri" w:hAnsi="Times New Roman" w:cs="Times New Roman"/>
                <w:sz w:val="28"/>
                <w:szCs w:val="28"/>
              </w:rPr>
            </w:pPr>
            <w:r w:rsidRPr="007136C1">
              <w:rPr>
                <w:rFonts w:ascii="Times New Roman" w:eastAsia="Calibri" w:hAnsi="Times New Roman" w:cs="Times New Roman"/>
                <w:sz w:val="28"/>
                <w:szCs w:val="28"/>
              </w:rPr>
              <w:t>2,91</w:t>
            </w:r>
          </w:p>
        </w:tc>
        <w:tc>
          <w:tcPr>
            <w:tcW w:w="1417" w:type="dxa"/>
            <w:tcBorders>
              <w:top w:val="single" w:sz="6" w:space="0" w:color="auto"/>
              <w:left w:val="single" w:sz="6" w:space="0" w:color="auto"/>
              <w:bottom w:val="single" w:sz="6" w:space="0" w:color="auto"/>
              <w:right w:val="single" w:sz="6" w:space="0" w:color="auto"/>
            </w:tcBorders>
            <w:shd w:val="clear" w:color="auto" w:fill="FFFFFF"/>
          </w:tcPr>
          <w:p w14:paraId="2A60B8BE" w14:textId="366F77D7" w:rsidR="00C53F5C" w:rsidRPr="007136C1" w:rsidRDefault="00C53F5C" w:rsidP="00C53F5C">
            <w:pPr>
              <w:shd w:val="clear" w:color="auto" w:fill="FFFFFF"/>
              <w:spacing w:after="0" w:line="240" w:lineRule="auto"/>
              <w:jc w:val="center"/>
              <w:rPr>
                <w:rFonts w:ascii="Times New Roman" w:eastAsia="Calibri" w:hAnsi="Times New Roman" w:cs="Times New Roman"/>
                <w:sz w:val="28"/>
                <w:szCs w:val="28"/>
              </w:rPr>
            </w:pPr>
            <w:r w:rsidRPr="007136C1">
              <w:rPr>
                <w:rFonts w:ascii="Times New Roman" w:eastAsia="Calibri" w:hAnsi="Times New Roman" w:cs="Times New Roman"/>
                <w:sz w:val="28"/>
                <w:szCs w:val="28"/>
              </w:rPr>
              <w:t>2,59</w:t>
            </w:r>
          </w:p>
        </w:tc>
      </w:tr>
      <w:tr w:rsidR="00C53F5C" w:rsidRPr="007136C1" w14:paraId="64D71386" w14:textId="77777777" w:rsidTr="00FA20CD">
        <w:trPr>
          <w:trHeight w:hRule="exact" w:val="314"/>
        </w:trPr>
        <w:tc>
          <w:tcPr>
            <w:tcW w:w="2544" w:type="dxa"/>
            <w:tcBorders>
              <w:top w:val="single" w:sz="6" w:space="0" w:color="auto"/>
              <w:left w:val="single" w:sz="6" w:space="0" w:color="auto"/>
              <w:bottom w:val="single" w:sz="6" w:space="0" w:color="auto"/>
              <w:right w:val="single" w:sz="6" w:space="0" w:color="auto"/>
            </w:tcBorders>
            <w:shd w:val="clear" w:color="auto" w:fill="FFFFFF"/>
          </w:tcPr>
          <w:p w14:paraId="26699020" w14:textId="77777777" w:rsidR="00C53F5C" w:rsidRPr="007136C1" w:rsidRDefault="00C53F5C" w:rsidP="00C53F5C">
            <w:pPr>
              <w:spacing w:after="0" w:line="240" w:lineRule="auto"/>
              <w:jc w:val="center"/>
              <w:rPr>
                <w:rFonts w:ascii="Times New Roman" w:eastAsia="Calibri" w:hAnsi="Times New Roman" w:cs="Times New Roman"/>
                <w:sz w:val="28"/>
                <w:szCs w:val="28"/>
              </w:rPr>
            </w:pPr>
            <w:r w:rsidRPr="007136C1">
              <w:rPr>
                <w:rFonts w:ascii="Times New Roman" w:eastAsia="Calibri" w:hAnsi="Times New Roman" w:cs="Times New Roman"/>
                <w:sz w:val="28"/>
                <w:szCs w:val="28"/>
              </w:rPr>
              <w:t>п.п</w:t>
            </w:r>
          </w:p>
        </w:tc>
        <w:tc>
          <w:tcPr>
            <w:tcW w:w="1417" w:type="dxa"/>
            <w:tcBorders>
              <w:top w:val="single" w:sz="6" w:space="0" w:color="auto"/>
              <w:left w:val="single" w:sz="6" w:space="0" w:color="auto"/>
              <w:bottom w:val="single" w:sz="6" w:space="0" w:color="auto"/>
              <w:right w:val="single" w:sz="6" w:space="0" w:color="auto"/>
            </w:tcBorders>
            <w:shd w:val="clear" w:color="auto" w:fill="FFFFFF"/>
          </w:tcPr>
          <w:p w14:paraId="3ACAD459" w14:textId="6456B1A7" w:rsidR="00C53F5C" w:rsidRPr="007136C1" w:rsidRDefault="00C53F5C" w:rsidP="00C53F5C">
            <w:pPr>
              <w:shd w:val="clear" w:color="auto" w:fill="FFFFFF"/>
              <w:spacing w:after="0" w:line="240" w:lineRule="auto"/>
              <w:jc w:val="center"/>
              <w:rPr>
                <w:rFonts w:ascii="Times New Roman" w:eastAsia="Calibri" w:hAnsi="Times New Roman" w:cs="Times New Roman"/>
                <w:sz w:val="28"/>
                <w:szCs w:val="28"/>
              </w:rPr>
            </w:pPr>
            <w:r w:rsidRPr="007136C1">
              <w:rPr>
                <w:rFonts w:ascii="Times New Roman" w:eastAsia="Calibri" w:hAnsi="Times New Roman" w:cs="Times New Roman"/>
                <w:sz w:val="28"/>
                <w:szCs w:val="28"/>
              </w:rPr>
              <w:t>5,633</w:t>
            </w:r>
          </w:p>
        </w:tc>
        <w:tc>
          <w:tcPr>
            <w:tcW w:w="1276" w:type="dxa"/>
            <w:tcBorders>
              <w:top w:val="single" w:sz="6" w:space="0" w:color="auto"/>
              <w:left w:val="single" w:sz="6" w:space="0" w:color="auto"/>
              <w:bottom w:val="single" w:sz="6" w:space="0" w:color="auto"/>
              <w:right w:val="single" w:sz="6" w:space="0" w:color="auto"/>
            </w:tcBorders>
            <w:shd w:val="clear" w:color="auto" w:fill="FFFFFF"/>
          </w:tcPr>
          <w:p w14:paraId="12412111" w14:textId="73C4EA20" w:rsidR="00C53F5C" w:rsidRPr="007136C1" w:rsidRDefault="00C53F5C" w:rsidP="00C53F5C">
            <w:pPr>
              <w:shd w:val="clear" w:color="auto" w:fill="FFFFFF"/>
              <w:spacing w:after="0" w:line="240" w:lineRule="auto"/>
              <w:jc w:val="center"/>
              <w:rPr>
                <w:rFonts w:ascii="Times New Roman" w:eastAsia="Calibri" w:hAnsi="Times New Roman" w:cs="Times New Roman"/>
                <w:sz w:val="28"/>
                <w:szCs w:val="28"/>
              </w:rPr>
            </w:pPr>
            <w:r w:rsidRPr="007136C1">
              <w:rPr>
                <w:rFonts w:ascii="Times New Roman" w:eastAsia="Calibri" w:hAnsi="Times New Roman" w:cs="Times New Roman"/>
                <w:sz w:val="28"/>
                <w:szCs w:val="28"/>
              </w:rPr>
              <w:t>6,188</w:t>
            </w:r>
          </w:p>
        </w:tc>
        <w:tc>
          <w:tcPr>
            <w:tcW w:w="1276" w:type="dxa"/>
            <w:tcBorders>
              <w:top w:val="single" w:sz="6" w:space="0" w:color="auto"/>
              <w:left w:val="single" w:sz="6" w:space="0" w:color="auto"/>
              <w:bottom w:val="single" w:sz="6" w:space="0" w:color="auto"/>
              <w:right w:val="single" w:sz="6" w:space="0" w:color="auto"/>
            </w:tcBorders>
            <w:shd w:val="clear" w:color="auto" w:fill="FFFFFF"/>
          </w:tcPr>
          <w:p w14:paraId="679E4EA2" w14:textId="7116181B" w:rsidR="00C53F5C" w:rsidRPr="007136C1" w:rsidRDefault="00C53F5C" w:rsidP="00C53F5C">
            <w:pPr>
              <w:shd w:val="clear" w:color="auto" w:fill="FFFFFF"/>
              <w:spacing w:after="0" w:line="240" w:lineRule="auto"/>
              <w:jc w:val="center"/>
              <w:rPr>
                <w:rFonts w:ascii="Times New Roman" w:eastAsia="Calibri" w:hAnsi="Times New Roman" w:cs="Times New Roman"/>
                <w:sz w:val="28"/>
                <w:szCs w:val="28"/>
              </w:rPr>
            </w:pPr>
            <w:r w:rsidRPr="007136C1">
              <w:rPr>
                <w:rFonts w:ascii="Times New Roman" w:eastAsia="Calibri" w:hAnsi="Times New Roman" w:cs="Times New Roman"/>
                <w:sz w:val="28"/>
                <w:szCs w:val="28"/>
              </w:rPr>
              <w:t>0,917</w:t>
            </w:r>
          </w:p>
        </w:tc>
        <w:tc>
          <w:tcPr>
            <w:tcW w:w="1276" w:type="dxa"/>
            <w:tcBorders>
              <w:top w:val="single" w:sz="6" w:space="0" w:color="auto"/>
              <w:left w:val="single" w:sz="6" w:space="0" w:color="auto"/>
              <w:bottom w:val="single" w:sz="6" w:space="0" w:color="auto"/>
              <w:right w:val="single" w:sz="6" w:space="0" w:color="auto"/>
            </w:tcBorders>
            <w:shd w:val="clear" w:color="auto" w:fill="FFFFFF"/>
          </w:tcPr>
          <w:p w14:paraId="3F3B854D" w14:textId="70832F92" w:rsidR="00C53F5C" w:rsidRPr="007136C1" w:rsidRDefault="00C53F5C" w:rsidP="00C53F5C">
            <w:pPr>
              <w:shd w:val="clear" w:color="auto" w:fill="FFFFFF"/>
              <w:spacing w:after="0" w:line="240" w:lineRule="auto"/>
              <w:jc w:val="center"/>
              <w:rPr>
                <w:rFonts w:ascii="Times New Roman" w:eastAsia="Calibri" w:hAnsi="Times New Roman" w:cs="Times New Roman"/>
                <w:sz w:val="28"/>
                <w:szCs w:val="28"/>
              </w:rPr>
            </w:pPr>
            <w:r w:rsidRPr="007136C1">
              <w:rPr>
                <w:rFonts w:ascii="Times New Roman" w:eastAsia="Calibri" w:hAnsi="Times New Roman" w:cs="Times New Roman"/>
                <w:sz w:val="28"/>
                <w:szCs w:val="28"/>
              </w:rPr>
              <w:t>3,957</w:t>
            </w:r>
          </w:p>
        </w:tc>
        <w:tc>
          <w:tcPr>
            <w:tcW w:w="1417" w:type="dxa"/>
            <w:tcBorders>
              <w:top w:val="single" w:sz="6" w:space="0" w:color="auto"/>
              <w:left w:val="single" w:sz="6" w:space="0" w:color="auto"/>
              <w:bottom w:val="single" w:sz="6" w:space="0" w:color="auto"/>
              <w:right w:val="single" w:sz="6" w:space="0" w:color="auto"/>
            </w:tcBorders>
            <w:shd w:val="clear" w:color="auto" w:fill="FFFFFF"/>
          </w:tcPr>
          <w:p w14:paraId="6975BCC0" w14:textId="6B14A5FC" w:rsidR="00C53F5C" w:rsidRPr="007136C1" w:rsidRDefault="00C53F5C" w:rsidP="00C53F5C">
            <w:pPr>
              <w:shd w:val="clear" w:color="auto" w:fill="FFFFFF"/>
              <w:spacing w:after="0" w:line="240" w:lineRule="auto"/>
              <w:jc w:val="center"/>
              <w:rPr>
                <w:rFonts w:ascii="Times New Roman" w:eastAsia="Calibri" w:hAnsi="Times New Roman" w:cs="Times New Roman"/>
                <w:sz w:val="28"/>
                <w:szCs w:val="28"/>
              </w:rPr>
            </w:pPr>
            <w:r w:rsidRPr="007136C1">
              <w:rPr>
                <w:rFonts w:ascii="Times New Roman" w:eastAsia="Calibri" w:hAnsi="Times New Roman" w:cs="Times New Roman"/>
                <w:sz w:val="28"/>
                <w:szCs w:val="28"/>
              </w:rPr>
              <w:t>8,103</w:t>
            </w:r>
          </w:p>
        </w:tc>
      </w:tr>
    </w:tbl>
    <w:p w14:paraId="2A14EC99" w14:textId="77777777" w:rsidR="00C908B8" w:rsidRPr="00C908B8" w:rsidRDefault="00C908B8" w:rsidP="00C908B8">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spacing w:after="0" w:line="360" w:lineRule="auto"/>
        <w:rPr>
          <w:rFonts w:ascii="Times New Roman" w:eastAsia="Calibri" w:hAnsi="Times New Roman" w:cs="Times New Roman"/>
          <w:sz w:val="24"/>
          <w:szCs w:val="24"/>
          <w:lang w:val="kk-KZ"/>
        </w:rPr>
      </w:pPr>
    </w:p>
    <w:p w14:paraId="714F5118" w14:textId="0AE6F01F" w:rsidR="00E01E3B" w:rsidRDefault="00E01E3B" w:rsidP="00B33CC6">
      <w:pPr>
        <w:tabs>
          <w:tab w:val="left" w:pos="2456"/>
        </w:tabs>
        <w:spacing w:after="0"/>
        <w:ind w:firstLine="357"/>
        <w:jc w:val="both"/>
        <w:rPr>
          <w:rFonts w:ascii="Times New Roman" w:hAnsi="Times New Roman" w:cs="Times New Roman"/>
          <w:sz w:val="28"/>
          <w:szCs w:val="28"/>
        </w:rPr>
      </w:pPr>
    </w:p>
    <w:p w14:paraId="71FCE599" w14:textId="77777777" w:rsidR="00E01E3B" w:rsidRPr="00E01E3B" w:rsidRDefault="00E01E3B" w:rsidP="00E01E3B">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spacing w:after="0" w:line="360" w:lineRule="auto"/>
        <w:jc w:val="center"/>
        <w:rPr>
          <w:rFonts w:ascii="Times New Roman" w:eastAsia="Calibri" w:hAnsi="Times New Roman" w:cs="Times New Roman"/>
          <w:sz w:val="24"/>
          <w:szCs w:val="24"/>
        </w:rPr>
      </w:pPr>
      <w:r w:rsidRPr="00E01E3B">
        <w:rPr>
          <w:rFonts w:ascii="Times New Roman" w:eastAsia="Calibri" w:hAnsi="Times New Roman" w:cs="Times New Roman"/>
          <w:noProof/>
          <w:sz w:val="24"/>
          <w:szCs w:val="24"/>
          <w:lang w:eastAsia="ru-RU"/>
        </w:rPr>
        <w:drawing>
          <wp:inline distT="0" distB="0" distL="0" distR="0" wp14:anchorId="02F6517F" wp14:editId="69B12F82">
            <wp:extent cx="4281856" cy="2433807"/>
            <wp:effectExtent l="0" t="0" r="4445" b="508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310961" cy="2450350"/>
                    </a:xfrm>
                    <a:prstGeom prst="rect">
                      <a:avLst/>
                    </a:prstGeom>
                    <a:noFill/>
                  </pic:spPr>
                </pic:pic>
              </a:graphicData>
            </a:graphic>
          </wp:inline>
        </w:drawing>
      </w:r>
    </w:p>
    <w:p w14:paraId="0E0105E9" w14:textId="77777777" w:rsidR="00E01E3B" w:rsidRPr="00E01E3B" w:rsidRDefault="00E01E3B" w:rsidP="00E01E3B">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spacing w:after="0" w:line="360" w:lineRule="auto"/>
        <w:jc w:val="center"/>
        <w:rPr>
          <w:rFonts w:ascii="Times New Roman" w:eastAsia="Calibri" w:hAnsi="Times New Roman" w:cs="Times New Roman"/>
          <w:sz w:val="24"/>
          <w:szCs w:val="24"/>
        </w:rPr>
      </w:pPr>
    </w:p>
    <w:p w14:paraId="0A18A9DD" w14:textId="4D787C72" w:rsidR="00E01E3B" w:rsidRPr="007136C1" w:rsidRDefault="00E01E3B" w:rsidP="007136C1">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spacing w:after="0" w:line="360" w:lineRule="auto"/>
        <w:jc w:val="center"/>
        <w:rPr>
          <w:rFonts w:ascii="Times New Roman" w:eastAsia="Calibri" w:hAnsi="Times New Roman" w:cs="Times New Roman"/>
          <w:sz w:val="28"/>
          <w:szCs w:val="28"/>
        </w:rPr>
      </w:pPr>
      <w:r w:rsidRPr="00E01E3B">
        <w:rPr>
          <w:rFonts w:ascii="Times New Roman" w:eastAsia="Calibri" w:hAnsi="Times New Roman" w:cs="Times New Roman"/>
          <w:sz w:val="28"/>
          <w:szCs w:val="28"/>
        </w:rPr>
        <w:t xml:space="preserve">Рисунок </w:t>
      </w:r>
      <w:r w:rsidR="00F961D8" w:rsidRPr="00F961D8">
        <w:rPr>
          <w:rFonts w:ascii="Times New Roman" w:eastAsia="Calibri" w:hAnsi="Times New Roman" w:cs="Times New Roman"/>
          <w:sz w:val="28"/>
          <w:szCs w:val="28"/>
        </w:rPr>
        <w:t>36</w:t>
      </w:r>
      <w:r w:rsidRPr="00E01E3B">
        <w:rPr>
          <w:rFonts w:ascii="Times New Roman" w:eastAsia="Calibri" w:hAnsi="Times New Roman" w:cs="Times New Roman"/>
          <w:sz w:val="28"/>
          <w:szCs w:val="28"/>
        </w:rPr>
        <w:t xml:space="preserve"> – Зависимость извлечения </w:t>
      </w:r>
      <w:r w:rsidRPr="00E01E3B">
        <w:rPr>
          <w:rFonts w:ascii="Times New Roman" w:eastAsia="Calibri" w:hAnsi="Times New Roman" w:cs="Times New Roman"/>
          <w:sz w:val="28"/>
          <w:szCs w:val="28"/>
          <w:lang w:val="en-US"/>
        </w:rPr>
        <w:t>CuO</w:t>
      </w:r>
      <w:r w:rsidRPr="00E01E3B">
        <w:rPr>
          <w:rFonts w:ascii="Times New Roman" w:eastAsia="Calibri" w:hAnsi="Times New Roman" w:cs="Times New Roman"/>
          <w:sz w:val="28"/>
          <w:szCs w:val="28"/>
        </w:rPr>
        <w:t xml:space="preserve">, </w:t>
      </w:r>
      <w:r w:rsidRPr="00E01E3B">
        <w:rPr>
          <w:rFonts w:ascii="Times New Roman" w:eastAsia="Calibri" w:hAnsi="Times New Roman" w:cs="Times New Roman"/>
          <w:sz w:val="28"/>
          <w:szCs w:val="28"/>
          <w:lang w:val="en-US"/>
        </w:rPr>
        <w:t>ZnO</w:t>
      </w:r>
      <w:r w:rsidRPr="00E01E3B">
        <w:rPr>
          <w:rFonts w:ascii="Times New Roman" w:eastAsia="Calibri" w:hAnsi="Times New Roman" w:cs="Times New Roman"/>
          <w:sz w:val="28"/>
          <w:szCs w:val="28"/>
        </w:rPr>
        <w:t xml:space="preserve"> и </w:t>
      </w:r>
      <w:r w:rsidRPr="00E01E3B">
        <w:rPr>
          <w:rFonts w:ascii="Times New Roman" w:eastAsia="Calibri" w:hAnsi="Times New Roman" w:cs="Times New Roman"/>
          <w:sz w:val="28"/>
          <w:szCs w:val="28"/>
          <w:lang w:val="en-US"/>
        </w:rPr>
        <w:t>Fe</w:t>
      </w:r>
      <w:r w:rsidRPr="00E01E3B">
        <w:rPr>
          <w:rFonts w:ascii="Times New Roman" w:eastAsia="Calibri" w:hAnsi="Times New Roman" w:cs="Times New Roman"/>
          <w:sz w:val="28"/>
          <w:szCs w:val="28"/>
          <w:vertAlign w:val="subscript"/>
        </w:rPr>
        <w:t>2</w:t>
      </w:r>
      <w:r w:rsidRPr="00E01E3B">
        <w:rPr>
          <w:rFonts w:ascii="Times New Roman" w:eastAsia="Calibri" w:hAnsi="Times New Roman" w:cs="Times New Roman"/>
          <w:sz w:val="28"/>
          <w:szCs w:val="28"/>
          <w:lang w:val="en-US"/>
        </w:rPr>
        <w:t>O</w:t>
      </w:r>
      <w:r w:rsidRPr="00E01E3B">
        <w:rPr>
          <w:rFonts w:ascii="Times New Roman" w:eastAsia="Calibri" w:hAnsi="Times New Roman" w:cs="Times New Roman"/>
          <w:b/>
          <w:sz w:val="28"/>
          <w:szCs w:val="28"/>
          <w:vertAlign w:val="subscript"/>
        </w:rPr>
        <w:t>3</w:t>
      </w:r>
      <w:r w:rsidRPr="00E01E3B">
        <w:rPr>
          <w:rFonts w:ascii="Times New Roman" w:eastAsia="Calibri" w:hAnsi="Times New Roman" w:cs="Times New Roman"/>
          <w:sz w:val="28"/>
          <w:szCs w:val="28"/>
        </w:rPr>
        <w:t xml:space="preserve"> из пиритных огарков после активации от концентрации </w:t>
      </w:r>
      <w:r w:rsidRPr="00E01E3B">
        <w:rPr>
          <w:rFonts w:ascii="Times New Roman" w:eastAsia="Calibri" w:hAnsi="Times New Roman" w:cs="Times New Roman"/>
          <w:sz w:val="28"/>
          <w:szCs w:val="28"/>
          <w:lang w:val="en-US"/>
        </w:rPr>
        <w:t>H</w:t>
      </w:r>
      <w:r w:rsidRPr="00E01E3B">
        <w:rPr>
          <w:rFonts w:ascii="Times New Roman" w:eastAsia="Calibri" w:hAnsi="Times New Roman" w:cs="Times New Roman"/>
          <w:sz w:val="28"/>
          <w:szCs w:val="28"/>
          <w:vertAlign w:val="subscript"/>
        </w:rPr>
        <w:t>2</w:t>
      </w:r>
      <w:r w:rsidRPr="00E01E3B">
        <w:rPr>
          <w:rFonts w:ascii="Times New Roman" w:eastAsia="Calibri" w:hAnsi="Times New Roman" w:cs="Times New Roman"/>
          <w:sz w:val="28"/>
          <w:szCs w:val="28"/>
          <w:lang w:val="en-US"/>
        </w:rPr>
        <w:t>SO</w:t>
      </w:r>
      <w:r w:rsidRPr="00E01E3B">
        <w:rPr>
          <w:rFonts w:ascii="Times New Roman" w:eastAsia="Calibri" w:hAnsi="Times New Roman" w:cs="Times New Roman"/>
          <w:sz w:val="28"/>
          <w:szCs w:val="28"/>
          <w:vertAlign w:val="subscript"/>
        </w:rPr>
        <w:t>4</w:t>
      </w:r>
      <w:r w:rsidRPr="00E01E3B">
        <w:rPr>
          <w:rFonts w:ascii="Times New Roman" w:eastAsia="Calibri" w:hAnsi="Times New Roman" w:cs="Times New Roman"/>
          <w:sz w:val="28"/>
          <w:szCs w:val="28"/>
        </w:rPr>
        <w:t xml:space="preserve">  </w:t>
      </w:r>
    </w:p>
    <w:p w14:paraId="3B158E35" w14:textId="37B47203" w:rsidR="00E01E3B" w:rsidRPr="00F961D8" w:rsidRDefault="00E01E3B" w:rsidP="00F961D8">
      <w:pPr>
        <w:spacing w:after="0" w:line="240" w:lineRule="auto"/>
        <w:ind w:firstLine="567"/>
        <w:jc w:val="both"/>
        <w:rPr>
          <w:rFonts w:ascii="Times New Roman" w:eastAsia="Calibri" w:hAnsi="Times New Roman" w:cs="Times New Roman"/>
          <w:sz w:val="28"/>
          <w:szCs w:val="28"/>
        </w:rPr>
      </w:pPr>
      <w:r w:rsidRPr="00E01E3B">
        <w:rPr>
          <w:rFonts w:ascii="Times New Roman" w:eastAsia="Calibri" w:hAnsi="Times New Roman" w:cs="Times New Roman"/>
          <w:sz w:val="28"/>
          <w:szCs w:val="28"/>
        </w:rPr>
        <w:t>Согласно полученным результатам, оптимальным является использование для выщелачивания пиритных огарков после химической активации раствора серной кислоты концентрации 15 % Н</w:t>
      </w:r>
      <w:r w:rsidRPr="00E01E3B">
        <w:rPr>
          <w:rFonts w:ascii="Times New Roman" w:eastAsia="Calibri" w:hAnsi="Times New Roman" w:cs="Times New Roman"/>
          <w:sz w:val="28"/>
          <w:szCs w:val="28"/>
          <w:vertAlign w:val="subscript"/>
        </w:rPr>
        <w:t>2</w:t>
      </w:r>
      <w:r w:rsidRPr="00E01E3B">
        <w:rPr>
          <w:rFonts w:ascii="Times New Roman" w:eastAsia="Calibri" w:hAnsi="Times New Roman" w:cs="Times New Roman"/>
          <w:sz w:val="28"/>
          <w:szCs w:val="28"/>
          <w:lang w:val="en-US"/>
        </w:rPr>
        <w:t>SO</w:t>
      </w:r>
      <w:r w:rsidRPr="00E01E3B">
        <w:rPr>
          <w:rFonts w:ascii="Times New Roman" w:eastAsia="Calibri" w:hAnsi="Times New Roman" w:cs="Times New Roman"/>
          <w:sz w:val="28"/>
          <w:szCs w:val="28"/>
          <w:vertAlign w:val="subscript"/>
        </w:rPr>
        <w:t>4</w:t>
      </w:r>
      <w:r w:rsidRPr="00E01E3B">
        <w:rPr>
          <w:rFonts w:ascii="Times New Roman" w:eastAsia="Calibri" w:hAnsi="Times New Roman" w:cs="Times New Roman"/>
          <w:sz w:val="28"/>
          <w:szCs w:val="28"/>
        </w:rPr>
        <w:t xml:space="preserve">. Дальнейшее повышение концентрации не приводит к увеличению извлечения цветных металлов в раствор. При выщелачивании пиритных огарков без химической активации степень извлечения цветных металлов в раствор ниже на 15 – 20 %. </w:t>
      </w:r>
    </w:p>
    <w:p w14:paraId="14575B65" w14:textId="25C0D244" w:rsidR="00B33CC6" w:rsidRPr="00F961D8" w:rsidRDefault="0048419F" w:rsidP="00F961D8">
      <w:pPr>
        <w:tabs>
          <w:tab w:val="left" w:pos="2456"/>
        </w:tabs>
        <w:spacing w:after="0" w:line="240" w:lineRule="auto"/>
        <w:ind w:firstLine="567"/>
        <w:jc w:val="both"/>
        <w:rPr>
          <w:rFonts w:ascii="Times New Roman" w:hAnsi="Times New Roman" w:cs="Times New Roman"/>
          <w:sz w:val="28"/>
          <w:szCs w:val="28"/>
        </w:rPr>
      </w:pPr>
      <w:r w:rsidRPr="00F961D8">
        <w:rPr>
          <w:rFonts w:ascii="Times New Roman" w:hAnsi="Times New Roman" w:cs="Times New Roman"/>
          <w:sz w:val="28"/>
          <w:szCs w:val="28"/>
        </w:rPr>
        <w:t>Химический состав продуктов сернокислотного выщелачивания ПО после химической активации:</w:t>
      </w:r>
      <w:r w:rsidR="00B33CC6" w:rsidRPr="00F961D8">
        <w:rPr>
          <w:rFonts w:ascii="Times New Roman" w:hAnsi="Times New Roman" w:cs="Times New Roman"/>
          <w:sz w:val="28"/>
          <w:szCs w:val="28"/>
        </w:rPr>
        <w:t xml:space="preserve"> </w:t>
      </w:r>
    </w:p>
    <w:p w14:paraId="4BB83418" w14:textId="5EE77B7C" w:rsidR="00B33CC6" w:rsidRDefault="00B33CC6" w:rsidP="00F961D8">
      <w:pPr>
        <w:tabs>
          <w:tab w:val="left" w:pos="2456"/>
        </w:tabs>
        <w:spacing w:after="0" w:line="240" w:lineRule="auto"/>
        <w:ind w:firstLine="567"/>
        <w:jc w:val="both"/>
        <w:rPr>
          <w:rFonts w:ascii="Times New Roman" w:hAnsi="Times New Roman" w:cs="Times New Roman"/>
          <w:sz w:val="28"/>
          <w:szCs w:val="28"/>
        </w:rPr>
      </w:pPr>
      <w:r w:rsidRPr="00B33CC6">
        <w:rPr>
          <w:rFonts w:ascii="Times New Roman" w:eastAsia="Times New Roman" w:hAnsi="Times New Roman" w:cs="Times New Roman"/>
          <w:sz w:val="28"/>
          <w:szCs w:val="28"/>
          <w:lang w:eastAsia="zh-CN"/>
        </w:rPr>
        <w:t>-</w:t>
      </w:r>
      <w:r>
        <w:rPr>
          <w:rFonts w:ascii="Times New Roman" w:eastAsia="Times New Roman" w:hAnsi="Times New Roman" w:cs="Times New Roman"/>
          <w:sz w:val="28"/>
          <w:szCs w:val="28"/>
          <w:lang w:eastAsia="zh-CN"/>
        </w:rPr>
        <w:t xml:space="preserve"> </w:t>
      </w:r>
      <w:r w:rsidR="0048419F" w:rsidRPr="00B33CC6">
        <w:rPr>
          <w:rFonts w:ascii="Times New Roman" w:eastAsia="Times New Roman" w:hAnsi="Times New Roman" w:cs="Times New Roman"/>
          <w:sz w:val="28"/>
          <w:szCs w:val="28"/>
          <w:lang w:eastAsia="zh-CN"/>
        </w:rPr>
        <w:t>раствор выщелачивания, г/дм</w:t>
      </w:r>
      <w:r w:rsidR="0048419F" w:rsidRPr="00B33CC6">
        <w:rPr>
          <w:rFonts w:ascii="Times New Roman" w:eastAsia="Times New Roman" w:hAnsi="Times New Roman" w:cs="Times New Roman"/>
          <w:sz w:val="28"/>
          <w:szCs w:val="28"/>
          <w:vertAlign w:val="superscript"/>
          <w:lang w:eastAsia="zh-CN"/>
        </w:rPr>
        <w:t>3</w:t>
      </w:r>
      <w:r w:rsidR="0048419F" w:rsidRPr="00B33CC6">
        <w:rPr>
          <w:rFonts w:ascii="Times New Roman" w:eastAsia="Times New Roman" w:hAnsi="Times New Roman" w:cs="Times New Roman"/>
          <w:sz w:val="28"/>
          <w:szCs w:val="28"/>
          <w:lang w:eastAsia="zh-CN"/>
        </w:rPr>
        <w:t xml:space="preserve">: 200,0 </w:t>
      </w:r>
      <w:r w:rsidR="0048419F" w:rsidRPr="00B33CC6">
        <w:rPr>
          <w:rFonts w:ascii="Times New Roman" w:eastAsia="Times New Roman" w:hAnsi="Times New Roman" w:cs="Times New Roman"/>
          <w:sz w:val="28"/>
          <w:szCs w:val="28"/>
          <w:lang w:val="en-US" w:eastAsia="zh-CN"/>
        </w:rPr>
        <w:t>SO</w:t>
      </w:r>
      <w:r w:rsidR="0048419F" w:rsidRPr="00B33CC6">
        <w:rPr>
          <w:rFonts w:ascii="Times New Roman" w:eastAsia="Times New Roman" w:hAnsi="Times New Roman" w:cs="Times New Roman"/>
          <w:sz w:val="28"/>
          <w:szCs w:val="28"/>
          <w:vertAlign w:val="subscript"/>
          <w:lang w:eastAsia="zh-CN"/>
        </w:rPr>
        <w:t>3</w:t>
      </w:r>
      <w:r w:rsidR="0048419F" w:rsidRPr="00B33CC6">
        <w:rPr>
          <w:rFonts w:ascii="Times New Roman" w:eastAsia="Times New Roman" w:hAnsi="Times New Roman" w:cs="Times New Roman"/>
          <w:sz w:val="28"/>
          <w:szCs w:val="28"/>
          <w:lang w:eastAsia="zh-CN"/>
        </w:rPr>
        <w:t xml:space="preserve">; 2,34 </w:t>
      </w:r>
      <w:r w:rsidR="0048419F" w:rsidRPr="00B33CC6">
        <w:rPr>
          <w:rFonts w:ascii="Times New Roman" w:eastAsia="Times New Roman" w:hAnsi="Times New Roman" w:cs="Times New Roman"/>
          <w:sz w:val="28"/>
          <w:szCs w:val="28"/>
          <w:lang w:val="en-US" w:eastAsia="zh-CN"/>
        </w:rPr>
        <w:t>CuO</w:t>
      </w:r>
      <w:r w:rsidR="0048419F" w:rsidRPr="00B33CC6">
        <w:rPr>
          <w:rFonts w:ascii="Times New Roman" w:eastAsia="Times New Roman" w:hAnsi="Times New Roman" w:cs="Times New Roman"/>
          <w:sz w:val="28"/>
          <w:szCs w:val="28"/>
          <w:lang w:eastAsia="zh-CN"/>
        </w:rPr>
        <w:t xml:space="preserve">; 1,42 </w:t>
      </w:r>
      <w:r w:rsidR="0048419F" w:rsidRPr="00B33CC6">
        <w:rPr>
          <w:rFonts w:ascii="Times New Roman" w:eastAsia="Times New Roman" w:hAnsi="Times New Roman" w:cs="Times New Roman"/>
          <w:sz w:val="28"/>
          <w:szCs w:val="28"/>
          <w:lang w:val="en-US" w:eastAsia="zh-CN"/>
        </w:rPr>
        <w:t>ZnO</w:t>
      </w:r>
      <w:r w:rsidR="0048419F" w:rsidRPr="00B33CC6">
        <w:rPr>
          <w:rFonts w:ascii="Times New Roman" w:eastAsia="Times New Roman" w:hAnsi="Times New Roman" w:cs="Times New Roman"/>
          <w:sz w:val="28"/>
          <w:szCs w:val="28"/>
          <w:lang w:eastAsia="zh-CN"/>
        </w:rPr>
        <w:t xml:space="preserve">; 47,11 </w:t>
      </w:r>
      <w:r w:rsidR="0048419F" w:rsidRPr="00B33CC6">
        <w:rPr>
          <w:rFonts w:ascii="Times New Roman" w:eastAsia="Times New Roman" w:hAnsi="Times New Roman" w:cs="Times New Roman"/>
          <w:sz w:val="28"/>
          <w:szCs w:val="28"/>
          <w:lang w:val="en-US" w:eastAsia="zh-CN"/>
        </w:rPr>
        <w:t>Fe</w:t>
      </w:r>
      <w:r w:rsidR="0048419F" w:rsidRPr="00B33CC6">
        <w:rPr>
          <w:rFonts w:ascii="Times New Roman" w:eastAsia="Times New Roman" w:hAnsi="Times New Roman" w:cs="Times New Roman"/>
          <w:sz w:val="28"/>
          <w:szCs w:val="28"/>
          <w:vertAlign w:val="subscript"/>
          <w:lang w:eastAsia="zh-CN"/>
        </w:rPr>
        <w:t>2</w:t>
      </w:r>
      <w:r w:rsidR="0048419F" w:rsidRPr="00B33CC6">
        <w:rPr>
          <w:rFonts w:ascii="Times New Roman" w:eastAsia="Times New Roman" w:hAnsi="Times New Roman" w:cs="Times New Roman"/>
          <w:sz w:val="28"/>
          <w:szCs w:val="28"/>
          <w:lang w:val="en-US" w:eastAsia="zh-CN"/>
        </w:rPr>
        <w:t>O</w:t>
      </w:r>
      <w:r w:rsidR="0048419F" w:rsidRPr="00B33CC6">
        <w:rPr>
          <w:rFonts w:ascii="Times New Roman" w:eastAsia="Times New Roman" w:hAnsi="Times New Roman" w:cs="Times New Roman"/>
          <w:sz w:val="28"/>
          <w:szCs w:val="28"/>
          <w:vertAlign w:val="subscript"/>
          <w:lang w:eastAsia="zh-CN"/>
        </w:rPr>
        <w:t>3</w:t>
      </w:r>
      <w:r w:rsidR="0048419F" w:rsidRPr="00B33CC6">
        <w:rPr>
          <w:rFonts w:ascii="Times New Roman" w:eastAsia="Times New Roman" w:hAnsi="Times New Roman" w:cs="Times New Roman"/>
          <w:sz w:val="28"/>
          <w:szCs w:val="28"/>
          <w:lang w:eastAsia="zh-CN"/>
        </w:rPr>
        <w:t xml:space="preserve">;1,3 </w:t>
      </w:r>
      <w:r w:rsidR="0048419F" w:rsidRPr="00B33CC6">
        <w:rPr>
          <w:rFonts w:ascii="Times New Roman" w:eastAsia="Times New Roman" w:hAnsi="Times New Roman" w:cs="Times New Roman"/>
          <w:color w:val="000000"/>
          <w:spacing w:val="-9"/>
          <w:sz w:val="28"/>
          <w:szCs w:val="28"/>
          <w:lang w:val="en-US" w:eastAsia="zh-CN"/>
        </w:rPr>
        <w:t>K</w:t>
      </w:r>
      <w:r w:rsidR="0048419F" w:rsidRPr="00B33CC6">
        <w:rPr>
          <w:rFonts w:ascii="Times New Roman" w:eastAsia="Times New Roman" w:hAnsi="Times New Roman" w:cs="Times New Roman"/>
          <w:color w:val="000000"/>
          <w:spacing w:val="-9"/>
          <w:sz w:val="28"/>
          <w:szCs w:val="28"/>
          <w:vertAlign w:val="subscript"/>
          <w:lang w:eastAsia="zh-CN"/>
        </w:rPr>
        <w:t>2</w:t>
      </w:r>
      <w:r w:rsidR="0048419F" w:rsidRPr="00B33CC6">
        <w:rPr>
          <w:rFonts w:ascii="Times New Roman" w:eastAsia="Times New Roman" w:hAnsi="Times New Roman" w:cs="Times New Roman"/>
          <w:color w:val="000000"/>
          <w:spacing w:val="-9"/>
          <w:sz w:val="28"/>
          <w:szCs w:val="28"/>
          <w:lang w:eastAsia="zh-CN"/>
        </w:rPr>
        <w:t xml:space="preserve">О ; 1,0 </w:t>
      </w:r>
      <w:r w:rsidR="0048419F" w:rsidRPr="00B33CC6">
        <w:rPr>
          <w:rFonts w:ascii="Times New Roman" w:eastAsia="Times New Roman" w:hAnsi="Times New Roman" w:cs="Times New Roman"/>
          <w:sz w:val="28"/>
          <w:szCs w:val="28"/>
          <w:lang w:val="en-US" w:eastAsia="zh-CN"/>
        </w:rPr>
        <w:t>MgO</w:t>
      </w:r>
      <w:r w:rsidR="0048419F" w:rsidRPr="00B33CC6">
        <w:rPr>
          <w:rFonts w:ascii="Times New Roman" w:eastAsia="Times New Roman" w:hAnsi="Times New Roman" w:cs="Times New Roman"/>
          <w:sz w:val="28"/>
          <w:szCs w:val="28"/>
          <w:lang w:eastAsia="zh-CN"/>
        </w:rPr>
        <w:t xml:space="preserve">; 3,6 </w:t>
      </w:r>
      <w:r w:rsidR="0048419F" w:rsidRPr="00B33CC6">
        <w:rPr>
          <w:rFonts w:ascii="Times New Roman" w:eastAsia="Times New Roman" w:hAnsi="Times New Roman" w:cs="Times New Roman"/>
          <w:color w:val="000000"/>
          <w:spacing w:val="-7"/>
          <w:sz w:val="28"/>
          <w:szCs w:val="28"/>
          <w:lang w:eastAsia="zh-CN"/>
        </w:rPr>
        <w:t>А</w:t>
      </w:r>
      <w:r w:rsidR="0048419F" w:rsidRPr="00B33CC6">
        <w:rPr>
          <w:rFonts w:ascii="Times New Roman" w:eastAsia="Times New Roman" w:hAnsi="Times New Roman" w:cs="Times New Roman"/>
          <w:color w:val="000000"/>
          <w:spacing w:val="-7"/>
          <w:sz w:val="28"/>
          <w:szCs w:val="28"/>
          <w:lang w:val="en-US" w:eastAsia="zh-CN"/>
        </w:rPr>
        <w:t>l</w:t>
      </w:r>
      <w:r w:rsidR="0048419F" w:rsidRPr="00B33CC6">
        <w:rPr>
          <w:rFonts w:ascii="Times New Roman" w:eastAsia="Times New Roman" w:hAnsi="Times New Roman" w:cs="Times New Roman"/>
          <w:color w:val="000000"/>
          <w:spacing w:val="-7"/>
          <w:sz w:val="28"/>
          <w:szCs w:val="28"/>
          <w:vertAlign w:val="subscript"/>
          <w:lang w:eastAsia="zh-CN"/>
        </w:rPr>
        <w:t>2</w:t>
      </w:r>
      <w:r w:rsidR="0048419F" w:rsidRPr="00B33CC6">
        <w:rPr>
          <w:rFonts w:ascii="Times New Roman" w:eastAsia="Times New Roman" w:hAnsi="Times New Roman" w:cs="Times New Roman"/>
          <w:color w:val="000000"/>
          <w:spacing w:val="-7"/>
          <w:sz w:val="28"/>
          <w:szCs w:val="28"/>
          <w:lang w:eastAsia="zh-CN"/>
        </w:rPr>
        <w:t>О</w:t>
      </w:r>
      <w:r w:rsidR="0048419F" w:rsidRPr="00B33CC6">
        <w:rPr>
          <w:rFonts w:ascii="Times New Roman" w:eastAsia="Times New Roman" w:hAnsi="Times New Roman" w:cs="Times New Roman"/>
          <w:color w:val="000000"/>
          <w:spacing w:val="-7"/>
          <w:sz w:val="28"/>
          <w:szCs w:val="28"/>
          <w:vertAlign w:val="subscript"/>
          <w:lang w:eastAsia="zh-CN"/>
        </w:rPr>
        <w:t>З</w:t>
      </w:r>
      <w:r w:rsidR="0048419F" w:rsidRPr="00B33CC6">
        <w:rPr>
          <w:rFonts w:ascii="Times New Roman" w:eastAsia="Times New Roman" w:hAnsi="Times New Roman" w:cs="Times New Roman"/>
          <w:color w:val="000000"/>
          <w:spacing w:val="-7"/>
          <w:sz w:val="28"/>
          <w:szCs w:val="28"/>
          <w:lang w:eastAsia="zh-CN"/>
        </w:rPr>
        <w:t>; 2,2</w:t>
      </w:r>
      <w:r w:rsidR="0048419F" w:rsidRPr="00B33CC6">
        <w:rPr>
          <w:rFonts w:ascii="Times New Roman" w:eastAsia="Times New Roman" w:hAnsi="Times New Roman" w:cs="Times New Roman"/>
          <w:color w:val="000000"/>
          <w:spacing w:val="-7"/>
          <w:sz w:val="28"/>
          <w:szCs w:val="28"/>
          <w:vertAlign w:val="subscript"/>
          <w:lang w:eastAsia="zh-CN"/>
        </w:rPr>
        <w:t xml:space="preserve"> </w:t>
      </w:r>
      <w:r w:rsidR="0048419F" w:rsidRPr="00B33CC6">
        <w:rPr>
          <w:rFonts w:ascii="Times New Roman" w:eastAsia="Times New Roman" w:hAnsi="Times New Roman" w:cs="Times New Roman"/>
          <w:color w:val="000000"/>
          <w:spacing w:val="19"/>
          <w:sz w:val="28"/>
          <w:szCs w:val="28"/>
          <w:lang w:val="en-US" w:eastAsia="zh-CN"/>
        </w:rPr>
        <w:t>Si</w:t>
      </w:r>
      <w:r w:rsidR="0048419F" w:rsidRPr="00B33CC6">
        <w:rPr>
          <w:rFonts w:ascii="Times New Roman" w:eastAsia="Times New Roman" w:hAnsi="Times New Roman" w:cs="Times New Roman"/>
          <w:color w:val="000000"/>
          <w:spacing w:val="19"/>
          <w:sz w:val="28"/>
          <w:szCs w:val="28"/>
          <w:lang w:eastAsia="zh-CN"/>
        </w:rPr>
        <w:t>О</w:t>
      </w:r>
      <w:r w:rsidR="0048419F" w:rsidRPr="00B33CC6">
        <w:rPr>
          <w:rFonts w:ascii="Times New Roman" w:eastAsia="Times New Roman" w:hAnsi="Times New Roman" w:cs="Times New Roman"/>
          <w:color w:val="000000"/>
          <w:spacing w:val="19"/>
          <w:sz w:val="28"/>
          <w:szCs w:val="28"/>
          <w:vertAlign w:val="subscript"/>
          <w:lang w:eastAsia="zh-CN"/>
        </w:rPr>
        <w:t>2</w:t>
      </w:r>
      <w:r w:rsidR="0048419F" w:rsidRPr="00B33CC6">
        <w:rPr>
          <w:rFonts w:ascii="Times New Roman" w:eastAsia="Times New Roman" w:hAnsi="Times New Roman" w:cs="Times New Roman"/>
          <w:color w:val="000000"/>
          <w:spacing w:val="19"/>
          <w:sz w:val="28"/>
          <w:szCs w:val="28"/>
          <w:lang w:eastAsia="zh-CN"/>
        </w:rPr>
        <w:t>;1,5</w:t>
      </w:r>
      <w:r w:rsidR="0048419F" w:rsidRPr="00B33CC6">
        <w:rPr>
          <w:rFonts w:ascii="Times New Roman" w:eastAsia="Times New Roman" w:hAnsi="Times New Roman" w:cs="Times New Roman"/>
          <w:sz w:val="28"/>
          <w:szCs w:val="28"/>
          <w:lang w:eastAsia="zh-CN"/>
        </w:rPr>
        <w:t>Р</w:t>
      </w:r>
      <w:r w:rsidR="0048419F" w:rsidRPr="00B33CC6">
        <w:rPr>
          <w:rFonts w:ascii="Times New Roman" w:eastAsia="Times New Roman" w:hAnsi="Times New Roman" w:cs="Times New Roman"/>
          <w:sz w:val="28"/>
          <w:szCs w:val="28"/>
          <w:vertAlign w:val="subscript"/>
          <w:lang w:eastAsia="zh-CN"/>
        </w:rPr>
        <w:t>2</w:t>
      </w:r>
      <w:r w:rsidR="0048419F" w:rsidRPr="00B33CC6">
        <w:rPr>
          <w:rFonts w:ascii="Times New Roman" w:eastAsia="Times New Roman" w:hAnsi="Times New Roman" w:cs="Times New Roman"/>
          <w:sz w:val="28"/>
          <w:szCs w:val="28"/>
          <w:lang w:eastAsia="zh-CN"/>
        </w:rPr>
        <w:t>О</w:t>
      </w:r>
      <w:r w:rsidR="0048419F" w:rsidRPr="00B33CC6">
        <w:rPr>
          <w:rFonts w:ascii="Times New Roman" w:eastAsia="Times New Roman" w:hAnsi="Times New Roman" w:cs="Times New Roman"/>
          <w:sz w:val="28"/>
          <w:szCs w:val="28"/>
          <w:vertAlign w:val="subscript"/>
          <w:lang w:eastAsia="zh-CN"/>
        </w:rPr>
        <w:t xml:space="preserve">5 </w:t>
      </w:r>
      <w:r w:rsidR="0048419F" w:rsidRPr="00B33CC6">
        <w:rPr>
          <w:rFonts w:ascii="Times New Roman" w:eastAsia="Times New Roman" w:hAnsi="Times New Roman" w:cs="Times New Roman"/>
          <w:color w:val="000000"/>
          <w:spacing w:val="-2"/>
          <w:sz w:val="28"/>
          <w:szCs w:val="28"/>
          <w:lang w:eastAsia="zh-CN"/>
        </w:rPr>
        <w:t xml:space="preserve">; 0,6 </w:t>
      </w:r>
      <w:r w:rsidR="0048419F" w:rsidRPr="00B33CC6">
        <w:rPr>
          <w:rFonts w:ascii="Times New Roman" w:eastAsia="Times New Roman" w:hAnsi="Times New Roman" w:cs="Times New Roman"/>
          <w:sz w:val="28"/>
          <w:szCs w:val="28"/>
          <w:lang w:val="en-US" w:eastAsia="zh-CN"/>
        </w:rPr>
        <w:t>As</w:t>
      </w:r>
      <w:r w:rsidR="0048419F" w:rsidRPr="00B33CC6">
        <w:rPr>
          <w:rFonts w:ascii="Times New Roman" w:eastAsia="Times New Roman" w:hAnsi="Times New Roman" w:cs="Times New Roman"/>
          <w:sz w:val="28"/>
          <w:szCs w:val="28"/>
          <w:vertAlign w:val="subscript"/>
          <w:lang w:eastAsia="zh-CN"/>
        </w:rPr>
        <w:t>2</w:t>
      </w:r>
      <w:r w:rsidR="0048419F" w:rsidRPr="00B33CC6">
        <w:rPr>
          <w:rFonts w:ascii="Times New Roman" w:eastAsia="Times New Roman" w:hAnsi="Times New Roman" w:cs="Times New Roman"/>
          <w:sz w:val="28"/>
          <w:szCs w:val="28"/>
          <w:lang w:val="en-US" w:eastAsia="zh-CN"/>
        </w:rPr>
        <w:t>O</w:t>
      </w:r>
      <w:r w:rsidR="0048419F" w:rsidRPr="00B33CC6">
        <w:rPr>
          <w:rFonts w:ascii="Times New Roman" w:eastAsia="Times New Roman" w:hAnsi="Times New Roman" w:cs="Times New Roman"/>
          <w:sz w:val="28"/>
          <w:szCs w:val="28"/>
          <w:vertAlign w:val="subscript"/>
          <w:lang w:eastAsia="zh-CN"/>
        </w:rPr>
        <w:t>3</w:t>
      </w:r>
      <w:r>
        <w:rPr>
          <w:rFonts w:ascii="Times New Roman" w:hAnsi="Times New Roman" w:cs="Times New Roman"/>
          <w:sz w:val="28"/>
          <w:szCs w:val="28"/>
        </w:rPr>
        <w:t>;</w:t>
      </w:r>
    </w:p>
    <w:p w14:paraId="5375261F" w14:textId="732EAAD9" w:rsidR="00304ED5" w:rsidRDefault="00B33CC6" w:rsidP="00F961D8">
      <w:pPr>
        <w:tabs>
          <w:tab w:val="left" w:pos="2456"/>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0048419F" w:rsidRPr="007D54B2">
        <w:rPr>
          <w:rFonts w:ascii="Times New Roman" w:hAnsi="Times New Roman" w:cs="Times New Roman"/>
          <w:sz w:val="28"/>
          <w:szCs w:val="28"/>
        </w:rPr>
        <w:t xml:space="preserve">кек, мас. %: </w:t>
      </w:r>
      <w:r w:rsidR="0048419F" w:rsidRPr="007D54B2">
        <w:rPr>
          <w:rFonts w:ascii="Times New Roman" w:hAnsi="Times New Roman" w:cs="Times New Roman"/>
          <w:sz w:val="28"/>
          <w:szCs w:val="28"/>
          <w:lang w:val="en-US"/>
        </w:rPr>
        <w:t>Na</w:t>
      </w:r>
      <w:r w:rsidR="0048419F" w:rsidRPr="007D54B2">
        <w:rPr>
          <w:rFonts w:ascii="Times New Roman" w:hAnsi="Times New Roman" w:cs="Times New Roman"/>
          <w:sz w:val="28"/>
          <w:szCs w:val="28"/>
          <w:vertAlign w:val="subscript"/>
        </w:rPr>
        <w:t>2</w:t>
      </w:r>
      <w:r w:rsidR="0048419F" w:rsidRPr="007D54B2">
        <w:rPr>
          <w:rFonts w:ascii="Times New Roman" w:hAnsi="Times New Roman" w:cs="Times New Roman"/>
          <w:sz w:val="28"/>
          <w:szCs w:val="28"/>
        </w:rPr>
        <w:t xml:space="preserve">О 1,49; </w:t>
      </w:r>
      <w:r w:rsidR="0048419F" w:rsidRPr="007D54B2">
        <w:rPr>
          <w:rFonts w:ascii="Times New Roman" w:hAnsi="Times New Roman" w:cs="Times New Roman"/>
          <w:sz w:val="28"/>
          <w:szCs w:val="28"/>
          <w:lang w:val="en-US"/>
        </w:rPr>
        <w:t>MgO</w:t>
      </w:r>
      <w:r w:rsidR="0048419F" w:rsidRPr="007D54B2">
        <w:rPr>
          <w:rFonts w:ascii="Times New Roman" w:hAnsi="Times New Roman" w:cs="Times New Roman"/>
          <w:sz w:val="28"/>
          <w:szCs w:val="28"/>
        </w:rPr>
        <w:t xml:space="preserve"> 0,32; </w:t>
      </w:r>
      <w:r w:rsidR="0048419F" w:rsidRPr="007D54B2">
        <w:rPr>
          <w:rFonts w:ascii="Times New Roman" w:hAnsi="Times New Roman" w:cs="Times New Roman"/>
          <w:sz w:val="28"/>
          <w:szCs w:val="28"/>
          <w:lang w:val="en-US"/>
        </w:rPr>
        <w:t>Al</w:t>
      </w:r>
      <w:r w:rsidR="0048419F" w:rsidRPr="007D54B2">
        <w:rPr>
          <w:rFonts w:ascii="Times New Roman" w:hAnsi="Times New Roman" w:cs="Times New Roman"/>
          <w:sz w:val="28"/>
          <w:szCs w:val="28"/>
          <w:vertAlign w:val="subscript"/>
        </w:rPr>
        <w:t>2</w:t>
      </w:r>
      <w:r w:rsidR="0048419F" w:rsidRPr="007D54B2">
        <w:rPr>
          <w:rFonts w:ascii="Times New Roman" w:hAnsi="Times New Roman" w:cs="Times New Roman"/>
          <w:sz w:val="28"/>
          <w:szCs w:val="28"/>
          <w:lang w:val="en-US"/>
        </w:rPr>
        <w:t>O</w:t>
      </w:r>
      <w:r w:rsidR="0048419F" w:rsidRPr="007D54B2">
        <w:rPr>
          <w:rFonts w:ascii="Times New Roman" w:hAnsi="Times New Roman" w:cs="Times New Roman"/>
          <w:sz w:val="28"/>
          <w:szCs w:val="28"/>
          <w:vertAlign w:val="subscript"/>
        </w:rPr>
        <w:t>3</w:t>
      </w:r>
      <w:r w:rsidR="0048419F" w:rsidRPr="007D54B2">
        <w:rPr>
          <w:rFonts w:ascii="Times New Roman" w:hAnsi="Times New Roman" w:cs="Times New Roman"/>
          <w:sz w:val="28"/>
          <w:szCs w:val="28"/>
        </w:rPr>
        <w:t xml:space="preserve"> </w:t>
      </w:r>
      <w:r w:rsidR="007371EB" w:rsidRPr="007D54B2">
        <w:rPr>
          <w:rFonts w:ascii="Times New Roman" w:hAnsi="Times New Roman" w:cs="Times New Roman"/>
          <w:sz w:val="28"/>
          <w:szCs w:val="28"/>
        </w:rPr>
        <w:t>5</w:t>
      </w:r>
      <w:r w:rsidR="0048419F" w:rsidRPr="007D54B2">
        <w:rPr>
          <w:rFonts w:ascii="Times New Roman" w:hAnsi="Times New Roman" w:cs="Times New Roman"/>
          <w:sz w:val="28"/>
          <w:szCs w:val="28"/>
        </w:rPr>
        <w:t>,</w:t>
      </w:r>
      <w:r w:rsidR="007371EB" w:rsidRPr="007D54B2">
        <w:rPr>
          <w:rFonts w:ascii="Times New Roman" w:hAnsi="Times New Roman" w:cs="Times New Roman"/>
          <w:sz w:val="28"/>
          <w:szCs w:val="28"/>
        </w:rPr>
        <w:t>5</w:t>
      </w:r>
      <w:r w:rsidR="0048419F" w:rsidRPr="007D54B2">
        <w:rPr>
          <w:rFonts w:ascii="Times New Roman" w:hAnsi="Times New Roman" w:cs="Times New Roman"/>
          <w:sz w:val="28"/>
          <w:szCs w:val="28"/>
        </w:rPr>
        <w:t xml:space="preserve">; </w:t>
      </w:r>
      <w:r w:rsidR="0048419F" w:rsidRPr="007D54B2">
        <w:rPr>
          <w:rFonts w:ascii="Times New Roman" w:hAnsi="Times New Roman" w:cs="Times New Roman"/>
          <w:sz w:val="28"/>
          <w:szCs w:val="28"/>
          <w:lang w:val="en-US"/>
        </w:rPr>
        <w:t>SiO</w:t>
      </w:r>
      <w:r w:rsidR="0048419F" w:rsidRPr="007D54B2">
        <w:rPr>
          <w:rFonts w:ascii="Times New Roman" w:hAnsi="Times New Roman" w:cs="Times New Roman"/>
          <w:sz w:val="28"/>
          <w:szCs w:val="28"/>
          <w:vertAlign w:val="subscript"/>
        </w:rPr>
        <w:t>2</w:t>
      </w:r>
      <w:r w:rsidR="0048419F" w:rsidRPr="007D54B2">
        <w:rPr>
          <w:rFonts w:ascii="Times New Roman" w:hAnsi="Times New Roman" w:cs="Times New Roman"/>
          <w:sz w:val="28"/>
          <w:szCs w:val="28"/>
        </w:rPr>
        <w:t xml:space="preserve"> </w:t>
      </w:r>
      <w:r w:rsidR="00497BC3" w:rsidRPr="007D54B2">
        <w:rPr>
          <w:rFonts w:ascii="Times New Roman" w:hAnsi="Times New Roman" w:cs="Times New Roman"/>
          <w:sz w:val="28"/>
          <w:szCs w:val="28"/>
        </w:rPr>
        <w:t>9</w:t>
      </w:r>
      <w:r w:rsidR="0048419F" w:rsidRPr="007D54B2">
        <w:rPr>
          <w:rFonts w:ascii="Times New Roman" w:hAnsi="Times New Roman" w:cs="Times New Roman"/>
          <w:sz w:val="28"/>
          <w:szCs w:val="28"/>
        </w:rPr>
        <w:t xml:space="preserve">,48; </w:t>
      </w:r>
      <w:r w:rsidR="0048419F" w:rsidRPr="007D54B2">
        <w:rPr>
          <w:rFonts w:ascii="Times New Roman" w:hAnsi="Times New Roman" w:cs="Times New Roman"/>
          <w:sz w:val="28"/>
          <w:szCs w:val="28"/>
          <w:lang w:val="en-US"/>
        </w:rPr>
        <w:t>P</w:t>
      </w:r>
      <w:r w:rsidR="0048419F" w:rsidRPr="007D54B2">
        <w:rPr>
          <w:rFonts w:ascii="Times New Roman" w:hAnsi="Times New Roman" w:cs="Times New Roman"/>
          <w:sz w:val="28"/>
          <w:szCs w:val="28"/>
          <w:vertAlign w:val="subscript"/>
        </w:rPr>
        <w:t>2</w:t>
      </w:r>
      <w:r w:rsidR="0048419F" w:rsidRPr="007D54B2">
        <w:rPr>
          <w:rFonts w:ascii="Times New Roman" w:hAnsi="Times New Roman" w:cs="Times New Roman"/>
          <w:sz w:val="28"/>
          <w:szCs w:val="28"/>
          <w:lang w:val="en-US"/>
        </w:rPr>
        <w:t>O</w:t>
      </w:r>
      <w:r w:rsidR="0048419F" w:rsidRPr="007D54B2">
        <w:rPr>
          <w:rFonts w:ascii="Times New Roman" w:hAnsi="Times New Roman" w:cs="Times New Roman"/>
          <w:sz w:val="28"/>
          <w:szCs w:val="28"/>
          <w:vertAlign w:val="subscript"/>
        </w:rPr>
        <w:t>5</w:t>
      </w:r>
      <w:r w:rsidR="0048419F" w:rsidRPr="007D54B2">
        <w:rPr>
          <w:rFonts w:ascii="Times New Roman" w:hAnsi="Times New Roman" w:cs="Times New Roman"/>
          <w:sz w:val="28"/>
          <w:szCs w:val="28"/>
        </w:rPr>
        <w:t xml:space="preserve"> 0,026; </w:t>
      </w:r>
      <w:r w:rsidR="0048419F" w:rsidRPr="007D54B2">
        <w:rPr>
          <w:rFonts w:ascii="Times New Roman" w:hAnsi="Times New Roman" w:cs="Times New Roman"/>
          <w:sz w:val="28"/>
          <w:szCs w:val="28"/>
          <w:lang w:val="en-US"/>
        </w:rPr>
        <w:t>SO</w:t>
      </w:r>
      <w:r w:rsidR="0048419F" w:rsidRPr="007D54B2">
        <w:rPr>
          <w:rFonts w:ascii="Times New Roman" w:hAnsi="Times New Roman" w:cs="Times New Roman"/>
          <w:sz w:val="28"/>
          <w:szCs w:val="28"/>
          <w:vertAlign w:val="subscript"/>
        </w:rPr>
        <w:t>3</w:t>
      </w:r>
      <w:r w:rsidR="0048419F" w:rsidRPr="007D54B2">
        <w:rPr>
          <w:rFonts w:ascii="Times New Roman" w:hAnsi="Times New Roman" w:cs="Times New Roman"/>
          <w:sz w:val="28"/>
          <w:szCs w:val="28"/>
        </w:rPr>
        <w:t xml:space="preserve"> 1,17; </w:t>
      </w:r>
      <w:r w:rsidR="0048419F" w:rsidRPr="007D54B2">
        <w:rPr>
          <w:rFonts w:ascii="Times New Roman" w:hAnsi="Times New Roman" w:cs="Times New Roman"/>
          <w:sz w:val="28"/>
          <w:szCs w:val="28"/>
          <w:lang w:val="en-US"/>
        </w:rPr>
        <w:t>K</w:t>
      </w:r>
      <w:r w:rsidR="0048419F" w:rsidRPr="007D54B2">
        <w:rPr>
          <w:rFonts w:ascii="Times New Roman" w:hAnsi="Times New Roman" w:cs="Times New Roman"/>
          <w:sz w:val="28"/>
          <w:szCs w:val="28"/>
          <w:vertAlign w:val="subscript"/>
        </w:rPr>
        <w:t>2</w:t>
      </w:r>
      <w:r w:rsidR="0048419F" w:rsidRPr="007D54B2">
        <w:rPr>
          <w:rFonts w:ascii="Times New Roman" w:hAnsi="Times New Roman" w:cs="Times New Roman"/>
          <w:sz w:val="28"/>
          <w:szCs w:val="28"/>
          <w:lang w:val="en-US"/>
        </w:rPr>
        <w:t>O</w:t>
      </w:r>
      <w:r w:rsidR="0048419F" w:rsidRPr="007D54B2">
        <w:rPr>
          <w:rFonts w:ascii="Times New Roman" w:hAnsi="Times New Roman" w:cs="Times New Roman"/>
          <w:sz w:val="28"/>
          <w:szCs w:val="28"/>
        </w:rPr>
        <w:t xml:space="preserve"> 0,45; </w:t>
      </w:r>
      <w:r w:rsidR="0048419F" w:rsidRPr="007D54B2">
        <w:rPr>
          <w:rFonts w:ascii="Times New Roman" w:hAnsi="Times New Roman" w:cs="Times New Roman"/>
          <w:sz w:val="28"/>
          <w:szCs w:val="28"/>
          <w:lang w:val="en-US"/>
        </w:rPr>
        <w:t>CaO</w:t>
      </w:r>
      <w:r w:rsidR="0048419F" w:rsidRPr="007D54B2">
        <w:rPr>
          <w:rFonts w:ascii="Times New Roman" w:hAnsi="Times New Roman" w:cs="Times New Roman"/>
          <w:sz w:val="28"/>
          <w:szCs w:val="28"/>
        </w:rPr>
        <w:t xml:space="preserve"> </w:t>
      </w:r>
      <w:r w:rsidR="007371EB" w:rsidRPr="007D54B2">
        <w:rPr>
          <w:rFonts w:ascii="Times New Roman" w:hAnsi="Times New Roman" w:cs="Times New Roman"/>
          <w:sz w:val="28"/>
          <w:szCs w:val="28"/>
        </w:rPr>
        <w:t>2</w:t>
      </w:r>
      <w:r w:rsidR="0048419F" w:rsidRPr="007D54B2">
        <w:rPr>
          <w:rFonts w:ascii="Times New Roman" w:hAnsi="Times New Roman" w:cs="Times New Roman"/>
          <w:sz w:val="28"/>
          <w:szCs w:val="28"/>
        </w:rPr>
        <w:t xml:space="preserve">,3; </w:t>
      </w:r>
      <w:r w:rsidR="0048419F" w:rsidRPr="007D54B2">
        <w:rPr>
          <w:rFonts w:ascii="Times New Roman" w:hAnsi="Times New Roman" w:cs="Times New Roman"/>
          <w:sz w:val="28"/>
          <w:szCs w:val="28"/>
          <w:lang w:val="en-US"/>
        </w:rPr>
        <w:t>TiO</w:t>
      </w:r>
      <w:r w:rsidR="0048419F" w:rsidRPr="007D54B2">
        <w:rPr>
          <w:rFonts w:ascii="Times New Roman" w:hAnsi="Times New Roman" w:cs="Times New Roman"/>
          <w:sz w:val="28"/>
          <w:szCs w:val="28"/>
          <w:vertAlign w:val="subscript"/>
        </w:rPr>
        <w:t>2</w:t>
      </w:r>
      <w:r w:rsidR="0048419F" w:rsidRPr="007D54B2">
        <w:rPr>
          <w:rFonts w:ascii="Times New Roman" w:hAnsi="Times New Roman" w:cs="Times New Roman"/>
          <w:sz w:val="28"/>
          <w:szCs w:val="28"/>
        </w:rPr>
        <w:t xml:space="preserve"> 0,601; </w:t>
      </w:r>
      <w:r w:rsidR="0048419F" w:rsidRPr="007D54B2">
        <w:rPr>
          <w:rFonts w:ascii="Times New Roman" w:hAnsi="Times New Roman" w:cs="Times New Roman"/>
          <w:sz w:val="28"/>
          <w:szCs w:val="28"/>
          <w:lang w:val="en-US"/>
        </w:rPr>
        <w:t>Fe</w:t>
      </w:r>
      <w:r w:rsidR="0048419F" w:rsidRPr="007D54B2">
        <w:rPr>
          <w:rFonts w:ascii="Times New Roman" w:hAnsi="Times New Roman" w:cs="Times New Roman"/>
          <w:sz w:val="28"/>
          <w:szCs w:val="28"/>
          <w:vertAlign w:val="subscript"/>
        </w:rPr>
        <w:t>2</w:t>
      </w:r>
      <w:r w:rsidR="0048419F" w:rsidRPr="007D54B2">
        <w:rPr>
          <w:rFonts w:ascii="Times New Roman" w:hAnsi="Times New Roman" w:cs="Times New Roman"/>
          <w:sz w:val="28"/>
          <w:szCs w:val="28"/>
          <w:lang w:val="en-US"/>
        </w:rPr>
        <w:t>O</w:t>
      </w:r>
      <w:r w:rsidR="0048419F" w:rsidRPr="007D54B2">
        <w:rPr>
          <w:rFonts w:ascii="Times New Roman" w:hAnsi="Times New Roman" w:cs="Times New Roman"/>
          <w:sz w:val="28"/>
          <w:szCs w:val="28"/>
          <w:vertAlign w:val="subscript"/>
        </w:rPr>
        <w:t>3</w:t>
      </w:r>
      <w:r w:rsidR="0048419F" w:rsidRPr="007D54B2">
        <w:rPr>
          <w:rFonts w:ascii="Times New Roman" w:hAnsi="Times New Roman" w:cs="Times New Roman"/>
          <w:sz w:val="28"/>
          <w:szCs w:val="28"/>
        </w:rPr>
        <w:t xml:space="preserve"> </w:t>
      </w:r>
      <w:r w:rsidR="00497BC3" w:rsidRPr="007D54B2">
        <w:rPr>
          <w:rFonts w:ascii="Times New Roman" w:hAnsi="Times New Roman" w:cs="Times New Roman"/>
          <w:sz w:val="28"/>
          <w:szCs w:val="28"/>
        </w:rPr>
        <w:t>7</w:t>
      </w:r>
      <w:r w:rsidR="007371EB" w:rsidRPr="007D54B2">
        <w:rPr>
          <w:rFonts w:ascii="Times New Roman" w:hAnsi="Times New Roman" w:cs="Times New Roman"/>
          <w:sz w:val="28"/>
          <w:szCs w:val="28"/>
        </w:rPr>
        <w:t>7</w:t>
      </w:r>
      <w:r w:rsidR="0048419F" w:rsidRPr="007D54B2">
        <w:rPr>
          <w:rFonts w:ascii="Times New Roman" w:hAnsi="Times New Roman" w:cs="Times New Roman"/>
          <w:sz w:val="28"/>
          <w:szCs w:val="28"/>
        </w:rPr>
        <w:t xml:space="preserve">,74; </w:t>
      </w:r>
      <w:r w:rsidR="0048419F" w:rsidRPr="007D54B2">
        <w:rPr>
          <w:rFonts w:ascii="Times New Roman" w:hAnsi="Times New Roman" w:cs="Times New Roman"/>
          <w:sz w:val="28"/>
          <w:szCs w:val="28"/>
          <w:lang w:val="en-US"/>
        </w:rPr>
        <w:t>CuO</w:t>
      </w:r>
      <w:r w:rsidR="0048419F" w:rsidRPr="007D54B2">
        <w:rPr>
          <w:rFonts w:ascii="Times New Roman" w:hAnsi="Times New Roman" w:cs="Times New Roman"/>
          <w:sz w:val="28"/>
          <w:szCs w:val="28"/>
        </w:rPr>
        <w:t xml:space="preserve"> 0,087; </w:t>
      </w:r>
      <w:r w:rsidR="0048419F" w:rsidRPr="007D54B2">
        <w:rPr>
          <w:rFonts w:ascii="Times New Roman" w:hAnsi="Times New Roman" w:cs="Times New Roman"/>
          <w:sz w:val="28"/>
          <w:szCs w:val="28"/>
          <w:lang w:val="en-US"/>
        </w:rPr>
        <w:t>ZnO</w:t>
      </w:r>
      <w:r w:rsidR="0048419F" w:rsidRPr="007D54B2">
        <w:rPr>
          <w:rFonts w:ascii="Times New Roman" w:hAnsi="Times New Roman" w:cs="Times New Roman"/>
          <w:sz w:val="28"/>
          <w:szCs w:val="28"/>
        </w:rPr>
        <w:t xml:space="preserve"> 0,18;</w:t>
      </w:r>
      <w:r w:rsidR="007371EB" w:rsidRPr="007D54B2">
        <w:rPr>
          <w:rFonts w:ascii="Times New Roman" w:hAnsi="Times New Roman" w:cs="Times New Roman"/>
          <w:sz w:val="28"/>
          <w:szCs w:val="28"/>
        </w:rPr>
        <w:t xml:space="preserve"> </w:t>
      </w:r>
      <w:r w:rsidR="0048419F" w:rsidRPr="007D54B2">
        <w:rPr>
          <w:rFonts w:ascii="Times New Roman" w:hAnsi="Times New Roman" w:cs="Times New Roman"/>
          <w:sz w:val="28"/>
          <w:szCs w:val="28"/>
        </w:rPr>
        <w:t>п.п.</w:t>
      </w:r>
      <w:r w:rsidR="007371EB" w:rsidRPr="007D54B2">
        <w:rPr>
          <w:rFonts w:ascii="Times New Roman" w:hAnsi="Times New Roman" w:cs="Times New Roman"/>
          <w:sz w:val="28"/>
          <w:szCs w:val="28"/>
        </w:rPr>
        <w:t xml:space="preserve">0,646 </w:t>
      </w:r>
      <w:r w:rsidR="0048419F" w:rsidRPr="007D54B2">
        <w:rPr>
          <w:rFonts w:ascii="Times New Roman" w:hAnsi="Times New Roman" w:cs="Times New Roman"/>
          <w:sz w:val="28"/>
          <w:szCs w:val="28"/>
        </w:rPr>
        <w:t xml:space="preserve">(содержание благородных металлов, г/т; </w:t>
      </w:r>
      <w:r w:rsidR="0048419F" w:rsidRPr="007D54B2">
        <w:rPr>
          <w:rFonts w:ascii="Times New Roman" w:hAnsi="Times New Roman" w:cs="Times New Roman"/>
          <w:sz w:val="28"/>
          <w:szCs w:val="28"/>
          <w:lang w:val="en-US"/>
        </w:rPr>
        <w:t>Au</w:t>
      </w:r>
      <w:r w:rsidR="0048419F" w:rsidRPr="007D54B2">
        <w:rPr>
          <w:rFonts w:ascii="Times New Roman" w:hAnsi="Times New Roman" w:cs="Times New Roman"/>
          <w:sz w:val="28"/>
          <w:szCs w:val="28"/>
        </w:rPr>
        <w:t xml:space="preserve"> 1,53; </w:t>
      </w:r>
      <w:r w:rsidR="0048419F" w:rsidRPr="007D54B2">
        <w:rPr>
          <w:rFonts w:ascii="Times New Roman" w:hAnsi="Times New Roman" w:cs="Times New Roman"/>
          <w:sz w:val="28"/>
          <w:szCs w:val="28"/>
          <w:lang w:val="en-US"/>
        </w:rPr>
        <w:t>Ag</w:t>
      </w:r>
      <w:r w:rsidR="00A44FDE" w:rsidRPr="007D54B2">
        <w:rPr>
          <w:rFonts w:ascii="Times New Roman" w:hAnsi="Times New Roman" w:cs="Times New Roman"/>
          <w:sz w:val="28"/>
          <w:szCs w:val="28"/>
        </w:rPr>
        <w:t xml:space="preserve"> 17,</w:t>
      </w:r>
      <w:r w:rsidR="0049211D" w:rsidRPr="007D54B2">
        <w:rPr>
          <w:rFonts w:ascii="Times New Roman" w:hAnsi="Times New Roman" w:cs="Times New Roman"/>
          <w:sz w:val="28"/>
          <w:szCs w:val="28"/>
        </w:rPr>
        <w:t>65)</w:t>
      </w:r>
      <w:r w:rsidR="00304ED5">
        <w:rPr>
          <w:rFonts w:ascii="Times New Roman" w:hAnsi="Times New Roman" w:cs="Times New Roman"/>
          <w:sz w:val="28"/>
          <w:szCs w:val="28"/>
        </w:rPr>
        <w:t xml:space="preserve">. </w:t>
      </w:r>
    </w:p>
    <w:p w14:paraId="6A8F58AE" w14:textId="68D7A7C4" w:rsidR="003366B5" w:rsidRPr="007D54B2" w:rsidRDefault="003366B5" w:rsidP="00C908B8">
      <w:pPr>
        <w:shd w:val="clear" w:color="auto" w:fill="FFFFFF"/>
        <w:spacing w:after="0" w:line="240" w:lineRule="auto"/>
        <w:ind w:firstLine="567"/>
        <w:jc w:val="both"/>
        <w:rPr>
          <w:rFonts w:ascii="Times New Roman" w:eastAsia="Times New Roman" w:hAnsi="Times New Roman" w:cs="Times New Roman"/>
          <w:sz w:val="28"/>
          <w:szCs w:val="28"/>
          <w:lang w:eastAsia="zh-CN"/>
        </w:rPr>
      </w:pPr>
      <w:r w:rsidRPr="007D54B2">
        <w:rPr>
          <w:rFonts w:ascii="Times New Roman" w:eastAsia="Times New Roman" w:hAnsi="Times New Roman" w:cs="Times New Roman"/>
          <w:sz w:val="28"/>
          <w:szCs w:val="28"/>
          <w:lang w:eastAsia="zh-CN"/>
        </w:rPr>
        <w:t>Для получения концентрата цветных металлов сернокислый раствор выщелачивания нейтрализовали поташом</w:t>
      </w:r>
      <w:r w:rsidR="0090312A">
        <w:rPr>
          <w:rFonts w:ascii="Times New Roman" w:eastAsia="Times New Roman" w:hAnsi="Times New Roman" w:cs="Times New Roman"/>
          <w:sz w:val="28"/>
          <w:szCs w:val="28"/>
          <w:lang w:eastAsia="zh-CN"/>
        </w:rPr>
        <w:t xml:space="preserve"> </w:t>
      </w:r>
      <w:r w:rsidRPr="007D54B2">
        <w:rPr>
          <w:rFonts w:ascii="Times New Roman" w:eastAsia="Times New Roman" w:hAnsi="Times New Roman" w:cs="Times New Roman"/>
          <w:sz w:val="28"/>
          <w:szCs w:val="28"/>
          <w:lang w:eastAsia="zh-CN"/>
        </w:rPr>
        <w:t xml:space="preserve">в несколько стадий (таблица </w:t>
      </w:r>
      <w:r w:rsidR="00612286">
        <w:rPr>
          <w:rFonts w:ascii="Times New Roman" w:eastAsia="Times New Roman" w:hAnsi="Times New Roman" w:cs="Times New Roman"/>
          <w:sz w:val="28"/>
          <w:szCs w:val="28"/>
          <w:lang w:eastAsia="zh-CN"/>
        </w:rPr>
        <w:t>16</w:t>
      </w:r>
      <w:r w:rsidRPr="007D54B2">
        <w:rPr>
          <w:rFonts w:ascii="Times New Roman" w:eastAsia="Times New Roman" w:hAnsi="Times New Roman" w:cs="Times New Roman"/>
          <w:sz w:val="28"/>
          <w:szCs w:val="28"/>
          <w:lang w:eastAsia="zh-CN"/>
        </w:rPr>
        <w:t>).</w:t>
      </w:r>
    </w:p>
    <w:p w14:paraId="138D7DC6" w14:textId="77777777" w:rsidR="003366B5" w:rsidRPr="00BC102F" w:rsidRDefault="003366B5" w:rsidP="00B33CC6">
      <w:pPr>
        <w:shd w:val="clear" w:color="auto" w:fill="FFFFFF"/>
        <w:spacing w:after="0" w:line="240" w:lineRule="auto"/>
        <w:ind w:firstLine="567"/>
        <w:jc w:val="both"/>
        <w:rPr>
          <w:rFonts w:ascii="Times New Roman" w:eastAsia="Times New Roman" w:hAnsi="Times New Roman" w:cs="Times New Roman"/>
          <w:sz w:val="28"/>
          <w:szCs w:val="28"/>
          <w:highlight w:val="yellow"/>
          <w:lang w:val="kk-KZ" w:eastAsia="zh-CN"/>
        </w:rPr>
      </w:pPr>
    </w:p>
    <w:p w14:paraId="184A0E1D" w14:textId="344BF07B" w:rsidR="003366B5" w:rsidRPr="007D54B2" w:rsidRDefault="003366B5" w:rsidP="007D54B2">
      <w:pPr>
        <w:shd w:val="clear" w:color="auto" w:fill="FFFFFF"/>
        <w:spacing w:after="0" w:line="240" w:lineRule="auto"/>
        <w:jc w:val="both"/>
        <w:rPr>
          <w:rFonts w:ascii="Times New Roman" w:eastAsia="Times New Roman" w:hAnsi="Times New Roman" w:cs="Times New Roman"/>
          <w:sz w:val="28"/>
          <w:szCs w:val="28"/>
          <w:lang w:eastAsia="zh-CN"/>
        </w:rPr>
      </w:pPr>
      <w:r w:rsidRPr="007D54B2">
        <w:rPr>
          <w:rFonts w:ascii="Times New Roman" w:eastAsia="Times New Roman" w:hAnsi="Times New Roman" w:cs="Times New Roman"/>
          <w:sz w:val="28"/>
          <w:szCs w:val="28"/>
          <w:lang w:val="kk-KZ" w:eastAsia="zh-CN"/>
        </w:rPr>
        <w:t xml:space="preserve">Таблица </w:t>
      </w:r>
      <w:r w:rsidR="00612286">
        <w:rPr>
          <w:rFonts w:ascii="Times New Roman" w:eastAsia="Times New Roman" w:hAnsi="Times New Roman" w:cs="Times New Roman"/>
          <w:sz w:val="28"/>
          <w:szCs w:val="28"/>
          <w:lang w:val="kk-KZ" w:eastAsia="zh-CN"/>
        </w:rPr>
        <w:t>16</w:t>
      </w:r>
      <w:r w:rsidR="006A47ED">
        <w:rPr>
          <w:rFonts w:ascii="Times New Roman" w:eastAsia="Times New Roman" w:hAnsi="Times New Roman" w:cs="Times New Roman"/>
          <w:sz w:val="28"/>
          <w:szCs w:val="28"/>
          <w:lang w:val="kk-KZ" w:eastAsia="zh-CN"/>
        </w:rPr>
        <w:t xml:space="preserve"> </w:t>
      </w:r>
      <w:r w:rsidR="007D54B2">
        <w:rPr>
          <w:rFonts w:ascii="Times New Roman" w:eastAsia="Times New Roman" w:hAnsi="Times New Roman" w:cs="Times New Roman"/>
          <w:sz w:val="28"/>
          <w:szCs w:val="28"/>
          <w:lang w:val="kk-KZ" w:eastAsia="zh-CN"/>
        </w:rPr>
        <w:t>–</w:t>
      </w:r>
      <w:r w:rsidRPr="007D54B2">
        <w:rPr>
          <w:rFonts w:ascii="Times New Roman" w:eastAsia="Times New Roman" w:hAnsi="Times New Roman" w:cs="Times New Roman"/>
          <w:sz w:val="28"/>
          <w:szCs w:val="28"/>
          <w:lang w:val="kk-KZ" w:eastAsia="zh-CN"/>
        </w:rPr>
        <w:t xml:space="preserve"> </w:t>
      </w:r>
      <w:r w:rsidRPr="007D54B2">
        <w:rPr>
          <w:rFonts w:ascii="Times New Roman" w:eastAsia="Times New Roman" w:hAnsi="Times New Roman" w:cs="Times New Roman"/>
          <w:sz w:val="28"/>
          <w:szCs w:val="28"/>
          <w:lang w:eastAsia="zh-CN"/>
        </w:rPr>
        <w:t>Химический состав осадков нейтрализации в зависимости</w:t>
      </w:r>
      <w:r w:rsidR="00612286">
        <w:rPr>
          <w:rFonts w:ascii="Times New Roman" w:eastAsia="Times New Roman" w:hAnsi="Times New Roman" w:cs="Times New Roman"/>
          <w:sz w:val="28"/>
          <w:szCs w:val="28"/>
          <w:lang w:eastAsia="zh-CN"/>
        </w:rPr>
        <w:t xml:space="preserve"> </w:t>
      </w:r>
      <w:r w:rsidRPr="007D54B2">
        <w:rPr>
          <w:rFonts w:ascii="Times New Roman" w:eastAsia="Times New Roman" w:hAnsi="Times New Roman" w:cs="Times New Roman"/>
          <w:sz w:val="28"/>
          <w:szCs w:val="28"/>
          <w:lang w:eastAsia="zh-CN"/>
        </w:rPr>
        <w:t>от рН раствора</w:t>
      </w:r>
    </w:p>
    <w:tbl>
      <w:tblPr>
        <w:tblW w:w="7941" w:type="dxa"/>
        <w:jc w:val="center"/>
        <w:tblLayout w:type="fixed"/>
        <w:tblCellMar>
          <w:left w:w="40" w:type="dxa"/>
          <w:right w:w="40" w:type="dxa"/>
        </w:tblCellMar>
        <w:tblLook w:val="0000" w:firstRow="0" w:lastRow="0" w:firstColumn="0" w:lastColumn="0" w:noHBand="0" w:noVBand="0"/>
      </w:tblPr>
      <w:tblGrid>
        <w:gridCol w:w="2402"/>
        <w:gridCol w:w="2552"/>
        <w:gridCol w:w="2979"/>
        <w:gridCol w:w="8"/>
      </w:tblGrid>
      <w:tr w:rsidR="00AF7BE1" w:rsidRPr="00BC102F" w14:paraId="707CC11E" w14:textId="77777777" w:rsidTr="00846C19">
        <w:trPr>
          <w:trHeight w:val="268"/>
          <w:jc w:val="center"/>
        </w:trPr>
        <w:tc>
          <w:tcPr>
            <w:tcW w:w="2402" w:type="dxa"/>
            <w:vMerge w:val="restart"/>
            <w:tcBorders>
              <w:top w:val="single" w:sz="6" w:space="0" w:color="auto"/>
              <w:left w:val="single" w:sz="6" w:space="0" w:color="auto"/>
              <w:right w:val="single" w:sz="6" w:space="0" w:color="auto"/>
            </w:tcBorders>
            <w:shd w:val="clear" w:color="auto" w:fill="FFFFFF"/>
          </w:tcPr>
          <w:p w14:paraId="0E2DBA57" w14:textId="77777777" w:rsidR="00AF7BE1" w:rsidRPr="00BC102F" w:rsidRDefault="00AF7BE1" w:rsidP="007D54B2">
            <w:pPr>
              <w:shd w:val="clear" w:color="auto" w:fill="FFFFFF"/>
              <w:spacing w:after="0" w:line="240" w:lineRule="auto"/>
              <w:jc w:val="both"/>
              <w:rPr>
                <w:rFonts w:ascii="Times New Roman" w:eastAsia="Calibri" w:hAnsi="Times New Roman" w:cs="Times New Roman"/>
                <w:sz w:val="28"/>
                <w:szCs w:val="28"/>
              </w:rPr>
            </w:pPr>
            <w:r w:rsidRPr="00BC102F">
              <w:rPr>
                <w:rFonts w:ascii="Times New Roman" w:eastAsia="Calibri" w:hAnsi="Times New Roman" w:cs="Times New Roman"/>
                <w:color w:val="000000"/>
                <w:spacing w:val="-9"/>
                <w:sz w:val="28"/>
                <w:szCs w:val="28"/>
              </w:rPr>
              <w:t>Содержание, %</w:t>
            </w:r>
          </w:p>
        </w:tc>
        <w:tc>
          <w:tcPr>
            <w:tcW w:w="5539" w:type="dxa"/>
            <w:gridSpan w:val="3"/>
            <w:tcBorders>
              <w:top w:val="single" w:sz="6" w:space="0" w:color="auto"/>
              <w:left w:val="single" w:sz="6" w:space="0" w:color="auto"/>
              <w:right w:val="single" w:sz="6" w:space="0" w:color="auto"/>
            </w:tcBorders>
            <w:shd w:val="clear" w:color="auto" w:fill="FFFFFF"/>
          </w:tcPr>
          <w:p w14:paraId="0B525468" w14:textId="77777777" w:rsidR="00AF7BE1" w:rsidRPr="00BC102F" w:rsidRDefault="00AF7BE1" w:rsidP="00714B81">
            <w:pPr>
              <w:shd w:val="clear" w:color="auto" w:fill="FFFFFF"/>
              <w:spacing w:after="0" w:line="240" w:lineRule="auto"/>
              <w:jc w:val="center"/>
              <w:rPr>
                <w:rFonts w:ascii="Times New Roman" w:eastAsia="Calibri" w:hAnsi="Times New Roman" w:cs="Times New Roman"/>
                <w:color w:val="000000"/>
                <w:spacing w:val="-9"/>
                <w:sz w:val="28"/>
                <w:szCs w:val="28"/>
              </w:rPr>
            </w:pPr>
            <w:r w:rsidRPr="00BC102F">
              <w:rPr>
                <w:rFonts w:ascii="Times New Roman" w:eastAsia="Calibri" w:hAnsi="Times New Roman" w:cs="Times New Roman"/>
                <w:sz w:val="28"/>
                <w:szCs w:val="28"/>
              </w:rPr>
              <w:t>рН</w:t>
            </w:r>
          </w:p>
        </w:tc>
      </w:tr>
      <w:tr w:rsidR="00AF7BE1" w:rsidRPr="00BC102F" w14:paraId="744805BF" w14:textId="77777777" w:rsidTr="00E101CB">
        <w:trPr>
          <w:gridAfter w:val="1"/>
          <w:wAfter w:w="8" w:type="dxa"/>
          <w:trHeight w:hRule="exact" w:val="340"/>
          <w:jc w:val="center"/>
        </w:trPr>
        <w:tc>
          <w:tcPr>
            <w:tcW w:w="2402" w:type="dxa"/>
            <w:vMerge/>
            <w:tcBorders>
              <w:left w:val="single" w:sz="6" w:space="0" w:color="auto"/>
              <w:bottom w:val="single" w:sz="6" w:space="0" w:color="auto"/>
              <w:right w:val="single" w:sz="6" w:space="0" w:color="auto"/>
            </w:tcBorders>
            <w:shd w:val="clear" w:color="auto" w:fill="FFFFFF"/>
          </w:tcPr>
          <w:p w14:paraId="7D098399" w14:textId="77777777" w:rsidR="00AF7BE1" w:rsidRPr="00BC102F" w:rsidRDefault="00AF7BE1" w:rsidP="00714B81">
            <w:pPr>
              <w:shd w:val="clear" w:color="auto" w:fill="FFFFFF"/>
              <w:spacing w:after="0" w:line="240" w:lineRule="auto"/>
              <w:jc w:val="center"/>
              <w:rPr>
                <w:rFonts w:ascii="Times New Roman" w:eastAsia="Calibri" w:hAnsi="Times New Roman" w:cs="Times New Roman"/>
                <w:sz w:val="28"/>
                <w:szCs w:val="28"/>
              </w:rPr>
            </w:pPr>
          </w:p>
        </w:tc>
        <w:tc>
          <w:tcPr>
            <w:tcW w:w="2552" w:type="dxa"/>
            <w:tcBorders>
              <w:top w:val="single" w:sz="6" w:space="0" w:color="auto"/>
              <w:left w:val="single" w:sz="6" w:space="0" w:color="auto"/>
              <w:bottom w:val="single" w:sz="6" w:space="0" w:color="auto"/>
              <w:right w:val="single" w:sz="6" w:space="0" w:color="auto"/>
            </w:tcBorders>
            <w:shd w:val="clear" w:color="auto" w:fill="FFFFFF"/>
            <w:vAlign w:val="center"/>
          </w:tcPr>
          <w:p w14:paraId="710A6D67" w14:textId="2C7C9783" w:rsidR="00AF7BE1" w:rsidRPr="00BC102F" w:rsidRDefault="00AF7BE1" w:rsidP="00714B81">
            <w:pPr>
              <w:shd w:val="clear" w:color="auto" w:fill="FFFFFF"/>
              <w:spacing w:after="0" w:line="240" w:lineRule="auto"/>
              <w:jc w:val="center"/>
              <w:rPr>
                <w:rFonts w:ascii="Times New Roman" w:eastAsia="Calibri" w:hAnsi="Times New Roman" w:cs="Times New Roman"/>
                <w:sz w:val="28"/>
                <w:szCs w:val="28"/>
              </w:rPr>
            </w:pPr>
            <w:r w:rsidRPr="00BC102F">
              <w:rPr>
                <w:rFonts w:ascii="Times New Roman" w:eastAsia="Calibri" w:hAnsi="Times New Roman" w:cs="Times New Roman"/>
                <w:sz w:val="28"/>
                <w:szCs w:val="28"/>
              </w:rPr>
              <w:t>5,</w:t>
            </w:r>
            <w:r w:rsidR="00F961D8">
              <w:rPr>
                <w:rFonts w:ascii="Times New Roman" w:eastAsia="Calibri" w:hAnsi="Times New Roman" w:cs="Times New Roman"/>
                <w:sz w:val="28"/>
                <w:szCs w:val="28"/>
              </w:rPr>
              <w:t>46</w:t>
            </w:r>
          </w:p>
        </w:tc>
        <w:tc>
          <w:tcPr>
            <w:tcW w:w="2979" w:type="dxa"/>
            <w:tcBorders>
              <w:top w:val="single" w:sz="6" w:space="0" w:color="auto"/>
              <w:left w:val="single" w:sz="6" w:space="0" w:color="auto"/>
              <w:bottom w:val="single" w:sz="6" w:space="0" w:color="auto"/>
              <w:right w:val="single" w:sz="6" w:space="0" w:color="auto"/>
            </w:tcBorders>
            <w:shd w:val="clear" w:color="auto" w:fill="FFFFFF"/>
          </w:tcPr>
          <w:p w14:paraId="38140D1E" w14:textId="77777777" w:rsidR="00AF7BE1" w:rsidRPr="00BC102F" w:rsidRDefault="00AF7BE1" w:rsidP="00714B81">
            <w:pPr>
              <w:shd w:val="clear" w:color="auto" w:fill="FFFFFF"/>
              <w:spacing w:after="0" w:line="240" w:lineRule="auto"/>
              <w:jc w:val="center"/>
              <w:rPr>
                <w:rFonts w:ascii="Times New Roman" w:eastAsia="Calibri" w:hAnsi="Times New Roman" w:cs="Times New Roman"/>
                <w:color w:val="000000"/>
                <w:spacing w:val="19"/>
                <w:sz w:val="28"/>
                <w:szCs w:val="28"/>
              </w:rPr>
            </w:pPr>
            <w:r w:rsidRPr="00BC102F">
              <w:rPr>
                <w:rFonts w:ascii="Times New Roman" w:eastAsia="Calibri" w:hAnsi="Times New Roman" w:cs="Times New Roman"/>
                <w:color w:val="000000"/>
                <w:spacing w:val="19"/>
                <w:sz w:val="28"/>
                <w:szCs w:val="28"/>
              </w:rPr>
              <w:t>9,7</w:t>
            </w:r>
          </w:p>
        </w:tc>
      </w:tr>
      <w:tr w:rsidR="00E43560" w:rsidRPr="00BC102F" w14:paraId="14740DBE" w14:textId="77777777" w:rsidTr="00E101CB">
        <w:trPr>
          <w:gridAfter w:val="1"/>
          <w:wAfter w:w="8" w:type="dxa"/>
          <w:trHeight w:hRule="exact" w:val="487"/>
          <w:jc w:val="center"/>
        </w:trPr>
        <w:tc>
          <w:tcPr>
            <w:tcW w:w="2402" w:type="dxa"/>
            <w:tcBorders>
              <w:top w:val="single" w:sz="6" w:space="0" w:color="auto"/>
              <w:left w:val="single" w:sz="6" w:space="0" w:color="auto"/>
              <w:bottom w:val="single" w:sz="6" w:space="0" w:color="auto"/>
              <w:right w:val="single" w:sz="6" w:space="0" w:color="auto"/>
            </w:tcBorders>
            <w:shd w:val="clear" w:color="auto" w:fill="FFFFFF"/>
          </w:tcPr>
          <w:p w14:paraId="0A116607" w14:textId="77777777" w:rsidR="00E43560" w:rsidRPr="00BC102F" w:rsidRDefault="00E43560" w:rsidP="00E43560">
            <w:pPr>
              <w:shd w:val="clear" w:color="auto" w:fill="FFFFFF"/>
              <w:spacing w:after="0" w:line="240" w:lineRule="auto"/>
              <w:jc w:val="center"/>
              <w:rPr>
                <w:rFonts w:ascii="Times New Roman" w:eastAsia="Calibri" w:hAnsi="Times New Roman" w:cs="Times New Roman"/>
                <w:sz w:val="28"/>
                <w:szCs w:val="28"/>
              </w:rPr>
            </w:pPr>
            <w:r w:rsidRPr="00BC102F">
              <w:rPr>
                <w:rFonts w:ascii="Times New Roman" w:eastAsia="Calibri" w:hAnsi="Times New Roman" w:cs="Times New Roman"/>
                <w:color w:val="000000"/>
                <w:spacing w:val="-9"/>
                <w:sz w:val="28"/>
                <w:szCs w:val="28"/>
                <w:lang w:val="en-US"/>
              </w:rPr>
              <w:t>K</w:t>
            </w:r>
            <w:r w:rsidRPr="00BC102F">
              <w:rPr>
                <w:rFonts w:ascii="Times New Roman" w:eastAsia="Calibri" w:hAnsi="Times New Roman" w:cs="Times New Roman"/>
                <w:color w:val="000000"/>
                <w:spacing w:val="-9"/>
                <w:sz w:val="28"/>
                <w:szCs w:val="28"/>
                <w:vertAlign w:val="subscript"/>
              </w:rPr>
              <w:t>2</w:t>
            </w:r>
            <w:r w:rsidRPr="00BC102F">
              <w:rPr>
                <w:rFonts w:ascii="Times New Roman" w:eastAsia="Calibri" w:hAnsi="Times New Roman" w:cs="Times New Roman"/>
                <w:color w:val="000000"/>
                <w:spacing w:val="-9"/>
                <w:sz w:val="28"/>
                <w:szCs w:val="28"/>
              </w:rPr>
              <w:t>О</w:t>
            </w:r>
          </w:p>
        </w:tc>
        <w:tc>
          <w:tcPr>
            <w:tcW w:w="2552" w:type="dxa"/>
            <w:tcBorders>
              <w:top w:val="single" w:sz="6" w:space="0" w:color="auto"/>
              <w:left w:val="single" w:sz="6" w:space="0" w:color="auto"/>
              <w:bottom w:val="single" w:sz="6" w:space="0" w:color="auto"/>
              <w:right w:val="single" w:sz="6" w:space="0" w:color="auto"/>
            </w:tcBorders>
            <w:shd w:val="clear" w:color="auto" w:fill="FFFFFF"/>
          </w:tcPr>
          <w:p w14:paraId="5883D4E9" w14:textId="5F42F811" w:rsidR="00E43560" w:rsidRPr="00BC102F" w:rsidRDefault="00E43560" w:rsidP="00E43560">
            <w:pPr>
              <w:shd w:val="clear" w:color="auto" w:fill="FFFFFF"/>
              <w:spacing w:after="0" w:line="240" w:lineRule="auto"/>
              <w:jc w:val="center"/>
              <w:rPr>
                <w:rFonts w:ascii="Times New Roman" w:eastAsia="Calibri" w:hAnsi="Times New Roman" w:cs="Times New Roman"/>
                <w:sz w:val="28"/>
                <w:szCs w:val="28"/>
              </w:rPr>
            </w:pPr>
            <w:r w:rsidRPr="00BC102F">
              <w:rPr>
                <w:rFonts w:ascii="Times New Roman" w:eastAsia="Calibri" w:hAnsi="Times New Roman" w:cs="Times New Roman"/>
                <w:sz w:val="28"/>
                <w:szCs w:val="28"/>
              </w:rPr>
              <w:t>0,12</w:t>
            </w:r>
          </w:p>
        </w:tc>
        <w:tc>
          <w:tcPr>
            <w:tcW w:w="2979" w:type="dxa"/>
            <w:tcBorders>
              <w:top w:val="single" w:sz="6" w:space="0" w:color="auto"/>
              <w:left w:val="single" w:sz="6" w:space="0" w:color="auto"/>
              <w:bottom w:val="single" w:sz="6" w:space="0" w:color="auto"/>
              <w:right w:val="single" w:sz="6" w:space="0" w:color="auto"/>
            </w:tcBorders>
            <w:shd w:val="clear" w:color="auto" w:fill="FFFFFF"/>
          </w:tcPr>
          <w:p w14:paraId="548BDB97" w14:textId="773A8E03" w:rsidR="00E43560" w:rsidRPr="00BC102F" w:rsidRDefault="00E43560" w:rsidP="00E43560">
            <w:pPr>
              <w:shd w:val="clear" w:color="auto" w:fill="FFFFFF"/>
              <w:spacing w:after="0" w:line="240" w:lineRule="auto"/>
              <w:jc w:val="center"/>
              <w:rPr>
                <w:rFonts w:ascii="Times New Roman" w:eastAsia="Calibri" w:hAnsi="Times New Roman" w:cs="Times New Roman"/>
                <w:sz w:val="28"/>
                <w:szCs w:val="28"/>
              </w:rPr>
            </w:pPr>
            <w:r w:rsidRPr="00BC102F">
              <w:rPr>
                <w:rFonts w:ascii="Times New Roman" w:eastAsia="Calibri" w:hAnsi="Times New Roman" w:cs="Times New Roman"/>
                <w:sz w:val="28"/>
                <w:szCs w:val="28"/>
              </w:rPr>
              <w:t>14,0</w:t>
            </w:r>
          </w:p>
        </w:tc>
      </w:tr>
      <w:tr w:rsidR="00E43560" w:rsidRPr="00BC102F" w14:paraId="282444F2" w14:textId="77777777" w:rsidTr="00E101CB">
        <w:trPr>
          <w:gridAfter w:val="1"/>
          <w:wAfter w:w="8" w:type="dxa"/>
          <w:trHeight w:hRule="exact" w:val="423"/>
          <w:jc w:val="center"/>
        </w:trPr>
        <w:tc>
          <w:tcPr>
            <w:tcW w:w="2402" w:type="dxa"/>
            <w:tcBorders>
              <w:top w:val="single" w:sz="6" w:space="0" w:color="auto"/>
              <w:left w:val="single" w:sz="6" w:space="0" w:color="auto"/>
              <w:bottom w:val="single" w:sz="6" w:space="0" w:color="auto"/>
              <w:right w:val="single" w:sz="6" w:space="0" w:color="auto"/>
            </w:tcBorders>
            <w:shd w:val="clear" w:color="auto" w:fill="FFFFFF"/>
          </w:tcPr>
          <w:p w14:paraId="433FFC5A" w14:textId="77777777" w:rsidR="00E43560" w:rsidRPr="00BC102F" w:rsidRDefault="00E43560" w:rsidP="00E43560">
            <w:pPr>
              <w:shd w:val="clear" w:color="auto" w:fill="FFFFFF"/>
              <w:spacing w:after="0" w:line="240" w:lineRule="auto"/>
              <w:jc w:val="center"/>
              <w:rPr>
                <w:rFonts w:ascii="Times New Roman" w:eastAsia="Calibri" w:hAnsi="Times New Roman" w:cs="Times New Roman"/>
                <w:sz w:val="28"/>
                <w:szCs w:val="28"/>
              </w:rPr>
            </w:pPr>
            <w:r w:rsidRPr="00BC102F">
              <w:rPr>
                <w:rFonts w:ascii="Times New Roman" w:eastAsia="Calibri" w:hAnsi="Times New Roman" w:cs="Times New Roman"/>
                <w:sz w:val="28"/>
                <w:szCs w:val="28"/>
                <w:lang w:val="en-US"/>
              </w:rPr>
              <w:t>MgO</w:t>
            </w:r>
          </w:p>
        </w:tc>
        <w:tc>
          <w:tcPr>
            <w:tcW w:w="2552" w:type="dxa"/>
            <w:tcBorders>
              <w:top w:val="single" w:sz="6" w:space="0" w:color="auto"/>
              <w:left w:val="single" w:sz="6" w:space="0" w:color="auto"/>
              <w:bottom w:val="single" w:sz="6" w:space="0" w:color="auto"/>
              <w:right w:val="single" w:sz="6" w:space="0" w:color="auto"/>
            </w:tcBorders>
            <w:shd w:val="clear" w:color="auto" w:fill="FFFFFF"/>
          </w:tcPr>
          <w:p w14:paraId="08C0E9BB" w14:textId="7F6A5A9E" w:rsidR="00E43560" w:rsidRPr="00BC102F" w:rsidRDefault="00E43560" w:rsidP="00E43560">
            <w:pPr>
              <w:shd w:val="clear" w:color="auto" w:fill="FFFFFF"/>
              <w:spacing w:after="0" w:line="240" w:lineRule="auto"/>
              <w:jc w:val="center"/>
              <w:rPr>
                <w:rFonts w:ascii="Times New Roman" w:eastAsia="Calibri" w:hAnsi="Times New Roman" w:cs="Times New Roman"/>
                <w:sz w:val="28"/>
                <w:szCs w:val="28"/>
              </w:rPr>
            </w:pPr>
            <w:r w:rsidRPr="00BC102F">
              <w:rPr>
                <w:rFonts w:ascii="Times New Roman" w:eastAsia="Calibri" w:hAnsi="Times New Roman" w:cs="Times New Roman"/>
                <w:sz w:val="28"/>
                <w:szCs w:val="28"/>
              </w:rPr>
              <w:t>-</w:t>
            </w:r>
          </w:p>
        </w:tc>
        <w:tc>
          <w:tcPr>
            <w:tcW w:w="2979" w:type="dxa"/>
            <w:tcBorders>
              <w:top w:val="single" w:sz="6" w:space="0" w:color="auto"/>
              <w:left w:val="single" w:sz="6" w:space="0" w:color="auto"/>
              <w:bottom w:val="single" w:sz="6" w:space="0" w:color="auto"/>
              <w:right w:val="single" w:sz="6" w:space="0" w:color="auto"/>
            </w:tcBorders>
            <w:shd w:val="clear" w:color="auto" w:fill="FFFFFF"/>
          </w:tcPr>
          <w:p w14:paraId="6BD36706" w14:textId="36836383" w:rsidR="00E43560" w:rsidRPr="00BC102F" w:rsidRDefault="00E43560" w:rsidP="00E43560">
            <w:pPr>
              <w:shd w:val="clear" w:color="auto" w:fill="FFFFFF"/>
              <w:spacing w:after="0" w:line="240" w:lineRule="auto"/>
              <w:jc w:val="center"/>
              <w:rPr>
                <w:rFonts w:ascii="Times New Roman" w:eastAsia="Calibri" w:hAnsi="Times New Roman" w:cs="Times New Roman"/>
                <w:sz w:val="28"/>
                <w:szCs w:val="28"/>
              </w:rPr>
            </w:pPr>
            <w:r w:rsidRPr="00BC102F">
              <w:rPr>
                <w:rFonts w:ascii="Times New Roman" w:eastAsia="Calibri" w:hAnsi="Times New Roman" w:cs="Times New Roman"/>
                <w:sz w:val="28"/>
                <w:szCs w:val="28"/>
              </w:rPr>
              <w:t>1,3</w:t>
            </w:r>
          </w:p>
        </w:tc>
      </w:tr>
      <w:tr w:rsidR="00E43560" w:rsidRPr="00BC102F" w14:paraId="46F9D6A8" w14:textId="77777777" w:rsidTr="00E101CB">
        <w:trPr>
          <w:gridAfter w:val="1"/>
          <w:wAfter w:w="8" w:type="dxa"/>
          <w:trHeight w:hRule="exact" w:val="428"/>
          <w:jc w:val="center"/>
        </w:trPr>
        <w:tc>
          <w:tcPr>
            <w:tcW w:w="2402" w:type="dxa"/>
            <w:tcBorders>
              <w:top w:val="single" w:sz="6" w:space="0" w:color="auto"/>
              <w:left w:val="single" w:sz="6" w:space="0" w:color="auto"/>
              <w:bottom w:val="single" w:sz="6" w:space="0" w:color="auto"/>
              <w:right w:val="single" w:sz="6" w:space="0" w:color="auto"/>
            </w:tcBorders>
            <w:shd w:val="clear" w:color="auto" w:fill="FFFFFF"/>
          </w:tcPr>
          <w:p w14:paraId="1275C3D2" w14:textId="77777777" w:rsidR="00E43560" w:rsidRPr="00BC102F" w:rsidRDefault="00E43560" w:rsidP="00E43560">
            <w:pPr>
              <w:shd w:val="clear" w:color="auto" w:fill="FFFFFF"/>
              <w:spacing w:after="0" w:line="240" w:lineRule="auto"/>
              <w:jc w:val="center"/>
              <w:rPr>
                <w:rFonts w:ascii="Times New Roman" w:eastAsia="Calibri" w:hAnsi="Times New Roman" w:cs="Times New Roman"/>
                <w:sz w:val="28"/>
                <w:szCs w:val="28"/>
              </w:rPr>
            </w:pPr>
            <w:r w:rsidRPr="00BC102F">
              <w:rPr>
                <w:rFonts w:ascii="Times New Roman" w:eastAsia="Calibri" w:hAnsi="Times New Roman" w:cs="Times New Roman"/>
                <w:color w:val="000000"/>
                <w:spacing w:val="-7"/>
                <w:sz w:val="28"/>
                <w:szCs w:val="28"/>
              </w:rPr>
              <w:t>А</w:t>
            </w:r>
            <w:r w:rsidRPr="00BC102F">
              <w:rPr>
                <w:rFonts w:ascii="Times New Roman" w:eastAsia="Calibri" w:hAnsi="Times New Roman" w:cs="Times New Roman"/>
                <w:color w:val="000000"/>
                <w:spacing w:val="-7"/>
                <w:sz w:val="28"/>
                <w:szCs w:val="28"/>
                <w:lang w:val="en-US"/>
              </w:rPr>
              <w:t>l</w:t>
            </w:r>
            <w:r w:rsidRPr="00BC102F">
              <w:rPr>
                <w:rFonts w:ascii="Times New Roman" w:eastAsia="Calibri" w:hAnsi="Times New Roman" w:cs="Times New Roman"/>
                <w:color w:val="000000"/>
                <w:spacing w:val="-7"/>
                <w:sz w:val="28"/>
                <w:szCs w:val="28"/>
                <w:vertAlign w:val="subscript"/>
              </w:rPr>
              <w:t>2</w:t>
            </w:r>
            <w:r w:rsidRPr="00BC102F">
              <w:rPr>
                <w:rFonts w:ascii="Times New Roman" w:eastAsia="Calibri" w:hAnsi="Times New Roman" w:cs="Times New Roman"/>
                <w:color w:val="000000"/>
                <w:spacing w:val="-7"/>
                <w:sz w:val="28"/>
                <w:szCs w:val="28"/>
              </w:rPr>
              <w:t>О</w:t>
            </w:r>
            <w:r w:rsidRPr="00BC102F">
              <w:rPr>
                <w:rFonts w:ascii="Times New Roman" w:eastAsia="Calibri" w:hAnsi="Times New Roman" w:cs="Times New Roman"/>
                <w:color w:val="000000"/>
                <w:spacing w:val="-7"/>
                <w:sz w:val="28"/>
                <w:szCs w:val="28"/>
                <w:vertAlign w:val="subscript"/>
              </w:rPr>
              <w:t>З</w:t>
            </w:r>
          </w:p>
        </w:tc>
        <w:tc>
          <w:tcPr>
            <w:tcW w:w="2552" w:type="dxa"/>
            <w:tcBorders>
              <w:top w:val="single" w:sz="6" w:space="0" w:color="auto"/>
              <w:left w:val="single" w:sz="6" w:space="0" w:color="auto"/>
              <w:bottom w:val="single" w:sz="6" w:space="0" w:color="auto"/>
              <w:right w:val="single" w:sz="6" w:space="0" w:color="auto"/>
            </w:tcBorders>
            <w:shd w:val="clear" w:color="auto" w:fill="FFFFFF"/>
          </w:tcPr>
          <w:p w14:paraId="4AE602D7" w14:textId="1FCC5509" w:rsidR="00E43560" w:rsidRPr="00BC102F" w:rsidRDefault="00E43560" w:rsidP="00E43560">
            <w:pPr>
              <w:shd w:val="clear" w:color="auto" w:fill="FFFFFF"/>
              <w:spacing w:after="0" w:line="240" w:lineRule="auto"/>
              <w:jc w:val="center"/>
              <w:rPr>
                <w:rFonts w:ascii="Times New Roman" w:eastAsia="Calibri" w:hAnsi="Times New Roman" w:cs="Times New Roman"/>
                <w:sz w:val="28"/>
                <w:szCs w:val="28"/>
              </w:rPr>
            </w:pPr>
            <w:r w:rsidRPr="00BC102F">
              <w:rPr>
                <w:rFonts w:ascii="Times New Roman" w:eastAsia="Calibri" w:hAnsi="Times New Roman" w:cs="Times New Roman"/>
                <w:sz w:val="28"/>
                <w:szCs w:val="28"/>
              </w:rPr>
              <w:t>4,2</w:t>
            </w:r>
          </w:p>
        </w:tc>
        <w:tc>
          <w:tcPr>
            <w:tcW w:w="2979" w:type="dxa"/>
            <w:tcBorders>
              <w:top w:val="single" w:sz="6" w:space="0" w:color="auto"/>
              <w:left w:val="single" w:sz="6" w:space="0" w:color="auto"/>
              <w:bottom w:val="single" w:sz="6" w:space="0" w:color="auto"/>
              <w:right w:val="single" w:sz="6" w:space="0" w:color="auto"/>
            </w:tcBorders>
            <w:shd w:val="clear" w:color="auto" w:fill="FFFFFF"/>
          </w:tcPr>
          <w:p w14:paraId="7507CABE" w14:textId="72C4D39F" w:rsidR="00E43560" w:rsidRPr="00BC102F" w:rsidRDefault="00E43560" w:rsidP="00E43560">
            <w:pPr>
              <w:shd w:val="clear" w:color="auto" w:fill="FFFFFF"/>
              <w:spacing w:after="0" w:line="240" w:lineRule="auto"/>
              <w:jc w:val="center"/>
              <w:rPr>
                <w:rFonts w:ascii="Times New Roman" w:eastAsia="Calibri" w:hAnsi="Times New Roman" w:cs="Times New Roman"/>
                <w:sz w:val="28"/>
                <w:szCs w:val="28"/>
              </w:rPr>
            </w:pPr>
            <w:r w:rsidRPr="00BC102F">
              <w:rPr>
                <w:rFonts w:ascii="Times New Roman" w:eastAsia="Calibri" w:hAnsi="Times New Roman" w:cs="Times New Roman"/>
                <w:sz w:val="28"/>
                <w:szCs w:val="28"/>
              </w:rPr>
              <w:t>7,0</w:t>
            </w:r>
          </w:p>
        </w:tc>
      </w:tr>
      <w:tr w:rsidR="00E43560" w:rsidRPr="00BC102F" w14:paraId="000FADC4" w14:textId="77777777" w:rsidTr="00E101CB">
        <w:trPr>
          <w:gridAfter w:val="1"/>
          <w:wAfter w:w="8" w:type="dxa"/>
          <w:trHeight w:hRule="exact" w:val="434"/>
          <w:jc w:val="center"/>
        </w:trPr>
        <w:tc>
          <w:tcPr>
            <w:tcW w:w="2402" w:type="dxa"/>
            <w:tcBorders>
              <w:top w:val="single" w:sz="6" w:space="0" w:color="auto"/>
              <w:left w:val="single" w:sz="6" w:space="0" w:color="auto"/>
              <w:bottom w:val="single" w:sz="6" w:space="0" w:color="auto"/>
              <w:right w:val="single" w:sz="6" w:space="0" w:color="auto"/>
            </w:tcBorders>
            <w:shd w:val="clear" w:color="auto" w:fill="FFFFFF"/>
          </w:tcPr>
          <w:p w14:paraId="79ACB9C7" w14:textId="77777777" w:rsidR="00E43560" w:rsidRPr="00BC102F" w:rsidRDefault="00E43560" w:rsidP="00E43560">
            <w:pPr>
              <w:shd w:val="clear" w:color="auto" w:fill="FFFFFF"/>
              <w:spacing w:after="0" w:line="240" w:lineRule="auto"/>
              <w:jc w:val="center"/>
              <w:rPr>
                <w:rFonts w:ascii="Times New Roman" w:eastAsia="Calibri" w:hAnsi="Times New Roman" w:cs="Times New Roman"/>
                <w:sz w:val="28"/>
                <w:szCs w:val="28"/>
              </w:rPr>
            </w:pPr>
            <w:r w:rsidRPr="00BC102F">
              <w:rPr>
                <w:rFonts w:ascii="Times New Roman" w:eastAsia="Calibri" w:hAnsi="Times New Roman" w:cs="Times New Roman"/>
                <w:color w:val="000000"/>
                <w:spacing w:val="19"/>
                <w:sz w:val="28"/>
                <w:szCs w:val="28"/>
                <w:lang w:val="en-US"/>
              </w:rPr>
              <w:t>Si</w:t>
            </w:r>
            <w:r w:rsidRPr="00BC102F">
              <w:rPr>
                <w:rFonts w:ascii="Times New Roman" w:eastAsia="Calibri" w:hAnsi="Times New Roman" w:cs="Times New Roman"/>
                <w:color w:val="000000"/>
                <w:spacing w:val="19"/>
                <w:sz w:val="28"/>
                <w:szCs w:val="28"/>
              </w:rPr>
              <w:t>О</w:t>
            </w:r>
            <w:r w:rsidRPr="00BC102F">
              <w:rPr>
                <w:rFonts w:ascii="Times New Roman" w:eastAsia="Calibri" w:hAnsi="Times New Roman" w:cs="Times New Roman"/>
                <w:color w:val="000000"/>
                <w:spacing w:val="19"/>
                <w:sz w:val="28"/>
                <w:szCs w:val="28"/>
                <w:vertAlign w:val="subscript"/>
              </w:rPr>
              <w:t>2</w:t>
            </w:r>
          </w:p>
        </w:tc>
        <w:tc>
          <w:tcPr>
            <w:tcW w:w="2552" w:type="dxa"/>
            <w:tcBorders>
              <w:top w:val="single" w:sz="6" w:space="0" w:color="auto"/>
              <w:left w:val="single" w:sz="6" w:space="0" w:color="auto"/>
              <w:bottom w:val="single" w:sz="6" w:space="0" w:color="auto"/>
              <w:right w:val="single" w:sz="6" w:space="0" w:color="auto"/>
            </w:tcBorders>
            <w:shd w:val="clear" w:color="auto" w:fill="FFFFFF"/>
          </w:tcPr>
          <w:p w14:paraId="726003D2" w14:textId="47127252" w:rsidR="00E43560" w:rsidRPr="00BC102F" w:rsidRDefault="00E43560" w:rsidP="00E43560">
            <w:pPr>
              <w:shd w:val="clear" w:color="auto" w:fill="FFFFFF"/>
              <w:spacing w:after="0" w:line="240" w:lineRule="auto"/>
              <w:jc w:val="center"/>
              <w:rPr>
                <w:rFonts w:ascii="Times New Roman" w:eastAsia="Calibri" w:hAnsi="Times New Roman" w:cs="Times New Roman"/>
                <w:sz w:val="28"/>
                <w:szCs w:val="28"/>
              </w:rPr>
            </w:pPr>
            <w:r w:rsidRPr="00BC102F">
              <w:rPr>
                <w:rFonts w:ascii="Times New Roman" w:eastAsia="Calibri" w:hAnsi="Times New Roman" w:cs="Times New Roman"/>
                <w:sz w:val="28"/>
                <w:szCs w:val="28"/>
              </w:rPr>
              <w:t>1,3</w:t>
            </w:r>
          </w:p>
        </w:tc>
        <w:tc>
          <w:tcPr>
            <w:tcW w:w="2979" w:type="dxa"/>
            <w:tcBorders>
              <w:top w:val="single" w:sz="6" w:space="0" w:color="auto"/>
              <w:left w:val="single" w:sz="6" w:space="0" w:color="auto"/>
              <w:bottom w:val="single" w:sz="6" w:space="0" w:color="auto"/>
              <w:right w:val="single" w:sz="6" w:space="0" w:color="auto"/>
            </w:tcBorders>
            <w:shd w:val="clear" w:color="auto" w:fill="FFFFFF"/>
          </w:tcPr>
          <w:p w14:paraId="687F8B4B" w14:textId="463E1E09" w:rsidR="00E43560" w:rsidRPr="00BC102F" w:rsidRDefault="00E43560" w:rsidP="00E43560">
            <w:pPr>
              <w:shd w:val="clear" w:color="auto" w:fill="FFFFFF"/>
              <w:spacing w:after="0" w:line="240" w:lineRule="auto"/>
              <w:jc w:val="center"/>
              <w:rPr>
                <w:rFonts w:ascii="Times New Roman" w:eastAsia="Calibri" w:hAnsi="Times New Roman" w:cs="Times New Roman"/>
                <w:sz w:val="28"/>
                <w:szCs w:val="28"/>
              </w:rPr>
            </w:pPr>
            <w:r w:rsidRPr="00BC102F">
              <w:rPr>
                <w:rFonts w:ascii="Times New Roman" w:eastAsia="Calibri" w:hAnsi="Times New Roman" w:cs="Times New Roman"/>
                <w:sz w:val="28"/>
                <w:szCs w:val="28"/>
              </w:rPr>
              <w:t>3,0</w:t>
            </w:r>
          </w:p>
        </w:tc>
      </w:tr>
      <w:tr w:rsidR="00E43560" w:rsidRPr="00BC102F" w14:paraId="00C891AD" w14:textId="77777777" w:rsidTr="00E101CB">
        <w:trPr>
          <w:gridAfter w:val="1"/>
          <w:wAfter w:w="8" w:type="dxa"/>
          <w:trHeight w:hRule="exact" w:val="426"/>
          <w:jc w:val="center"/>
        </w:trPr>
        <w:tc>
          <w:tcPr>
            <w:tcW w:w="2402" w:type="dxa"/>
            <w:tcBorders>
              <w:top w:val="single" w:sz="6" w:space="0" w:color="auto"/>
              <w:left w:val="single" w:sz="6" w:space="0" w:color="auto"/>
              <w:bottom w:val="single" w:sz="6" w:space="0" w:color="auto"/>
              <w:right w:val="single" w:sz="6" w:space="0" w:color="auto"/>
            </w:tcBorders>
            <w:shd w:val="clear" w:color="auto" w:fill="FFFFFF"/>
          </w:tcPr>
          <w:p w14:paraId="7489F2CB" w14:textId="77777777" w:rsidR="00E43560" w:rsidRPr="00BC102F" w:rsidRDefault="00E43560" w:rsidP="00E43560">
            <w:pPr>
              <w:shd w:val="clear" w:color="auto" w:fill="FFFFFF"/>
              <w:spacing w:after="0" w:line="240" w:lineRule="auto"/>
              <w:jc w:val="center"/>
              <w:rPr>
                <w:rFonts w:ascii="Times New Roman" w:eastAsia="Calibri" w:hAnsi="Times New Roman" w:cs="Times New Roman"/>
                <w:sz w:val="28"/>
                <w:szCs w:val="28"/>
              </w:rPr>
            </w:pPr>
            <w:r w:rsidRPr="00BC102F">
              <w:rPr>
                <w:rFonts w:ascii="Times New Roman" w:eastAsia="Calibri" w:hAnsi="Times New Roman" w:cs="Times New Roman"/>
                <w:sz w:val="28"/>
                <w:szCs w:val="28"/>
              </w:rPr>
              <w:t>Р</w:t>
            </w:r>
            <w:r w:rsidRPr="00BC102F">
              <w:rPr>
                <w:rFonts w:ascii="Times New Roman" w:eastAsia="Calibri" w:hAnsi="Times New Roman" w:cs="Times New Roman"/>
                <w:sz w:val="28"/>
                <w:szCs w:val="28"/>
                <w:vertAlign w:val="subscript"/>
              </w:rPr>
              <w:t>2</w:t>
            </w:r>
            <w:r w:rsidRPr="00BC102F">
              <w:rPr>
                <w:rFonts w:ascii="Times New Roman" w:eastAsia="Calibri" w:hAnsi="Times New Roman" w:cs="Times New Roman"/>
                <w:sz w:val="28"/>
                <w:szCs w:val="28"/>
              </w:rPr>
              <w:t>О</w:t>
            </w:r>
            <w:r w:rsidRPr="00BC102F">
              <w:rPr>
                <w:rFonts w:ascii="Times New Roman" w:eastAsia="Calibri" w:hAnsi="Times New Roman" w:cs="Times New Roman"/>
                <w:sz w:val="28"/>
                <w:szCs w:val="28"/>
                <w:vertAlign w:val="subscript"/>
              </w:rPr>
              <w:t>5</w:t>
            </w:r>
          </w:p>
        </w:tc>
        <w:tc>
          <w:tcPr>
            <w:tcW w:w="2552" w:type="dxa"/>
            <w:tcBorders>
              <w:top w:val="single" w:sz="6" w:space="0" w:color="auto"/>
              <w:left w:val="single" w:sz="6" w:space="0" w:color="auto"/>
              <w:bottom w:val="single" w:sz="6" w:space="0" w:color="auto"/>
              <w:right w:val="single" w:sz="6" w:space="0" w:color="auto"/>
            </w:tcBorders>
            <w:shd w:val="clear" w:color="auto" w:fill="FFFFFF"/>
          </w:tcPr>
          <w:p w14:paraId="6B345799" w14:textId="2657FF98" w:rsidR="00E43560" w:rsidRPr="00BC102F" w:rsidRDefault="00E43560" w:rsidP="00E43560">
            <w:pPr>
              <w:shd w:val="clear" w:color="auto" w:fill="FFFFFF"/>
              <w:spacing w:after="0" w:line="240" w:lineRule="auto"/>
              <w:jc w:val="center"/>
              <w:rPr>
                <w:rFonts w:ascii="Times New Roman" w:eastAsia="Calibri" w:hAnsi="Times New Roman" w:cs="Times New Roman"/>
                <w:sz w:val="28"/>
                <w:szCs w:val="28"/>
              </w:rPr>
            </w:pPr>
            <w:r w:rsidRPr="00BC102F">
              <w:rPr>
                <w:rFonts w:ascii="Times New Roman" w:eastAsia="Calibri" w:hAnsi="Times New Roman" w:cs="Times New Roman"/>
                <w:sz w:val="28"/>
                <w:szCs w:val="28"/>
              </w:rPr>
              <w:t>28,1</w:t>
            </w:r>
          </w:p>
        </w:tc>
        <w:tc>
          <w:tcPr>
            <w:tcW w:w="2979" w:type="dxa"/>
            <w:tcBorders>
              <w:top w:val="single" w:sz="6" w:space="0" w:color="auto"/>
              <w:left w:val="single" w:sz="6" w:space="0" w:color="auto"/>
              <w:bottom w:val="single" w:sz="6" w:space="0" w:color="auto"/>
              <w:right w:val="single" w:sz="6" w:space="0" w:color="auto"/>
            </w:tcBorders>
            <w:shd w:val="clear" w:color="auto" w:fill="FFFFFF"/>
          </w:tcPr>
          <w:p w14:paraId="521167D1" w14:textId="6E7DC6F0" w:rsidR="00E43560" w:rsidRPr="00BC102F" w:rsidRDefault="00E43560" w:rsidP="00E43560">
            <w:pPr>
              <w:shd w:val="clear" w:color="auto" w:fill="FFFFFF"/>
              <w:spacing w:after="0" w:line="240" w:lineRule="auto"/>
              <w:jc w:val="center"/>
              <w:rPr>
                <w:rFonts w:ascii="Times New Roman" w:eastAsia="Calibri" w:hAnsi="Times New Roman" w:cs="Times New Roman"/>
                <w:sz w:val="28"/>
                <w:szCs w:val="28"/>
              </w:rPr>
            </w:pPr>
            <w:r w:rsidRPr="00BC102F">
              <w:rPr>
                <w:rFonts w:ascii="Times New Roman" w:eastAsia="Calibri" w:hAnsi="Times New Roman" w:cs="Times New Roman"/>
                <w:sz w:val="28"/>
                <w:szCs w:val="28"/>
              </w:rPr>
              <w:t>0,01</w:t>
            </w:r>
          </w:p>
        </w:tc>
      </w:tr>
      <w:tr w:rsidR="00E43560" w:rsidRPr="00BC102F" w14:paraId="524047C5" w14:textId="77777777" w:rsidTr="00E101CB">
        <w:trPr>
          <w:gridAfter w:val="1"/>
          <w:wAfter w:w="8" w:type="dxa"/>
          <w:trHeight w:hRule="exact" w:val="419"/>
          <w:jc w:val="center"/>
        </w:trPr>
        <w:tc>
          <w:tcPr>
            <w:tcW w:w="2402" w:type="dxa"/>
            <w:tcBorders>
              <w:top w:val="single" w:sz="6" w:space="0" w:color="auto"/>
              <w:left w:val="single" w:sz="6" w:space="0" w:color="auto"/>
              <w:bottom w:val="single" w:sz="6" w:space="0" w:color="auto"/>
              <w:right w:val="single" w:sz="6" w:space="0" w:color="auto"/>
            </w:tcBorders>
            <w:shd w:val="clear" w:color="auto" w:fill="FFFFFF"/>
          </w:tcPr>
          <w:p w14:paraId="298937AC" w14:textId="36C098C9" w:rsidR="00E43560" w:rsidRPr="00304ED5" w:rsidRDefault="00E43560" w:rsidP="00E43560">
            <w:pPr>
              <w:shd w:val="clear" w:color="auto" w:fill="FFFFFF"/>
              <w:spacing w:after="0" w:line="240" w:lineRule="auto"/>
              <w:jc w:val="center"/>
              <w:rPr>
                <w:rFonts w:ascii="Times New Roman" w:eastAsia="Calibri" w:hAnsi="Times New Roman" w:cs="Times New Roman"/>
                <w:sz w:val="28"/>
                <w:szCs w:val="28"/>
              </w:rPr>
            </w:pPr>
            <w:r w:rsidRPr="00BC102F">
              <w:rPr>
                <w:rFonts w:ascii="Times New Roman" w:eastAsia="Calibri" w:hAnsi="Times New Roman" w:cs="Times New Roman"/>
                <w:color w:val="000000"/>
                <w:spacing w:val="6"/>
                <w:sz w:val="28"/>
                <w:szCs w:val="28"/>
                <w:lang w:val="en-US"/>
              </w:rPr>
              <w:t>SO</w:t>
            </w:r>
            <w:r w:rsidRPr="00BC102F">
              <w:rPr>
                <w:rFonts w:ascii="Times New Roman" w:eastAsia="Calibri" w:hAnsi="Times New Roman" w:cs="Times New Roman"/>
                <w:color w:val="000000"/>
                <w:spacing w:val="6"/>
                <w:sz w:val="28"/>
                <w:szCs w:val="28"/>
                <w:vertAlign w:val="subscript"/>
                <w:lang w:val="en-US"/>
              </w:rPr>
              <w:t>3</w:t>
            </w:r>
            <w:r w:rsidRPr="00304ED5">
              <w:rPr>
                <w:rFonts w:ascii="Times New Roman" w:eastAsia="Calibri" w:hAnsi="Times New Roman" w:cs="Times New Roman"/>
                <w:color w:val="000000"/>
                <w:spacing w:val="6"/>
                <w:sz w:val="28"/>
                <w:szCs w:val="28"/>
                <w:vertAlign w:val="superscript"/>
              </w:rPr>
              <w:t>-</w:t>
            </w:r>
          </w:p>
        </w:tc>
        <w:tc>
          <w:tcPr>
            <w:tcW w:w="2552" w:type="dxa"/>
            <w:tcBorders>
              <w:top w:val="single" w:sz="6" w:space="0" w:color="auto"/>
              <w:left w:val="single" w:sz="6" w:space="0" w:color="auto"/>
              <w:bottom w:val="single" w:sz="6" w:space="0" w:color="auto"/>
              <w:right w:val="single" w:sz="6" w:space="0" w:color="auto"/>
            </w:tcBorders>
            <w:shd w:val="clear" w:color="auto" w:fill="FFFFFF"/>
          </w:tcPr>
          <w:p w14:paraId="10298034" w14:textId="140747B6" w:rsidR="00E43560" w:rsidRPr="00BC102F" w:rsidRDefault="00E43560" w:rsidP="00E43560">
            <w:pPr>
              <w:shd w:val="clear" w:color="auto" w:fill="FFFFFF"/>
              <w:spacing w:after="0" w:line="240" w:lineRule="auto"/>
              <w:jc w:val="center"/>
              <w:rPr>
                <w:rFonts w:ascii="Times New Roman" w:eastAsia="Calibri" w:hAnsi="Times New Roman" w:cs="Times New Roman"/>
                <w:sz w:val="28"/>
                <w:szCs w:val="28"/>
              </w:rPr>
            </w:pPr>
            <w:r w:rsidRPr="00BC102F">
              <w:rPr>
                <w:rFonts w:ascii="Times New Roman" w:eastAsia="Calibri" w:hAnsi="Times New Roman" w:cs="Times New Roman"/>
                <w:sz w:val="28"/>
                <w:szCs w:val="28"/>
              </w:rPr>
              <w:t>17,4</w:t>
            </w:r>
          </w:p>
        </w:tc>
        <w:tc>
          <w:tcPr>
            <w:tcW w:w="2979" w:type="dxa"/>
            <w:tcBorders>
              <w:top w:val="single" w:sz="6" w:space="0" w:color="auto"/>
              <w:left w:val="single" w:sz="6" w:space="0" w:color="auto"/>
              <w:bottom w:val="single" w:sz="6" w:space="0" w:color="auto"/>
              <w:right w:val="single" w:sz="6" w:space="0" w:color="auto"/>
            </w:tcBorders>
            <w:shd w:val="clear" w:color="auto" w:fill="FFFFFF"/>
          </w:tcPr>
          <w:p w14:paraId="23280B25" w14:textId="14C0730C" w:rsidR="00E43560" w:rsidRPr="00BC102F" w:rsidRDefault="00E43560" w:rsidP="00E43560">
            <w:pPr>
              <w:shd w:val="clear" w:color="auto" w:fill="FFFFFF"/>
              <w:spacing w:after="0" w:line="240" w:lineRule="auto"/>
              <w:jc w:val="center"/>
              <w:rPr>
                <w:rFonts w:ascii="Times New Roman" w:eastAsia="Calibri" w:hAnsi="Times New Roman" w:cs="Times New Roman"/>
                <w:sz w:val="28"/>
                <w:szCs w:val="28"/>
              </w:rPr>
            </w:pPr>
            <w:r w:rsidRPr="00BC102F">
              <w:rPr>
                <w:rFonts w:ascii="Times New Roman" w:eastAsia="Calibri" w:hAnsi="Times New Roman" w:cs="Times New Roman"/>
                <w:sz w:val="28"/>
                <w:szCs w:val="28"/>
              </w:rPr>
              <w:t>16,3</w:t>
            </w:r>
          </w:p>
        </w:tc>
      </w:tr>
      <w:tr w:rsidR="00E43560" w:rsidRPr="00BC102F" w14:paraId="0B0BD4A2" w14:textId="77777777" w:rsidTr="00E101CB">
        <w:trPr>
          <w:gridAfter w:val="1"/>
          <w:wAfter w:w="8" w:type="dxa"/>
          <w:trHeight w:hRule="exact" w:val="424"/>
          <w:jc w:val="center"/>
        </w:trPr>
        <w:tc>
          <w:tcPr>
            <w:tcW w:w="2402" w:type="dxa"/>
            <w:tcBorders>
              <w:top w:val="single" w:sz="6" w:space="0" w:color="auto"/>
              <w:left w:val="single" w:sz="6" w:space="0" w:color="auto"/>
              <w:bottom w:val="single" w:sz="6" w:space="0" w:color="auto"/>
              <w:right w:val="single" w:sz="6" w:space="0" w:color="auto"/>
            </w:tcBorders>
            <w:shd w:val="clear" w:color="auto" w:fill="FFFFFF"/>
          </w:tcPr>
          <w:p w14:paraId="070E310A" w14:textId="77777777" w:rsidR="00E43560" w:rsidRPr="00BC102F" w:rsidRDefault="00E43560" w:rsidP="00E43560">
            <w:pPr>
              <w:shd w:val="clear" w:color="auto" w:fill="FFFFFF"/>
              <w:spacing w:after="0" w:line="240" w:lineRule="auto"/>
              <w:jc w:val="center"/>
              <w:rPr>
                <w:rFonts w:ascii="Times New Roman" w:eastAsia="Calibri" w:hAnsi="Times New Roman" w:cs="Times New Roman"/>
                <w:sz w:val="28"/>
                <w:szCs w:val="28"/>
              </w:rPr>
            </w:pPr>
            <w:r w:rsidRPr="00BC102F">
              <w:rPr>
                <w:rFonts w:ascii="Times New Roman" w:eastAsia="Calibri" w:hAnsi="Times New Roman" w:cs="Times New Roman"/>
                <w:color w:val="000000"/>
                <w:spacing w:val="-2"/>
                <w:sz w:val="28"/>
                <w:szCs w:val="28"/>
                <w:lang w:val="en-US"/>
              </w:rPr>
              <w:t>F</w:t>
            </w:r>
            <w:r w:rsidRPr="00BC102F">
              <w:rPr>
                <w:rFonts w:ascii="Times New Roman" w:eastAsia="Calibri" w:hAnsi="Times New Roman" w:cs="Times New Roman"/>
                <w:color w:val="000000"/>
                <w:spacing w:val="-2"/>
                <w:sz w:val="28"/>
                <w:szCs w:val="28"/>
              </w:rPr>
              <w:t>е</w:t>
            </w:r>
            <w:r w:rsidRPr="00BC102F">
              <w:rPr>
                <w:rFonts w:ascii="Times New Roman" w:eastAsia="Calibri" w:hAnsi="Times New Roman" w:cs="Times New Roman"/>
                <w:color w:val="000000"/>
                <w:spacing w:val="-2"/>
                <w:sz w:val="28"/>
                <w:szCs w:val="28"/>
                <w:vertAlign w:val="subscript"/>
              </w:rPr>
              <w:t>2</w:t>
            </w:r>
            <w:r w:rsidRPr="00BC102F">
              <w:rPr>
                <w:rFonts w:ascii="Times New Roman" w:eastAsia="Calibri" w:hAnsi="Times New Roman" w:cs="Times New Roman"/>
                <w:color w:val="000000"/>
                <w:spacing w:val="-2"/>
                <w:sz w:val="28"/>
                <w:szCs w:val="28"/>
              </w:rPr>
              <w:t>О</w:t>
            </w:r>
            <w:r w:rsidRPr="00BC102F">
              <w:rPr>
                <w:rFonts w:ascii="Times New Roman" w:eastAsia="Calibri" w:hAnsi="Times New Roman" w:cs="Times New Roman"/>
                <w:color w:val="000000"/>
                <w:spacing w:val="-2"/>
                <w:sz w:val="28"/>
                <w:szCs w:val="28"/>
                <w:vertAlign w:val="subscript"/>
              </w:rPr>
              <w:t>З</w:t>
            </w:r>
          </w:p>
        </w:tc>
        <w:tc>
          <w:tcPr>
            <w:tcW w:w="2552" w:type="dxa"/>
            <w:tcBorders>
              <w:top w:val="single" w:sz="6" w:space="0" w:color="auto"/>
              <w:left w:val="single" w:sz="6" w:space="0" w:color="auto"/>
              <w:bottom w:val="single" w:sz="6" w:space="0" w:color="auto"/>
              <w:right w:val="single" w:sz="6" w:space="0" w:color="auto"/>
            </w:tcBorders>
            <w:shd w:val="clear" w:color="auto" w:fill="FFFFFF"/>
          </w:tcPr>
          <w:p w14:paraId="467C0DF8" w14:textId="7A8A03D6" w:rsidR="00E43560" w:rsidRPr="00BC102F" w:rsidRDefault="00E43560" w:rsidP="00E43560">
            <w:pPr>
              <w:shd w:val="clear" w:color="auto" w:fill="FFFFFF"/>
              <w:spacing w:after="0" w:line="240" w:lineRule="auto"/>
              <w:jc w:val="center"/>
              <w:rPr>
                <w:rFonts w:ascii="Times New Roman" w:eastAsia="Calibri" w:hAnsi="Times New Roman" w:cs="Times New Roman"/>
                <w:sz w:val="28"/>
                <w:szCs w:val="28"/>
              </w:rPr>
            </w:pPr>
            <w:r w:rsidRPr="00BC102F">
              <w:rPr>
                <w:rFonts w:ascii="Times New Roman" w:eastAsia="Calibri" w:hAnsi="Times New Roman" w:cs="Times New Roman"/>
                <w:sz w:val="28"/>
                <w:szCs w:val="28"/>
              </w:rPr>
              <w:t>47,3</w:t>
            </w:r>
          </w:p>
        </w:tc>
        <w:tc>
          <w:tcPr>
            <w:tcW w:w="2979" w:type="dxa"/>
            <w:tcBorders>
              <w:top w:val="single" w:sz="6" w:space="0" w:color="auto"/>
              <w:left w:val="single" w:sz="6" w:space="0" w:color="auto"/>
              <w:bottom w:val="single" w:sz="6" w:space="0" w:color="auto"/>
              <w:right w:val="single" w:sz="6" w:space="0" w:color="auto"/>
            </w:tcBorders>
            <w:shd w:val="clear" w:color="auto" w:fill="FFFFFF"/>
          </w:tcPr>
          <w:p w14:paraId="2030CBEC" w14:textId="46F84720" w:rsidR="00E43560" w:rsidRPr="00BC102F" w:rsidRDefault="00E43560" w:rsidP="00E43560">
            <w:pPr>
              <w:shd w:val="clear" w:color="auto" w:fill="FFFFFF"/>
              <w:spacing w:after="0" w:line="240" w:lineRule="auto"/>
              <w:jc w:val="center"/>
              <w:rPr>
                <w:rFonts w:ascii="Times New Roman" w:eastAsia="Calibri" w:hAnsi="Times New Roman" w:cs="Times New Roman"/>
                <w:sz w:val="28"/>
                <w:szCs w:val="28"/>
              </w:rPr>
            </w:pPr>
            <w:r w:rsidRPr="00BC102F">
              <w:rPr>
                <w:rFonts w:ascii="Times New Roman" w:eastAsia="Calibri" w:hAnsi="Times New Roman" w:cs="Times New Roman"/>
                <w:sz w:val="28"/>
                <w:szCs w:val="28"/>
              </w:rPr>
              <w:t>2,8</w:t>
            </w:r>
          </w:p>
        </w:tc>
      </w:tr>
      <w:tr w:rsidR="00E43560" w:rsidRPr="00BC102F" w14:paraId="1E90A78F" w14:textId="77777777" w:rsidTr="00E101CB">
        <w:trPr>
          <w:gridAfter w:val="1"/>
          <w:wAfter w:w="8" w:type="dxa"/>
          <w:trHeight w:hRule="exact" w:val="430"/>
          <w:jc w:val="center"/>
        </w:trPr>
        <w:tc>
          <w:tcPr>
            <w:tcW w:w="2402" w:type="dxa"/>
            <w:tcBorders>
              <w:top w:val="single" w:sz="6" w:space="0" w:color="auto"/>
              <w:left w:val="single" w:sz="6" w:space="0" w:color="auto"/>
              <w:bottom w:val="single" w:sz="6" w:space="0" w:color="auto"/>
              <w:right w:val="single" w:sz="6" w:space="0" w:color="auto"/>
            </w:tcBorders>
            <w:shd w:val="clear" w:color="auto" w:fill="FFFFFF"/>
          </w:tcPr>
          <w:p w14:paraId="5FE911A8" w14:textId="77777777" w:rsidR="00E43560" w:rsidRPr="00BC102F" w:rsidRDefault="00E43560" w:rsidP="00E43560">
            <w:pPr>
              <w:shd w:val="clear" w:color="auto" w:fill="FFFFFF"/>
              <w:spacing w:after="0" w:line="240" w:lineRule="auto"/>
              <w:jc w:val="center"/>
              <w:rPr>
                <w:rFonts w:ascii="Times New Roman" w:eastAsia="Calibri" w:hAnsi="Times New Roman" w:cs="Times New Roman"/>
                <w:color w:val="000000"/>
                <w:spacing w:val="-9"/>
                <w:sz w:val="28"/>
                <w:szCs w:val="28"/>
              </w:rPr>
            </w:pPr>
            <w:r w:rsidRPr="00BC102F">
              <w:rPr>
                <w:rFonts w:ascii="Times New Roman" w:eastAsia="Calibri" w:hAnsi="Times New Roman" w:cs="Times New Roman"/>
                <w:color w:val="000000"/>
                <w:spacing w:val="-9"/>
                <w:sz w:val="28"/>
                <w:szCs w:val="28"/>
                <w:lang w:val="en-US"/>
              </w:rPr>
              <w:t>CuO</w:t>
            </w:r>
          </w:p>
        </w:tc>
        <w:tc>
          <w:tcPr>
            <w:tcW w:w="2552" w:type="dxa"/>
            <w:tcBorders>
              <w:top w:val="single" w:sz="6" w:space="0" w:color="auto"/>
              <w:left w:val="single" w:sz="6" w:space="0" w:color="auto"/>
              <w:bottom w:val="single" w:sz="6" w:space="0" w:color="auto"/>
              <w:right w:val="single" w:sz="6" w:space="0" w:color="auto"/>
            </w:tcBorders>
            <w:shd w:val="clear" w:color="auto" w:fill="FFFFFF"/>
          </w:tcPr>
          <w:p w14:paraId="0B574CD3" w14:textId="7F9BC0D5" w:rsidR="00E43560" w:rsidRPr="00BC102F" w:rsidRDefault="00E43560" w:rsidP="00E43560">
            <w:pPr>
              <w:shd w:val="clear" w:color="auto" w:fill="FFFFFF"/>
              <w:spacing w:after="0" w:line="240" w:lineRule="auto"/>
              <w:jc w:val="center"/>
              <w:rPr>
                <w:rFonts w:ascii="Times New Roman" w:eastAsia="Calibri" w:hAnsi="Times New Roman" w:cs="Times New Roman"/>
                <w:sz w:val="28"/>
                <w:szCs w:val="28"/>
              </w:rPr>
            </w:pPr>
            <w:r w:rsidRPr="00BC102F">
              <w:rPr>
                <w:rFonts w:ascii="Times New Roman" w:eastAsia="Calibri" w:hAnsi="Times New Roman" w:cs="Times New Roman"/>
                <w:sz w:val="28"/>
                <w:szCs w:val="28"/>
              </w:rPr>
              <w:t>0,02</w:t>
            </w:r>
          </w:p>
        </w:tc>
        <w:tc>
          <w:tcPr>
            <w:tcW w:w="2979" w:type="dxa"/>
            <w:tcBorders>
              <w:top w:val="single" w:sz="6" w:space="0" w:color="auto"/>
              <w:left w:val="single" w:sz="6" w:space="0" w:color="auto"/>
              <w:bottom w:val="single" w:sz="6" w:space="0" w:color="auto"/>
              <w:right w:val="single" w:sz="6" w:space="0" w:color="auto"/>
            </w:tcBorders>
            <w:shd w:val="clear" w:color="auto" w:fill="FFFFFF"/>
          </w:tcPr>
          <w:p w14:paraId="2F2AF89F" w14:textId="0C944017" w:rsidR="00E43560" w:rsidRPr="00BC102F" w:rsidRDefault="00E43560" w:rsidP="00E43560">
            <w:pPr>
              <w:shd w:val="clear" w:color="auto" w:fill="FFFFFF"/>
              <w:spacing w:after="0" w:line="240" w:lineRule="auto"/>
              <w:jc w:val="center"/>
              <w:rPr>
                <w:rFonts w:ascii="Times New Roman" w:eastAsia="Calibri" w:hAnsi="Times New Roman" w:cs="Times New Roman"/>
                <w:sz w:val="28"/>
                <w:szCs w:val="28"/>
              </w:rPr>
            </w:pPr>
            <w:r w:rsidRPr="00BC102F">
              <w:rPr>
                <w:rFonts w:ascii="Times New Roman" w:eastAsia="Calibri" w:hAnsi="Times New Roman" w:cs="Times New Roman"/>
                <w:sz w:val="28"/>
                <w:szCs w:val="28"/>
              </w:rPr>
              <w:t>6,55</w:t>
            </w:r>
          </w:p>
        </w:tc>
      </w:tr>
      <w:tr w:rsidR="00E43560" w:rsidRPr="00BC102F" w14:paraId="62553C88" w14:textId="77777777" w:rsidTr="00E101CB">
        <w:trPr>
          <w:gridAfter w:val="1"/>
          <w:wAfter w:w="8" w:type="dxa"/>
          <w:trHeight w:hRule="exact" w:val="564"/>
          <w:jc w:val="center"/>
        </w:trPr>
        <w:tc>
          <w:tcPr>
            <w:tcW w:w="2402" w:type="dxa"/>
            <w:tcBorders>
              <w:top w:val="single" w:sz="6" w:space="0" w:color="auto"/>
              <w:left w:val="single" w:sz="6" w:space="0" w:color="auto"/>
              <w:bottom w:val="single" w:sz="6" w:space="0" w:color="auto"/>
              <w:right w:val="single" w:sz="6" w:space="0" w:color="auto"/>
            </w:tcBorders>
            <w:shd w:val="clear" w:color="auto" w:fill="FFFFFF"/>
          </w:tcPr>
          <w:p w14:paraId="2E78CA7A" w14:textId="77777777" w:rsidR="00E43560" w:rsidRPr="00BC102F" w:rsidRDefault="00E43560" w:rsidP="00E43560">
            <w:pPr>
              <w:shd w:val="clear" w:color="auto" w:fill="FFFFFF"/>
              <w:spacing w:after="0" w:line="240" w:lineRule="auto"/>
              <w:jc w:val="center"/>
              <w:rPr>
                <w:rFonts w:ascii="Times New Roman" w:eastAsia="Calibri" w:hAnsi="Times New Roman" w:cs="Times New Roman"/>
                <w:sz w:val="28"/>
                <w:szCs w:val="28"/>
              </w:rPr>
            </w:pPr>
            <w:r w:rsidRPr="00BC102F">
              <w:rPr>
                <w:rFonts w:ascii="Times New Roman" w:eastAsia="Calibri" w:hAnsi="Times New Roman" w:cs="Times New Roman"/>
                <w:sz w:val="28"/>
                <w:szCs w:val="28"/>
                <w:lang w:val="en-US"/>
              </w:rPr>
              <w:t>ZnO</w:t>
            </w:r>
          </w:p>
        </w:tc>
        <w:tc>
          <w:tcPr>
            <w:tcW w:w="2552" w:type="dxa"/>
            <w:tcBorders>
              <w:top w:val="single" w:sz="6" w:space="0" w:color="auto"/>
              <w:left w:val="single" w:sz="6" w:space="0" w:color="auto"/>
              <w:bottom w:val="single" w:sz="6" w:space="0" w:color="auto"/>
              <w:right w:val="single" w:sz="6" w:space="0" w:color="auto"/>
            </w:tcBorders>
            <w:shd w:val="clear" w:color="auto" w:fill="FFFFFF"/>
          </w:tcPr>
          <w:p w14:paraId="6AFC86A1" w14:textId="159C4B38" w:rsidR="00E43560" w:rsidRPr="00BC102F" w:rsidRDefault="00E43560" w:rsidP="00E43560">
            <w:pPr>
              <w:shd w:val="clear" w:color="auto" w:fill="FFFFFF"/>
              <w:spacing w:after="0" w:line="240" w:lineRule="auto"/>
              <w:jc w:val="center"/>
              <w:rPr>
                <w:rFonts w:ascii="Times New Roman" w:eastAsia="Calibri" w:hAnsi="Times New Roman" w:cs="Times New Roman"/>
                <w:sz w:val="28"/>
                <w:szCs w:val="28"/>
              </w:rPr>
            </w:pPr>
            <w:r w:rsidRPr="00BC102F">
              <w:rPr>
                <w:rFonts w:ascii="Times New Roman" w:eastAsia="Calibri" w:hAnsi="Times New Roman" w:cs="Times New Roman"/>
                <w:sz w:val="28"/>
                <w:szCs w:val="28"/>
              </w:rPr>
              <w:t>0,01</w:t>
            </w:r>
          </w:p>
        </w:tc>
        <w:tc>
          <w:tcPr>
            <w:tcW w:w="2979" w:type="dxa"/>
            <w:tcBorders>
              <w:top w:val="single" w:sz="6" w:space="0" w:color="auto"/>
              <w:left w:val="single" w:sz="6" w:space="0" w:color="auto"/>
              <w:bottom w:val="single" w:sz="6" w:space="0" w:color="auto"/>
              <w:right w:val="single" w:sz="6" w:space="0" w:color="auto"/>
            </w:tcBorders>
            <w:shd w:val="clear" w:color="auto" w:fill="FFFFFF"/>
          </w:tcPr>
          <w:p w14:paraId="74C5C64C" w14:textId="66F82787" w:rsidR="00E43560" w:rsidRPr="00BC102F" w:rsidRDefault="00E43560" w:rsidP="00E43560">
            <w:pPr>
              <w:shd w:val="clear" w:color="auto" w:fill="FFFFFF"/>
              <w:spacing w:after="0" w:line="240" w:lineRule="auto"/>
              <w:jc w:val="center"/>
              <w:rPr>
                <w:rFonts w:ascii="Times New Roman" w:eastAsia="Calibri" w:hAnsi="Times New Roman" w:cs="Times New Roman"/>
                <w:sz w:val="28"/>
                <w:szCs w:val="28"/>
              </w:rPr>
            </w:pPr>
            <w:r w:rsidRPr="00BC102F">
              <w:rPr>
                <w:rFonts w:ascii="Times New Roman" w:eastAsia="Calibri" w:hAnsi="Times New Roman" w:cs="Times New Roman"/>
                <w:sz w:val="28"/>
                <w:szCs w:val="28"/>
              </w:rPr>
              <w:t>12,3</w:t>
            </w:r>
          </w:p>
        </w:tc>
      </w:tr>
      <w:tr w:rsidR="00E43560" w:rsidRPr="00BC102F" w14:paraId="06C9ECAA" w14:textId="77777777" w:rsidTr="00E101CB">
        <w:trPr>
          <w:gridAfter w:val="1"/>
          <w:wAfter w:w="8" w:type="dxa"/>
          <w:trHeight w:hRule="exact" w:val="430"/>
          <w:jc w:val="center"/>
        </w:trPr>
        <w:tc>
          <w:tcPr>
            <w:tcW w:w="2402" w:type="dxa"/>
            <w:tcBorders>
              <w:top w:val="single" w:sz="6" w:space="0" w:color="auto"/>
              <w:left w:val="single" w:sz="6" w:space="0" w:color="auto"/>
              <w:bottom w:val="single" w:sz="6" w:space="0" w:color="auto"/>
              <w:right w:val="single" w:sz="6" w:space="0" w:color="auto"/>
            </w:tcBorders>
            <w:shd w:val="clear" w:color="auto" w:fill="FFFFFF"/>
          </w:tcPr>
          <w:p w14:paraId="7B000F09" w14:textId="77777777" w:rsidR="00E43560" w:rsidRPr="00BC102F" w:rsidRDefault="00E43560" w:rsidP="00E43560">
            <w:pPr>
              <w:shd w:val="clear" w:color="auto" w:fill="FFFFFF"/>
              <w:spacing w:after="0" w:line="240" w:lineRule="auto"/>
              <w:jc w:val="center"/>
              <w:rPr>
                <w:rFonts w:ascii="Times New Roman" w:eastAsia="Calibri" w:hAnsi="Times New Roman" w:cs="Times New Roman"/>
                <w:sz w:val="28"/>
                <w:szCs w:val="28"/>
              </w:rPr>
            </w:pPr>
            <w:r w:rsidRPr="00BC102F">
              <w:rPr>
                <w:rFonts w:ascii="Times New Roman" w:eastAsia="Calibri" w:hAnsi="Times New Roman" w:cs="Times New Roman"/>
                <w:sz w:val="28"/>
                <w:szCs w:val="28"/>
                <w:lang w:val="en-US"/>
              </w:rPr>
              <w:t>As</w:t>
            </w:r>
            <w:r w:rsidRPr="00BC102F">
              <w:rPr>
                <w:rFonts w:ascii="Times New Roman" w:eastAsia="Calibri" w:hAnsi="Times New Roman" w:cs="Times New Roman"/>
                <w:sz w:val="28"/>
                <w:szCs w:val="28"/>
                <w:vertAlign w:val="subscript"/>
                <w:lang w:val="en-US"/>
              </w:rPr>
              <w:t>2</w:t>
            </w:r>
            <w:r w:rsidRPr="00BC102F">
              <w:rPr>
                <w:rFonts w:ascii="Times New Roman" w:eastAsia="Calibri" w:hAnsi="Times New Roman" w:cs="Times New Roman"/>
                <w:sz w:val="28"/>
                <w:szCs w:val="28"/>
                <w:lang w:val="en-US"/>
              </w:rPr>
              <w:t>O</w:t>
            </w:r>
            <w:r w:rsidRPr="00BC102F">
              <w:rPr>
                <w:rFonts w:ascii="Times New Roman" w:eastAsia="Calibri" w:hAnsi="Times New Roman" w:cs="Times New Roman"/>
                <w:sz w:val="28"/>
                <w:szCs w:val="28"/>
                <w:vertAlign w:val="subscript"/>
                <w:lang w:val="en-US"/>
              </w:rPr>
              <w:t>3</w:t>
            </w:r>
          </w:p>
        </w:tc>
        <w:tc>
          <w:tcPr>
            <w:tcW w:w="2552" w:type="dxa"/>
            <w:tcBorders>
              <w:top w:val="single" w:sz="6" w:space="0" w:color="auto"/>
              <w:left w:val="single" w:sz="6" w:space="0" w:color="auto"/>
              <w:bottom w:val="single" w:sz="6" w:space="0" w:color="auto"/>
              <w:right w:val="single" w:sz="6" w:space="0" w:color="auto"/>
            </w:tcBorders>
            <w:shd w:val="clear" w:color="auto" w:fill="FFFFFF"/>
          </w:tcPr>
          <w:p w14:paraId="4C4DC01C" w14:textId="633029A4" w:rsidR="00E43560" w:rsidRPr="00BC102F" w:rsidRDefault="00E43560" w:rsidP="00E43560">
            <w:pPr>
              <w:shd w:val="clear" w:color="auto" w:fill="FFFFFF"/>
              <w:spacing w:after="0" w:line="240" w:lineRule="auto"/>
              <w:jc w:val="center"/>
              <w:rPr>
                <w:rFonts w:ascii="Times New Roman" w:eastAsia="Calibri" w:hAnsi="Times New Roman" w:cs="Times New Roman"/>
                <w:sz w:val="28"/>
                <w:szCs w:val="28"/>
              </w:rPr>
            </w:pPr>
            <w:r w:rsidRPr="00BC102F">
              <w:rPr>
                <w:rFonts w:ascii="Times New Roman" w:eastAsia="Calibri" w:hAnsi="Times New Roman" w:cs="Times New Roman"/>
                <w:sz w:val="28"/>
                <w:szCs w:val="28"/>
              </w:rPr>
              <w:t>2,</w:t>
            </w:r>
            <w:r>
              <w:rPr>
                <w:rFonts w:ascii="Times New Roman" w:eastAsia="Calibri" w:hAnsi="Times New Roman" w:cs="Times New Roman"/>
                <w:sz w:val="28"/>
                <w:szCs w:val="28"/>
              </w:rPr>
              <w:t>03</w:t>
            </w:r>
          </w:p>
        </w:tc>
        <w:tc>
          <w:tcPr>
            <w:tcW w:w="2979" w:type="dxa"/>
            <w:tcBorders>
              <w:top w:val="single" w:sz="6" w:space="0" w:color="auto"/>
              <w:left w:val="single" w:sz="6" w:space="0" w:color="auto"/>
              <w:bottom w:val="single" w:sz="6" w:space="0" w:color="auto"/>
              <w:right w:val="single" w:sz="6" w:space="0" w:color="auto"/>
            </w:tcBorders>
            <w:shd w:val="clear" w:color="auto" w:fill="FFFFFF"/>
          </w:tcPr>
          <w:p w14:paraId="5DCFC51E" w14:textId="06A9E8D2" w:rsidR="00E43560" w:rsidRPr="00BC102F" w:rsidRDefault="00E43560" w:rsidP="00E43560">
            <w:pPr>
              <w:shd w:val="clear" w:color="auto" w:fill="FFFFFF"/>
              <w:spacing w:after="0" w:line="240" w:lineRule="auto"/>
              <w:jc w:val="center"/>
              <w:rPr>
                <w:rFonts w:ascii="Times New Roman" w:eastAsia="Calibri" w:hAnsi="Times New Roman" w:cs="Times New Roman"/>
                <w:sz w:val="28"/>
                <w:szCs w:val="28"/>
              </w:rPr>
            </w:pPr>
            <w:r w:rsidRPr="00BC102F">
              <w:rPr>
                <w:rFonts w:ascii="Times New Roman" w:eastAsia="Calibri" w:hAnsi="Times New Roman" w:cs="Times New Roman"/>
                <w:sz w:val="28"/>
                <w:szCs w:val="28"/>
              </w:rPr>
              <w:t>-</w:t>
            </w:r>
          </w:p>
        </w:tc>
      </w:tr>
      <w:tr w:rsidR="00E43560" w:rsidRPr="00BC102F" w14:paraId="38D7FC64" w14:textId="77777777" w:rsidTr="00E101CB">
        <w:trPr>
          <w:gridAfter w:val="1"/>
          <w:wAfter w:w="8" w:type="dxa"/>
          <w:trHeight w:hRule="exact" w:val="423"/>
          <w:jc w:val="center"/>
        </w:trPr>
        <w:tc>
          <w:tcPr>
            <w:tcW w:w="2402" w:type="dxa"/>
            <w:tcBorders>
              <w:top w:val="single" w:sz="6" w:space="0" w:color="auto"/>
              <w:left w:val="single" w:sz="6" w:space="0" w:color="auto"/>
              <w:bottom w:val="single" w:sz="6" w:space="0" w:color="auto"/>
              <w:right w:val="single" w:sz="6" w:space="0" w:color="auto"/>
            </w:tcBorders>
            <w:shd w:val="clear" w:color="auto" w:fill="FFFFFF"/>
          </w:tcPr>
          <w:p w14:paraId="0B88E44B" w14:textId="77777777" w:rsidR="00E43560" w:rsidRPr="00BC102F" w:rsidRDefault="00E43560" w:rsidP="00E43560">
            <w:pPr>
              <w:shd w:val="clear" w:color="auto" w:fill="FFFFFF"/>
              <w:spacing w:after="0" w:line="240" w:lineRule="auto"/>
              <w:jc w:val="center"/>
              <w:rPr>
                <w:rFonts w:ascii="Times New Roman" w:eastAsia="Calibri" w:hAnsi="Times New Roman" w:cs="Times New Roman"/>
                <w:sz w:val="28"/>
                <w:szCs w:val="28"/>
              </w:rPr>
            </w:pPr>
            <w:r w:rsidRPr="00BC102F">
              <w:rPr>
                <w:rFonts w:ascii="Times New Roman" w:eastAsia="Calibri" w:hAnsi="Times New Roman" w:cs="Times New Roman"/>
                <w:sz w:val="28"/>
                <w:szCs w:val="28"/>
                <w:lang w:val="en-US"/>
              </w:rPr>
              <w:t>SeO</w:t>
            </w:r>
            <w:r w:rsidRPr="00BC102F">
              <w:rPr>
                <w:rFonts w:ascii="Times New Roman" w:eastAsia="Calibri" w:hAnsi="Times New Roman" w:cs="Times New Roman"/>
                <w:sz w:val="28"/>
                <w:szCs w:val="28"/>
                <w:vertAlign w:val="subscript"/>
                <w:lang w:val="en-US"/>
              </w:rPr>
              <w:t>2</w:t>
            </w:r>
          </w:p>
        </w:tc>
        <w:tc>
          <w:tcPr>
            <w:tcW w:w="2552" w:type="dxa"/>
            <w:tcBorders>
              <w:top w:val="single" w:sz="6" w:space="0" w:color="auto"/>
              <w:left w:val="single" w:sz="6" w:space="0" w:color="auto"/>
              <w:bottom w:val="single" w:sz="6" w:space="0" w:color="auto"/>
              <w:right w:val="single" w:sz="6" w:space="0" w:color="auto"/>
            </w:tcBorders>
            <w:shd w:val="clear" w:color="auto" w:fill="FFFFFF"/>
          </w:tcPr>
          <w:p w14:paraId="1DAABD02" w14:textId="0E2EEB12" w:rsidR="00E43560" w:rsidRPr="00BC102F" w:rsidRDefault="00E43560" w:rsidP="00E43560">
            <w:pPr>
              <w:shd w:val="clear" w:color="auto" w:fill="FFFFFF"/>
              <w:spacing w:after="0" w:line="240" w:lineRule="auto"/>
              <w:jc w:val="center"/>
              <w:rPr>
                <w:rFonts w:ascii="Times New Roman" w:eastAsia="Calibri" w:hAnsi="Times New Roman" w:cs="Times New Roman"/>
                <w:sz w:val="28"/>
                <w:szCs w:val="28"/>
              </w:rPr>
            </w:pPr>
            <w:r w:rsidRPr="00BC102F">
              <w:rPr>
                <w:rFonts w:ascii="Times New Roman" w:eastAsia="Calibri" w:hAnsi="Times New Roman" w:cs="Times New Roman"/>
                <w:sz w:val="28"/>
                <w:szCs w:val="28"/>
              </w:rPr>
              <w:t>0,05</w:t>
            </w:r>
          </w:p>
        </w:tc>
        <w:tc>
          <w:tcPr>
            <w:tcW w:w="2979" w:type="dxa"/>
            <w:tcBorders>
              <w:top w:val="single" w:sz="6" w:space="0" w:color="auto"/>
              <w:left w:val="single" w:sz="6" w:space="0" w:color="auto"/>
              <w:bottom w:val="single" w:sz="6" w:space="0" w:color="auto"/>
              <w:right w:val="single" w:sz="6" w:space="0" w:color="auto"/>
            </w:tcBorders>
            <w:shd w:val="clear" w:color="auto" w:fill="FFFFFF"/>
          </w:tcPr>
          <w:p w14:paraId="3A21AC33" w14:textId="4AA62AA0" w:rsidR="00E43560" w:rsidRPr="00BC102F" w:rsidRDefault="00E43560" w:rsidP="00E43560">
            <w:pPr>
              <w:shd w:val="clear" w:color="auto" w:fill="FFFFFF"/>
              <w:spacing w:after="0" w:line="240" w:lineRule="auto"/>
              <w:jc w:val="center"/>
              <w:rPr>
                <w:rFonts w:ascii="Times New Roman" w:eastAsia="Calibri" w:hAnsi="Times New Roman" w:cs="Times New Roman"/>
                <w:sz w:val="28"/>
                <w:szCs w:val="28"/>
              </w:rPr>
            </w:pPr>
            <w:r w:rsidRPr="00BC102F">
              <w:rPr>
                <w:rFonts w:ascii="Times New Roman" w:eastAsia="Calibri" w:hAnsi="Times New Roman" w:cs="Times New Roman"/>
                <w:sz w:val="28"/>
                <w:szCs w:val="28"/>
              </w:rPr>
              <w:t>-</w:t>
            </w:r>
          </w:p>
        </w:tc>
      </w:tr>
      <w:tr w:rsidR="00E43560" w:rsidRPr="00BC102F" w14:paraId="0AFBCA02" w14:textId="77777777" w:rsidTr="00E101CB">
        <w:trPr>
          <w:gridAfter w:val="1"/>
          <w:wAfter w:w="8" w:type="dxa"/>
          <w:trHeight w:hRule="exact" w:val="423"/>
          <w:jc w:val="center"/>
        </w:trPr>
        <w:tc>
          <w:tcPr>
            <w:tcW w:w="2402" w:type="dxa"/>
            <w:tcBorders>
              <w:top w:val="single" w:sz="6" w:space="0" w:color="auto"/>
              <w:left w:val="single" w:sz="6" w:space="0" w:color="auto"/>
              <w:bottom w:val="single" w:sz="6" w:space="0" w:color="auto"/>
              <w:right w:val="single" w:sz="6" w:space="0" w:color="auto"/>
            </w:tcBorders>
            <w:shd w:val="clear" w:color="auto" w:fill="FFFFFF"/>
          </w:tcPr>
          <w:p w14:paraId="31C82C06" w14:textId="682E7050" w:rsidR="00E43560" w:rsidRPr="00E43560" w:rsidRDefault="00E43560" w:rsidP="00E43560">
            <w:pPr>
              <w:shd w:val="clear" w:color="auto" w:fill="FFFFFF"/>
              <w:spacing w:after="0" w:line="24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п.п</w:t>
            </w:r>
          </w:p>
        </w:tc>
        <w:tc>
          <w:tcPr>
            <w:tcW w:w="2552" w:type="dxa"/>
            <w:tcBorders>
              <w:top w:val="single" w:sz="6" w:space="0" w:color="auto"/>
              <w:left w:val="single" w:sz="6" w:space="0" w:color="auto"/>
              <w:bottom w:val="single" w:sz="6" w:space="0" w:color="auto"/>
              <w:right w:val="single" w:sz="6" w:space="0" w:color="auto"/>
            </w:tcBorders>
            <w:shd w:val="clear" w:color="auto" w:fill="FFFFFF"/>
          </w:tcPr>
          <w:p w14:paraId="674DBFFD" w14:textId="54F1761C" w:rsidR="00E43560" w:rsidRPr="00BC102F" w:rsidRDefault="00E43560" w:rsidP="00E43560">
            <w:pPr>
              <w:shd w:val="clear" w:color="auto" w:fill="FFFFFF"/>
              <w:spacing w:after="0" w:line="24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0,47</w:t>
            </w:r>
          </w:p>
        </w:tc>
        <w:tc>
          <w:tcPr>
            <w:tcW w:w="2979" w:type="dxa"/>
            <w:tcBorders>
              <w:top w:val="single" w:sz="6" w:space="0" w:color="auto"/>
              <w:left w:val="single" w:sz="6" w:space="0" w:color="auto"/>
              <w:bottom w:val="single" w:sz="6" w:space="0" w:color="auto"/>
              <w:right w:val="single" w:sz="6" w:space="0" w:color="auto"/>
            </w:tcBorders>
            <w:shd w:val="clear" w:color="auto" w:fill="FFFFFF"/>
          </w:tcPr>
          <w:p w14:paraId="2CCB36A3" w14:textId="68293031" w:rsidR="00E43560" w:rsidRPr="00BC102F" w:rsidRDefault="00E43560" w:rsidP="00E43560">
            <w:pPr>
              <w:shd w:val="clear" w:color="auto" w:fill="FFFFFF"/>
              <w:spacing w:after="0" w:line="24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36,74</w:t>
            </w:r>
          </w:p>
        </w:tc>
      </w:tr>
    </w:tbl>
    <w:p w14:paraId="58A98211" w14:textId="77777777" w:rsidR="003366B5" w:rsidRPr="00BC102F" w:rsidRDefault="003366B5" w:rsidP="003366B5">
      <w:pPr>
        <w:shd w:val="clear" w:color="auto" w:fill="FFFFFF"/>
        <w:spacing w:after="0" w:line="240" w:lineRule="auto"/>
        <w:ind w:firstLine="709"/>
        <w:jc w:val="both"/>
        <w:rPr>
          <w:rFonts w:ascii="Times New Roman" w:eastAsia="Times New Roman" w:hAnsi="Times New Roman" w:cs="Times New Roman"/>
          <w:sz w:val="28"/>
          <w:szCs w:val="28"/>
          <w:highlight w:val="yellow"/>
          <w:lang w:val="en-US" w:eastAsia="zh-CN"/>
        </w:rPr>
      </w:pPr>
    </w:p>
    <w:p w14:paraId="26186616" w14:textId="009E9DD6" w:rsidR="00E101CB" w:rsidRPr="007D54B2" w:rsidRDefault="00846C19" w:rsidP="00F961D8">
      <w:pPr>
        <w:shd w:val="clear" w:color="auto" w:fill="FFFFFF"/>
        <w:spacing w:after="0" w:line="240" w:lineRule="auto"/>
        <w:ind w:firstLine="567"/>
        <w:jc w:val="both"/>
        <w:rPr>
          <w:rFonts w:ascii="Times New Roman" w:eastAsia="Calibri" w:hAnsi="Times New Roman" w:cs="Times New Roman"/>
          <w:sz w:val="28"/>
          <w:szCs w:val="28"/>
        </w:rPr>
      </w:pPr>
      <w:r w:rsidRPr="007D54B2">
        <w:rPr>
          <w:rFonts w:ascii="Times New Roman" w:eastAsia="Times New Roman" w:hAnsi="Times New Roman" w:cs="Times New Roman"/>
          <w:color w:val="000000"/>
          <w:spacing w:val="19"/>
          <w:sz w:val="28"/>
          <w:szCs w:val="28"/>
          <w:lang w:eastAsia="zh-CN"/>
        </w:rPr>
        <w:t xml:space="preserve">В результате нейтрализации раствора до </w:t>
      </w:r>
      <w:r w:rsidRPr="007D54B2">
        <w:rPr>
          <w:rFonts w:ascii="Times New Roman" w:eastAsia="Calibri" w:hAnsi="Times New Roman" w:cs="Times New Roman"/>
          <w:sz w:val="28"/>
          <w:szCs w:val="28"/>
        </w:rPr>
        <w:t>рН 5,</w:t>
      </w:r>
      <w:r w:rsidR="00F961D8">
        <w:rPr>
          <w:rFonts w:ascii="Times New Roman" w:eastAsia="Calibri" w:hAnsi="Times New Roman" w:cs="Times New Roman"/>
          <w:sz w:val="28"/>
          <w:szCs w:val="28"/>
        </w:rPr>
        <w:t>46</w:t>
      </w:r>
      <w:r w:rsidRPr="007D54B2">
        <w:rPr>
          <w:rFonts w:ascii="Times New Roman" w:eastAsia="Calibri" w:hAnsi="Times New Roman" w:cs="Times New Roman"/>
          <w:sz w:val="28"/>
          <w:szCs w:val="28"/>
        </w:rPr>
        <w:t xml:space="preserve"> получен железосодержащий</w:t>
      </w:r>
      <w:r w:rsidRPr="007D54B2">
        <w:rPr>
          <w:rFonts w:ascii="Times New Roman" w:eastAsia="Times New Roman" w:hAnsi="Times New Roman" w:cs="Times New Roman"/>
          <w:color w:val="000000"/>
          <w:spacing w:val="19"/>
          <w:sz w:val="28"/>
          <w:szCs w:val="28"/>
          <w:lang w:eastAsia="zh-CN"/>
        </w:rPr>
        <w:t xml:space="preserve"> осадок</w:t>
      </w:r>
      <w:r w:rsidR="00636852">
        <w:rPr>
          <w:rFonts w:ascii="Times New Roman" w:eastAsia="Times New Roman" w:hAnsi="Times New Roman" w:cs="Times New Roman"/>
          <w:color w:val="000000"/>
          <w:spacing w:val="19"/>
          <w:sz w:val="28"/>
          <w:szCs w:val="28"/>
          <w:lang w:eastAsia="zh-CN"/>
        </w:rPr>
        <w:t xml:space="preserve"> с содержанием </w:t>
      </w:r>
      <w:r w:rsidR="00636852" w:rsidRPr="00BC102F">
        <w:rPr>
          <w:rFonts w:ascii="Times New Roman" w:eastAsia="Calibri" w:hAnsi="Times New Roman" w:cs="Times New Roman"/>
          <w:color w:val="000000"/>
          <w:spacing w:val="-2"/>
          <w:sz w:val="28"/>
          <w:szCs w:val="28"/>
          <w:lang w:val="en-US"/>
        </w:rPr>
        <w:t>F</w:t>
      </w:r>
      <w:r w:rsidR="00636852" w:rsidRPr="00BC102F">
        <w:rPr>
          <w:rFonts w:ascii="Times New Roman" w:eastAsia="Calibri" w:hAnsi="Times New Roman" w:cs="Times New Roman"/>
          <w:color w:val="000000"/>
          <w:spacing w:val="-2"/>
          <w:sz w:val="28"/>
          <w:szCs w:val="28"/>
        </w:rPr>
        <w:t>е</w:t>
      </w:r>
      <w:r w:rsidR="00636852" w:rsidRPr="00BC102F">
        <w:rPr>
          <w:rFonts w:ascii="Times New Roman" w:eastAsia="Calibri" w:hAnsi="Times New Roman" w:cs="Times New Roman"/>
          <w:color w:val="000000"/>
          <w:spacing w:val="-2"/>
          <w:sz w:val="28"/>
          <w:szCs w:val="28"/>
          <w:vertAlign w:val="subscript"/>
        </w:rPr>
        <w:t>2</w:t>
      </w:r>
      <w:r w:rsidR="00636852" w:rsidRPr="00BC102F">
        <w:rPr>
          <w:rFonts w:ascii="Times New Roman" w:eastAsia="Calibri" w:hAnsi="Times New Roman" w:cs="Times New Roman"/>
          <w:color w:val="000000"/>
          <w:spacing w:val="-2"/>
          <w:sz w:val="28"/>
          <w:szCs w:val="28"/>
        </w:rPr>
        <w:t>О</w:t>
      </w:r>
      <w:r w:rsidR="00636852" w:rsidRPr="00BC102F">
        <w:rPr>
          <w:rFonts w:ascii="Times New Roman" w:eastAsia="Calibri" w:hAnsi="Times New Roman" w:cs="Times New Roman"/>
          <w:color w:val="000000"/>
          <w:spacing w:val="-2"/>
          <w:sz w:val="28"/>
          <w:szCs w:val="28"/>
          <w:vertAlign w:val="subscript"/>
        </w:rPr>
        <w:t>З</w:t>
      </w:r>
      <w:r w:rsidR="00636852">
        <w:rPr>
          <w:rFonts w:ascii="Times New Roman" w:eastAsia="Calibri" w:hAnsi="Times New Roman" w:cs="Times New Roman"/>
          <w:color w:val="000000"/>
          <w:spacing w:val="-2"/>
          <w:sz w:val="28"/>
          <w:szCs w:val="28"/>
          <w:vertAlign w:val="subscript"/>
        </w:rPr>
        <w:t xml:space="preserve"> </w:t>
      </w:r>
      <w:r w:rsidR="00BE41AB">
        <w:rPr>
          <w:rFonts w:ascii="Times New Roman" w:eastAsia="Calibri" w:hAnsi="Times New Roman" w:cs="Times New Roman"/>
          <w:color w:val="000000"/>
          <w:spacing w:val="-2"/>
          <w:sz w:val="28"/>
          <w:szCs w:val="28"/>
          <w:vertAlign w:val="subscript"/>
        </w:rPr>
        <w:t xml:space="preserve"> </w:t>
      </w:r>
      <w:r w:rsidR="00E43560">
        <w:rPr>
          <w:rFonts w:ascii="Times New Roman" w:eastAsia="Calibri" w:hAnsi="Times New Roman" w:cs="Times New Roman"/>
          <w:color w:val="000000"/>
          <w:spacing w:val="-2"/>
          <w:sz w:val="28"/>
          <w:szCs w:val="28"/>
        </w:rPr>
        <w:t>47</w:t>
      </w:r>
      <w:r w:rsidR="00636852" w:rsidRPr="00636852">
        <w:rPr>
          <w:rFonts w:ascii="Times New Roman" w:eastAsia="Calibri" w:hAnsi="Times New Roman" w:cs="Times New Roman"/>
          <w:color w:val="000000"/>
          <w:spacing w:val="-2"/>
          <w:sz w:val="28"/>
          <w:szCs w:val="28"/>
        </w:rPr>
        <w:t>,3 %</w:t>
      </w:r>
      <w:r w:rsidR="00636852">
        <w:rPr>
          <w:rFonts w:ascii="Times New Roman" w:eastAsia="Calibri" w:hAnsi="Times New Roman" w:cs="Times New Roman"/>
          <w:color w:val="000000"/>
          <w:spacing w:val="-2"/>
          <w:sz w:val="28"/>
          <w:szCs w:val="28"/>
        </w:rPr>
        <w:t>.</w:t>
      </w:r>
    </w:p>
    <w:p w14:paraId="1A24C5A7" w14:textId="77777777" w:rsidR="00087546" w:rsidRPr="007D54B2" w:rsidRDefault="00E101CB" w:rsidP="00F961D8">
      <w:pPr>
        <w:shd w:val="clear" w:color="auto" w:fill="FFFFFF"/>
        <w:spacing w:after="0" w:line="240" w:lineRule="auto"/>
        <w:ind w:firstLine="567"/>
        <w:jc w:val="both"/>
        <w:rPr>
          <w:rFonts w:ascii="Times New Roman" w:eastAsia="Times New Roman" w:hAnsi="Times New Roman" w:cs="Times New Roman"/>
          <w:color w:val="000000"/>
          <w:spacing w:val="19"/>
          <w:sz w:val="28"/>
          <w:szCs w:val="28"/>
          <w:lang w:eastAsia="zh-CN"/>
        </w:rPr>
      </w:pPr>
      <w:r w:rsidRPr="007D54B2">
        <w:rPr>
          <w:rFonts w:ascii="Times New Roman" w:eastAsia="Times New Roman" w:hAnsi="Times New Roman" w:cs="Times New Roman"/>
          <w:color w:val="000000"/>
          <w:spacing w:val="19"/>
          <w:sz w:val="28"/>
          <w:szCs w:val="28"/>
          <w:lang w:eastAsia="zh-CN"/>
        </w:rPr>
        <w:t xml:space="preserve">При нейтрализации до </w:t>
      </w:r>
      <w:r w:rsidRPr="007D54B2">
        <w:rPr>
          <w:rFonts w:ascii="Times New Roman" w:eastAsia="Calibri" w:hAnsi="Times New Roman" w:cs="Times New Roman"/>
          <w:sz w:val="28"/>
          <w:szCs w:val="28"/>
        </w:rPr>
        <w:t>рН 9,7 получен гидратированный осадок цветных металлов.</w:t>
      </w:r>
      <w:r w:rsidRPr="007D54B2">
        <w:rPr>
          <w:rFonts w:ascii="Times New Roman" w:eastAsia="Times New Roman" w:hAnsi="Times New Roman" w:cs="Times New Roman"/>
          <w:color w:val="000000"/>
          <w:spacing w:val="19"/>
          <w:sz w:val="28"/>
          <w:szCs w:val="28"/>
          <w:lang w:eastAsia="zh-CN"/>
        </w:rPr>
        <w:t xml:space="preserve"> </w:t>
      </w:r>
    </w:p>
    <w:p w14:paraId="23805611" w14:textId="178E272D" w:rsidR="005A0AA0" w:rsidRPr="007D54B2" w:rsidRDefault="00FB23AD" w:rsidP="00F961D8">
      <w:pPr>
        <w:shd w:val="clear" w:color="auto" w:fill="FFFFFF"/>
        <w:spacing w:after="0" w:line="240" w:lineRule="auto"/>
        <w:ind w:firstLine="567"/>
        <w:jc w:val="both"/>
        <w:rPr>
          <w:rFonts w:ascii="Times New Roman" w:eastAsia="Times New Roman" w:hAnsi="Times New Roman" w:cs="Times New Roman"/>
          <w:color w:val="000000"/>
          <w:spacing w:val="19"/>
          <w:sz w:val="28"/>
          <w:szCs w:val="28"/>
          <w:lang w:eastAsia="zh-CN"/>
        </w:rPr>
      </w:pPr>
      <w:r w:rsidRPr="007D54B2">
        <w:rPr>
          <w:rFonts w:ascii="Times New Roman" w:eastAsia="Times New Roman" w:hAnsi="Times New Roman" w:cs="Times New Roman"/>
          <w:color w:val="000000"/>
          <w:spacing w:val="19"/>
          <w:sz w:val="28"/>
          <w:szCs w:val="28"/>
          <w:lang w:eastAsia="zh-CN"/>
        </w:rPr>
        <w:t>После прокалки осадка</w:t>
      </w:r>
      <w:r w:rsidR="00E27039" w:rsidRPr="007D54B2">
        <w:rPr>
          <w:rFonts w:ascii="Times New Roman" w:eastAsia="Times New Roman" w:hAnsi="Times New Roman" w:cs="Times New Roman"/>
          <w:color w:val="000000"/>
          <w:spacing w:val="19"/>
          <w:sz w:val="28"/>
          <w:szCs w:val="28"/>
          <w:lang w:eastAsia="zh-CN"/>
        </w:rPr>
        <w:t xml:space="preserve"> </w:t>
      </w:r>
      <w:r w:rsidRPr="007D54B2">
        <w:rPr>
          <w:rFonts w:ascii="Times New Roman" w:eastAsia="Times New Roman" w:hAnsi="Times New Roman" w:cs="Times New Roman"/>
          <w:color w:val="000000"/>
          <w:spacing w:val="19"/>
          <w:sz w:val="28"/>
          <w:szCs w:val="28"/>
          <w:lang w:eastAsia="zh-CN"/>
        </w:rPr>
        <w:t xml:space="preserve">при температуре </w:t>
      </w:r>
      <w:r w:rsidR="00E43560">
        <w:rPr>
          <w:rFonts w:ascii="Times New Roman" w:eastAsia="Times New Roman" w:hAnsi="Times New Roman" w:cs="Times New Roman"/>
          <w:sz w:val="28"/>
          <w:szCs w:val="28"/>
          <w:lang w:eastAsia="zh-CN"/>
        </w:rPr>
        <w:t>500</w:t>
      </w:r>
      <w:r w:rsidRPr="007D54B2">
        <w:rPr>
          <w:rFonts w:ascii="Times New Roman" w:eastAsia="Times New Roman" w:hAnsi="Times New Roman" w:cs="Times New Roman"/>
          <w:sz w:val="28"/>
          <w:szCs w:val="28"/>
          <w:lang w:eastAsia="zh-CN"/>
        </w:rPr>
        <w:t xml:space="preserve"> </w:t>
      </w:r>
      <w:r w:rsidRPr="007D54B2">
        <w:rPr>
          <w:rFonts w:ascii="Times New Roman" w:hAnsi="Times New Roman" w:cs="Times New Roman"/>
          <w:sz w:val="28"/>
          <w:szCs w:val="28"/>
          <w:vertAlign w:val="superscript"/>
        </w:rPr>
        <w:t>о</w:t>
      </w:r>
      <w:r w:rsidRPr="007D54B2">
        <w:rPr>
          <w:rFonts w:ascii="Times New Roman" w:hAnsi="Times New Roman" w:cs="Times New Roman"/>
          <w:sz w:val="28"/>
          <w:szCs w:val="28"/>
        </w:rPr>
        <w:t>С получили</w:t>
      </w:r>
      <w:r w:rsidR="006A47ED">
        <w:rPr>
          <w:rFonts w:ascii="Times New Roman" w:hAnsi="Times New Roman" w:cs="Times New Roman"/>
          <w:sz w:val="28"/>
          <w:szCs w:val="28"/>
        </w:rPr>
        <w:t xml:space="preserve"> </w:t>
      </w:r>
      <w:r w:rsidR="005C75D4" w:rsidRPr="007D54B2">
        <w:rPr>
          <w:rFonts w:ascii="Times New Roman" w:hAnsi="Times New Roman" w:cs="Times New Roman"/>
          <w:sz w:val="28"/>
          <w:szCs w:val="28"/>
        </w:rPr>
        <w:t xml:space="preserve">концентрат цветных металлов </w:t>
      </w:r>
      <w:r w:rsidR="00636852">
        <w:rPr>
          <w:rFonts w:ascii="Times New Roman" w:hAnsi="Times New Roman" w:cs="Times New Roman"/>
          <w:sz w:val="28"/>
          <w:szCs w:val="28"/>
        </w:rPr>
        <w:t>содержащий</w:t>
      </w:r>
      <w:r w:rsidR="005C75D4" w:rsidRPr="007D54B2">
        <w:rPr>
          <w:rFonts w:ascii="Times New Roman" w:hAnsi="Times New Roman" w:cs="Times New Roman"/>
          <w:sz w:val="28"/>
          <w:szCs w:val="28"/>
        </w:rPr>
        <w:t xml:space="preserve">, масс.%: </w:t>
      </w:r>
      <w:r w:rsidR="00E43560">
        <w:rPr>
          <w:rFonts w:ascii="Times New Roman" w:eastAsia="Times New Roman" w:hAnsi="Times New Roman" w:cs="Times New Roman"/>
          <w:sz w:val="28"/>
          <w:szCs w:val="28"/>
          <w:lang w:eastAsia="zh-CN"/>
        </w:rPr>
        <w:t>13,1</w:t>
      </w:r>
      <w:r w:rsidR="005C75D4" w:rsidRPr="007D54B2">
        <w:rPr>
          <w:rFonts w:ascii="Times New Roman" w:eastAsia="Times New Roman" w:hAnsi="Times New Roman" w:cs="Times New Roman"/>
          <w:sz w:val="28"/>
          <w:szCs w:val="28"/>
          <w:lang w:eastAsia="zh-CN"/>
        </w:rPr>
        <w:t xml:space="preserve"> </w:t>
      </w:r>
      <w:r w:rsidR="005C75D4" w:rsidRPr="007D54B2">
        <w:rPr>
          <w:rFonts w:ascii="Times New Roman" w:eastAsia="Times New Roman" w:hAnsi="Times New Roman" w:cs="Times New Roman"/>
          <w:sz w:val="28"/>
          <w:szCs w:val="28"/>
          <w:lang w:val="en-US" w:eastAsia="zh-CN"/>
        </w:rPr>
        <w:t>CuO</w:t>
      </w:r>
      <w:r w:rsidR="005C75D4" w:rsidRPr="007D54B2">
        <w:rPr>
          <w:rFonts w:ascii="Times New Roman" w:eastAsia="Times New Roman" w:hAnsi="Times New Roman" w:cs="Times New Roman"/>
          <w:sz w:val="28"/>
          <w:szCs w:val="28"/>
          <w:lang w:eastAsia="zh-CN"/>
        </w:rPr>
        <w:t xml:space="preserve">; </w:t>
      </w:r>
      <w:r w:rsidR="00E43560">
        <w:rPr>
          <w:rFonts w:ascii="Times New Roman" w:eastAsia="Times New Roman" w:hAnsi="Times New Roman" w:cs="Times New Roman"/>
          <w:sz w:val="28"/>
          <w:szCs w:val="28"/>
          <w:lang w:eastAsia="zh-CN"/>
        </w:rPr>
        <w:t>24,6</w:t>
      </w:r>
      <w:r w:rsidR="005C75D4" w:rsidRPr="007D54B2">
        <w:rPr>
          <w:rFonts w:ascii="Times New Roman" w:eastAsia="Times New Roman" w:hAnsi="Times New Roman" w:cs="Times New Roman"/>
          <w:sz w:val="28"/>
          <w:szCs w:val="28"/>
          <w:lang w:eastAsia="zh-CN"/>
        </w:rPr>
        <w:t xml:space="preserve"> </w:t>
      </w:r>
      <w:r w:rsidR="005C75D4" w:rsidRPr="007D54B2">
        <w:rPr>
          <w:rFonts w:ascii="Times New Roman" w:eastAsia="Times New Roman" w:hAnsi="Times New Roman" w:cs="Times New Roman"/>
          <w:sz w:val="28"/>
          <w:szCs w:val="28"/>
          <w:lang w:val="en-US" w:eastAsia="zh-CN"/>
        </w:rPr>
        <w:t>ZnO</w:t>
      </w:r>
      <w:r w:rsidR="00E27039" w:rsidRPr="007D54B2">
        <w:rPr>
          <w:rFonts w:ascii="Times New Roman" w:eastAsia="Times New Roman" w:hAnsi="Times New Roman" w:cs="Times New Roman"/>
          <w:color w:val="000000"/>
          <w:spacing w:val="19"/>
          <w:sz w:val="28"/>
          <w:szCs w:val="28"/>
          <w:lang w:eastAsia="zh-CN"/>
        </w:rPr>
        <w:t>.</w:t>
      </w:r>
    </w:p>
    <w:p w14:paraId="704F6675" w14:textId="03DC04A7" w:rsidR="00277C68" w:rsidRDefault="00277C68" w:rsidP="00F961D8">
      <w:pPr>
        <w:shd w:val="clear" w:color="auto" w:fill="FFFFFF"/>
        <w:spacing w:after="0" w:line="240" w:lineRule="auto"/>
        <w:ind w:firstLine="567"/>
        <w:jc w:val="both"/>
        <w:rPr>
          <w:rFonts w:ascii="Times New Roman" w:eastAsia="Times New Roman" w:hAnsi="Times New Roman" w:cs="Times New Roman"/>
          <w:sz w:val="28"/>
          <w:szCs w:val="28"/>
          <w:lang w:eastAsia="zh-CN"/>
        </w:rPr>
      </w:pPr>
      <w:r w:rsidRPr="007D54B2">
        <w:rPr>
          <w:rFonts w:ascii="Times New Roman" w:eastAsia="Times New Roman" w:hAnsi="Times New Roman" w:cs="Times New Roman"/>
          <w:sz w:val="28"/>
          <w:szCs w:val="28"/>
          <w:lang w:eastAsia="zh-CN"/>
        </w:rPr>
        <w:t>Таким образом, в результате стадийной нейтрализации сернокислого раствора выщелачивания поташом получен</w:t>
      </w:r>
      <w:r w:rsidR="00026F2A" w:rsidRPr="007D54B2">
        <w:rPr>
          <w:rFonts w:ascii="Times New Roman" w:eastAsia="Times New Roman" w:hAnsi="Times New Roman" w:cs="Times New Roman"/>
          <w:sz w:val="28"/>
          <w:szCs w:val="28"/>
          <w:lang w:eastAsia="zh-CN"/>
        </w:rPr>
        <w:t>ы</w:t>
      </w:r>
      <w:r w:rsidR="006A47ED">
        <w:rPr>
          <w:rFonts w:ascii="Times New Roman" w:eastAsia="Times New Roman" w:hAnsi="Times New Roman" w:cs="Times New Roman"/>
          <w:sz w:val="28"/>
          <w:szCs w:val="28"/>
          <w:lang w:eastAsia="zh-CN"/>
        </w:rPr>
        <w:t xml:space="preserve"> </w:t>
      </w:r>
      <w:r w:rsidR="00026F2A" w:rsidRPr="007D54B2">
        <w:rPr>
          <w:rFonts w:ascii="Times New Roman" w:eastAsia="Times New Roman" w:hAnsi="Times New Roman" w:cs="Times New Roman"/>
          <w:sz w:val="28"/>
          <w:szCs w:val="28"/>
          <w:lang w:eastAsia="zh-CN"/>
        </w:rPr>
        <w:t xml:space="preserve">железосодержащий </w:t>
      </w:r>
      <w:r w:rsidR="00E101CB" w:rsidRPr="007D54B2">
        <w:rPr>
          <w:rFonts w:ascii="Times New Roman" w:eastAsia="Times New Roman" w:hAnsi="Times New Roman" w:cs="Times New Roman"/>
          <w:sz w:val="28"/>
          <w:szCs w:val="28"/>
          <w:lang w:eastAsia="zh-CN"/>
        </w:rPr>
        <w:t>осад</w:t>
      </w:r>
      <w:r w:rsidR="00026F2A" w:rsidRPr="007D54B2">
        <w:rPr>
          <w:rFonts w:ascii="Times New Roman" w:eastAsia="Times New Roman" w:hAnsi="Times New Roman" w:cs="Times New Roman"/>
          <w:sz w:val="28"/>
          <w:szCs w:val="28"/>
          <w:lang w:eastAsia="zh-CN"/>
        </w:rPr>
        <w:t xml:space="preserve">ок, </w:t>
      </w:r>
      <w:r w:rsidRPr="007D54B2">
        <w:rPr>
          <w:rFonts w:ascii="Times New Roman" w:eastAsia="Times New Roman" w:hAnsi="Times New Roman" w:cs="Times New Roman"/>
          <w:sz w:val="28"/>
          <w:szCs w:val="28"/>
          <w:lang w:eastAsia="zh-CN"/>
        </w:rPr>
        <w:t>концентрат цветных металлов и раствор сульфата калия.</w:t>
      </w:r>
    </w:p>
    <w:p w14:paraId="55473251" w14:textId="64497EA5" w:rsidR="00B65ACC" w:rsidRPr="007D54B2" w:rsidRDefault="00B65ACC" w:rsidP="00F961D8">
      <w:pPr>
        <w:shd w:val="clear" w:color="auto" w:fill="FFFFFF"/>
        <w:spacing w:after="0" w:line="240" w:lineRule="auto"/>
        <w:ind w:firstLine="567"/>
        <w:jc w:val="both"/>
        <w:rPr>
          <w:rFonts w:ascii="Times New Roman" w:eastAsia="Times New Roman" w:hAnsi="Times New Roman" w:cs="Times New Roman"/>
          <w:sz w:val="28"/>
          <w:szCs w:val="28"/>
          <w:lang w:eastAsia="zh-CN"/>
        </w:rPr>
      </w:pPr>
      <w:r w:rsidRPr="007D54B2">
        <w:rPr>
          <w:rFonts w:ascii="Times New Roman" w:eastAsia="Times New Roman" w:hAnsi="Times New Roman" w:cs="Times New Roman"/>
          <w:sz w:val="28"/>
          <w:szCs w:val="28"/>
          <w:lang w:eastAsia="zh-CN"/>
        </w:rPr>
        <w:t xml:space="preserve">В дальнейших исследованиях для сравнительного извлечения благородных металлов методами </w:t>
      </w:r>
      <w:r w:rsidRPr="007D54B2">
        <w:rPr>
          <w:rFonts w:ascii="Times New Roman" w:hAnsi="Times New Roman" w:cs="Times New Roman"/>
          <w:sz w:val="28"/>
          <w:szCs w:val="28"/>
        </w:rPr>
        <w:t xml:space="preserve">хлорирования пульпы, тиосульфатного </w:t>
      </w:r>
      <w:r w:rsidRPr="007D54B2">
        <w:rPr>
          <w:rFonts w:ascii="Times New Roman" w:hAnsi="Times New Roman" w:cs="Times New Roman"/>
          <w:bCs/>
          <w:sz w:val="28"/>
          <w:szCs w:val="28"/>
        </w:rPr>
        <w:t xml:space="preserve">и сернокислотно-тиомочевинного выщелачивания </w:t>
      </w:r>
      <w:r w:rsidRPr="007D54B2">
        <w:rPr>
          <w:rFonts w:ascii="Times New Roman" w:eastAsia="Times New Roman" w:hAnsi="Times New Roman" w:cs="Times New Roman"/>
          <w:sz w:val="28"/>
          <w:szCs w:val="28"/>
          <w:lang w:eastAsia="zh-CN"/>
        </w:rPr>
        <w:t>использован кек сернокислотного выщелачивания ПО.</w:t>
      </w:r>
    </w:p>
    <w:p w14:paraId="27623222" w14:textId="433E79EF" w:rsidR="00B65ACC" w:rsidRPr="00AB6F00" w:rsidRDefault="00B65ACC" w:rsidP="00F961D8">
      <w:pPr>
        <w:spacing w:after="0" w:line="240" w:lineRule="auto"/>
        <w:ind w:firstLine="567"/>
        <w:jc w:val="both"/>
        <w:rPr>
          <w:rFonts w:ascii="Times New Roman" w:eastAsia="Times New Roman" w:hAnsi="Times New Roman" w:cs="Times New Roman"/>
          <w:sz w:val="28"/>
          <w:szCs w:val="28"/>
          <w:lang w:eastAsia="ru-RU"/>
        </w:rPr>
      </w:pPr>
      <w:r w:rsidRPr="007D54B2">
        <w:rPr>
          <w:rFonts w:ascii="Times New Roman" w:eastAsia="Times New Roman" w:hAnsi="Times New Roman" w:cs="Times New Roman"/>
          <w:sz w:val="28"/>
          <w:szCs w:val="28"/>
          <w:lang w:eastAsia="ru-RU"/>
        </w:rPr>
        <w:t>Кек сернокислотного выщелачивания можно рассматривать как первичный концентрат благородных металлов. Физико-химические исследования концентрата показали, что содержание в нем золота составляет 1,5</w:t>
      </w:r>
      <w:r w:rsidR="00FA6F15">
        <w:rPr>
          <w:rFonts w:ascii="Times New Roman" w:eastAsia="Times New Roman" w:hAnsi="Times New Roman" w:cs="Times New Roman"/>
          <w:sz w:val="28"/>
          <w:szCs w:val="28"/>
          <w:lang w:eastAsia="ru-RU"/>
        </w:rPr>
        <w:t>3</w:t>
      </w:r>
      <w:r w:rsidRPr="007D54B2">
        <w:rPr>
          <w:rFonts w:ascii="Times New Roman" w:eastAsia="Times New Roman" w:hAnsi="Times New Roman" w:cs="Times New Roman"/>
          <w:sz w:val="28"/>
          <w:szCs w:val="28"/>
          <w:lang w:eastAsia="ru-RU"/>
        </w:rPr>
        <w:t xml:space="preserve"> г/т </w:t>
      </w:r>
      <w:r w:rsidR="00FA6F15">
        <w:rPr>
          <w:rFonts w:ascii="Times New Roman" w:eastAsia="Times New Roman" w:hAnsi="Times New Roman" w:cs="Times New Roman"/>
          <w:sz w:val="28"/>
          <w:szCs w:val="28"/>
          <w:lang w:eastAsia="ru-RU"/>
        </w:rPr>
        <w:t xml:space="preserve">, </w:t>
      </w:r>
      <w:r w:rsidRPr="007D54B2">
        <w:rPr>
          <w:rFonts w:ascii="Times New Roman" w:eastAsia="Times New Roman" w:hAnsi="Times New Roman" w:cs="Times New Roman"/>
          <w:sz w:val="28"/>
          <w:szCs w:val="28"/>
          <w:lang w:eastAsia="ru-RU"/>
        </w:rPr>
        <w:t>а серебра 17,</w:t>
      </w:r>
      <w:r w:rsidR="00FA6F15">
        <w:rPr>
          <w:rFonts w:ascii="Times New Roman" w:eastAsia="Times New Roman" w:hAnsi="Times New Roman" w:cs="Times New Roman"/>
          <w:sz w:val="28"/>
          <w:szCs w:val="28"/>
          <w:lang w:eastAsia="ru-RU"/>
        </w:rPr>
        <w:t>65</w:t>
      </w:r>
      <w:r w:rsidRPr="007D54B2">
        <w:rPr>
          <w:rFonts w:ascii="Times New Roman" w:eastAsia="Times New Roman" w:hAnsi="Times New Roman" w:cs="Times New Roman"/>
          <w:sz w:val="28"/>
          <w:szCs w:val="28"/>
          <w:lang w:eastAsia="ru-RU"/>
        </w:rPr>
        <w:t xml:space="preserve"> г/т. Среди основных компонентов преобладают Fe, S, Al, Si, Ca (таблица 1), а основными фазами являются соединения железа (таблица </w:t>
      </w:r>
      <w:r w:rsidR="00612286">
        <w:rPr>
          <w:rFonts w:ascii="Times New Roman" w:eastAsia="Times New Roman" w:hAnsi="Times New Roman" w:cs="Times New Roman"/>
          <w:sz w:val="28"/>
          <w:szCs w:val="28"/>
          <w:lang w:eastAsia="ru-RU"/>
        </w:rPr>
        <w:t>17</w:t>
      </w:r>
      <w:r w:rsidR="00FA6F15">
        <w:rPr>
          <w:rFonts w:ascii="Times New Roman" w:eastAsia="Times New Roman" w:hAnsi="Times New Roman" w:cs="Times New Roman"/>
          <w:sz w:val="28"/>
          <w:szCs w:val="28"/>
          <w:lang w:eastAsia="ru-RU"/>
        </w:rPr>
        <w:t>,</w:t>
      </w:r>
      <w:r w:rsidR="00612286">
        <w:rPr>
          <w:rFonts w:ascii="Times New Roman" w:eastAsia="Times New Roman" w:hAnsi="Times New Roman" w:cs="Times New Roman"/>
          <w:sz w:val="28"/>
          <w:szCs w:val="28"/>
          <w:lang w:eastAsia="ru-RU"/>
        </w:rPr>
        <w:t>18</w:t>
      </w:r>
      <w:r w:rsidRPr="007D54B2">
        <w:rPr>
          <w:rFonts w:ascii="Times New Roman" w:eastAsia="Times New Roman" w:hAnsi="Times New Roman" w:cs="Times New Roman"/>
          <w:sz w:val="28"/>
          <w:szCs w:val="28"/>
          <w:lang w:eastAsia="ru-RU"/>
        </w:rPr>
        <w:t>).</w:t>
      </w:r>
      <w:r w:rsidRPr="00AB6F00">
        <w:rPr>
          <w:rFonts w:ascii="Times New Roman" w:eastAsia="Times New Roman" w:hAnsi="Times New Roman" w:cs="Times New Roman"/>
          <w:sz w:val="28"/>
          <w:szCs w:val="28"/>
          <w:lang w:eastAsia="ru-RU"/>
        </w:rPr>
        <w:t xml:space="preserve"> </w:t>
      </w:r>
    </w:p>
    <w:p w14:paraId="7D29FA9F" w14:textId="77777777" w:rsidR="00B65ACC" w:rsidRPr="00AB6F00" w:rsidRDefault="00B65ACC" w:rsidP="00B65ACC">
      <w:pPr>
        <w:spacing w:after="0" w:line="240" w:lineRule="auto"/>
        <w:ind w:firstLine="709"/>
        <w:jc w:val="both"/>
        <w:rPr>
          <w:rFonts w:ascii="Times New Roman" w:eastAsia="Times New Roman" w:hAnsi="Times New Roman" w:cs="Times New Roman"/>
          <w:sz w:val="28"/>
          <w:szCs w:val="28"/>
          <w:lang w:eastAsia="ru-RU"/>
        </w:rPr>
      </w:pPr>
    </w:p>
    <w:p w14:paraId="4E808F69" w14:textId="6BD7E69E" w:rsidR="00B65ACC" w:rsidRPr="00AB6F00" w:rsidRDefault="00B65ACC" w:rsidP="00B65ACC">
      <w:pPr>
        <w:spacing w:after="0" w:line="240" w:lineRule="auto"/>
        <w:jc w:val="both"/>
        <w:rPr>
          <w:rFonts w:ascii="Times New Roman" w:eastAsia="Times New Roman" w:hAnsi="Times New Roman" w:cs="Times New Roman"/>
          <w:sz w:val="28"/>
          <w:szCs w:val="28"/>
          <w:lang w:eastAsia="ru-RU"/>
        </w:rPr>
      </w:pPr>
      <w:r w:rsidRPr="00AB6F00">
        <w:rPr>
          <w:rFonts w:ascii="Times New Roman" w:eastAsia="Times New Roman" w:hAnsi="Times New Roman" w:cs="Times New Roman"/>
          <w:sz w:val="28"/>
          <w:szCs w:val="28"/>
          <w:lang w:eastAsia="ru-RU"/>
        </w:rPr>
        <w:t xml:space="preserve">Таблица </w:t>
      </w:r>
      <w:r w:rsidR="00612286">
        <w:rPr>
          <w:rFonts w:ascii="Times New Roman" w:eastAsia="Times New Roman" w:hAnsi="Times New Roman" w:cs="Times New Roman"/>
          <w:sz w:val="28"/>
          <w:szCs w:val="28"/>
          <w:lang w:eastAsia="ru-RU"/>
        </w:rPr>
        <w:t>17</w:t>
      </w:r>
      <w:r w:rsidR="00FA6F15">
        <w:rPr>
          <w:rFonts w:ascii="Times New Roman" w:eastAsia="Times New Roman" w:hAnsi="Times New Roman" w:cs="Times New Roman"/>
          <w:sz w:val="28"/>
          <w:szCs w:val="28"/>
          <w:lang w:eastAsia="ru-RU"/>
        </w:rPr>
        <w:t xml:space="preserve"> –</w:t>
      </w:r>
      <w:r w:rsidRPr="00AB6F00">
        <w:rPr>
          <w:rFonts w:ascii="Times New Roman" w:eastAsia="Times New Roman" w:hAnsi="Times New Roman" w:cs="Times New Roman"/>
          <w:sz w:val="28"/>
          <w:szCs w:val="28"/>
          <w:lang w:eastAsia="ru-RU"/>
        </w:rPr>
        <w:t xml:space="preserve"> </w:t>
      </w:r>
      <w:r w:rsidR="00304ED5">
        <w:rPr>
          <w:rFonts w:ascii="Times New Roman" w:eastAsia="Times New Roman" w:hAnsi="Times New Roman" w:cs="Times New Roman"/>
          <w:sz w:val="28"/>
          <w:szCs w:val="28"/>
          <w:lang w:eastAsia="ru-RU"/>
        </w:rPr>
        <w:t>Химический состав первичного концентрата благородных металлов</w:t>
      </w:r>
    </w:p>
    <w:p w14:paraId="350A8D7B" w14:textId="77777777" w:rsidR="00B65ACC" w:rsidRPr="00AB6F00" w:rsidRDefault="00B65ACC" w:rsidP="00B65ACC">
      <w:pPr>
        <w:spacing w:after="0" w:line="240" w:lineRule="auto"/>
        <w:ind w:firstLine="709"/>
        <w:jc w:val="both"/>
        <w:rPr>
          <w:rFonts w:ascii="Times New Roman" w:eastAsia="Times New Roman" w:hAnsi="Times New Roman" w:cs="Times New Roman"/>
          <w:sz w:val="28"/>
          <w:szCs w:val="28"/>
          <w:lang w:eastAsia="ru-RU"/>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blLook w:val="04A0" w:firstRow="1" w:lastRow="0" w:firstColumn="1" w:lastColumn="0" w:noHBand="0" w:noVBand="1"/>
      </w:tblPr>
      <w:tblGrid>
        <w:gridCol w:w="987"/>
        <w:gridCol w:w="914"/>
        <w:gridCol w:w="850"/>
        <w:gridCol w:w="883"/>
        <w:gridCol w:w="850"/>
        <w:gridCol w:w="850"/>
        <w:gridCol w:w="852"/>
        <w:gridCol w:w="884"/>
        <w:gridCol w:w="857"/>
        <w:gridCol w:w="855"/>
        <w:gridCol w:w="846"/>
      </w:tblGrid>
      <w:tr w:rsidR="00B65ACC" w:rsidRPr="00AB6F00" w14:paraId="3AC0F82C" w14:textId="77777777" w:rsidTr="00BF083D">
        <w:trPr>
          <w:jc w:val="center"/>
        </w:trPr>
        <w:tc>
          <w:tcPr>
            <w:tcW w:w="9571" w:type="dxa"/>
            <w:gridSpan w:val="11"/>
            <w:tcBorders>
              <w:top w:val="single" w:sz="4" w:space="0" w:color="000000"/>
              <w:left w:val="single" w:sz="4" w:space="0" w:color="000000"/>
              <w:bottom w:val="single" w:sz="4" w:space="0" w:color="000000"/>
              <w:right w:val="single" w:sz="4" w:space="0" w:color="000000"/>
            </w:tcBorders>
            <w:shd w:val="clear" w:color="auto" w:fill="FFFFFF"/>
          </w:tcPr>
          <w:p w14:paraId="70E27575" w14:textId="77777777" w:rsidR="00B65ACC" w:rsidRPr="00AB6F00" w:rsidRDefault="00B65ACC" w:rsidP="00BF083D">
            <w:pPr>
              <w:spacing w:after="0" w:line="240" w:lineRule="auto"/>
              <w:jc w:val="both"/>
              <w:rPr>
                <w:rFonts w:ascii="Times New Roman" w:eastAsia="Times New Roman" w:hAnsi="Times New Roman" w:cs="Times New Roman"/>
                <w:sz w:val="28"/>
                <w:szCs w:val="28"/>
                <w:lang w:eastAsia="ru-RU"/>
              </w:rPr>
            </w:pPr>
            <w:r w:rsidRPr="00AB6F00">
              <w:rPr>
                <w:rFonts w:ascii="Times New Roman" w:eastAsia="Times New Roman" w:hAnsi="Times New Roman" w:cs="Times New Roman"/>
                <w:sz w:val="28"/>
                <w:szCs w:val="28"/>
                <w:lang w:eastAsia="ru-RU"/>
              </w:rPr>
              <w:t>Состав концентрата благородных металлов, %</w:t>
            </w:r>
          </w:p>
        </w:tc>
      </w:tr>
      <w:tr w:rsidR="00B65ACC" w:rsidRPr="00AB6F00" w14:paraId="2D9340E0" w14:textId="77777777" w:rsidTr="00BF083D">
        <w:trPr>
          <w:jc w:val="center"/>
        </w:trPr>
        <w:tc>
          <w:tcPr>
            <w:tcW w:w="877" w:type="dxa"/>
            <w:tcBorders>
              <w:top w:val="single" w:sz="4" w:space="0" w:color="000000"/>
              <w:left w:val="single" w:sz="4" w:space="0" w:color="000000"/>
              <w:bottom w:val="single" w:sz="4" w:space="0" w:color="000000"/>
              <w:right w:val="single" w:sz="4" w:space="0" w:color="000000"/>
            </w:tcBorders>
            <w:shd w:val="clear" w:color="auto" w:fill="FFFFFF"/>
          </w:tcPr>
          <w:p w14:paraId="17FD94C4" w14:textId="77777777" w:rsidR="00B65ACC" w:rsidRPr="00AB6F00" w:rsidRDefault="00B65ACC" w:rsidP="00BF083D">
            <w:pPr>
              <w:spacing w:after="0" w:line="240" w:lineRule="auto"/>
              <w:jc w:val="both"/>
              <w:rPr>
                <w:rFonts w:ascii="Times New Roman" w:eastAsia="Times New Roman" w:hAnsi="Times New Roman" w:cs="Times New Roman"/>
                <w:sz w:val="28"/>
                <w:szCs w:val="28"/>
                <w:lang w:eastAsia="ru-RU"/>
              </w:rPr>
            </w:pPr>
            <w:r w:rsidRPr="00AB6F00">
              <w:rPr>
                <w:rFonts w:ascii="Times New Roman" w:eastAsia="Times New Roman" w:hAnsi="Times New Roman" w:cs="Times New Roman"/>
                <w:sz w:val="28"/>
                <w:szCs w:val="28"/>
                <w:lang w:eastAsia="ru-RU"/>
              </w:rPr>
              <w:t>Na</w:t>
            </w:r>
          </w:p>
        </w:tc>
        <w:tc>
          <w:tcPr>
            <w:tcW w:w="966" w:type="dxa"/>
            <w:tcBorders>
              <w:top w:val="single" w:sz="4" w:space="0" w:color="000000"/>
              <w:left w:val="single" w:sz="4" w:space="0" w:color="000000"/>
              <w:bottom w:val="single" w:sz="4" w:space="0" w:color="000000"/>
              <w:right w:val="single" w:sz="4" w:space="0" w:color="000000"/>
            </w:tcBorders>
            <w:shd w:val="clear" w:color="auto" w:fill="FFFFFF"/>
          </w:tcPr>
          <w:p w14:paraId="7640E271" w14:textId="77777777" w:rsidR="00B65ACC" w:rsidRPr="00AB6F00" w:rsidRDefault="00B65ACC" w:rsidP="00BF083D">
            <w:pPr>
              <w:spacing w:after="0" w:line="240" w:lineRule="auto"/>
              <w:jc w:val="both"/>
              <w:rPr>
                <w:rFonts w:ascii="Times New Roman" w:eastAsia="Times New Roman" w:hAnsi="Times New Roman" w:cs="Times New Roman"/>
                <w:sz w:val="28"/>
                <w:szCs w:val="28"/>
                <w:lang w:eastAsia="ru-RU"/>
              </w:rPr>
            </w:pPr>
            <w:r w:rsidRPr="00AB6F00">
              <w:rPr>
                <w:rFonts w:ascii="Times New Roman" w:eastAsia="Times New Roman" w:hAnsi="Times New Roman" w:cs="Times New Roman"/>
                <w:sz w:val="28"/>
                <w:szCs w:val="28"/>
                <w:lang w:eastAsia="ru-RU"/>
              </w:rPr>
              <w:t>Mg</w:t>
            </w:r>
          </w:p>
        </w:tc>
        <w:tc>
          <w:tcPr>
            <w:tcW w:w="854" w:type="dxa"/>
            <w:tcBorders>
              <w:top w:val="single" w:sz="4" w:space="0" w:color="000000"/>
              <w:left w:val="single" w:sz="4" w:space="0" w:color="000000"/>
              <w:bottom w:val="single" w:sz="4" w:space="0" w:color="000000"/>
              <w:right w:val="single" w:sz="4" w:space="0" w:color="000000"/>
            </w:tcBorders>
            <w:shd w:val="clear" w:color="auto" w:fill="FFFFFF"/>
          </w:tcPr>
          <w:p w14:paraId="323BEE94" w14:textId="77777777" w:rsidR="00B65ACC" w:rsidRPr="00AB6F00" w:rsidRDefault="00B65ACC" w:rsidP="00BF083D">
            <w:pPr>
              <w:spacing w:after="0" w:line="240" w:lineRule="auto"/>
              <w:jc w:val="both"/>
              <w:rPr>
                <w:rFonts w:ascii="Times New Roman" w:eastAsia="Times New Roman" w:hAnsi="Times New Roman" w:cs="Times New Roman"/>
                <w:sz w:val="28"/>
                <w:szCs w:val="28"/>
                <w:lang w:eastAsia="ru-RU"/>
              </w:rPr>
            </w:pPr>
            <w:r w:rsidRPr="00AB6F00">
              <w:rPr>
                <w:rFonts w:ascii="Times New Roman" w:eastAsia="Times New Roman" w:hAnsi="Times New Roman" w:cs="Times New Roman"/>
                <w:sz w:val="28"/>
                <w:szCs w:val="28"/>
                <w:lang w:eastAsia="ru-RU"/>
              </w:rPr>
              <w:t>Al</w:t>
            </w:r>
          </w:p>
        </w:tc>
        <w:tc>
          <w:tcPr>
            <w:tcW w:w="911" w:type="dxa"/>
            <w:tcBorders>
              <w:top w:val="single" w:sz="4" w:space="0" w:color="000000"/>
              <w:left w:val="single" w:sz="4" w:space="0" w:color="000000"/>
              <w:bottom w:val="single" w:sz="4" w:space="0" w:color="000000"/>
              <w:right w:val="single" w:sz="4" w:space="0" w:color="000000"/>
            </w:tcBorders>
            <w:shd w:val="clear" w:color="auto" w:fill="FFFFFF"/>
          </w:tcPr>
          <w:p w14:paraId="403C8266" w14:textId="77777777" w:rsidR="00B65ACC" w:rsidRPr="00AB6F00" w:rsidRDefault="00B65ACC" w:rsidP="00BF083D">
            <w:pPr>
              <w:spacing w:after="0" w:line="240" w:lineRule="auto"/>
              <w:jc w:val="both"/>
              <w:rPr>
                <w:rFonts w:ascii="Times New Roman" w:eastAsia="Times New Roman" w:hAnsi="Times New Roman" w:cs="Times New Roman"/>
                <w:sz w:val="28"/>
                <w:szCs w:val="28"/>
                <w:lang w:eastAsia="ru-RU"/>
              </w:rPr>
            </w:pPr>
            <w:r w:rsidRPr="00AB6F00">
              <w:rPr>
                <w:rFonts w:ascii="Times New Roman" w:eastAsia="Times New Roman" w:hAnsi="Times New Roman" w:cs="Times New Roman"/>
                <w:sz w:val="28"/>
                <w:szCs w:val="28"/>
                <w:lang w:eastAsia="ru-RU"/>
              </w:rPr>
              <w:t>Si</w:t>
            </w:r>
          </w:p>
        </w:tc>
        <w:tc>
          <w:tcPr>
            <w:tcW w:w="854" w:type="dxa"/>
            <w:tcBorders>
              <w:top w:val="single" w:sz="4" w:space="0" w:color="000000"/>
              <w:left w:val="single" w:sz="4" w:space="0" w:color="000000"/>
              <w:bottom w:val="single" w:sz="4" w:space="0" w:color="000000"/>
              <w:right w:val="single" w:sz="4" w:space="0" w:color="000000"/>
            </w:tcBorders>
            <w:shd w:val="clear" w:color="auto" w:fill="FFFFFF"/>
          </w:tcPr>
          <w:p w14:paraId="6C636CB4" w14:textId="77777777" w:rsidR="00B65ACC" w:rsidRPr="00AB6F00" w:rsidRDefault="00B65ACC" w:rsidP="00BF083D">
            <w:pPr>
              <w:spacing w:after="0" w:line="240" w:lineRule="auto"/>
              <w:jc w:val="both"/>
              <w:rPr>
                <w:rFonts w:ascii="Times New Roman" w:eastAsia="Times New Roman" w:hAnsi="Times New Roman" w:cs="Times New Roman"/>
                <w:sz w:val="28"/>
                <w:szCs w:val="28"/>
                <w:lang w:eastAsia="ru-RU"/>
              </w:rPr>
            </w:pPr>
            <w:r w:rsidRPr="00AB6F00">
              <w:rPr>
                <w:rFonts w:ascii="Times New Roman" w:eastAsia="Times New Roman" w:hAnsi="Times New Roman" w:cs="Times New Roman"/>
                <w:sz w:val="28"/>
                <w:szCs w:val="28"/>
                <w:lang w:eastAsia="ru-RU"/>
              </w:rPr>
              <w:t>P</w:t>
            </w:r>
          </w:p>
        </w:tc>
        <w:tc>
          <w:tcPr>
            <w:tcW w:w="854" w:type="dxa"/>
            <w:tcBorders>
              <w:top w:val="single" w:sz="4" w:space="0" w:color="000000"/>
              <w:left w:val="single" w:sz="4" w:space="0" w:color="000000"/>
              <w:bottom w:val="single" w:sz="4" w:space="0" w:color="000000"/>
              <w:right w:val="single" w:sz="4" w:space="0" w:color="000000"/>
            </w:tcBorders>
            <w:shd w:val="clear" w:color="auto" w:fill="FFFFFF"/>
          </w:tcPr>
          <w:p w14:paraId="3D4E1393" w14:textId="77777777" w:rsidR="00B65ACC" w:rsidRPr="00AB6F00" w:rsidRDefault="00B65ACC" w:rsidP="00BF083D">
            <w:pPr>
              <w:spacing w:after="0" w:line="240" w:lineRule="auto"/>
              <w:jc w:val="both"/>
              <w:rPr>
                <w:rFonts w:ascii="Times New Roman" w:eastAsia="Times New Roman" w:hAnsi="Times New Roman" w:cs="Times New Roman"/>
                <w:sz w:val="28"/>
                <w:szCs w:val="28"/>
                <w:lang w:eastAsia="ru-RU"/>
              </w:rPr>
            </w:pPr>
            <w:r w:rsidRPr="00AB6F00">
              <w:rPr>
                <w:rFonts w:ascii="Times New Roman" w:eastAsia="Times New Roman" w:hAnsi="Times New Roman" w:cs="Times New Roman"/>
                <w:sz w:val="28"/>
                <w:szCs w:val="28"/>
                <w:lang w:eastAsia="ru-RU"/>
              </w:rPr>
              <w:t>S</w:t>
            </w:r>
          </w:p>
        </w:tc>
        <w:tc>
          <w:tcPr>
            <w:tcW w:w="857" w:type="dxa"/>
            <w:tcBorders>
              <w:top w:val="single" w:sz="4" w:space="0" w:color="000000"/>
              <w:left w:val="single" w:sz="4" w:space="0" w:color="000000"/>
              <w:bottom w:val="single" w:sz="4" w:space="0" w:color="000000"/>
              <w:right w:val="single" w:sz="4" w:space="0" w:color="000000"/>
            </w:tcBorders>
            <w:shd w:val="clear" w:color="auto" w:fill="FFFFFF"/>
          </w:tcPr>
          <w:p w14:paraId="7751D4AD" w14:textId="77777777" w:rsidR="00B65ACC" w:rsidRPr="00AB6F00" w:rsidRDefault="00B65ACC" w:rsidP="00BF083D">
            <w:pPr>
              <w:spacing w:after="0" w:line="240" w:lineRule="auto"/>
              <w:jc w:val="both"/>
              <w:rPr>
                <w:rFonts w:ascii="Times New Roman" w:eastAsia="Times New Roman" w:hAnsi="Times New Roman" w:cs="Times New Roman"/>
                <w:sz w:val="28"/>
                <w:szCs w:val="28"/>
                <w:lang w:eastAsia="ru-RU"/>
              </w:rPr>
            </w:pPr>
            <w:r w:rsidRPr="00AB6F00">
              <w:rPr>
                <w:rFonts w:ascii="Times New Roman" w:eastAsia="Times New Roman" w:hAnsi="Times New Roman" w:cs="Times New Roman"/>
                <w:sz w:val="28"/>
                <w:szCs w:val="28"/>
                <w:lang w:eastAsia="ru-RU"/>
              </w:rPr>
              <w:t>Cl</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Pr>
          <w:p w14:paraId="1958EEBB" w14:textId="77777777" w:rsidR="00B65ACC" w:rsidRPr="00AB6F00" w:rsidRDefault="00B65ACC" w:rsidP="00BF083D">
            <w:pPr>
              <w:spacing w:after="0" w:line="240" w:lineRule="auto"/>
              <w:jc w:val="both"/>
              <w:rPr>
                <w:rFonts w:ascii="Times New Roman" w:eastAsia="Times New Roman" w:hAnsi="Times New Roman" w:cs="Times New Roman"/>
                <w:sz w:val="28"/>
                <w:szCs w:val="28"/>
                <w:lang w:eastAsia="ru-RU"/>
              </w:rPr>
            </w:pPr>
            <w:r w:rsidRPr="00AB6F00">
              <w:rPr>
                <w:rFonts w:ascii="Times New Roman" w:eastAsia="Times New Roman" w:hAnsi="Times New Roman" w:cs="Times New Roman"/>
                <w:sz w:val="28"/>
                <w:szCs w:val="28"/>
                <w:lang w:eastAsia="ru-RU"/>
              </w:rPr>
              <w:t>K</w:t>
            </w:r>
          </w:p>
        </w:tc>
        <w:tc>
          <w:tcPr>
            <w:tcW w:w="866" w:type="dxa"/>
            <w:tcBorders>
              <w:top w:val="single" w:sz="4" w:space="0" w:color="000000"/>
              <w:left w:val="single" w:sz="4" w:space="0" w:color="000000"/>
              <w:bottom w:val="single" w:sz="4" w:space="0" w:color="000000"/>
              <w:right w:val="single" w:sz="4" w:space="0" w:color="000000"/>
            </w:tcBorders>
            <w:shd w:val="clear" w:color="auto" w:fill="FFFFFF"/>
          </w:tcPr>
          <w:p w14:paraId="03CB3568" w14:textId="77777777" w:rsidR="00B65ACC" w:rsidRPr="00AB6F00" w:rsidRDefault="00B65ACC" w:rsidP="00BF083D">
            <w:pPr>
              <w:spacing w:after="0" w:line="240" w:lineRule="auto"/>
              <w:jc w:val="both"/>
              <w:rPr>
                <w:rFonts w:ascii="Times New Roman" w:eastAsia="Times New Roman" w:hAnsi="Times New Roman" w:cs="Times New Roman"/>
                <w:sz w:val="28"/>
                <w:szCs w:val="28"/>
                <w:lang w:eastAsia="ru-RU"/>
              </w:rPr>
            </w:pPr>
            <w:r w:rsidRPr="00AB6F00">
              <w:rPr>
                <w:rFonts w:ascii="Times New Roman" w:eastAsia="Times New Roman" w:hAnsi="Times New Roman" w:cs="Times New Roman"/>
                <w:sz w:val="28"/>
                <w:szCs w:val="28"/>
                <w:lang w:eastAsia="ru-RU"/>
              </w:rPr>
              <w:t>Ca</w:t>
            </w:r>
          </w:p>
        </w:tc>
        <w:tc>
          <w:tcPr>
            <w:tcW w:w="862" w:type="dxa"/>
            <w:tcBorders>
              <w:top w:val="single" w:sz="4" w:space="0" w:color="000000"/>
              <w:left w:val="single" w:sz="4" w:space="0" w:color="000000"/>
              <w:bottom w:val="single" w:sz="4" w:space="0" w:color="000000"/>
              <w:right w:val="single" w:sz="4" w:space="0" w:color="000000"/>
            </w:tcBorders>
            <w:shd w:val="clear" w:color="auto" w:fill="FFFFFF"/>
          </w:tcPr>
          <w:p w14:paraId="25CC9679" w14:textId="77777777" w:rsidR="00B65ACC" w:rsidRPr="00AB6F00" w:rsidRDefault="00B65ACC" w:rsidP="00BF083D">
            <w:pPr>
              <w:spacing w:after="0" w:line="240" w:lineRule="auto"/>
              <w:jc w:val="both"/>
              <w:rPr>
                <w:rFonts w:ascii="Times New Roman" w:eastAsia="Times New Roman" w:hAnsi="Times New Roman" w:cs="Times New Roman"/>
                <w:sz w:val="28"/>
                <w:szCs w:val="28"/>
                <w:lang w:eastAsia="ru-RU"/>
              </w:rPr>
            </w:pPr>
            <w:r w:rsidRPr="00AB6F00">
              <w:rPr>
                <w:rFonts w:ascii="Times New Roman" w:eastAsia="Times New Roman" w:hAnsi="Times New Roman" w:cs="Times New Roman"/>
                <w:sz w:val="28"/>
                <w:szCs w:val="28"/>
                <w:lang w:eastAsia="ru-RU"/>
              </w:rPr>
              <w:t>Ti</w:t>
            </w:r>
          </w:p>
        </w:tc>
        <w:tc>
          <w:tcPr>
            <w:tcW w:w="756" w:type="dxa"/>
            <w:tcBorders>
              <w:top w:val="single" w:sz="4" w:space="0" w:color="000000"/>
              <w:left w:val="single" w:sz="4" w:space="0" w:color="000000"/>
              <w:bottom w:val="single" w:sz="4" w:space="0" w:color="000000"/>
              <w:right w:val="single" w:sz="4" w:space="0" w:color="000000"/>
            </w:tcBorders>
            <w:shd w:val="clear" w:color="auto" w:fill="FFFFFF"/>
          </w:tcPr>
          <w:p w14:paraId="34B56292" w14:textId="77777777" w:rsidR="00B65ACC" w:rsidRPr="00AB6F00" w:rsidRDefault="00B65ACC" w:rsidP="00BF083D">
            <w:pPr>
              <w:spacing w:after="0" w:line="240" w:lineRule="auto"/>
              <w:jc w:val="both"/>
              <w:rPr>
                <w:rFonts w:ascii="Times New Roman" w:eastAsia="Times New Roman" w:hAnsi="Times New Roman" w:cs="Times New Roman"/>
                <w:sz w:val="28"/>
                <w:szCs w:val="28"/>
                <w:lang w:eastAsia="ru-RU"/>
              </w:rPr>
            </w:pPr>
            <w:r w:rsidRPr="00AB6F00">
              <w:rPr>
                <w:rFonts w:ascii="Times New Roman" w:eastAsia="Times New Roman" w:hAnsi="Times New Roman" w:cs="Times New Roman"/>
                <w:sz w:val="28"/>
                <w:szCs w:val="28"/>
                <w:lang w:eastAsia="ru-RU"/>
              </w:rPr>
              <w:t>Mn</w:t>
            </w:r>
          </w:p>
        </w:tc>
      </w:tr>
      <w:tr w:rsidR="00B65ACC" w:rsidRPr="00AB6F00" w14:paraId="302497D1" w14:textId="77777777" w:rsidTr="00BF083D">
        <w:trPr>
          <w:jc w:val="center"/>
        </w:trPr>
        <w:tc>
          <w:tcPr>
            <w:tcW w:w="877" w:type="dxa"/>
            <w:tcBorders>
              <w:top w:val="single" w:sz="4" w:space="0" w:color="000000"/>
              <w:left w:val="single" w:sz="4" w:space="0" w:color="000000"/>
              <w:bottom w:val="single" w:sz="4" w:space="0" w:color="000000"/>
              <w:right w:val="single" w:sz="4" w:space="0" w:color="000000"/>
            </w:tcBorders>
            <w:shd w:val="clear" w:color="auto" w:fill="FFFFFF"/>
          </w:tcPr>
          <w:p w14:paraId="052C8FF2" w14:textId="77777777" w:rsidR="00B65ACC" w:rsidRPr="00AB6F00" w:rsidRDefault="00B65ACC" w:rsidP="00BF083D">
            <w:pPr>
              <w:spacing w:after="0" w:line="240" w:lineRule="auto"/>
              <w:jc w:val="both"/>
              <w:rPr>
                <w:rFonts w:ascii="Times New Roman" w:eastAsia="Times New Roman" w:hAnsi="Times New Roman" w:cs="Times New Roman"/>
                <w:sz w:val="28"/>
                <w:szCs w:val="28"/>
                <w:lang w:eastAsia="ru-RU"/>
              </w:rPr>
            </w:pPr>
            <w:r w:rsidRPr="00AB6F00">
              <w:rPr>
                <w:rFonts w:ascii="Times New Roman" w:eastAsia="Times New Roman" w:hAnsi="Times New Roman" w:cs="Times New Roman"/>
                <w:sz w:val="28"/>
                <w:szCs w:val="28"/>
                <w:lang w:eastAsia="ru-RU"/>
              </w:rPr>
              <w:t>0,613</w:t>
            </w:r>
          </w:p>
        </w:tc>
        <w:tc>
          <w:tcPr>
            <w:tcW w:w="966" w:type="dxa"/>
            <w:tcBorders>
              <w:top w:val="single" w:sz="4" w:space="0" w:color="000000"/>
              <w:left w:val="single" w:sz="4" w:space="0" w:color="000000"/>
              <w:bottom w:val="single" w:sz="4" w:space="0" w:color="000000"/>
              <w:right w:val="single" w:sz="4" w:space="0" w:color="000000"/>
            </w:tcBorders>
            <w:shd w:val="clear" w:color="auto" w:fill="FFFFFF"/>
          </w:tcPr>
          <w:p w14:paraId="199ADDBB" w14:textId="77777777" w:rsidR="00B65ACC" w:rsidRPr="00AB6F00" w:rsidRDefault="00B65ACC" w:rsidP="00BF083D">
            <w:pPr>
              <w:spacing w:after="0" w:line="240" w:lineRule="auto"/>
              <w:jc w:val="both"/>
              <w:rPr>
                <w:rFonts w:ascii="Times New Roman" w:eastAsia="Times New Roman" w:hAnsi="Times New Roman" w:cs="Times New Roman"/>
                <w:sz w:val="28"/>
                <w:szCs w:val="28"/>
                <w:lang w:eastAsia="ru-RU"/>
              </w:rPr>
            </w:pPr>
            <w:r w:rsidRPr="00AB6F00">
              <w:rPr>
                <w:rFonts w:ascii="Times New Roman" w:eastAsia="Times New Roman" w:hAnsi="Times New Roman" w:cs="Times New Roman"/>
                <w:sz w:val="28"/>
                <w:szCs w:val="28"/>
                <w:lang w:eastAsia="ru-RU"/>
              </w:rPr>
              <w:t>0,137</w:t>
            </w:r>
          </w:p>
        </w:tc>
        <w:tc>
          <w:tcPr>
            <w:tcW w:w="854" w:type="dxa"/>
            <w:tcBorders>
              <w:top w:val="single" w:sz="4" w:space="0" w:color="000000"/>
              <w:left w:val="single" w:sz="4" w:space="0" w:color="000000"/>
              <w:bottom w:val="single" w:sz="4" w:space="0" w:color="000000"/>
              <w:right w:val="single" w:sz="4" w:space="0" w:color="000000"/>
            </w:tcBorders>
            <w:shd w:val="clear" w:color="auto" w:fill="FFFFFF"/>
          </w:tcPr>
          <w:p w14:paraId="653905DB" w14:textId="77777777" w:rsidR="00B65ACC" w:rsidRPr="00AB6F00" w:rsidRDefault="00B65ACC" w:rsidP="00BF083D">
            <w:pPr>
              <w:spacing w:after="0" w:line="240" w:lineRule="auto"/>
              <w:jc w:val="both"/>
              <w:rPr>
                <w:rFonts w:ascii="Times New Roman" w:eastAsia="Times New Roman" w:hAnsi="Times New Roman" w:cs="Times New Roman"/>
                <w:sz w:val="28"/>
                <w:szCs w:val="28"/>
                <w:lang w:eastAsia="ru-RU"/>
              </w:rPr>
            </w:pPr>
            <w:r w:rsidRPr="00AB6F00">
              <w:rPr>
                <w:rFonts w:ascii="Times New Roman" w:eastAsia="Times New Roman" w:hAnsi="Times New Roman" w:cs="Times New Roman"/>
                <w:sz w:val="28"/>
                <w:szCs w:val="28"/>
                <w:lang w:eastAsia="ru-RU"/>
              </w:rPr>
              <w:t>1,691</w:t>
            </w:r>
          </w:p>
        </w:tc>
        <w:tc>
          <w:tcPr>
            <w:tcW w:w="911" w:type="dxa"/>
            <w:tcBorders>
              <w:top w:val="single" w:sz="4" w:space="0" w:color="000000"/>
              <w:left w:val="single" w:sz="4" w:space="0" w:color="000000"/>
              <w:bottom w:val="single" w:sz="4" w:space="0" w:color="000000"/>
              <w:right w:val="single" w:sz="4" w:space="0" w:color="000000"/>
            </w:tcBorders>
            <w:shd w:val="clear" w:color="auto" w:fill="FFFFFF"/>
          </w:tcPr>
          <w:p w14:paraId="57A281DE" w14:textId="77777777" w:rsidR="00B65ACC" w:rsidRPr="00AB6F00" w:rsidRDefault="00B65ACC" w:rsidP="00BF083D">
            <w:pPr>
              <w:spacing w:after="0" w:line="240" w:lineRule="auto"/>
              <w:jc w:val="both"/>
              <w:rPr>
                <w:rFonts w:ascii="Times New Roman" w:eastAsia="Times New Roman" w:hAnsi="Times New Roman" w:cs="Times New Roman"/>
                <w:sz w:val="28"/>
                <w:szCs w:val="28"/>
                <w:lang w:eastAsia="ru-RU"/>
              </w:rPr>
            </w:pPr>
            <w:r w:rsidRPr="00AB6F00">
              <w:rPr>
                <w:rFonts w:ascii="Times New Roman" w:eastAsia="Times New Roman" w:hAnsi="Times New Roman" w:cs="Times New Roman"/>
                <w:sz w:val="28"/>
                <w:szCs w:val="28"/>
                <w:lang w:eastAsia="ru-RU"/>
              </w:rPr>
              <w:t>6,364</w:t>
            </w:r>
          </w:p>
        </w:tc>
        <w:tc>
          <w:tcPr>
            <w:tcW w:w="854" w:type="dxa"/>
            <w:tcBorders>
              <w:top w:val="single" w:sz="4" w:space="0" w:color="000000"/>
              <w:left w:val="single" w:sz="4" w:space="0" w:color="000000"/>
              <w:bottom w:val="single" w:sz="4" w:space="0" w:color="000000"/>
              <w:right w:val="single" w:sz="4" w:space="0" w:color="000000"/>
            </w:tcBorders>
            <w:shd w:val="clear" w:color="auto" w:fill="FFFFFF"/>
          </w:tcPr>
          <w:p w14:paraId="105CFD4A" w14:textId="77777777" w:rsidR="00B65ACC" w:rsidRPr="00AB6F00" w:rsidRDefault="00B65ACC" w:rsidP="00BF083D">
            <w:pPr>
              <w:spacing w:after="0" w:line="240" w:lineRule="auto"/>
              <w:jc w:val="both"/>
              <w:rPr>
                <w:rFonts w:ascii="Times New Roman" w:eastAsia="Times New Roman" w:hAnsi="Times New Roman" w:cs="Times New Roman"/>
                <w:sz w:val="28"/>
                <w:szCs w:val="28"/>
                <w:lang w:eastAsia="ru-RU"/>
              </w:rPr>
            </w:pPr>
            <w:r w:rsidRPr="00AB6F00">
              <w:rPr>
                <w:rFonts w:ascii="Times New Roman" w:eastAsia="Times New Roman" w:hAnsi="Times New Roman" w:cs="Times New Roman"/>
                <w:sz w:val="28"/>
                <w:szCs w:val="28"/>
                <w:lang w:eastAsia="ru-RU"/>
              </w:rPr>
              <w:t>0,070</w:t>
            </w:r>
          </w:p>
        </w:tc>
        <w:tc>
          <w:tcPr>
            <w:tcW w:w="854" w:type="dxa"/>
            <w:tcBorders>
              <w:top w:val="single" w:sz="4" w:space="0" w:color="000000"/>
              <w:left w:val="single" w:sz="4" w:space="0" w:color="000000"/>
              <w:bottom w:val="single" w:sz="4" w:space="0" w:color="000000"/>
              <w:right w:val="single" w:sz="4" w:space="0" w:color="000000"/>
            </w:tcBorders>
            <w:shd w:val="clear" w:color="auto" w:fill="FFFFFF"/>
          </w:tcPr>
          <w:p w14:paraId="5A6DB8FA" w14:textId="77777777" w:rsidR="00B65ACC" w:rsidRPr="00AB6F00" w:rsidRDefault="00B65ACC" w:rsidP="00BF083D">
            <w:pPr>
              <w:spacing w:after="0" w:line="240" w:lineRule="auto"/>
              <w:jc w:val="both"/>
              <w:rPr>
                <w:rFonts w:ascii="Times New Roman" w:eastAsia="Times New Roman" w:hAnsi="Times New Roman" w:cs="Times New Roman"/>
                <w:sz w:val="28"/>
                <w:szCs w:val="28"/>
                <w:lang w:eastAsia="ru-RU"/>
              </w:rPr>
            </w:pPr>
            <w:r w:rsidRPr="00AB6F00">
              <w:rPr>
                <w:rFonts w:ascii="Times New Roman" w:eastAsia="Times New Roman" w:hAnsi="Times New Roman" w:cs="Times New Roman"/>
                <w:sz w:val="28"/>
                <w:szCs w:val="28"/>
                <w:lang w:eastAsia="ru-RU"/>
              </w:rPr>
              <w:t>3,105</w:t>
            </w:r>
          </w:p>
        </w:tc>
        <w:tc>
          <w:tcPr>
            <w:tcW w:w="857" w:type="dxa"/>
            <w:tcBorders>
              <w:top w:val="single" w:sz="4" w:space="0" w:color="000000"/>
              <w:left w:val="single" w:sz="4" w:space="0" w:color="000000"/>
              <w:bottom w:val="single" w:sz="4" w:space="0" w:color="000000"/>
              <w:right w:val="single" w:sz="4" w:space="0" w:color="000000"/>
            </w:tcBorders>
            <w:shd w:val="clear" w:color="auto" w:fill="FFFFFF"/>
          </w:tcPr>
          <w:p w14:paraId="3E5E3865" w14:textId="77777777" w:rsidR="00B65ACC" w:rsidRPr="00AB6F00" w:rsidRDefault="00B65ACC" w:rsidP="00BF083D">
            <w:pPr>
              <w:spacing w:after="0" w:line="240" w:lineRule="auto"/>
              <w:jc w:val="both"/>
              <w:rPr>
                <w:rFonts w:ascii="Times New Roman" w:eastAsia="Times New Roman" w:hAnsi="Times New Roman" w:cs="Times New Roman"/>
                <w:sz w:val="28"/>
                <w:szCs w:val="28"/>
                <w:lang w:eastAsia="ru-RU"/>
              </w:rPr>
            </w:pPr>
            <w:r w:rsidRPr="00AB6F00">
              <w:rPr>
                <w:rFonts w:ascii="Times New Roman" w:eastAsia="Times New Roman" w:hAnsi="Times New Roman" w:cs="Times New Roman"/>
                <w:sz w:val="28"/>
                <w:szCs w:val="28"/>
                <w:lang w:eastAsia="ru-RU"/>
              </w:rPr>
              <w:t>0,020</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Pr>
          <w:p w14:paraId="3FA651E9" w14:textId="77777777" w:rsidR="00B65ACC" w:rsidRPr="00AB6F00" w:rsidRDefault="00B65ACC" w:rsidP="00BF083D">
            <w:pPr>
              <w:spacing w:after="0" w:line="240" w:lineRule="auto"/>
              <w:jc w:val="both"/>
              <w:rPr>
                <w:rFonts w:ascii="Times New Roman" w:eastAsia="Times New Roman" w:hAnsi="Times New Roman" w:cs="Times New Roman"/>
                <w:sz w:val="28"/>
                <w:szCs w:val="28"/>
                <w:lang w:eastAsia="ru-RU"/>
              </w:rPr>
            </w:pPr>
            <w:r w:rsidRPr="00AB6F00">
              <w:rPr>
                <w:rFonts w:ascii="Times New Roman" w:eastAsia="Times New Roman" w:hAnsi="Times New Roman" w:cs="Times New Roman"/>
                <w:sz w:val="28"/>
                <w:szCs w:val="28"/>
                <w:lang w:eastAsia="ru-RU"/>
              </w:rPr>
              <w:t>0,207</w:t>
            </w:r>
          </w:p>
        </w:tc>
        <w:tc>
          <w:tcPr>
            <w:tcW w:w="866" w:type="dxa"/>
            <w:tcBorders>
              <w:top w:val="single" w:sz="4" w:space="0" w:color="000000"/>
              <w:left w:val="single" w:sz="4" w:space="0" w:color="000000"/>
              <w:bottom w:val="single" w:sz="4" w:space="0" w:color="000000"/>
              <w:right w:val="single" w:sz="4" w:space="0" w:color="000000"/>
            </w:tcBorders>
            <w:shd w:val="clear" w:color="auto" w:fill="FFFFFF"/>
          </w:tcPr>
          <w:p w14:paraId="6AA11B9A" w14:textId="77777777" w:rsidR="00B65ACC" w:rsidRPr="00AB6F00" w:rsidRDefault="00B65ACC" w:rsidP="00BF083D">
            <w:pPr>
              <w:spacing w:after="0" w:line="240" w:lineRule="auto"/>
              <w:jc w:val="both"/>
              <w:rPr>
                <w:rFonts w:ascii="Times New Roman" w:eastAsia="Times New Roman" w:hAnsi="Times New Roman" w:cs="Times New Roman"/>
                <w:sz w:val="28"/>
                <w:szCs w:val="28"/>
                <w:lang w:eastAsia="ru-RU"/>
              </w:rPr>
            </w:pPr>
            <w:r w:rsidRPr="00AB6F00">
              <w:rPr>
                <w:rFonts w:ascii="Times New Roman" w:eastAsia="Times New Roman" w:hAnsi="Times New Roman" w:cs="Times New Roman"/>
                <w:sz w:val="28"/>
                <w:szCs w:val="28"/>
                <w:lang w:eastAsia="ru-RU"/>
              </w:rPr>
              <w:t>0,904</w:t>
            </w:r>
          </w:p>
        </w:tc>
        <w:tc>
          <w:tcPr>
            <w:tcW w:w="862" w:type="dxa"/>
            <w:tcBorders>
              <w:top w:val="single" w:sz="4" w:space="0" w:color="000000"/>
              <w:left w:val="single" w:sz="4" w:space="0" w:color="000000"/>
              <w:bottom w:val="single" w:sz="4" w:space="0" w:color="000000"/>
              <w:right w:val="single" w:sz="4" w:space="0" w:color="000000"/>
            </w:tcBorders>
            <w:shd w:val="clear" w:color="auto" w:fill="FFFFFF"/>
          </w:tcPr>
          <w:p w14:paraId="41ACD97B" w14:textId="77777777" w:rsidR="00B65ACC" w:rsidRPr="00AB6F00" w:rsidRDefault="00B65ACC" w:rsidP="00BF083D">
            <w:pPr>
              <w:spacing w:after="0" w:line="240" w:lineRule="auto"/>
              <w:jc w:val="both"/>
              <w:rPr>
                <w:rFonts w:ascii="Times New Roman" w:eastAsia="Times New Roman" w:hAnsi="Times New Roman" w:cs="Times New Roman"/>
                <w:sz w:val="28"/>
                <w:szCs w:val="28"/>
                <w:lang w:eastAsia="ru-RU"/>
              </w:rPr>
            </w:pPr>
            <w:r w:rsidRPr="00AB6F00">
              <w:rPr>
                <w:rFonts w:ascii="Times New Roman" w:eastAsia="Times New Roman" w:hAnsi="Times New Roman" w:cs="Times New Roman"/>
                <w:sz w:val="28"/>
                <w:szCs w:val="28"/>
                <w:lang w:eastAsia="ru-RU"/>
              </w:rPr>
              <w:t>0,097</w:t>
            </w:r>
          </w:p>
        </w:tc>
        <w:tc>
          <w:tcPr>
            <w:tcW w:w="756" w:type="dxa"/>
            <w:tcBorders>
              <w:top w:val="single" w:sz="4" w:space="0" w:color="000000"/>
              <w:left w:val="single" w:sz="4" w:space="0" w:color="000000"/>
              <w:bottom w:val="single" w:sz="4" w:space="0" w:color="000000"/>
              <w:right w:val="single" w:sz="4" w:space="0" w:color="000000"/>
            </w:tcBorders>
            <w:shd w:val="clear" w:color="auto" w:fill="FFFFFF"/>
          </w:tcPr>
          <w:p w14:paraId="1F202B29" w14:textId="77777777" w:rsidR="00B65ACC" w:rsidRPr="00AB6F00" w:rsidRDefault="00B65ACC" w:rsidP="00BF083D">
            <w:pPr>
              <w:spacing w:after="0" w:line="240" w:lineRule="auto"/>
              <w:jc w:val="both"/>
              <w:rPr>
                <w:rFonts w:ascii="Times New Roman" w:eastAsia="Times New Roman" w:hAnsi="Times New Roman" w:cs="Times New Roman"/>
                <w:sz w:val="28"/>
                <w:szCs w:val="28"/>
                <w:lang w:eastAsia="ru-RU"/>
              </w:rPr>
            </w:pPr>
            <w:r w:rsidRPr="00AB6F00">
              <w:rPr>
                <w:rFonts w:ascii="Times New Roman" w:eastAsia="Times New Roman" w:hAnsi="Times New Roman" w:cs="Times New Roman"/>
                <w:sz w:val="28"/>
                <w:szCs w:val="28"/>
                <w:lang w:eastAsia="ru-RU"/>
              </w:rPr>
              <w:t>0,015</w:t>
            </w:r>
          </w:p>
        </w:tc>
      </w:tr>
      <w:tr w:rsidR="00B65ACC" w:rsidRPr="00AB6F00" w14:paraId="5B75676A" w14:textId="77777777" w:rsidTr="00BF083D">
        <w:trPr>
          <w:jc w:val="center"/>
        </w:trPr>
        <w:tc>
          <w:tcPr>
            <w:tcW w:w="877" w:type="dxa"/>
            <w:tcBorders>
              <w:top w:val="single" w:sz="4" w:space="0" w:color="000000"/>
              <w:left w:val="single" w:sz="4" w:space="0" w:color="000000"/>
              <w:bottom w:val="single" w:sz="4" w:space="0" w:color="000000"/>
              <w:right w:val="single" w:sz="4" w:space="0" w:color="000000"/>
            </w:tcBorders>
            <w:shd w:val="clear" w:color="auto" w:fill="FFFFFF"/>
          </w:tcPr>
          <w:p w14:paraId="06E0F130" w14:textId="77777777" w:rsidR="00B65ACC" w:rsidRPr="00AB6F00" w:rsidRDefault="00B65ACC" w:rsidP="00BF083D">
            <w:pPr>
              <w:spacing w:after="0" w:line="240" w:lineRule="auto"/>
              <w:jc w:val="both"/>
              <w:rPr>
                <w:rFonts w:ascii="Times New Roman" w:eastAsia="Times New Roman" w:hAnsi="Times New Roman" w:cs="Times New Roman"/>
                <w:sz w:val="28"/>
                <w:szCs w:val="28"/>
                <w:lang w:eastAsia="ru-RU"/>
              </w:rPr>
            </w:pPr>
            <w:r w:rsidRPr="00AB6F00">
              <w:rPr>
                <w:rFonts w:ascii="Times New Roman" w:eastAsia="Times New Roman" w:hAnsi="Times New Roman" w:cs="Times New Roman"/>
                <w:sz w:val="28"/>
                <w:szCs w:val="28"/>
                <w:lang w:eastAsia="ru-RU"/>
              </w:rPr>
              <w:t>Fe</w:t>
            </w:r>
          </w:p>
        </w:tc>
        <w:tc>
          <w:tcPr>
            <w:tcW w:w="966" w:type="dxa"/>
            <w:tcBorders>
              <w:top w:val="single" w:sz="4" w:space="0" w:color="000000"/>
              <w:left w:val="single" w:sz="4" w:space="0" w:color="000000"/>
              <w:bottom w:val="single" w:sz="4" w:space="0" w:color="000000"/>
              <w:right w:val="single" w:sz="4" w:space="0" w:color="000000"/>
            </w:tcBorders>
            <w:shd w:val="clear" w:color="auto" w:fill="FFFFFF"/>
          </w:tcPr>
          <w:p w14:paraId="7E91841E" w14:textId="77777777" w:rsidR="00B65ACC" w:rsidRPr="00AB6F00" w:rsidRDefault="00B65ACC" w:rsidP="00BF083D">
            <w:pPr>
              <w:spacing w:after="0" w:line="240" w:lineRule="auto"/>
              <w:jc w:val="both"/>
              <w:rPr>
                <w:rFonts w:ascii="Times New Roman" w:eastAsia="Times New Roman" w:hAnsi="Times New Roman" w:cs="Times New Roman"/>
                <w:sz w:val="28"/>
                <w:szCs w:val="28"/>
                <w:lang w:eastAsia="ru-RU"/>
              </w:rPr>
            </w:pPr>
            <w:r w:rsidRPr="00AB6F00">
              <w:rPr>
                <w:rFonts w:ascii="Times New Roman" w:eastAsia="Times New Roman" w:hAnsi="Times New Roman" w:cs="Times New Roman"/>
                <w:sz w:val="28"/>
                <w:szCs w:val="28"/>
                <w:lang w:eastAsia="ru-RU"/>
              </w:rPr>
              <w:t>Co</w:t>
            </w:r>
          </w:p>
        </w:tc>
        <w:tc>
          <w:tcPr>
            <w:tcW w:w="854" w:type="dxa"/>
            <w:tcBorders>
              <w:top w:val="single" w:sz="4" w:space="0" w:color="000000"/>
              <w:left w:val="single" w:sz="4" w:space="0" w:color="000000"/>
              <w:bottom w:val="single" w:sz="4" w:space="0" w:color="000000"/>
              <w:right w:val="single" w:sz="4" w:space="0" w:color="000000"/>
            </w:tcBorders>
            <w:shd w:val="clear" w:color="auto" w:fill="FFFFFF"/>
          </w:tcPr>
          <w:p w14:paraId="2F867041" w14:textId="77777777" w:rsidR="00B65ACC" w:rsidRPr="00AB6F00" w:rsidRDefault="00B65ACC" w:rsidP="00BF083D">
            <w:pPr>
              <w:spacing w:after="0" w:line="240" w:lineRule="auto"/>
              <w:jc w:val="both"/>
              <w:rPr>
                <w:rFonts w:ascii="Times New Roman" w:eastAsia="Times New Roman" w:hAnsi="Times New Roman" w:cs="Times New Roman"/>
                <w:sz w:val="28"/>
                <w:szCs w:val="28"/>
                <w:lang w:eastAsia="ru-RU"/>
              </w:rPr>
            </w:pPr>
            <w:r w:rsidRPr="00AB6F00">
              <w:rPr>
                <w:rFonts w:ascii="Times New Roman" w:eastAsia="Times New Roman" w:hAnsi="Times New Roman" w:cs="Times New Roman"/>
                <w:sz w:val="28"/>
                <w:szCs w:val="28"/>
                <w:lang w:eastAsia="ru-RU"/>
              </w:rPr>
              <w:t>Cu</w:t>
            </w:r>
          </w:p>
        </w:tc>
        <w:tc>
          <w:tcPr>
            <w:tcW w:w="911" w:type="dxa"/>
            <w:tcBorders>
              <w:top w:val="single" w:sz="4" w:space="0" w:color="000000"/>
              <w:left w:val="single" w:sz="4" w:space="0" w:color="000000"/>
              <w:bottom w:val="single" w:sz="4" w:space="0" w:color="000000"/>
              <w:right w:val="single" w:sz="4" w:space="0" w:color="000000"/>
            </w:tcBorders>
            <w:shd w:val="clear" w:color="auto" w:fill="FFFFFF"/>
          </w:tcPr>
          <w:p w14:paraId="538D431B" w14:textId="77777777" w:rsidR="00B65ACC" w:rsidRPr="00AB6F00" w:rsidRDefault="00B65ACC" w:rsidP="00BF083D">
            <w:pPr>
              <w:spacing w:after="0" w:line="240" w:lineRule="auto"/>
              <w:jc w:val="both"/>
              <w:rPr>
                <w:rFonts w:ascii="Times New Roman" w:eastAsia="Times New Roman" w:hAnsi="Times New Roman" w:cs="Times New Roman"/>
                <w:sz w:val="28"/>
                <w:szCs w:val="28"/>
                <w:lang w:eastAsia="ru-RU"/>
              </w:rPr>
            </w:pPr>
            <w:r w:rsidRPr="00AB6F00">
              <w:rPr>
                <w:rFonts w:ascii="Times New Roman" w:eastAsia="Times New Roman" w:hAnsi="Times New Roman" w:cs="Times New Roman"/>
                <w:sz w:val="28"/>
                <w:szCs w:val="28"/>
                <w:lang w:eastAsia="ru-RU"/>
              </w:rPr>
              <w:t>Zn</w:t>
            </w:r>
          </w:p>
        </w:tc>
        <w:tc>
          <w:tcPr>
            <w:tcW w:w="854" w:type="dxa"/>
            <w:tcBorders>
              <w:top w:val="single" w:sz="4" w:space="0" w:color="000000"/>
              <w:left w:val="single" w:sz="4" w:space="0" w:color="000000"/>
              <w:bottom w:val="single" w:sz="4" w:space="0" w:color="000000"/>
              <w:right w:val="single" w:sz="4" w:space="0" w:color="000000"/>
            </w:tcBorders>
            <w:shd w:val="clear" w:color="auto" w:fill="FFFFFF"/>
          </w:tcPr>
          <w:p w14:paraId="6D544650" w14:textId="77777777" w:rsidR="00B65ACC" w:rsidRPr="00AB6F00" w:rsidRDefault="00B65ACC" w:rsidP="00BF083D">
            <w:pPr>
              <w:spacing w:after="0" w:line="240" w:lineRule="auto"/>
              <w:jc w:val="both"/>
              <w:rPr>
                <w:rFonts w:ascii="Times New Roman" w:eastAsia="Times New Roman" w:hAnsi="Times New Roman" w:cs="Times New Roman"/>
                <w:sz w:val="28"/>
                <w:szCs w:val="28"/>
                <w:lang w:eastAsia="ru-RU"/>
              </w:rPr>
            </w:pPr>
            <w:r w:rsidRPr="00AB6F00">
              <w:rPr>
                <w:rFonts w:ascii="Times New Roman" w:eastAsia="Times New Roman" w:hAnsi="Times New Roman" w:cs="Times New Roman"/>
                <w:sz w:val="28"/>
                <w:szCs w:val="28"/>
                <w:lang w:eastAsia="ru-RU"/>
              </w:rPr>
              <w:t>As</w:t>
            </w:r>
          </w:p>
        </w:tc>
        <w:tc>
          <w:tcPr>
            <w:tcW w:w="854" w:type="dxa"/>
            <w:tcBorders>
              <w:top w:val="single" w:sz="4" w:space="0" w:color="000000"/>
              <w:left w:val="single" w:sz="4" w:space="0" w:color="000000"/>
              <w:bottom w:val="single" w:sz="4" w:space="0" w:color="000000"/>
              <w:right w:val="single" w:sz="4" w:space="0" w:color="000000"/>
            </w:tcBorders>
            <w:shd w:val="clear" w:color="auto" w:fill="FFFFFF"/>
          </w:tcPr>
          <w:p w14:paraId="551A4D4B" w14:textId="77777777" w:rsidR="00B65ACC" w:rsidRPr="00AB6F00" w:rsidRDefault="00B65ACC" w:rsidP="00BF083D">
            <w:pPr>
              <w:spacing w:after="0" w:line="240" w:lineRule="auto"/>
              <w:jc w:val="both"/>
              <w:rPr>
                <w:rFonts w:ascii="Times New Roman" w:eastAsia="Times New Roman" w:hAnsi="Times New Roman" w:cs="Times New Roman"/>
                <w:sz w:val="28"/>
                <w:szCs w:val="28"/>
                <w:lang w:eastAsia="ru-RU"/>
              </w:rPr>
            </w:pPr>
            <w:r w:rsidRPr="00AB6F00">
              <w:rPr>
                <w:rFonts w:ascii="Times New Roman" w:eastAsia="Times New Roman" w:hAnsi="Times New Roman" w:cs="Times New Roman"/>
                <w:sz w:val="28"/>
                <w:szCs w:val="28"/>
                <w:lang w:eastAsia="ru-RU"/>
              </w:rPr>
              <w:t>Se</w:t>
            </w:r>
          </w:p>
        </w:tc>
        <w:tc>
          <w:tcPr>
            <w:tcW w:w="857" w:type="dxa"/>
            <w:tcBorders>
              <w:top w:val="single" w:sz="4" w:space="0" w:color="000000"/>
              <w:left w:val="single" w:sz="4" w:space="0" w:color="000000"/>
              <w:bottom w:val="single" w:sz="4" w:space="0" w:color="000000"/>
              <w:right w:val="single" w:sz="4" w:space="0" w:color="000000"/>
            </w:tcBorders>
            <w:shd w:val="clear" w:color="auto" w:fill="FFFFFF"/>
          </w:tcPr>
          <w:p w14:paraId="6D14152E" w14:textId="77777777" w:rsidR="00B65ACC" w:rsidRPr="00AB6F00" w:rsidRDefault="00B65ACC" w:rsidP="00BF083D">
            <w:pPr>
              <w:spacing w:after="0" w:line="240" w:lineRule="auto"/>
              <w:jc w:val="both"/>
              <w:rPr>
                <w:rFonts w:ascii="Times New Roman" w:eastAsia="Times New Roman" w:hAnsi="Times New Roman" w:cs="Times New Roman"/>
                <w:sz w:val="28"/>
                <w:szCs w:val="28"/>
                <w:lang w:eastAsia="ru-RU"/>
              </w:rPr>
            </w:pPr>
            <w:r w:rsidRPr="00AB6F00">
              <w:rPr>
                <w:rFonts w:ascii="Times New Roman" w:eastAsia="Times New Roman" w:hAnsi="Times New Roman" w:cs="Times New Roman"/>
                <w:sz w:val="28"/>
                <w:szCs w:val="28"/>
                <w:lang w:eastAsia="ru-RU"/>
              </w:rPr>
              <w:t>Sr</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Pr>
          <w:p w14:paraId="367D64DF" w14:textId="77777777" w:rsidR="00B65ACC" w:rsidRPr="00AB6F00" w:rsidRDefault="00B65ACC" w:rsidP="00BF083D">
            <w:pPr>
              <w:spacing w:after="0" w:line="240" w:lineRule="auto"/>
              <w:jc w:val="both"/>
              <w:rPr>
                <w:rFonts w:ascii="Times New Roman" w:eastAsia="Times New Roman" w:hAnsi="Times New Roman" w:cs="Times New Roman"/>
                <w:sz w:val="28"/>
                <w:szCs w:val="28"/>
                <w:lang w:eastAsia="ru-RU"/>
              </w:rPr>
            </w:pPr>
            <w:r w:rsidRPr="00AB6F00">
              <w:rPr>
                <w:rFonts w:ascii="Times New Roman" w:eastAsia="Times New Roman" w:hAnsi="Times New Roman" w:cs="Times New Roman"/>
                <w:sz w:val="28"/>
                <w:szCs w:val="28"/>
                <w:lang w:eastAsia="ru-RU"/>
              </w:rPr>
              <w:t>Zr</w:t>
            </w:r>
          </w:p>
        </w:tc>
        <w:tc>
          <w:tcPr>
            <w:tcW w:w="866" w:type="dxa"/>
            <w:tcBorders>
              <w:top w:val="single" w:sz="4" w:space="0" w:color="000000"/>
              <w:left w:val="single" w:sz="4" w:space="0" w:color="000000"/>
              <w:bottom w:val="single" w:sz="4" w:space="0" w:color="000000"/>
              <w:right w:val="single" w:sz="4" w:space="0" w:color="000000"/>
            </w:tcBorders>
            <w:shd w:val="clear" w:color="auto" w:fill="FFFFFF"/>
          </w:tcPr>
          <w:p w14:paraId="03938CDE" w14:textId="77777777" w:rsidR="00B65ACC" w:rsidRPr="00AB6F00" w:rsidRDefault="00B65ACC" w:rsidP="00BF083D">
            <w:pPr>
              <w:spacing w:after="0" w:line="240" w:lineRule="auto"/>
              <w:jc w:val="both"/>
              <w:rPr>
                <w:rFonts w:ascii="Times New Roman" w:eastAsia="Times New Roman" w:hAnsi="Times New Roman" w:cs="Times New Roman"/>
                <w:sz w:val="28"/>
                <w:szCs w:val="28"/>
                <w:lang w:eastAsia="ru-RU"/>
              </w:rPr>
            </w:pPr>
            <w:r w:rsidRPr="00AB6F00">
              <w:rPr>
                <w:rFonts w:ascii="Times New Roman" w:eastAsia="Times New Roman" w:hAnsi="Times New Roman" w:cs="Times New Roman"/>
                <w:sz w:val="28"/>
                <w:szCs w:val="28"/>
                <w:lang w:eastAsia="ru-RU"/>
              </w:rPr>
              <w:t>Ba</w:t>
            </w:r>
          </w:p>
        </w:tc>
        <w:tc>
          <w:tcPr>
            <w:tcW w:w="862" w:type="dxa"/>
            <w:tcBorders>
              <w:top w:val="single" w:sz="4" w:space="0" w:color="000000"/>
              <w:left w:val="single" w:sz="4" w:space="0" w:color="000000"/>
              <w:bottom w:val="single" w:sz="4" w:space="0" w:color="000000"/>
              <w:right w:val="single" w:sz="4" w:space="0" w:color="000000"/>
            </w:tcBorders>
            <w:shd w:val="clear" w:color="auto" w:fill="FFFFFF"/>
          </w:tcPr>
          <w:p w14:paraId="4E8FC98F" w14:textId="77777777" w:rsidR="00B65ACC" w:rsidRPr="00AB6F00" w:rsidRDefault="00B65ACC" w:rsidP="00BF083D">
            <w:pPr>
              <w:spacing w:after="0" w:line="240" w:lineRule="auto"/>
              <w:jc w:val="both"/>
              <w:rPr>
                <w:rFonts w:ascii="Times New Roman" w:eastAsia="Times New Roman" w:hAnsi="Times New Roman" w:cs="Times New Roman"/>
                <w:sz w:val="28"/>
                <w:szCs w:val="28"/>
                <w:lang w:eastAsia="ru-RU"/>
              </w:rPr>
            </w:pPr>
            <w:r w:rsidRPr="00AB6F00">
              <w:rPr>
                <w:rFonts w:ascii="Times New Roman" w:eastAsia="Times New Roman" w:hAnsi="Times New Roman" w:cs="Times New Roman"/>
                <w:sz w:val="28"/>
                <w:szCs w:val="28"/>
                <w:lang w:eastAsia="ru-RU"/>
              </w:rPr>
              <w:t>Hg</w:t>
            </w:r>
          </w:p>
        </w:tc>
        <w:tc>
          <w:tcPr>
            <w:tcW w:w="756" w:type="dxa"/>
            <w:tcBorders>
              <w:top w:val="single" w:sz="4" w:space="0" w:color="000000"/>
              <w:left w:val="single" w:sz="4" w:space="0" w:color="000000"/>
              <w:bottom w:val="single" w:sz="4" w:space="0" w:color="000000"/>
              <w:right w:val="single" w:sz="4" w:space="0" w:color="000000"/>
            </w:tcBorders>
            <w:shd w:val="clear" w:color="auto" w:fill="FFFFFF"/>
          </w:tcPr>
          <w:p w14:paraId="7D345387" w14:textId="77777777" w:rsidR="00B65ACC" w:rsidRPr="00AB6F00" w:rsidRDefault="00B65ACC" w:rsidP="00BF083D">
            <w:pPr>
              <w:spacing w:after="0" w:line="240" w:lineRule="auto"/>
              <w:jc w:val="both"/>
              <w:rPr>
                <w:rFonts w:ascii="Times New Roman" w:eastAsia="Times New Roman" w:hAnsi="Times New Roman" w:cs="Times New Roman"/>
                <w:sz w:val="28"/>
                <w:szCs w:val="28"/>
                <w:lang w:eastAsia="ru-RU"/>
              </w:rPr>
            </w:pPr>
            <w:r w:rsidRPr="00AB6F00">
              <w:rPr>
                <w:rFonts w:ascii="Times New Roman" w:eastAsia="Times New Roman" w:hAnsi="Times New Roman" w:cs="Times New Roman"/>
                <w:sz w:val="28"/>
                <w:szCs w:val="28"/>
                <w:lang w:eastAsia="ru-RU"/>
              </w:rPr>
              <w:t>Pb</w:t>
            </w:r>
          </w:p>
        </w:tc>
      </w:tr>
      <w:tr w:rsidR="00B65ACC" w:rsidRPr="00AB6F00" w14:paraId="02AAA640" w14:textId="77777777" w:rsidTr="00BF083D">
        <w:trPr>
          <w:jc w:val="center"/>
        </w:trPr>
        <w:tc>
          <w:tcPr>
            <w:tcW w:w="877" w:type="dxa"/>
            <w:tcBorders>
              <w:top w:val="single" w:sz="4" w:space="0" w:color="000000"/>
              <w:left w:val="single" w:sz="4" w:space="0" w:color="000000"/>
              <w:bottom w:val="single" w:sz="4" w:space="0" w:color="000000"/>
              <w:right w:val="single" w:sz="4" w:space="0" w:color="000000"/>
            </w:tcBorders>
            <w:shd w:val="clear" w:color="auto" w:fill="FFFFFF"/>
          </w:tcPr>
          <w:p w14:paraId="420D33A3" w14:textId="77777777" w:rsidR="00B65ACC" w:rsidRPr="00AB6F00" w:rsidRDefault="00B65ACC" w:rsidP="00BF083D">
            <w:pPr>
              <w:spacing w:after="0" w:line="240" w:lineRule="auto"/>
              <w:jc w:val="both"/>
              <w:rPr>
                <w:rFonts w:ascii="Times New Roman" w:eastAsia="Times New Roman" w:hAnsi="Times New Roman" w:cs="Times New Roman"/>
                <w:sz w:val="28"/>
                <w:szCs w:val="28"/>
                <w:lang w:eastAsia="ru-RU"/>
              </w:rPr>
            </w:pPr>
            <w:r w:rsidRPr="00AB6F00">
              <w:rPr>
                <w:rFonts w:ascii="Times New Roman" w:eastAsia="Times New Roman" w:hAnsi="Times New Roman" w:cs="Times New Roman"/>
                <w:sz w:val="28"/>
                <w:szCs w:val="28"/>
                <w:lang w:eastAsia="ru-RU"/>
              </w:rPr>
              <w:t>42,647</w:t>
            </w:r>
          </w:p>
        </w:tc>
        <w:tc>
          <w:tcPr>
            <w:tcW w:w="966" w:type="dxa"/>
            <w:tcBorders>
              <w:top w:val="single" w:sz="4" w:space="0" w:color="000000"/>
              <w:left w:val="single" w:sz="4" w:space="0" w:color="000000"/>
              <w:bottom w:val="single" w:sz="4" w:space="0" w:color="000000"/>
              <w:right w:val="single" w:sz="4" w:space="0" w:color="000000"/>
            </w:tcBorders>
            <w:shd w:val="clear" w:color="auto" w:fill="FFFFFF"/>
          </w:tcPr>
          <w:p w14:paraId="0F82BDCC" w14:textId="77777777" w:rsidR="00B65ACC" w:rsidRPr="00AB6F00" w:rsidRDefault="00B65ACC" w:rsidP="00BF083D">
            <w:pPr>
              <w:spacing w:after="0" w:line="240" w:lineRule="auto"/>
              <w:jc w:val="both"/>
              <w:rPr>
                <w:rFonts w:ascii="Times New Roman" w:eastAsia="Times New Roman" w:hAnsi="Times New Roman" w:cs="Times New Roman"/>
                <w:sz w:val="28"/>
                <w:szCs w:val="28"/>
                <w:lang w:eastAsia="ru-RU"/>
              </w:rPr>
            </w:pPr>
            <w:r w:rsidRPr="00AB6F00">
              <w:rPr>
                <w:rFonts w:ascii="Times New Roman" w:eastAsia="Times New Roman" w:hAnsi="Times New Roman" w:cs="Times New Roman"/>
                <w:sz w:val="28"/>
                <w:szCs w:val="28"/>
                <w:lang w:eastAsia="ru-RU"/>
              </w:rPr>
              <w:t>0,066</w:t>
            </w:r>
          </w:p>
        </w:tc>
        <w:tc>
          <w:tcPr>
            <w:tcW w:w="854" w:type="dxa"/>
            <w:tcBorders>
              <w:top w:val="single" w:sz="4" w:space="0" w:color="000000"/>
              <w:left w:val="single" w:sz="4" w:space="0" w:color="000000"/>
              <w:bottom w:val="single" w:sz="4" w:space="0" w:color="000000"/>
              <w:right w:val="single" w:sz="4" w:space="0" w:color="000000"/>
            </w:tcBorders>
            <w:shd w:val="clear" w:color="auto" w:fill="FFFFFF"/>
          </w:tcPr>
          <w:p w14:paraId="25B7FCD3" w14:textId="77777777" w:rsidR="00B65ACC" w:rsidRPr="00AB6F00" w:rsidRDefault="00B65ACC" w:rsidP="00BF083D">
            <w:pPr>
              <w:spacing w:after="0" w:line="240" w:lineRule="auto"/>
              <w:jc w:val="both"/>
              <w:rPr>
                <w:rFonts w:ascii="Times New Roman" w:eastAsia="Times New Roman" w:hAnsi="Times New Roman" w:cs="Times New Roman"/>
                <w:sz w:val="28"/>
                <w:szCs w:val="28"/>
                <w:lang w:eastAsia="ru-RU"/>
              </w:rPr>
            </w:pPr>
            <w:r w:rsidRPr="00AB6F00">
              <w:rPr>
                <w:rFonts w:ascii="Times New Roman" w:eastAsia="Times New Roman" w:hAnsi="Times New Roman" w:cs="Times New Roman"/>
                <w:sz w:val="28"/>
                <w:szCs w:val="28"/>
                <w:lang w:eastAsia="ru-RU"/>
              </w:rPr>
              <w:t>0,152</w:t>
            </w:r>
          </w:p>
        </w:tc>
        <w:tc>
          <w:tcPr>
            <w:tcW w:w="911" w:type="dxa"/>
            <w:tcBorders>
              <w:top w:val="single" w:sz="4" w:space="0" w:color="000000"/>
              <w:left w:val="single" w:sz="4" w:space="0" w:color="000000"/>
              <w:bottom w:val="single" w:sz="4" w:space="0" w:color="000000"/>
              <w:right w:val="single" w:sz="4" w:space="0" w:color="000000"/>
            </w:tcBorders>
            <w:shd w:val="clear" w:color="auto" w:fill="FFFFFF"/>
          </w:tcPr>
          <w:p w14:paraId="1E6AE998" w14:textId="77777777" w:rsidR="00B65ACC" w:rsidRPr="00AB6F00" w:rsidRDefault="00B65ACC" w:rsidP="00BF083D">
            <w:pPr>
              <w:spacing w:after="0" w:line="240" w:lineRule="auto"/>
              <w:jc w:val="both"/>
              <w:rPr>
                <w:rFonts w:ascii="Times New Roman" w:eastAsia="Times New Roman" w:hAnsi="Times New Roman" w:cs="Times New Roman"/>
                <w:sz w:val="28"/>
                <w:szCs w:val="28"/>
                <w:lang w:eastAsia="ru-RU"/>
              </w:rPr>
            </w:pPr>
            <w:r w:rsidRPr="00AB6F00">
              <w:rPr>
                <w:rFonts w:ascii="Times New Roman" w:eastAsia="Times New Roman" w:hAnsi="Times New Roman" w:cs="Times New Roman"/>
                <w:sz w:val="28"/>
                <w:szCs w:val="28"/>
                <w:lang w:eastAsia="ru-RU"/>
              </w:rPr>
              <w:t>0,376</w:t>
            </w:r>
          </w:p>
        </w:tc>
        <w:tc>
          <w:tcPr>
            <w:tcW w:w="854" w:type="dxa"/>
            <w:tcBorders>
              <w:top w:val="single" w:sz="4" w:space="0" w:color="000000"/>
              <w:left w:val="single" w:sz="4" w:space="0" w:color="000000"/>
              <w:bottom w:val="single" w:sz="4" w:space="0" w:color="000000"/>
              <w:right w:val="single" w:sz="4" w:space="0" w:color="000000"/>
            </w:tcBorders>
            <w:shd w:val="clear" w:color="auto" w:fill="FFFFFF"/>
          </w:tcPr>
          <w:p w14:paraId="069035E1" w14:textId="77777777" w:rsidR="00B65ACC" w:rsidRPr="00AB6F00" w:rsidRDefault="00B65ACC" w:rsidP="00BF083D">
            <w:pPr>
              <w:spacing w:after="0" w:line="240" w:lineRule="auto"/>
              <w:jc w:val="both"/>
              <w:rPr>
                <w:rFonts w:ascii="Times New Roman" w:eastAsia="Times New Roman" w:hAnsi="Times New Roman" w:cs="Times New Roman"/>
                <w:sz w:val="28"/>
                <w:szCs w:val="28"/>
                <w:lang w:eastAsia="ru-RU"/>
              </w:rPr>
            </w:pPr>
            <w:r w:rsidRPr="00AB6F00">
              <w:rPr>
                <w:rFonts w:ascii="Times New Roman" w:eastAsia="Times New Roman" w:hAnsi="Times New Roman" w:cs="Times New Roman"/>
                <w:sz w:val="28"/>
                <w:szCs w:val="28"/>
                <w:lang w:eastAsia="ru-RU"/>
              </w:rPr>
              <w:t>0,099</w:t>
            </w:r>
          </w:p>
        </w:tc>
        <w:tc>
          <w:tcPr>
            <w:tcW w:w="854" w:type="dxa"/>
            <w:tcBorders>
              <w:top w:val="single" w:sz="4" w:space="0" w:color="000000"/>
              <w:left w:val="single" w:sz="4" w:space="0" w:color="000000"/>
              <w:bottom w:val="single" w:sz="4" w:space="0" w:color="000000"/>
              <w:right w:val="single" w:sz="4" w:space="0" w:color="000000"/>
            </w:tcBorders>
            <w:shd w:val="clear" w:color="auto" w:fill="FFFFFF"/>
          </w:tcPr>
          <w:p w14:paraId="656F9B0E" w14:textId="77777777" w:rsidR="00B65ACC" w:rsidRPr="00AB6F00" w:rsidRDefault="00B65ACC" w:rsidP="00BF083D">
            <w:pPr>
              <w:spacing w:after="0" w:line="240" w:lineRule="auto"/>
              <w:jc w:val="both"/>
              <w:rPr>
                <w:rFonts w:ascii="Times New Roman" w:eastAsia="Times New Roman" w:hAnsi="Times New Roman" w:cs="Times New Roman"/>
                <w:sz w:val="28"/>
                <w:szCs w:val="28"/>
                <w:lang w:eastAsia="ru-RU"/>
              </w:rPr>
            </w:pPr>
            <w:r w:rsidRPr="00AB6F00">
              <w:rPr>
                <w:rFonts w:ascii="Times New Roman" w:eastAsia="Times New Roman" w:hAnsi="Times New Roman" w:cs="Times New Roman"/>
                <w:sz w:val="28"/>
                <w:szCs w:val="28"/>
                <w:lang w:eastAsia="ru-RU"/>
              </w:rPr>
              <w:t>0,223</w:t>
            </w:r>
          </w:p>
        </w:tc>
        <w:tc>
          <w:tcPr>
            <w:tcW w:w="857" w:type="dxa"/>
            <w:tcBorders>
              <w:top w:val="single" w:sz="4" w:space="0" w:color="000000"/>
              <w:left w:val="single" w:sz="4" w:space="0" w:color="000000"/>
              <w:bottom w:val="single" w:sz="4" w:space="0" w:color="000000"/>
              <w:right w:val="single" w:sz="4" w:space="0" w:color="000000"/>
            </w:tcBorders>
            <w:shd w:val="clear" w:color="auto" w:fill="FFFFFF"/>
          </w:tcPr>
          <w:p w14:paraId="059C4946" w14:textId="77777777" w:rsidR="00B65ACC" w:rsidRPr="00AB6F00" w:rsidRDefault="00B65ACC" w:rsidP="00BF083D">
            <w:pPr>
              <w:spacing w:after="0" w:line="240" w:lineRule="auto"/>
              <w:jc w:val="both"/>
              <w:rPr>
                <w:rFonts w:ascii="Times New Roman" w:eastAsia="Times New Roman" w:hAnsi="Times New Roman" w:cs="Times New Roman"/>
                <w:sz w:val="28"/>
                <w:szCs w:val="28"/>
                <w:lang w:eastAsia="ru-RU"/>
              </w:rPr>
            </w:pPr>
            <w:r w:rsidRPr="00AB6F00">
              <w:rPr>
                <w:rFonts w:ascii="Times New Roman" w:eastAsia="Times New Roman" w:hAnsi="Times New Roman" w:cs="Times New Roman"/>
                <w:sz w:val="28"/>
                <w:szCs w:val="28"/>
                <w:lang w:eastAsia="ru-RU"/>
              </w:rPr>
              <w:t>0,027</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Pr>
          <w:p w14:paraId="57B3A618" w14:textId="77777777" w:rsidR="00B65ACC" w:rsidRPr="00AB6F00" w:rsidRDefault="00B65ACC" w:rsidP="00BF083D">
            <w:pPr>
              <w:spacing w:after="0" w:line="240" w:lineRule="auto"/>
              <w:jc w:val="both"/>
              <w:rPr>
                <w:rFonts w:ascii="Times New Roman" w:eastAsia="Times New Roman" w:hAnsi="Times New Roman" w:cs="Times New Roman"/>
                <w:sz w:val="28"/>
                <w:szCs w:val="28"/>
                <w:lang w:eastAsia="ru-RU"/>
              </w:rPr>
            </w:pPr>
            <w:r w:rsidRPr="00AB6F00">
              <w:rPr>
                <w:rFonts w:ascii="Times New Roman" w:eastAsia="Times New Roman" w:hAnsi="Times New Roman" w:cs="Times New Roman"/>
                <w:sz w:val="28"/>
                <w:szCs w:val="28"/>
                <w:lang w:eastAsia="ru-RU"/>
              </w:rPr>
              <w:t>0,008</w:t>
            </w:r>
          </w:p>
        </w:tc>
        <w:tc>
          <w:tcPr>
            <w:tcW w:w="866" w:type="dxa"/>
            <w:tcBorders>
              <w:top w:val="single" w:sz="4" w:space="0" w:color="000000"/>
              <w:left w:val="single" w:sz="4" w:space="0" w:color="000000"/>
              <w:bottom w:val="single" w:sz="4" w:space="0" w:color="000000"/>
              <w:right w:val="single" w:sz="4" w:space="0" w:color="000000"/>
            </w:tcBorders>
            <w:shd w:val="clear" w:color="auto" w:fill="FFFFFF"/>
          </w:tcPr>
          <w:p w14:paraId="21F7D23E" w14:textId="77777777" w:rsidR="00B65ACC" w:rsidRPr="00AB6F00" w:rsidRDefault="00B65ACC" w:rsidP="00BF083D">
            <w:pPr>
              <w:spacing w:after="0" w:line="240" w:lineRule="auto"/>
              <w:jc w:val="both"/>
              <w:rPr>
                <w:rFonts w:ascii="Times New Roman" w:eastAsia="Times New Roman" w:hAnsi="Times New Roman" w:cs="Times New Roman"/>
                <w:sz w:val="28"/>
                <w:szCs w:val="28"/>
                <w:lang w:eastAsia="ru-RU"/>
              </w:rPr>
            </w:pPr>
            <w:r w:rsidRPr="00AB6F00">
              <w:rPr>
                <w:rFonts w:ascii="Times New Roman" w:eastAsia="Times New Roman" w:hAnsi="Times New Roman" w:cs="Times New Roman"/>
                <w:sz w:val="28"/>
                <w:szCs w:val="28"/>
                <w:lang w:eastAsia="ru-RU"/>
              </w:rPr>
              <w:t>2,586</w:t>
            </w:r>
          </w:p>
        </w:tc>
        <w:tc>
          <w:tcPr>
            <w:tcW w:w="862" w:type="dxa"/>
            <w:tcBorders>
              <w:top w:val="single" w:sz="4" w:space="0" w:color="000000"/>
              <w:left w:val="single" w:sz="4" w:space="0" w:color="000000"/>
              <w:bottom w:val="single" w:sz="4" w:space="0" w:color="000000"/>
              <w:right w:val="single" w:sz="4" w:space="0" w:color="000000"/>
            </w:tcBorders>
            <w:shd w:val="clear" w:color="auto" w:fill="FFFFFF"/>
          </w:tcPr>
          <w:p w14:paraId="3B49611A" w14:textId="77777777" w:rsidR="00B65ACC" w:rsidRPr="00AB6F00" w:rsidRDefault="00B65ACC" w:rsidP="00BF083D">
            <w:pPr>
              <w:spacing w:after="0" w:line="240" w:lineRule="auto"/>
              <w:jc w:val="both"/>
              <w:rPr>
                <w:rFonts w:ascii="Times New Roman" w:eastAsia="Times New Roman" w:hAnsi="Times New Roman" w:cs="Times New Roman"/>
                <w:sz w:val="28"/>
                <w:szCs w:val="28"/>
                <w:lang w:eastAsia="ru-RU"/>
              </w:rPr>
            </w:pPr>
            <w:r w:rsidRPr="00AB6F00">
              <w:rPr>
                <w:rFonts w:ascii="Times New Roman" w:eastAsia="Times New Roman" w:hAnsi="Times New Roman" w:cs="Times New Roman"/>
                <w:sz w:val="28"/>
                <w:szCs w:val="28"/>
                <w:lang w:eastAsia="ru-RU"/>
              </w:rPr>
              <w:t>0,062</w:t>
            </w:r>
          </w:p>
        </w:tc>
        <w:tc>
          <w:tcPr>
            <w:tcW w:w="756" w:type="dxa"/>
            <w:tcBorders>
              <w:top w:val="single" w:sz="4" w:space="0" w:color="000000"/>
              <w:left w:val="single" w:sz="4" w:space="0" w:color="000000"/>
              <w:bottom w:val="single" w:sz="4" w:space="0" w:color="000000"/>
              <w:right w:val="single" w:sz="4" w:space="0" w:color="000000"/>
            </w:tcBorders>
            <w:shd w:val="clear" w:color="auto" w:fill="FFFFFF"/>
          </w:tcPr>
          <w:p w14:paraId="091EEE5A" w14:textId="77777777" w:rsidR="00B65ACC" w:rsidRPr="00AB6F00" w:rsidRDefault="00B65ACC" w:rsidP="00BF083D">
            <w:pPr>
              <w:spacing w:after="0" w:line="240" w:lineRule="auto"/>
              <w:jc w:val="both"/>
              <w:rPr>
                <w:rFonts w:ascii="Times New Roman" w:eastAsia="Times New Roman" w:hAnsi="Times New Roman" w:cs="Times New Roman"/>
                <w:sz w:val="28"/>
                <w:szCs w:val="28"/>
                <w:lang w:eastAsia="ru-RU"/>
              </w:rPr>
            </w:pPr>
            <w:r w:rsidRPr="00AB6F00">
              <w:rPr>
                <w:rFonts w:ascii="Times New Roman" w:eastAsia="Times New Roman" w:hAnsi="Times New Roman" w:cs="Times New Roman"/>
                <w:sz w:val="28"/>
                <w:szCs w:val="28"/>
                <w:lang w:eastAsia="ru-RU"/>
              </w:rPr>
              <w:t>0,188</w:t>
            </w:r>
          </w:p>
        </w:tc>
      </w:tr>
    </w:tbl>
    <w:p w14:paraId="67B89786" w14:textId="77777777" w:rsidR="00B65ACC" w:rsidRPr="00AB6F00" w:rsidRDefault="00B65ACC" w:rsidP="00B65ACC">
      <w:pPr>
        <w:spacing w:after="0" w:line="240" w:lineRule="auto"/>
        <w:ind w:firstLine="709"/>
        <w:jc w:val="both"/>
        <w:rPr>
          <w:rFonts w:ascii="Times New Roman" w:eastAsia="Times New Roman" w:hAnsi="Times New Roman" w:cs="Times New Roman"/>
          <w:sz w:val="28"/>
          <w:szCs w:val="28"/>
          <w:lang w:eastAsia="ru-RU"/>
        </w:rPr>
      </w:pPr>
    </w:p>
    <w:p w14:paraId="2F99EB51" w14:textId="6809AA96" w:rsidR="00B65ACC" w:rsidRPr="00AB6F00" w:rsidRDefault="00B65ACC" w:rsidP="00B65ACC">
      <w:pPr>
        <w:spacing w:after="0" w:line="240" w:lineRule="auto"/>
        <w:jc w:val="both"/>
        <w:rPr>
          <w:rFonts w:ascii="Times New Roman" w:eastAsia="Times New Roman" w:hAnsi="Times New Roman" w:cs="Times New Roman"/>
          <w:sz w:val="28"/>
          <w:szCs w:val="28"/>
          <w:lang w:eastAsia="ru-RU"/>
        </w:rPr>
      </w:pPr>
      <w:r w:rsidRPr="00AB6F00">
        <w:rPr>
          <w:rFonts w:ascii="Times New Roman" w:eastAsia="Times New Roman" w:hAnsi="Times New Roman" w:cs="Times New Roman"/>
          <w:sz w:val="28"/>
          <w:szCs w:val="28"/>
          <w:lang w:eastAsia="ru-RU"/>
        </w:rPr>
        <w:t xml:space="preserve">Таблица </w:t>
      </w:r>
      <w:r w:rsidR="00612286">
        <w:rPr>
          <w:rFonts w:ascii="Times New Roman" w:eastAsia="Times New Roman" w:hAnsi="Times New Roman" w:cs="Times New Roman"/>
          <w:sz w:val="28"/>
          <w:szCs w:val="28"/>
          <w:lang w:eastAsia="ru-RU"/>
        </w:rPr>
        <w:t>18</w:t>
      </w:r>
      <w:r w:rsidRPr="00AB6F00">
        <w:rPr>
          <w:rFonts w:ascii="Times New Roman" w:eastAsia="Times New Roman" w:hAnsi="Times New Roman" w:cs="Times New Roman"/>
          <w:sz w:val="28"/>
          <w:szCs w:val="28"/>
          <w:lang w:eastAsia="ru-RU"/>
        </w:rPr>
        <w:t xml:space="preserve"> – Результаты рентгенофазового анализа концентрата благородных металлов</w:t>
      </w:r>
    </w:p>
    <w:p w14:paraId="3EE541AA" w14:textId="77777777" w:rsidR="00B65ACC" w:rsidRPr="00AB6F00" w:rsidRDefault="00B65ACC" w:rsidP="00B65ACC">
      <w:pPr>
        <w:spacing w:after="0" w:line="240" w:lineRule="auto"/>
        <w:ind w:firstLine="709"/>
        <w:jc w:val="both"/>
        <w:rPr>
          <w:rFonts w:ascii="Times New Roman" w:eastAsia="Times New Roman" w:hAnsi="Times New Roman" w:cs="Times New Roman"/>
          <w:sz w:val="28"/>
          <w:szCs w:val="28"/>
          <w:lang w:eastAsia="ru-RU"/>
        </w:rPr>
      </w:pPr>
    </w:p>
    <w:tbl>
      <w:tblPr>
        <w:tblW w:w="821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1"/>
        <w:gridCol w:w="4820"/>
        <w:gridCol w:w="1532"/>
        <w:gridCol w:w="960"/>
      </w:tblGrid>
      <w:tr w:rsidR="00B65ACC" w:rsidRPr="00AB6F00" w14:paraId="786A5BF3" w14:textId="77777777" w:rsidTr="00BF083D">
        <w:trPr>
          <w:trHeight w:val="300"/>
          <w:jc w:val="center"/>
        </w:trPr>
        <w:tc>
          <w:tcPr>
            <w:tcW w:w="1951" w:type="dxa"/>
            <w:shd w:val="clear" w:color="auto" w:fill="auto"/>
            <w:noWrap/>
            <w:hideMark/>
          </w:tcPr>
          <w:p w14:paraId="7C14FC48" w14:textId="703DF0BE" w:rsidR="00B65ACC" w:rsidRPr="005568C8" w:rsidRDefault="005568C8" w:rsidP="00BF083D">
            <w:pPr>
              <w:spacing w:after="0" w:line="240" w:lineRule="auto"/>
              <w:jc w:val="both"/>
              <w:rPr>
                <w:rFonts w:ascii="Times New Roman" w:eastAsia="Times New Roman" w:hAnsi="Times New Roman" w:cs="Times New Roman"/>
                <w:sz w:val="28"/>
                <w:szCs w:val="28"/>
                <w:lang w:eastAsia="ru-RU"/>
              </w:rPr>
            </w:pPr>
            <w:r w:rsidRPr="005568C8">
              <w:rPr>
                <w:rFonts w:ascii="Times New Roman" w:eastAsia="Times New Roman" w:hAnsi="Times New Roman" w:cs="Times New Roman"/>
                <w:sz w:val="28"/>
                <w:szCs w:val="28"/>
                <w:lang w:eastAsia="ru-RU"/>
              </w:rPr>
              <w:t>Образец</w:t>
            </w:r>
          </w:p>
        </w:tc>
        <w:tc>
          <w:tcPr>
            <w:tcW w:w="4820" w:type="dxa"/>
            <w:shd w:val="clear" w:color="auto" w:fill="auto"/>
            <w:noWrap/>
            <w:hideMark/>
          </w:tcPr>
          <w:p w14:paraId="4C1F5B14" w14:textId="13B43426" w:rsidR="00B65ACC" w:rsidRPr="005568C8" w:rsidRDefault="009D663B" w:rsidP="00BF083D">
            <w:pPr>
              <w:spacing w:after="0" w:line="240" w:lineRule="auto"/>
              <w:jc w:val="both"/>
              <w:rPr>
                <w:rFonts w:ascii="Times New Roman" w:eastAsia="Times New Roman" w:hAnsi="Times New Roman" w:cs="Times New Roman"/>
                <w:sz w:val="28"/>
                <w:szCs w:val="28"/>
                <w:lang w:eastAsia="ru-RU"/>
              </w:rPr>
            </w:pPr>
            <w:r w:rsidRPr="005568C8">
              <w:rPr>
                <w:rFonts w:ascii="Times New Roman" w:eastAsia="Times New Roman" w:hAnsi="Times New Roman" w:cs="Times New Roman"/>
                <w:sz w:val="28"/>
                <w:szCs w:val="28"/>
                <w:lang w:eastAsia="ru-RU"/>
              </w:rPr>
              <w:t>Наименование фазы</w:t>
            </w:r>
          </w:p>
        </w:tc>
        <w:tc>
          <w:tcPr>
            <w:tcW w:w="480" w:type="dxa"/>
            <w:shd w:val="clear" w:color="auto" w:fill="auto"/>
            <w:noWrap/>
            <w:hideMark/>
          </w:tcPr>
          <w:p w14:paraId="69F5F118" w14:textId="1B290B03" w:rsidR="00B65ACC" w:rsidRPr="005568C8" w:rsidRDefault="005568C8" w:rsidP="00BF083D">
            <w:pPr>
              <w:spacing w:after="0" w:line="240" w:lineRule="auto"/>
              <w:jc w:val="both"/>
              <w:rPr>
                <w:rFonts w:ascii="Times New Roman" w:eastAsia="Times New Roman" w:hAnsi="Times New Roman" w:cs="Times New Roman"/>
                <w:sz w:val="28"/>
                <w:szCs w:val="28"/>
                <w:lang w:eastAsia="ru-RU"/>
              </w:rPr>
            </w:pPr>
            <w:r w:rsidRPr="005568C8">
              <w:rPr>
                <w:rFonts w:ascii="Times New Roman" w:eastAsia="Times New Roman" w:hAnsi="Times New Roman" w:cs="Times New Roman"/>
                <w:sz w:val="28"/>
                <w:szCs w:val="28"/>
                <w:lang w:eastAsia="ru-RU"/>
              </w:rPr>
              <w:t>Формула</w:t>
            </w:r>
          </w:p>
        </w:tc>
        <w:tc>
          <w:tcPr>
            <w:tcW w:w="960" w:type="dxa"/>
            <w:shd w:val="clear" w:color="auto" w:fill="auto"/>
            <w:noWrap/>
            <w:hideMark/>
          </w:tcPr>
          <w:p w14:paraId="1B2F15F7" w14:textId="2FDDCC14" w:rsidR="00B65ACC" w:rsidRPr="005568C8" w:rsidRDefault="005568C8" w:rsidP="00BF083D">
            <w:pPr>
              <w:spacing w:after="0" w:line="240" w:lineRule="auto"/>
              <w:jc w:val="both"/>
              <w:rPr>
                <w:rFonts w:ascii="Times New Roman" w:eastAsia="Times New Roman" w:hAnsi="Times New Roman" w:cs="Times New Roman"/>
                <w:sz w:val="28"/>
                <w:szCs w:val="28"/>
                <w:lang w:eastAsia="ru-RU"/>
              </w:rPr>
            </w:pPr>
            <w:r w:rsidRPr="005568C8">
              <w:rPr>
                <w:rFonts w:ascii="Times New Roman" w:eastAsia="Times New Roman" w:hAnsi="Times New Roman" w:cs="Times New Roman"/>
                <w:sz w:val="28"/>
                <w:szCs w:val="28"/>
                <w:lang w:eastAsia="ru-RU"/>
              </w:rPr>
              <w:t>Сод-ие</w:t>
            </w:r>
          </w:p>
        </w:tc>
      </w:tr>
      <w:tr w:rsidR="00B65ACC" w:rsidRPr="00AB6F00" w14:paraId="7D959B64" w14:textId="77777777" w:rsidTr="00BF083D">
        <w:trPr>
          <w:trHeight w:val="300"/>
          <w:jc w:val="center"/>
        </w:trPr>
        <w:tc>
          <w:tcPr>
            <w:tcW w:w="1951" w:type="dxa"/>
            <w:shd w:val="clear" w:color="auto" w:fill="auto"/>
            <w:noWrap/>
            <w:hideMark/>
          </w:tcPr>
          <w:p w14:paraId="23567476" w14:textId="77777777" w:rsidR="00B65ACC" w:rsidRPr="00AB6F00" w:rsidRDefault="00B65ACC" w:rsidP="00BF083D">
            <w:pPr>
              <w:spacing w:after="0" w:line="240" w:lineRule="auto"/>
              <w:jc w:val="both"/>
              <w:rPr>
                <w:rFonts w:ascii="Times New Roman" w:eastAsia="Times New Roman" w:hAnsi="Times New Roman" w:cs="Times New Roman"/>
                <w:sz w:val="28"/>
                <w:szCs w:val="28"/>
                <w:lang w:eastAsia="ru-RU"/>
              </w:rPr>
            </w:pPr>
            <w:r w:rsidRPr="00AB6F00">
              <w:rPr>
                <w:rFonts w:ascii="Times New Roman" w:eastAsia="Times New Roman" w:hAnsi="Times New Roman" w:cs="Times New Roman"/>
                <w:sz w:val="28"/>
                <w:szCs w:val="28"/>
                <w:lang w:eastAsia="ru-RU"/>
              </w:rPr>
              <w:t>PDF 00-039-1346</w:t>
            </w:r>
          </w:p>
        </w:tc>
        <w:tc>
          <w:tcPr>
            <w:tcW w:w="4820" w:type="dxa"/>
            <w:shd w:val="clear" w:color="auto" w:fill="auto"/>
            <w:noWrap/>
            <w:hideMark/>
          </w:tcPr>
          <w:p w14:paraId="46BE9E05" w14:textId="77777777" w:rsidR="00B65ACC" w:rsidRPr="00AB6F00" w:rsidRDefault="00B65ACC" w:rsidP="00BF083D">
            <w:pPr>
              <w:spacing w:after="0" w:line="240" w:lineRule="auto"/>
              <w:jc w:val="both"/>
              <w:rPr>
                <w:rFonts w:ascii="Times New Roman" w:eastAsia="Times New Roman" w:hAnsi="Times New Roman" w:cs="Times New Roman"/>
                <w:sz w:val="28"/>
                <w:szCs w:val="28"/>
                <w:lang w:eastAsia="ru-RU"/>
              </w:rPr>
            </w:pPr>
            <w:r w:rsidRPr="00AB6F00">
              <w:rPr>
                <w:rFonts w:ascii="Times New Roman" w:eastAsia="Times New Roman" w:hAnsi="Times New Roman" w:cs="Times New Roman"/>
                <w:sz w:val="28"/>
                <w:szCs w:val="28"/>
                <w:lang w:eastAsia="ru-RU"/>
              </w:rPr>
              <w:t>Maghemite, syn</w:t>
            </w:r>
          </w:p>
        </w:tc>
        <w:tc>
          <w:tcPr>
            <w:tcW w:w="480" w:type="dxa"/>
            <w:shd w:val="clear" w:color="auto" w:fill="auto"/>
            <w:noWrap/>
            <w:hideMark/>
          </w:tcPr>
          <w:p w14:paraId="19C106C7" w14:textId="77777777" w:rsidR="00B65ACC" w:rsidRPr="00AB6F00" w:rsidRDefault="00B65ACC" w:rsidP="00BF083D">
            <w:pPr>
              <w:spacing w:after="0" w:line="240" w:lineRule="auto"/>
              <w:jc w:val="both"/>
              <w:rPr>
                <w:rFonts w:ascii="Times New Roman" w:eastAsia="Times New Roman" w:hAnsi="Times New Roman" w:cs="Times New Roman"/>
                <w:sz w:val="28"/>
                <w:szCs w:val="28"/>
                <w:lang w:eastAsia="ru-RU"/>
              </w:rPr>
            </w:pPr>
            <w:r w:rsidRPr="00AB6F00">
              <w:rPr>
                <w:rFonts w:ascii="Times New Roman" w:eastAsia="Times New Roman" w:hAnsi="Times New Roman" w:cs="Times New Roman"/>
                <w:sz w:val="28"/>
                <w:szCs w:val="28"/>
                <w:lang w:eastAsia="ru-RU"/>
              </w:rPr>
              <w:t>Fe</w:t>
            </w:r>
            <w:r w:rsidRPr="00D45808">
              <w:rPr>
                <w:rFonts w:ascii="Times New Roman" w:eastAsia="Times New Roman" w:hAnsi="Times New Roman" w:cs="Times New Roman"/>
                <w:sz w:val="28"/>
                <w:szCs w:val="28"/>
                <w:vertAlign w:val="subscript"/>
                <w:lang w:eastAsia="ru-RU"/>
              </w:rPr>
              <w:t>2</w:t>
            </w:r>
            <w:r w:rsidRPr="00AB6F00">
              <w:rPr>
                <w:rFonts w:ascii="Times New Roman" w:eastAsia="Times New Roman" w:hAnsi="Times New Roman" w:cs="Times New Roman"/>
                <w:sz w:val="28"/>
                <w:szCs w:val="28"/>
                <w:lang w:eastAsia="ru-RU"/>
              </w:rPr>
              <w:t>O</w:t>
            </w:r>
            <w:r w:rsidRPr="00D45808">
              <w:rPr>
                <w:rFonts w:ascii="Times New Roman" w:eastAsia="Times New Roman" w:hAnsi="Times New Roman" w:cs="Times New Roman"/>
                <w:sz w:val="28"/>
                <w:szCs w:val="28"/>
                <w:vertAlign w:val="subscript"/>
                <w:lang w:eastAsia="ru-RU"/>
              </w:rPr>
              <w:t>3</w:t>
            </w:r>
          </w:p>
        </w:tc>
        <w:tc>
          <w:tcPr>
            <w:tcW w:w="960" w:type="dxa"/>
            <w:shd w:val="clear" w:color="auto" w:fill="auto"/>
            <w:noWrap/>
            <w:hideMark/>
          </w:tcPr>
          <w:p w14:paraId="1D2DB56B" w14:textId="77777777" w:rsidR="00B65ACC" w:rsidRPr="00AB6F00" w:rsidRDefault="00B65ACC" w:rsidP="00BF083D">
            <w:pPr>
              <w:spacing w:after="0" w:line="240" w:lineRule="auto"/>
              <w:jc w:val="both"/>
              <w:rPr>
                <w:rFonts w:ascii="Times New Roman" w:eastAsia="Times New Roman" w:hAnsi="Times New Roman" w:cs="Times New Roman"/>
                <w:sz w:val="28"/>
                <w:szCs w:val="28"/>
                <w:lang w:eastAsia="ru-RU"/>
              </w:rPr>
            </w:pPr>
            <w:r w:rsidRPr="00AB6F00">
              <w:rPr>
                <w:rFonts w:ascii="Times New Roman" w:eastAsia="Times New Roman" w:hAnsi="Times New Roman" w:cs="Times New Roman"/>
                <w:sz w:val="28"/>
                <w:szCs w:val="28"/>
                <w:lang w:eastAsia="ru-RU"/>
              </w:rPr>
              <w:t>62,5%</w:t>
            </w:r>
          </w:p>
        </w:tc>
      </w:tr>
      <w:tr w:rsidR="00B65ACC" w:rsidRPr="00AB6F00" w14:paraId="0E0DE3FB" w14:textId="77777777" w:rsidTr="00BF083D">
        <w:trPr>
          <w:trHeight w:val="300"/>
          <w:jc w:val="center"/>
        </w:trPr>
        <w:tc>
          <w:tcPr>
            <w:tcW w:w="1951" w:type="dxa"/>
            <w:shd w:val="clear" w:color="auto" w:fill="auto"/>
            <w:noWrap/>
            <w:hideMark/>
          </w:tcPr>
          <w:p w14:paraId="6F773D24" w14:textId="77777777" w:rsidR="00B65ACC" w:rsidRPr="00AB6F00" w:rsidRDefault="00B65ACC" w:rsidP="00BF083D">
            <w:pPr>
              <w:spacing w:after="0" w:line="240" w:lineRule="auto"/>
              <w:jc w:val="both"/>
              <w:rPr>
                <w:rFonts w:ascii="Times New Roman" w:eastAsia="Times New Roman" w:hAnsi="Times New Roman" w:cs="Times New Roman"/>
                <w:sz w:val="28"/>
                <w:szCs w:val="28"/>
                <w:lang w:eastAsia="ru-RU"/>
              </w:rPr>
            </w:pPr>
            <w:r w:rsidRPr="00AB6F00">
              <w:rPr>
                <w:rFonts w:ascii="Times New Roman" w:eastAsia="Times New Roman" w:hAnsi="Times New Roman" w:cs="Times New Roman"/>
                <w:sz w:val="28"/>
                <w:szCs w:val="28"/>
                <w:lang w:eastAsia="ru-RU"/>
              </w:rPr>
              <w:t>PDF 01-071-5088</w:t>
            </w:r>
          </w:p>
        </w:tc>
        <w:tc>
          <w:tcPr>
            <w:tcW w:w="4820" w:type="dxa"/>
            <w:shd w:val="clear" w:color="auto" w:fill="auto"/>
            <w:noWrap/>
            <w:hideMark/>
          </w:tcPr>
          <w:p w14:paraId="4C718AFC" w14:textId="77777777" w:rsidR="00B65ACC" w:rsidRPr="00AB6F00" w:rsidRDefault="00B65ACC" w:rsidP="00BF083D">
            <w:pPr>
              <w:spacing w:after="0" w:line="240" w:lineRule="auto"/>
              <w:jc w:val="both"/>
              <w:rPr>
                <w:rFonts w:ascii="Times New Roman" w:eastAsia="Times New Roman" w:hAnsi="Times New Roman" w:cs="Times New Roman"/>
                <w:sz w:val="28"/>
                <w:szCs w:val="28"/>
                <w:lang w:eastAsia="ru-RU"/>
              </w:rPr>
            </w:pPr>
            <w:r w:rsidRPr="00AB6F00">
              <w:rPr>
                <w:rFonts w:ascii="Times New Roman" w:eastAsia="Times New Roman" w:hAnsi="Times New Roman" w:cs="Times New Roman"/>
                <w:sz w:val="28"/>
                <w:szCs w:val="28"/>
                <w:lang w:eastAsia="ru-RU"/>
              </w:rPr>
              <w:t>Hematite, syn</w:t>
            </w:r>
          </w:p>
        </w:tc>
        <w:tc>
          <w:tcPr>
            <w:tcW w:w="480" w:type="dxa"/>
            <w:shd w:val="clear" w:color="auto" w:fill="auto"/>
            <w:noWrap/>
            <w:hideMark/>
          </w:tcPr>
          <w:p w14:paraId="3AEDB798" w14:textId="77777777" w:rsidR="00B65ACC" w:rsidRPr="00AB6F00" w:rsidRDefault="00B65ACC" w:rsidP="00BF083D">
            <w:pPr>
              <w:spacing w:after="0" w:line="240" w:lineRule="auto"/>
              <w:jc w:val="both"/>
              <w:rPr>
                <w:rFonts w:ascii="Times New Roman" w:eastAsia="Times New Roman" w:hAnsi="Times New Roman" w:cs="Times New Roman"/>
                <w:sz w:val="28"/>
                <w:szCs w:val="28"/>
                <w:lang w:eastAsia="ru-RU"/>
              </w:rPr>
            </w:pPr>
            <w:r w:rsidRPr="00AB6F00">
              <w:rPr>
                <w:rFonts w:ascii="Times New Roman" w:eastAsia="Times New Roman" w:hAnsi="Times New Roman" w:cs="Times New Roman"/>
                <w:sz w:val="28"/>
                <w:szCs w:val="28"/>
                <w:lang w:eastAsia="ru-RU"/>
              </w:rPr>
              <w:t>Fe</w:t>
            </w:r>
            <w:r w:rsidRPr="00D45808">
              <w:rPr>
                <w:rFonts w:ascii="Times New Roman" w:eastAsia="Times New Roman" w:hAnsi="Times New Roman" w:cs="Times New Roman"/>
                <w:sz w:val="28"/>
                <w:szCs w:val="28"/>
                <w:vertAlign w:val="subscript"/>
                <w:lang w:eastAsia="ru-RU"/>
              </w:rPr>
              <w:t>2</w:t>
            </w:r>
            <w:r w:rsidRPr="00AB6F00">
              <w:rPr>
                <w:rFonts w:ascii="Times New Roman" w:eastAsia="Times New Roman" w:hAnsi="Times New Roman" w:cs="Times New Roman"/>
                <w:sz w:val="28"/>
                <w:szCs w:val="28"/>
                <w:lang w:eastAsia="ru-RU"/>
              </w:rPr>
              <w:t>O</w:t>
            </w:r>
            <w:r w:rsidRPr="00D45808">
              <w:rPr>
                <w:rFonts w:ascii="Times New Roman" w:eastAsia="Times New Roman" w:hAnsi="Times New Roman" w:cs="Times New Roman"/>
                <w:sz w:val="28"/>
                <w:szCs w:val="28"/>
                <w:vertAlign w:val="subscript"/>
                <w:lang w:eastAsia="ru-RU"/>
              </w:rPr>
              <w:t>3</w:t>
            </w:r>
          </w:p>
        </w:tc>
        <w:tc>
          <w:tcPr>
            <w:tcW w:w="960" w:type="dxa"/>
            <w:shd w:val="clear" w:color="auto" w:fill="auto"/>
            <w:noWrap/>
            <w:hideMark/>
          </w:tcPr>
          <w:p w14:paraId="4CA91816" w14:textId="77777777" w:rsidR="00B65ACC" w:rsidRPr="00AB6F00" w:rsidRDefault="00B65ACC" w:rsidP="00BF083D">
            <w:pPr>
              <w:spacing w:after="0" w:line="240" w:lineRule="auto"/>
              <w:jc w:val="both"/>
              <w:rPr>
                <w:rFonts w:ascii="Times New Roman" w:eastAsia="Times New Roman" w:hAnsi="Times New Roman" w:cs="Times New Roman"/>
                <w:sz w:val="28"/>
                <w:szCs w:val="28"/>
                <w:lang w:eastAsia="ru-RU"/>
              </w:rPr>
            </w:pPr>
            <w:r w:rsidRPr="00AB6F00">
              <w:rPr>
                <w:rFonts w:ascii="Times New Roman" w:eastAsia="Times New Roman" w:hAnsi="Times New Roman" w:cs="Times New Roman"/>
                <w:sz w:val="28"/>
                <w:szCs w:val="28"/>
                <w:lang w:eastAsia="ru-RU"/>
              </w:rPr>
              <w:t>20,9%</w:t>
            </w:r>
          </w:p>
        </w:tc>
      </w:tr>
      <w:tr w:rsidR="00B65ACC" w:rsidRPr="00AB6F00" w14:paraId="1BA22D87" w14:textId="77777777" w:rsidTr="00BF083D">
        <w:trPr>
          <w:trHeight w:val="300"/>
          <w:jc w:val="center"/>
        </w:trPr>
        <w:tc>
          <w:tcPr>
            <w:tcW w:w="1951" w:type="dxa"/>
            <w:shd w:val="clear" w:color="auto" w:fill="auto"/>
            <w:noWrap/>
            <w:hideMark/>
          </w:tcPr>
          <w:p w14:paraId="45EFBB72" w14:textId="77777777" w:rsidR="00B65ACC" w:rsidRPr="00AB6F00" w:rsidRDefault="00B65ACC" w:rsidP="00BF083D">
            <w:pPr>
              <w:spacing w:after="0" w:line="240" w:lineRule="auto"/>
              <w:jc w:val="both"/>
              <w:rPr>
                <w:rFonts w:ascii="Times New Roman" w:eastAsia="Times New Roman" w:hAnsi="Times New Roman" w:cs="Times New Roman"/>
                <w:sz w:val="28"/>
                <w:szCs w:val="28"/>
                <w:lang w:eastAsia="ru-RU"/>
              </w:rPr>
            </w:pPr>
            <w:r w:rsidRPr="00AB6F00">
              <w:rPr>
                <w:rFonts w:ascii="Times New Roman" w:eastAsia="Times New Roman" w:hAnsi="Times New Roman" w:cs="Times New Roman"/>
                <w:sz w:val="28"/>
                <w:szCs w:val="28"/>
                <w:lang w:eastAsia="ru-RU"/>
              </w:rPr>
              <w:t>PDF 01-079-1910</w:t>
            </w:r>
          </w:p>
        </w:tc>
        <w:tc>
          <w:tcPr>
            <w:tcW w:w="4820" w:type="dxa"/>
            <w:shd w:val="clear" w:color="auto" w:fill="auto"/>
            <w:noWrap/>
            <w:hideMark/>
          </w:tcPr>
          <w:p w14:paraId="18F6E526" w14:textId="77777777" w:rsidR="00B65ACC" w:rsidRPr="00AB6F00" w:rsidRDefault="00B65ACC" w:rsidP="00BF083D">
            <w:pPr>
              <w:spacing w:after="0" w:line="240" w:lineRule="auto"/>
              <w:jc w:val="both"/>
              <w:rPr>
                <w:rFonts w:ascii="Times New Roman" w:eastAsia="Times New Roman" w:hAnsi="Times New Roman" w:cs="Times New Roman"/>
                <w:sz w:val="28"/>
                <w:szCs w:val="28"/>
                <w:lang w:eastAsia="ru-RU"/>
              </w:rPr>
            </w:pPr>
            <w:r w:rsidRPr="00AB6F00">
              <w:rPr>
                <w:rFonts w:ascii="Times New Roman" w:eastAsia="Times New Roman" w:hAnsi="Times New Roman" w:cs="Times New Roman"/>
                <w:sz w:val="28"/>
                <w:szCs w:val="28"/>
                <w:lang w:eastAsia="ru-RU"/>
              </w:rPr>
              <w:t>Quartz, syn</w:t>
            </w:r>
          </w:p>
        </w:tc>
        <w:tc>
          <w:tcPr>
            <w:tcW w:w="480" w:type="dxa"/>
            <w:shd w:val="clear" w:color="auto" w:fill="auto"/>
            <w:noWrap/>
            <w:hideMark/>
          </w:tcPr>
          <w:p w14:paraId="52C1A963" w14:textId="77777777" w:rsidR="00B65ACC" w:rsidRPr="00AB6F00" w:rsidRDefault="00B65ACC" w:rsidP="00BF083D">
            <w:pPr>
              <w:spacing w:after="0" w:line="240" w:lineRule="auto"/>
              <w:jc w:val="both"/>
              <w:rPr>
                <w:rFonts w:ascii="Times New Roman" w:eastAsia="Times New Roman" w:hAnsi="Times New Roman" w:cs="Times New Roman"/>
                <w:sz w:val="28"/>
                <w:szCs w:val="28"/>
                <w:lang w:eastAsia="ru-RU"/>
              </w:rPr>
            </w:pPr>
            <w:r w:rsidRPr="00AB6F00">
              <w:rPr>
                <w:rFonts w:ascii="Times New Roman" w:eastAsia="Times New Roman" w:hAnsi="Times New Roman" w:cs="Times New Roman"/>
                <w:sz w:val="28"/>
                <w:szCs w:val="28"/>
                <w:lang w:eastAsia="ru-RU"/>
              </w:rPr>
              <w:t>SiO</w:t>
            </w:r>
            <w:r w:rsidRPr="00D45808">
              <w:rPr>
                <w:rFonts w:ascii="Times New Roman" w:eastAsia="Times New Roman" w:hAnsi="Times New Roman" w:cs="Times New Roman"/>
                <w:sz w:val="28"/>
                <w:szCs w:val="28"/>
                <w:vertAlign w:val="subscript"/>
                <w:lang w:eastAsia="ru-RU"/>
              </w:rPr>
              <w:t>2</w:t>
            </w:r>
          </w:p>
        </w:tc>
        <w:tc>
          <w:tcPr>
            <w:tcW w:w="960" w:type="dxa"/>
            <w:shd w:val="clear" w:color="auto" w:fill="auto"/>
            <w:noWrap/>
            <w:hideMark/>
          </w:tcPr>
          <w:p w14:paraId="6A8C18D9" w14:textId="77777777" w:rsidR="00B65ACC" w:rsidRPr="00AB6F00" w:rsidRDefault="00B65ACC" w:rsidP="00BF083D">
            <w:pPr>
              <w:spacing w:after="0" w:line="240" w:lineRule="auto"/>
              <w:jc w:val="both"/>
              <w:rPr>
                <w:rFonts w:ascii="Times New Roman" w:eastAsia="Times New Roman" w:hAnsi="Times New Roman" w:cs="Times New Roman"/>
                <w:sz w:val="28"/>
                <w:szCs w:val="28"/>
                <w:lang w:eastAsia="ru-RU"/>
              </w:rPr>
            </w:pPr>
            <w:r w:rsidRPr="00AB6F00">
              <w:rPr>
                <w:rFonts w:ascii="Times New Roman" w:eastAsia="Times New Roman" w:hAnsi="Times New Roman" w:cs="Times New Roman"/>
                <w:sz w:val="28"/>
                <w:szCs w:val="28"/>
                <w:lang w:eastAsia="ru-RU"/>
              </w:rPr>
              <w:t>7,5%</w:t>
            </w:r>
          </w:p>
        </w:tc>
      </w:tr>
      <w:tr w:rsidR="00B65ACC" w:rsidRPr="00AB6F00" w14:paraId="51CEF8B4" w14:textId="77777777" w:rsidTr="00BF083D">
        <w:trPr>
          <w:trHeight w:val="300"/>
          <w:jc w:val="center"/>
        </w:trPr>
        <w:tc>
          <w:tcPr>
            <w:tcW w:w="1951" w:type="dxa"/>
            <w:shd w:val="clear" w:color="auto" w:fill="auto"/>
            <w:noWrap/>
            <w:hideMark/>
          </w:tcPr>
          <w:p w14:paraId="37B94EB6" w14:textId="77777777" w:rsidR="00B65ACC" w:rsidRPr="00AB6F00" w:rsidRDefault="00B65ACC" w:rsidP="00BF083D">
            <w:pPr>
              <w:spacing w:after="0" w:line="240" w:lineRule="auto"/>
              <w:jc w:val="both"/>
              <w:rPr>
                <w:rFonts w:ascii="Times New Roman" w:eastAsia="Times New Roman" w:hAnsi="Times New Roman" w:cs="Times New Roman"/>
                <w:sz w:val="28"/>
                <w:szCs w:val="28"/>
                <w:lang w:eastAsia="ru-RU"/>
              </w:rPr>
            </w:pPr>
            <w:r w:rsidRPr="00AB6F00">
              <w:rPr>
                <w:rFonts w:ascii="Times New Roman" w:eastAsia="Times New Roman" w:hAnsi="Times New Roman" w:cs="Times New Roman"/>
                <w:sz w:val="28"/>
                <w:szCs w:val="28"/>
                <w:lang w:eastAsia="ru-RU"/>
              </w:rPr>
              <w:t>PDF 00-045-1365</w:t>
            </w:r>
          </w:p>
        </w:tc>
        <w:tc>
          <w:tcPr>
            <w:tcW w:w="4820" w:type="dxa"/>
            <w:shd w:val="clear" w:color="auto" w:fill="auto"/>
            <w:noWrap/>
            <w:hideMark/>
          </w:tcPr>
          <w:p w14:paraId="5B0D7E92" w14:textId="77777777" w:rsidR="00B65ACC" w:rsidRPr="00AB6F00" w:rsidRDefault="00B65ACC" w:rsidP="00BF083D">
            <w:pPr>
              <w:spacing w:after="0" w:line="240" w:lineRule="auto"/>
              <w:jc w:val="both"/>
              <w:rPr>
                <w:rFonts w:ascii="Times New Roman" w:eastAsia="Times New Roman" w:hAnsi="Times New Roman" w:cs="Times New Roman"/>
                <w:sz w:val="28"/>
                <w:szCs w:val="28"/>
                <w:lang w:eastAsia="ru-RU"/>
              </w:rPr>
            </w:pPr>
            <w:r w:rsidRPr="00AB6F00">
              <w:rPr>
                <w:rFonts w:ascii="Times New Roman" w:eastAsia="Times New Roman" w:hAnsi="Times New Roman" w:cs="Times New Roman"/>
                <w:sz w:val="28"/>
                <w:szCs w:val="28"/>
                <w:lang w:eastAsia="ru-RU"/>
              </w:rPr>
              <w:t>Szomolnokite, syn</w:t>
            </w:r>
          </w:p>
        </w:tc>
        <w:tc>
          <w:tcPr>
            <w:tcW w:w="480" w:type="dxa"/>
            <w:shd w:val="clear" w:color="auto" w:fill="auto"/>
            <w:noWrap/>
            <w:hideMark/>
          </w:tcPr>
          <w:p w14:paraId="2FBD9ACE" w14:textId="77777777" w:rsidR="00B65ACC" w:rsidRPr="00AB6F00" w:rsidRDefault="00B65ACC" w:rsidP="00BF083D">
            <w:pPr>
              <w:spacing w:after="0" w:line="240" w:lineRule="auto"/>
              <w:jc w:val="both"/>
              <w:rPr>
                <w:rFonts w:ascii="Times New Roman" w:eastAsia="Times New Roman" w:hAnsi="Times New Roman" w:cs="Times New Roman"/>
                <w:sz w:val="28"/>
                <w:szCs w:val="28"/>
                <w:lang w:eastAsia="ru-RU"/>
              </w:rPr>
            </w:pPr>
            <w:r w:rsidRPr="00AB6F00">
              <w:rPr>
                <w:rFonts w:ascii="Times New Roman" w:eastAsia="Times New Roman" w:hAnsi="Times New Roman" w:cs="Times New Roman"/>
                <w:sz w:val="28"/>
                <w:szCs w:val="28"/>
                <w:lang w:eastAsia="ru-RU"/>
              </w:rPr>
              <w:t>FeSO</w:t>
            </w:r>
            <w:r w:rsidRPr="00D45808">
              <w:rPr>
                <w:rFonts w:ascii="Times New Roman" w:eastAsia="Times New Roman" w:hAnsi="Times New Roman" w:cs="Times New Roman"/>
                <w:sz w:val="28"/>
                <w:szCs w:val="28"/>
                <w:vertAlign w:val="subscript"/>
                <w:lang w:eastAsia="ru-RU"/>
              </w:rPr>
              <w:t>4</w:t>
            </w:r>
            <w:r w:rsidRPr="00AB6F00">
              <w:rPr>
                <w:rFonts w:ascii="Times New Roman" w:eastAsia="Times New Roman" w:hAnsi="Times New Roman" w:cs="Times New Roman"/>
                <w:sz w:val="28"/>
                <w:szCs w:val="28"/>
                <w:lang w:eastAsia="ru-RU"/>
              </w:rPr>
              <w:t>·H</w:t>
            </w:r>
            <w:r w:rsidRPr="00D45808">
              <w:rPr>
                <w:rFonts w:ascii="Times New Roman" w:eastAsia="Times New Roman" w:hAnsi="Times New Roman" w:cs="Times New Roman"/>
                <w:sz w:val="28"/>
                <w:szCs w:val="28"/>
                <w:vertAlign w:val="subscript"/>
                <w:lang w:eastAsia="ru-RU"/>
              </w:rPr>
              <w:t>2</w:t>
            </w:r>
            <w:r w:rsidRPr="00AB6F00">
              <w:rPr>
                <w:rFonts w:ascii="Times New Roman" w:eastAsia="Times New Roman" w:hAnsi="Times New Roman" w:cs="Times New Roman"/>
                <w:sz w:val="28"/>
                <w:szCs w:val="28"/>
                <w:lang w:eastAsia="ru-RU"/>
              </w:rPr>
              <w:t>O</w:t>
            </w:r>
          </w:p>
        </w:tc>
        <w:tc>
          <w:tcPr>
            <w:tcW w:w="960" w:type="dxa"/>
            <w:shd w:val="clear" w:color="auto" w:fill="auto"/>
            <w:noWrap/>
            <w:hideMark/>
          </w:tcPr>
          <w:p w14:paraId="17E89CAB" w14:textId="77777777" w:rsidR="00B65ACC" w:rsidRPr="00AB6F00" w:rsidRDefault="00B65ACC" w:rsidP="00BF083D">
            <w:pPr>
              <w:spacing w:after="0" w:line="240" w:lineRule="auto"/>
              <w:jc w:val="both"/>
              <w:rPr>
                <w:rFonts w:ascii="Times New Roman" w:eastAsia="Times New Roman" w:hAnsi="Times New Roman" w:cs="Times New Roman"/>
                <w:sz w:val="28"/>
                <w:szCs w:val="28"/>
                <w:lang w:eastAsia="ru-RU"/>
              </w:rPr>
            </w:pPr>
            <w:r w:rsidRPr="00AB6F00">
              <w:rPr>
                <w:rFonts w:ascii="Times New Roman" w:eastAsia="Times New Roman" w:hAnsi="Times New Roman" w:cs="Times New Roman"/>
                <w:sz w:val="28"/>
                <w:szCs w:val="28"/>
                <w:lang w:eastAsia="ru-RU"/>
              </w:rPr>
              <w:t>5,8%</w:t>
            </w:r>
          </w:p>
        </w:tc>
      </w:tr>
      <w:tr w:rsidR="00B65ACC" w:rsidRPr="00AB6F00" w14:paraId="2BF0E642" w14:textId="77777777" w:rsidTr="00BF083D">
        <w:trPr>
          <w:trHeight w:val="300"/>
          <w:jc w:val="center"/>
        </w:trPr>
        <w:tc>
          <w:tcPr>
            <w:tcW w:w="1951" w:type="dxa"/>
            <w:shd w:val="clear" w:color="auto" w:fill="auto"/>
            <w:noWrap/>
            <w:hideMark/>
          </w:tcPr>
          <w:p w14:paraId="0C27EE28" w14:textId="77777777" w:rsidR="00B65ACC" w:rsidRPr="00AB6F00" w:rsidRDefault="00B65ACC" w:rsidP="00BF083D">
            <w:pPr>
              <w:spacing w:after="0" w:line="240" w:lineRule="auto"/>
              <w:jc w:val="both"/>
              <w:rPr>
                <w:rFonts w:ascii="Times New Roman" w:eastAsia="Times New Roman" w:hAnsi="Times New Roman" w:cs="Times New Roman"/>
                <w:sz w:val="28"/>
                <w:szCs w:val="28"/>
                <w:lang w:eastAsia="ru-RU"/>
              </w:rPr>
            </w:pPr>
            <w:r w:rsidRPr="00AB6F00">
              <w:rPr>
                <w:rFonts w:ascii="Times New Roman" w:eastAsia="Times New Roman" w:hAnsi="Times New Roman" w:cs="Times New Roman"/>
                <w:sz w:val="28"/>
                <w:szCs w:val="28"/>
                <w:lang w:eastAsia="ru-RU"/>
              </w:rPr>
              <w:t>PDF 01-085-2612</w:t>
            </w:r>
          </w:p>
        </w:tc>
        <w:tc>
          <w:tcPr>
            <w:tcW w:w="4820" w:type="dxa"/>
            <w:shd w:val="clear" w:color="auto" w:fill="auto"/>
            <w:noWrap/>
            <w:hideMark/>
          </w:tcPr>
          <w:p w14:paraId="72E8230F" w14:textId="77777777" w:rsidR="00B65ACC" w:rsidRPr="00AB6F00" w:rsidRDefault="00B65ACC" w:rsidP="00BF083D">
            <w:pPr>
              <w:spacing w:after="0" w:line="240" w:lineRule="auto"/>
              <w:jc w:val="both"/>
              <w:rPr>
                <w:rFonts w:ascii="Times New Roman" w:eastAsia="Times New Roman" w:hAnsi="Times New Roman" w:cs="Times New Roman"/>
                <w:sz w:val="28"/>
                <w:szCs w:val="28"/>
                <w:lang w:val="en-US" w:eastAsia="ru-RU"/>
              </w:rPr>
            </w:pPr>
            <w:r w:rsidRPr="00AB6F00">
              <w:rPr>
                <w:rFonts w:ascii="Times New Roman" w:eastAsia="Times New Roman" w:hAnsi="Times New Roman" w:cs="Times New Roman"/>
                <w:sz w:val="28"/>
                <w:szCs w:val="28"/>
                <w:lang w:val="en-US" w:eastAsia="ru-RU"/>
              </w:rPr>
              <w:t>barium tetraaluminate | Barium Aluminum Oxide</w:t>
            </w:r>
          </w:p>
        </w:tc>
        <w:tc>
          <w:tcPr>
            <w:tcW w:w="480" w:type="dxa"/>
            <w:shd w:val="clear" w:color="auto" w:fill="auto"/>
            <w:noWrap/>
            <w:hideMark/>
          </w:tcPr>
          <w:p w14:paraId="4E95EEEF" w14:textId="77777777" w:rsidR="00B65ACC" w:rsidRPr="00AB6F00" w:rsidRDefault="00B65ACC" w:rsidP="00BF083D">
            <w:pPr>
              <w:spacing w:after="0" w:line="240" w:lineRule="auto"/>
              <w:jc w:val="both"/>
              <w:rPr>
                <w:rFonts w:ascii="Times New Roman" w:eastAsia="Times New Roman" w:hAnsi="Times New Roman" w:cs="Times New Roman"/>
                <w:sz w:val="28"/>
                <w:szCs w:val="28"/>
                <w:lang w:eastAsia="ru-RU"/>
              </w:rPr>
            </w:pPr>
            <w:r w:rsidRPr="00AB6F00">
              <w:rPr>
                <w:rFonts w:ascii="Times New Roman" w:eastAsia="Times New Roman" w:hAnsi="Times New Roman" w:cs="Times New Roman"/>
                <w:sz w:val="28"/>
                <w:szCs w:val="28"/>
                <w:lang w:eastAsia="ru-RU"/>
              </w:rPr>
              <w:t>BaAl</w:t>
            </w:r>
            <w:r w:rsidRPr="00D45808">
              <w:rPr>
                <w:rFonts w:ascii="Times New Roman" w:eastAsia="Times New Roman" w:hAnsi="Times New Roman" w:cs="Times New Roman"/>
                <w:sz w:val="28"/>
                <w:szCs w:val="28"/>
                <w:vertAlign w:val="subscript"/>
                <w:lang w:eastAsia="ru-RU"/>
              </w:rPr>
              <w:t>4</w:t>
            </w:r>
            <w:r w:rsidRPr="00AB6F00">
              <w:rPr>
                <w:rFonts w:ascii="Times New Roman" w:eastAsia="Times New Roman" w:hAnsi="Times New Roman" w:cs="Times New Roman"/>
                <w:sz w:val="28"/>
                <w:szCs w:val="28"/>
                <w:lang w:eastAsia="ru-RU"/>
              </w:rPr>
              <w:t>O</w:t>
            </w:r>
            <w:r w:rsidRPr="00D45808">
              <w:rPr>
                <w:rFonts w:ascii="Times New Roman" w:eastAsia="Times New Roman" w:hAnsi="Times New Roman" w:cs="Times New Roman"/>
                <w:sz w:val="28"/>
                <w:szCs w:val="28"/>
                <w:vertAlign w:val="subscript"/>
                <w:lang w:eastAsia="ru-RU"/>
              </w:rPr>
              <w:t>7</w:t>
            </w:r>
          </w:p>
        </w:tc>
        <w:tc>
          <w:tcPr>
            <w:tcW w:w="960" w:type="dxa"/>
            <w:shd w:val="clear" w:color="auto" w:fill="auto"/>
            <w:noWrap/>
            <w:hideMark/>
          </w:tcPr>
          <w:p w14:paraId="68FC23A8" w14:textId="77777777" w:rsidR="00B65ACC" w:rsidRPr="00AB6F00" w:rsidRDefault="00B65ACC" w:rsidP="00BF083D">
            <w:pPr>
              <w:spacing w:after="0" w:line="240" w:lineRule="auto"/>
              <w:jc w:val="both"/>
              <w:rPr>
                <w:rFonts w:ascii="Times New Roman" w:eastAsia="Times New Roman" w:hAnsi="Times New Roman" w:cs="Times New Roman"/>
                <w:sz w:val="28"/>
                <w:szCs w:val="28"/>
                <w:lang w:eastAsia="ru-RU"/>
              </w:rPr>
            </w:pPr>
            <w:r w:rsidRPr="00AB6F00">
              <w:rPr>
                <w:rFonts w:ascii="Times New Roman" w:eastAsia="Times New Roman" w:hAnsi="Times New Roman" w:cs="Times New Roman"/>
                <w:sz w:val="28"/>
                <w:szCs w:val="28"/>
                <w:lang w:eastAsia="ru-RU"/>
              </w:rPr>
              <w:t>3,3%</w:t>
            </w:r>
          </w:p>
        </w:tc>
      </w:tr>
    </w:tbl>
    <w:p w14:paraId="6DE6FBA6" w14:textId="77777777" w:rsidR="00697617" w:rsidRPr="00BC102F" w:rsidRDefault="00697617" w:rsidP="006533FB">
      <w:pPr>
        <w:shd w:val="clear" w:color="auto" w:fill="FFFFFF"/>
        <w:spacing w:after="0" w:line="360" w:lineRule="auto"/>
        <w:jc w:val="both"/>
        <w:rPr>
          <w:rFonts w:ascii="Times New Roman" w:eastAsia="Times New Roman" w:hAnsi="Times New Roman" w:cs="Times New Roman"/>
          <w:sz w:val="28"/>
          <w:szCs w:val="28"/>
          <w:lang w:eastAsia="zh-CN"/>
        </w:rPr>
      </w:pPr>
    </w:p>
    <w:p w14:paraId="1F14E55C" w14:textId="77777777" w:rsidR="00980BD5" w:rsidRPr="00BC102F" w:rsidRDefault="00980BD5" w:rsidP="00980BD5">
      <w:pPr>
        <w:pStyle w:val="11"/>
        <w:spacing w:after="0" w:line="360" w:lineRule="auto"/>
        <w:ind w:left="0" w:firstLine="709"/>
        <w:jc w:val="both"/>
        <w:rPr>
          <w:rFonts w:ascii="Times New Roman" w:hAnsi="Times New Roman"/>
          <w:b/>
          <w:bCs/>
          <w:sz w:val="28"/>
          <w:szCs w:val="28"/>
        </w:rPr>
      </w:pPr>
      <w:r w:rsidRPr="00BC102F">
        <w:rPr>
          <w:rFonts w:ascii="Times New Roman" w:hAnsi="Times New Roman"/>
          <w:b/>
          <w:bCs/>
          <w:sz w:val="28"/>
          <w:szCs w:val="28"/>
        </w:rPr>
        <w:t>Выводы по разделу 3</w:t>
      </w:r>
    </w:p>
    <w:p w14:paraId="5542CD4D" w14:textId="4A9CEE1D" w:rsidR="00980BD5" w:rsidRPr="00BC102F" w:rsidRDefault="00643428" w:rsidP="00552F94">
      <w:pPr>
        <w:spacing w:after="0" w:line="240" w:lineRule="auto"/>
        <w:ind w:firstLine="567"/>
        <w:jc w:val="both"/>
        <w:rPr>
          <w:rFonts w:ascii="Times New Roman" w:hAnsi="Times New Roman" w:cs="Times New Roman"/>
          <w:sz w:val="28"/>
          <w:szCs w:val="28"/>
        </w:rPr>
      </w:pPr>
      <w:r w:rsidRPr="00BC102F">
        <w:rPr>
          <w:rFonts w:ascii="Times New Roman" w:hAnsi="Times New Roman" w:cs="Times New Roman"/>
          <w:sz w:val="28"/>
          <w:szCs w:val="28"/>
        </w:rPr>
        <w:t xml:space="preserve">1. </w:t>
      </w:r>
      <w:r w:rsidR="009D663B">
        <w:rPr>
          <w:rFonts w:ascii="Times New Roman" w:hAnsi="Times New Roman" w:cs="Times New Roman"/>
          <w:sz w:val="28"/>
          <w:szCs w:val="28"/>
        </w:rPr>
        <w:t xml:space="preserve">Исследован вещественный </w:t>
      </w:r>
      <w:r w:rsidR="00980BD5" w:rsidRPr="00BC102F">
        <w:rPr>
          <w:rFonts w:ascii="Times New Roman" w:hAnsi="Times New Roman" w:cs="Times New Roman"/>
          <w:sz w:val="28"/>
          <w:szCs w:val="28"/>
        </w:rPr>
        <w:t>состав</w:t>
      </w:r>
      <w:r w:rsidR="009D663B">
        <w:rPr>
          <w:rFonts w:ascii="Times New Roman" w:hAnsi="Times New Roman" w:cs="Times New Roman"/>
          <w:sz w:val="28"/>
          <w:szCs w:val="28"/>
        </w:rPr>
        <w:t xml:space="preserve"> </w:t>
      </w:r>
      <w:r w:rsidR="00980BD5" w:rsidRPr="00BC102F">
        <w:rPr>
          <w:rFonts w:ascii="Times New Roman" w:hAnsi="Times New Roman" w:cs="Times New Roman"/>
          <w:sz w:val="28"/>
          <w:szCs w:val="28"/>
        </w:rPr>
        <w:t>ПО</w:t>
      </w:r>
      <w:r w:rsidR="009D663B">
        <w:rPr>
          <w:rFonts w:ascii="Times New Roman" w:hAnsi="Times New Roman" w:cs="Times New Roman"/>
          <w:sz w:val="28"/>
          <w:szCs w:val="28"/>
        </w:rPr>
        <w:t xml:space="preserve"> до и после химической активации</w:t>
      </w:r>
      <w:r w:rsidRPr="00BC102F">
        <w:rPr>
          <w:rFonts w:ascii="Times New Roman" w:hAnsi="Times New Roman" w:cs="Times New Roman"/>
          <w:sz w:val="28"/>
          <w:szCs w:val="28"/>
        </w:rPr>
        <w:t>.</w:t>
      </w:r>
    </w:p>
    <w:p w14:paraId="4D8E1251" w14:textId="6938E60B" w:rsidR="00980BD5" w:rsidRPr="00BC102F" w:rsidRDefault="00552F94" w:rsidP="00552F94">
      <w:pPr>
        <w:spacing w:after="0" w:line="240" w:lineRule="auto"/>
        <w:jc w:val="both"/>
        <w:rPr>
          <w:rFonts w:ascii="Times New Roman" w:hAnsi="Times New Roman" w:cs="Times New Roman"/>
          <w:sz w:val="28"/>
          <w:szCs w:val="28"/>
        </w:rPr>
      </w:pPr>
      <w:r>
        <w:rPr>
          <w:rFonts w:ascii="Times New Roman" w:eastAsia="Calibri" w:hAnsi="Times New Roman" w:cs="Times New Roman"/>
          <w:sz w:val="28"/>
          <w:szCs w:val="28"/>
        </w:rPr>
        <w:t>П</w:t>
      </w:r>
      <w:r w:rsidR="00980BD5" w:rsidRPr="00BC102F">
        <w:rPr>
          <w:rFonts w:ascii="Times New Roman" w:eastAsia="Calibri" w:hAnsi="Times New Roman" w:cs="Times New Roman"/>
          <w:sz w:val="28"/>
          <w:szCs w:val="28"/>
        </w:rPr>
        <w:t xml:space="preserve">ри напряженности магнитного поля 200 – 400 Эрстд выделен </w:t>
      </w:r>
      <w:r w:rsidR="00980BD5" w:rsidRPr="00BC102F">
        <w:rPr>
          <w:rFonts w:ascii="Times New Roman" w:hAnsi="Times New Roman" w:cs="Times New Roman"/>
          <w:sz w:val="28"/>
          <w:szCs w:val="28"/>
        </w:rPr>
        <w:t>сильномагнитный класс (– 2,5 мм)</w:t>
      </w:r>
      <w:r>
        <w:rPr>
          <w:rFonts w:ascii="Times New Roman" w:hAnsi="Times New Roman" w:cs="Times New Roman"/>
          <w:sz w:val="28"/>
          <w:szCs w:val="28"/>
        </w:rPr>
        <w:t xml:space="preserve"> богатый</w:t>
      </w:r>
      <w:r w:rsidR="00980BD5" w:rsidRPr="00BC102F">
        <w:rPr>
          <w:rFonts w:ascii="Times New Roman" w:hAnsi="Times New Roman" w:cs="Times New Roman"/>
          <w:sz w:val="28"/>
          <w:szCs w:val="28"/>
        </w:rPr>
        <w:t xml:space="preserve"> </w:t>
      </w:r>
      <w:r w:rsidRPr="00BC102F">
        <w:rPr>
          <w:rFonts w:ascii="Times New Roman" w:hAnsi="Times New Roman" w:cs="Times New Roman"/>
          <w:sz w:val="28"/>
          <w:szCs w:val="28"/>
        </w:rPr>
        <w:t>по содержанию цветных благородных металлов и железа</w:t>
      </w:r>
      <w:r w:rsidR="00980BD5" w:rsidRPr="00BC102F">
        <w:rPr>
          <w:rFonts w:ascii="Times New Roman" w:hAnsi="Times New Roman" w:cs="Times New Roman"/>
          <w:sz w:val="28"/>
          <w:szCs w:val="28"/>
        </w:rPr>
        <w:t xml:space="preserve"> </w:t>
      </w:r>
    </w:p>
    <w:p w14:paraId="643FFEFE" w14:textId="524569E6" w:rsidR="0039356D" w:rsidRPr="00FA6F15" w:rsidRDefault="00552F94" w:rsidP="009D663B">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lang w:val="kk-KZ"/>
        </w:rPr>
        <w:t>2</w:t>
      </w:r>
      <w:r w:rsidR="00643428" w:rsidRPr="00BC102F">
        <w:rPr>
          <w:rFonts w:ascii="Times New Roman" w:hAnsi="Times New Roman" w:cs="Times New Roman"/>
          <w:sz w:val="28"/>
          <w:szCs w:val="28"/>
          <w:lang w:val="kk-KZ"/>
        </w:rPr>
        <w:t xml:space="preserve">. </w:t>
      </w:r>
      <w:r>
        <w:rPr>
          <w:rFonts w:ascii="Times New Roman" w:hAnsi="Times New Roman" w:cs="Times New Roman"/>
          <w:sz w:val="28"/>
          <w:szCs w:val="28"/>
          <w:lang w:val="kk-KZ"/>
        </w:rPr>
        <w:t>Определены о</w:t>
      </w:r>
      <w:r w:rsidR="00350D39" w:rsidRPr="00FA6F15">
        <w:rPr>
          <w:rFonts w:ascii="Times New Roman" w:eastAsia="Calibri" w:hAnsi="Times New Roman" w:cs="Times New Roman"/>
          <w:sz w:val="28"/>
          <w:szCs w:val="28"/>
        </w:rPr>
        <w:t>птимальны</w:t>
      </w:r>
      <w:r>
        <w:rPr>
          <w:rFonts w:ascii="Times New Roman" w:eastAsia="Calibri" w:hAnsi="Times New Roman" w:cs="Times New Roman"/>
          <w:sz w:val="28"/>
          <w:szCs w:val="28"/>
        </w:rPr>
        <w:t>е</w:t>
      </w:r>
      <w:r w:rsidR="00350D39" w:rsidRPr="00FA6F15">
        <w:rPr>
          <w:rFonts w:ascii="Times New Roman" w:eastAsia="Calibri" w:hAnsi="Times New Roman" w:cs="Times New Roman"/>
          <w:sz w:val="28"/>
          <w:szCs w:val="28"/>
        </w:rPr>
        <w:t xml:space="preserve"> условия </w:t>
      </w:r>
      <w:r w:rsidR="009D663B">
        <w:rPr>
          <w:rFonts w:ascii="Times New Roman" w:eastAsia="Calibri" w:hAnsi="Times New Roman" w:cs="Times New Roman"/>
          <w:sz w:val="28"/>
          <w:szCs w:val="28"/>
        </w:rPr>
        <w:t xml:space="preserve">химической </w:t>
      </w:r>
      <w:r w:rsidR="00350D39" w:rsidRPr="00FA6F15">
        <w:rPr>
          <w:rFonts w:ascii="Times New Roman" w:eastAsia="Calibri" w:hAnsi="Times New Roman" w:cs="Times New Roman"/>
          <w:sz w:val="28"/>
          <w:szCs w:val="28"/>
        </w:rPr>
        <w:t>активации</w:t>
      </w:r>
      <w:r w:rsidR="009D663B">
        <w:rPr>
          <w:rFonts w:ascii="Times New Roman" w:eastAsia="Calibri" w:hAnsi="Times New Roman" w:cs="Times New Roman"/>
          <w:sz w:val="28"/>
          <w:szCs w:val="28"/>
        </w:rPr>
        <w:t xml:space="preserve"> ПО</w:t>
      </w:r>
      <w:r>
        <w:rPr>
          <w:rFonts w:ascii="Times New Roman" w:eastAsia="Calibri" w:hAnsi="Times New Roman" w:cs="Times New Roman"/>
          <w:sz w:val="28"/>
          <w:szCs w:val="28"/>
        </w:rPr>
        <w:t xml:space="preserve"> для модификации фазового состава, которыми являются</w:t>
      </w:r>
      <w:r w:rsidR="009D663B">
        <w:rPr>
          <w:rFonts w:ascii="Times New Roman" w:eastAsia="Calibri" w:hAnsi="Times New Roman" w:cs="Times New Roman"/>
          <w:sz w:val="28"/>
          <w:szCs w:val="28"/>
        </w:rPr>
        <w:t xml:space="preserve"> </w:t>
      </w:r>
      <w:r w:rsidR="00350D39" w:rsidRPr="00FA6F15">
        <w:rPr>
          <w:rFonts w:ascii="Times New Roman" w:eastAsia="Calibri" w:hAnsi="Times New Roman" w:cs="Times New Roman"/>
          <w:sz w:val="28"/>
          <w:szCs w:val="28"/>
        </w:rPr>
        <w:t xml:space="preserve"> температура 120 </w:t>
      </w:r>
      <w:r w:rsidR="00350D39" w:rsidRPr="00FA6F15">
        <w:rPr>
          <w:rFonts w:ascii="Times New Roman" w:eastAsia="Calibri" w:hAnsi="Times New Roman" w:cs="Times New Roman"/>
          <w:sz w:val="28"/>
          <w:szCs w:val="28"/>
          <w:vertAlign w:val="superscript"/>
        </w:rPr>
        <w:t>о</w:t>
      </w:r>
      <w:r w:rsidR="00350D39" w:rsidRPr="00FA6F15">
        <w:rPr>
          <w:rFonts w:ascii="Times New Roman" w:eastAsia="Calibri" w:hAnsi="Times New Roman" w:cs="Times New Roman"/>
          <w:sz w:val="28"/>
          <w:szCs w:val="28"/>
        </w:rPr>
        <w:t>С, 60 минут, отношение Ж:Т=4:1 и концентрация раствора гидрокарбоната натрия 60 г/дм</w:t>
      </w:r>
      <w:r w:rsidR="00350D39" w:rsidRPr="00FA6F15">
        <w:rPr>
          <w:rFonts w:ascii="Times New Roman" w:eastAsia="Calibri" w:hAnsi="Times New Roman" w:cs="Times New Roman"/>
          <w:sz w:val="28"/>
          <w:szCs w:val="28"/>
          <w:vertAlign w:val="superscript"/>
        </w:rPr>
        <w:t>3</w:t>
      </w:r>
      <w:r w:rsidR="0039356D" w:rsidRPr="00FA6F15">
        <w:rPr>
          <w:rFonts w:ascii="Times New Roman" w:eastAsia="Calibri" w:hAnsi="Times New Roman" w:cs="Times New Roman"/>
          <w:sz w:val="28"/>
          <w:szCs w:val="28"/>
        </w:rPr>
        <w:t>.</w:t>
      </w:r>
      <w:r w:rsidR="009D663B" w:rsidRPr="009D663B">
        <w:rPr>
          <w:rFonts w:ascii="Times New Roman" w:hAnsi="Times New Roman" w:cs="Times New Roman"/>
          <w:sz w:val="28"/>
          <w:szCs w:val="28"/>
        </w:rPr>
        <w:t xml:space="preserve"> </w:t>
      </w:r>
    </w:p>
    <w:p w14:paraId="5F028797" w14:textId="6CCD79A3" w:rsidR="009A6CED" w:rsidRPr="007D54B2" w:rsidRDefault="00552F94" w:rsidP="00FA6F15">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3</w:t>
      </w:r>
      <w:r w:rsidR="009A6CED" w:rsidRPr="007D54B2">
        <w:rPr>
          <w:rFonts w:ascii="Times New Roman" w:hAnsi="Times New Roman" w:cs="Times New Roman"/>
          <w:sz w:val="28"/>
          <w:szCs w:val="28"/>
          <w:lang w:val="kk-KZ"/>
        </w:rPr>
        <w:t>.</w:t>
      </w:r>
      <w:r w:rsidR="00FA6F15">
        <w:rPr>
          <w:rFonts w:ascii="Times New Roman" w:hAnsi="Times New Roman" w:cs="Times New Roman"/>
          <w:sz w:val="28"/>
          <w:szCs w:val="28"/>
          <w:lang w:val="kk-KZ"/>
        </w:rPr>
        <w:t> </w:t>
      </w:r>
      <w:r w:rsidR="00026F2A" w:rsidRPr="007D54B2">
        <w:rPr>
          <w:rFonts w:ascii="Times New Roman" w:hAnsi="Times New Roman" w:cs="Times New Roman"/>
          <w:sz w:val="28"/>
          <w:szCs w:val="28"/>
          <w:lang w:val="kk-KZ"/>
        </w:rPr>
        <w:t>Проведен</w:t>
      </w:r>
      <w:r w:rsidR="00CB4DC0" w:rsidRPr="007D54B2">
        <w:rPr>
          <w:rFonts w:ascii="Times New Roman" w:hAnsi="Times New Roman" w:cs="Times New Roman"/>
          <w:sz w:val="28"/>
          <w:szCs w:val="28"/>
          <w:lang w:val="kk-KZ"/>
        </w:rPr>
        <w:t xml:space="preserve"> т</w:t>
      </w:r>
      <w:r w:rsidR="009A6CED" w:rsidRPr="007D54B2">
        <w:rPr>
          <w:rFonts w:ascii="Times New Roman" w:hAnsi="Times New Roman" w:cs="Times New Roman"/>
          <w:sz w:val="28"/>
          <w:szCs w:val="28"/>
          <w:lang w:val="kk-KZ"/>
        </w:rPr>
        <w:t>ермодинамическ</w:t>
      </w:r>
      <w:r w:rsidR="00026F2A" w:rsidRPr="007D54B2">
        <w:rPr>
          <w:rFonts w:ascii="Times New Roman" w:hAnsi="Times New Roman" w:cs="Times New Roman"/>
          <w:sz w:val="28"/>
          <w:szCs w:val="28"/>
          <w:lang w:val="kk-KZ"/>
        </w:rPr>
        <w:t>ий</w:t>
      </w:r>
      <w:r w:rsidR="009A6CED" w:rsidRPr="007D54B2">
        <w:rPr>
          <w:rFonts w:ascii="Times New Roman" w:hAnsi="Times New Roman" w:cs="Times New Roman"/>
          <w:sz w:val="28"/>
          <w:szCs w:val="28"/>
          <w:lang w:val="kk-KZ"/>
        </w:rPr>
        <w:t xml:space="preserve"> анализ реакций</w:t>
      </w:r>
      <w:r w:rsidR="00CB4DC0" w:rsidRPr="007D54B2">
        <w:rPr>
          <w:rFonts w:ascii="Times New Roman" w:hAnsi="Times New Roman" w:cs="Times New Roman"/>
          <w:sz w:val="28"/>
          <w:szCs w:val="28"/>
          <w:lang w:val="kk-KZ"/>
        </w:rPr>
        <w:t xml:space="preserve"> взаимодействия компо</w:t>
      </w:r>
      <w:r w:rsidR="00026F2A" w:rsidRPr="007D54B2">
        <w:rPr>
          <w:rFonts w:ascii="Times New Roman" w:hAnsi="Times New Roman" w:cs="Times New Roman"/>
          <w:sz w:val="28"/>
          <w:szCs w:val="28"/>
          <w:lang w:val="kk-KZ"/>
        </w:rPr>
        <w:t>н</w:t>
      </w:r>
      <w:r w:rsidR="00CB4DC0" w:rsidRPr="007D54B2">
        <w:rPr>
          <w:rFonts w:ascii="Times New Roman" w:hAnsi="Times New Roman" w:cs="Times New Roman"/>
          <w:sz w:val="28"/>
          <w:szCs w:val="28"/>
          <w:lang w:val="kk-KZ"/>
        </w:rPr>
        <w:t>ентов ПО</w:t>
      </w:r>
      <w:r>
        <w:rPr>
          <w:rFonts w:ascii="Times New Roman" w:hAnsi="Times New Roman" w:cs="Times New Roman"/>
          <w:sz w:val="28"/>
          <w:szCs w:val="28"/>
          <w:lang w:val="kk-KZ"/>
        </w:rPr>
        <w:t xml:space="preserve"> при химической активации</w:t>
      </w:r>
      <w:r w:rsidR="00CB4DC0" w:rsidRPr="007D54B2">
        <w:rPr>
          <w:rFonts w:ascii="Times New Roman" w:hAnsi="Times New Roman" w:cs="Times New Roman"/>
          <w:sz w:val="28"/>
          <w:szCs w:val="28"/>
          <w:lang w:val="kk-KZ"/>
        </w:rPr>
        <w:t xml:space="preserve"> с гидрокарбонатом натрия</w:t>
      </w:r>
      <w:r w:rsidR="006A47ED">
        <w:rPr>
          <w:rFonts w:ascii="Times New Roman" w:hAnsi="Times New Roman" w:cs="Times New Roman"/>
          <w:sz w:val="28"/>
          <w:szCs w:val="28"/>
          <w:lang w:val="kk-KZ"/>
        </w:rPr>
        <w:t xml:space="preserve"> </w:t>
      </w:r>
      <w:r w:rsidR="00026F2A" w:rsidRPr="007D54B2">
        <w:rPr>
          <w:rFonts w:ascii="Times New Roman" w:hAnsi="Times New Roman" w:cs="Times New Roman"/>
          <w:sz w:val="28"/>
          <w:szCs w:val="28"/>
          <w:lang w:val="kk-KZ"/>
        </w:rPr>
        <w:t>и определена</w:t>
      </w:r>
      <w:r w:rsidR="006A47ED">
        <w:rPr>
          <w:rFonts w:ascii="Times New Roman" w:hAnsi="Times New Roman" w:cs="Times New Roman"/>
          <w:sz w:val="28"/>
          <w:szCs w:val="28"/>
          <w:lang w:val="kk-KZ"/>
        </w:rPr>
        <w:t xml:space="preserve"> </w:t>
      </w:r>
      <w:r w:rsidR="00026F2A" w:rsidRPr="007D54B2">
        <w:rPr>
          <w:rFonts w:ascii="Times New Roman" w:hAnsi="Times New Roman" w:cs="Times New Roman"/>
          <w:sz w:val="28"/>
          <w:szCs w:val="28"/>
          <w:lang w:val="kk-KZ"/>
        </w:rPr>
        <w:t>их высокая вероятность протекания.</w:t>
      </w:r>
    </w:p>
    <w:p w14:paraId="64ABCB85" w14:textId="6BEE5BA7" w:rsidR="00E27039" w:rsidRPr="006275DF" w:rsidRDefault="00552F94" w:rsidP="009D663B">
      <w:pPr>
        <w:tabs>
          <w:tab w:val="left" w:pos="2456"/>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4</w:t>
      </w:r>
      <w:r w:rsidR="00643428" w:rsidRPr="007D54B2">
        <w:rPr>
          <w:rFonts w:ascii="Times New Roman" w:hAnsi="Times New Roman" w:cs="Times New Roman"/>
          <w:sz w:val="28"/>
          <w:szCs w:val="28"/>
        </w:rPr>
        <w:t>.</w:t>
      </w:r>
      <w:r w:rsidR="00026F2A" w:rsidRPr="007D54B2">
        <w:rPr>
          <w:rFonts w:ascii="Times New Roman" w:hAnsi="Times New Roman" w:cs="Times New Roman"/>
          <w:sz w:val="28"/>
          <w:szCs w:val="28"/>
        </w:rPr>
        <w:t xml:space="preserve"> </w:t>
      </w:r>
      <w:r>
        <w:rPr>
          <w:rFonts w:ascii="Times New Roman" w:hAnsi="Times New Roman" w:cs="Times New Roman"/>
          <w:sz w:val="28"/>
          <w:szCs w:val="28"/>
        </w:rPr>
        <w:t>Определены оптимальные условия сернокислотного выщелачивания ПО</w:t>
      </w:r>
      <w:r w:rsidR="006275DF" w:rsidRPr="006275DF">
        <w:rPr>
          <w:rFonts w:ascii="Times New Roman" w:hAnsi="Times New Roman" w:cs="Times New Roman"/>
          <w:sz w:val="28"/>
          <w:szCs w:val="28"/>
        </w:rPr>
        <w:t xml:space="preserve"> в раствор</w:t>
      </w:r>
      <w:r>
        <w:rPr>
          <w:rFonts w:ascii="Times New Roman" w:hAnsi="Times New Roman" w:cs="Times New Roman"/>
          <w:sz w:val="28"/>
          <w:szCs w:val="28"/>
        </w:rPr>
        <w:t>е</w:t>
      </w:r>
      <w:r w:rsidR="006275DF" w:rsidRPr="006275DF">
        <w:rPr>
          <w:rFonts w:ascii="Times New Roman" w:hAnsi="Times New Roman" w:cs="Times New Roman"/>
          <w:sz w:val="28"/>
          <w:szCs w:val="28"/>
        </w:rPr>
        <w:t xml:space="preserve"> Н</w:t>
      </w:r>
      <w:r w:rsidR="006275DF" w:rsidRPr="006275DF">
        <w:rPr>
          <w:rFonts w:ascii="Times New Roman" w:hAnsi="Times New Roman" w:cs="Times New Roman"/>
          <w:sz w:val="28"/>
          <w:szCs w:val="28"/>
          <w:vertAlign w:val="subscript"/>
        </w:rPr>
        <w:t>2</w:t>
      </w:r>
      <w:r w:rsidR="006275DF" w:rsidRPr="006275DF">
        <w:rPr>
          <w:rFonts w:ascii="Times New Roman" w:hAnsi="Times New Roman" w:cs="Times New Roman"/>
          <w:sz w:val="28"/>
          <w:szCs w:val="28"/>
          <w:lang w:val="en-US"/>
        </w:rPr>
        <w:t>SO</w:t>
      </w:r>
      <w:r w:rsidR="006275DF" w:rsidRPr="006275DF">
        <w:rPr>
          <w:rFonts w:ascii="Times New Roman" w:hAnsi="Times New Roman" w:cs="Times New Roman"/>
          <w:sz w:val="28"/>
          <w:szCs w:val="28"/>
          <w:vertAlign w:val="subscript"/>
        </w:rPr>
        <w:t>4</w:t>
      </w:r>
      <w:r>
        <w:rPr>
          <w:rFonts w:ascii="Times New Roman" w:hAnsi="Times New Roman" w:cs="Times New Roman"/>
          <w:sz w:val="28"/>
          <w:szCs w:val="28"/>
        </w:rPr>
        <w:t xml:space="preserve">: </w:t>
      </w:r>
      <w:r w:rsidR="006275DF" w:rsidRPr="006275DF">
        <w:rPr>
          <w:rFonts w:ascii="Times New Roman" w:hAnsi="Times New Roman" w:cs="Times New Roman"/>
          <w:sz w:val="28"/>
          <w:szCs w:val="28"/>
        </w:rPr>
        <w:t xml:space="preserve"> </w:t>
      </w:r>
      <w:r w:rsidRPr="007D54B2">
        <w:rPr>
          <w:rFonts w:ascii="Times New Roman" w:hAnsi="Times New Roman" w:cs="Times New Roman"/>
          <w:sz w:val="28"/>
          <w:szCs w:val="28"/>
        </w:rPr>
        <w:t>концентраци</w:t>
      </w:r>
      <w:r>
        <w:rPr>
          <w:rFonts w:ascii="Times New Roman" w:hAnsi="Times New Roman" w:cs="Times New Roman"/>
          <w:sz w:val="28"/>
          <w:szCs w:val="28"/>
        </w:rPr>
        <w:t>я</w:t>
      </w:r>
      <w:r w:rsidRPr="007D54B2">
        <w:rPr>
          <w:rFonts w:ascii="Times New Roman" w:hAnsi="Times New Roman" w:cs="Times New Roman"/>
          <w:sz w:val="28"/>
          <w:szCs w:val="28"/>
        </w:rPr>
        <w:t xml:space="preserve"> серной кислоты 15 %</w:t>
      </w:r>
      <w:r>
        <w:rPr>
          <w:rFonts w:ascii="Times New Roman" w:hAnsi="Times New Roman" w:cs="Times New Roman"/>
          <w:sz w:val="28"/>
          <w:szCs w:val="28"/>
        </w:rPr>
        <w:t xml:space="preserve">, </w:t>
      </w:r>
      <w:r w:rsidR="006275DF" w:rsidRPr="006275DF">
        <w:rPr>
          <w:rFonts w:ascii="Times New Roman" w:hAnsi="Times New Roman" w:cs="Times New Roman"/>
          <w:sz w:val="28"/>
          <w:szCs w:val="28"/>
        </w:rPr>
        <w:t>температур</w:t>
      </w:r>
      <w:r>
        <w:rPr>
          <w:rFonts w:ascii="Times New Roman" w:hAnsi="Times New Roman" w:cs="Times New Roman"/>
          <w:sz w:val="28"/>
          <w:szCs w:val="28"/>
        </w:rPr>
        <w:t>а</w:t>
      </w:r>
      <w:r w:rsidR="006275DF" w:rsidRPr="006275DF">
        <w:rPr>
          <w:rFonts w:ascii="Times New Roman" w:hAnsi="Times New Roman" w:cs="Times New Roman"/>
          <w:sz w:val="28"/>
          <w:szCs w:val="28"/>
        </w:rPr>
        <w:t xml:space="preserve"> 60 </w:t>
      </w:r>
      <w:r w:rsidR="006275DF" w:rsidRPr="006275DF">
        <w:rPr>
          <w:rFonts w:ascii="Times New Roman" w:hAnsi="Times New Roman" w:cs="Times New Roman"/>
          <w:sz w:val="28"/>
          <w:szCs w:val="28"/>
          <w:vertAlign w:val="superscript"/>
        </w:rPr>
        <w:t>о</w:t>
      </w:r>
      <w:r w:rsidR="006275DF" w:rsidRPr="006275DF">
        <w:rPr>
          <w:rFonts w:ascii="Times New Roman" w:hAnsi="Times New Roman" w:cs="Times New Roman"/>
          <w:sz w:val="28"/>
          <w:szCs w:val="28"/>
        </w:rPr>
        <w:t>С, продолжительност</w:t>
      </w:r>
      <w:r>
        <w:rPr>
          <w:rFonts w:ascii="Times New Roman" w:hAnsi="Times New Roman" w:cs="Times New Roman"/>
          <w:sz w:val="28"/>
          <w:szCs w:val="28"/>
        </w:rPr>
        <w:t>ь</w:t>
      </w:r>
      <w:r w:rsidR="006275DF" w:rsidRPr="006275DF">
        <w:rPr>
          <w:rFonts w:ascii="Times New Roman" w:hAnsi="Times New Roman" w:cs="Times New Roman"/>
          <w:sz w:val="28"/>
          <w:szCs w:val="28"/>
        </w:rPr>
        <w:t xml:space="preserve"> 30 минут и Ж:Т=3</w:t>
      </w:r>
      <w:r>
        <w:rPr>
          <w:rFonts w:ascii="Times New Roman" w:hAnsi="Times New Roman" w:cs="Times New Roman"/>
          <w:sz w:val="28"/>
          <w:szCs w:val="28"/>
        </w:rPr>
        <w:t>:1</w:t>
      </w:r>
      <w:r w:rsidR="006275DF" w:rsidRPr="006275DF">
        <w:rPr>
          <w:rFonts w:ascii="Times New Roman" w:hAnsi="Times New Roman" w:cs="Times New Roman"/>
          <w:sz w:val="28"/>
          <w:szCs w:val="28"/>
        </w:rPr>
        <w:t>.</w:t>
      </w:r>
      <w:r w:rsidR="006275DF">
        <w:rPr>
          <w:rFonts w:ascii="Times New Roman" w:hAnsi="Times New Roman" w:cs="Times New Roman"/>
          <w:sz w:val="28"/>
          <w:szCs w:val="28"/>
        </w:rPr>
        <w:t xml:space="preserve"> </w:t>
      </w:r>
    </w:p>
    <w:p w14:paraId="78B0F94C" w14:textId="580A9CD2" w:rsidR="003462C8" w:rsidRDefault="0054430B" w:rsidP="00FA6F15">
      <w:pPr>
        <w:tabs>
          <w:tab w:val="left" w:pos="2456"/>
        </w:tabs>
        <w:spacing w:after="0" w:line="240" w:lineRule="auto"/>
        <w:ind w:firstLine="567"/>
        <w:jc w:val="both"/>
        <w:rPr>
          <w:rFonts w:ascii="Times New Roman" w:eastAsia="Times New Roman" w:hAnsi="Times New Roman" w:cs="Times New Roman"/>
          <w:sz w:val="28"/>
          <w:szCs w:val="28"/>
          <w:lang w:eastAsia="zh-CN"/>
        </w:rPr>
      </w:pPr>
      <w:r>
        <w:rPr>
          <w:rFonts w:ascii="Times New Roman" w:hAnsi="Times New Roman" w:cs="Times New Roman"/>
          <w:sz w:val="28"/>
          <w:szCs w:val="28"/>
        </w:rPr>
        <w:t>5</w:t>
      </w:r>
      <w:r w:rsidR="005A0AA0" w:rsidRPr="007D54B2">
        <w:rPr>
          <w:rFonts w:ascii="Times New Roman" w:hAnsi="Times New Roman" w:cs="Times New Roman"/>
          <w:sz w:val="28"/>
          <w:szCs w:val="28"/>
        </w:rPr>
        <w:t>.</w:t>
      </w:r>
      <w:bookmarkStart w:id="33" w:name="_Hlk193880909"/>
      <w:r w:rsidR="002523B0">
        <w:rPr>
          <w:rFonts w:ascii="Times New Roman" w:hAnsi="Times New Roman" w:cs="Times New Roman"/>
          <w:sz w:val="28"/>
          <w:szCs w:val="28"/>
        </w:rPr>
        <w:t xml:space="preserve"> </w:t>
      </w:r>
      <w:r w:rsidR="00C47367" w:rsidRPr="007D54B2">
        <w:rPr>
          <w:rFonts w:ascii="Times New Roman" w:hAnsi="Times New Roman" w:cs="Times New Roman"/>
          <w:sz w:val="28"/>
          <w:szCs w:val="28"/>
        </w:rPr>
        <w:t>В</w:t>
      </w:r>
      <w:r w:rsidR="005A0AA0" w:rsidRPr="007D54B2">
        <w:rPr>
          <w:rFonts w:ascii="Times New Roman" w:eastAsia="Times New Roman" w:hAnsi="Times New Roman" w:cs="Times New Roman"/>
          <w:sz w:val="28"/>
          <w:szCs w:val="28"/>
          <w:lang w:eastAsia="zh-CN"/>
        </w:rPr>
        <w:t xml:space="preserve"> результате стадийной нейтрализации сернокислого раствора выщелачивания</w:t>
      </w:r>
      <w:r w:rsidR="00427CAB" w:rsidRPr="007D54B2">
        <w:rPr>
          <w:rFonts w:ascii="Times New Roman" w:eastAsia="Times New Roman" w:hAnsi="Times New Roman" w:cs="Times New Roman"/>
          <w:sz w:val="28"/>
          <w:szCs w:val="28"/>
          <w:lang w:eastAsia="zh-CN"/>
        </w:rPr>
        <w:t xml:space="preserve"> ПО</w:t>
      </w:r>
      <w:r w:rsidR="005A0AA0" w:rsidRPr="007D54B2">
        <w:rPr>
          <w:rFonts w:ascii="Times New Roman" w:eastAsia="Times New Roman" w:hAnsi="Times New Roman" w:cs="Times New Roman"/>
          <w:sz w:val="28"/>
          <w:szCs w:val="28"/>
          <w:lang w:eastAsia="zh-CN"/>
        </w:rPr>
        <w:t xml:space="preserve"> поташом </w:t>
      </w:r>
      <w:r w:rsidR="00C47367" w:rsidRPr="007D54B2">
        <w:rPr>
          <w:rFonts w:ascii="Times New Roman" w:eastAsia="Times New Roman" w:hAnsi="Times New Roman" w:cs="Times New Roman"/>
          <w:sz w:val="28"/>
          <w:szCs w:val="28"/>
          <w:lang w:eastAsia="zh-CN"/>
        </w:rPr>
        <w:t xml:space="preserve">при </w:t>
      </w:r>
      <w:r w:rsidR="00C47367" w:rsidRPr="007D54B2">
        <w:rPr>
          <w:rFonts w:ascii="Times New Roman" w:eastAsia="Times New Roman" w:hAnsi="Times New Roman" w:cs="Times New Roman"/>
          <w:sz w:val="28"/>
          <w:szCs w:val="28"/>
          <w:lang w:val="en-US" w:eastAsia="zh-CN"/>
        </w:rPr>
        <w:t>pH</w:t>
      </w:r>
      <w:r w:rsidR="00C47367" w:rsidRPr="007D54B2">
        <w:rPr>
          <w:rFonts w:ascii="Times New Roman" w:eastAsia="Times New Roman" w:hAnsi="Times New Roman" w:cs="Times New Roman"/>
          <w:sz w:val="28"/>
          <w:szCs w:val="28"/>
          <w:lang w:eastAsia="zh-CN"/>
        </w:rPr>
        <w:t xml:space="preserve"> 5,</w:t>
      </w:r>
      <w:r w:rsidR="0008747D">
        <w:rPr>
          <w:rFonts w:ascii="Times New Roman" w:eastAsia="Times New Roman" w:hAnsi="Times New Roman" w:cs="Times New Roman"/>
          <w:sz w:val="28"/>
          <w:szCs w:val="28"/>
          <w:lang w:eastAsia="zh-CN"/>
        </w:rPr>
        <w:t>46</w:t>
      </w:r>
      <w:r w:rsidR="00C47367" w:rsidRPr="007D54B2">
        <w:rPr>
          <w:rFonts w:ascii="Times New Roman" w:eastAsia="Times New Roman" w:hAnsi="Times New Roman" w:cs="Times New Roman"/>
          <w:sz w:val="28"/>
          <w:szCs w:val="28"/>
          <w:lang w:eastAsia="zh-CN"/>
        </w:rPr>
        <w:t xml:space="preserve"> получен железосодержащий осадок</w:t>
      </w:r>
      <w:r w:rsidR="00BE41AB">
        <w:rPr>
          <w:rFonts w:ascii="Times New Roman" w:eastAsia="Times New Roman" w:hAnsi="Times New Roman" w:cs="Times New Roman"/>
          <w:sz w:val="28"/>
          <w:szCs w:val="28"/>
          <w:lang w:eastAsia="zh-CN"/>
        </w:rPr>
        <w:t xml:space="preserve"> с содержанием </w:t>
      </w:r>
      <w:r w:rsidR="00BE41AB" w:rsidRPr="00BC102F">
        <w:rPr>
          <w:rFonts w:ascii="Times New Roman" w:eastAsia="Calibri" w:hAnsi="Times New Roman" w:cs="Times New Roman"/>
          <w:color w:val="000000"/>
          <w:spacing w:val="-2"/>
          <w:sz w:val="28"/>
          <w:szCs w:val="28"/>
          <w:lang w:val="en-US"/>
        </w:rPr>
        <w:t>F</w:t>
      </w:r>
      <w:r w:rsidR="00BE41AB" w:rsidRPr="00BC102F">
        <w:rPr>
          <w:rFonts w:ascii="Times New Roman" w:eastAsia="Calibri" w:hAnsi="Times New Roman" w:cs="Times New Roman"/>
          <w:color w:val="000000"/>
          <w:spacing w:val="-2"/>
          <w:sz w:val="28"/>
          <w:szCs w:val="28"/>
        </w:rPr>
        <w:t>е</w:t>
      </w:r>
      <w:r w:rsidR="00BE41AB" w:rsidRPr="00BC102F">
        <w:rPr>
          <w:rFonts w:ascii="Times New Roman" w:eastAsia="Calibri" w:hAnsi="Times New Roman" w:cs="Times New Roman"/>
          <w:color w:val="000000"/>
          <w:spacing w:val="-2"/>
          <w:sz w:val="28"/>
          <w:szCs w:val="28"/>
          <w:vertAlign w:val="subscript"/>
        </w:rPr>
        <w:t>2</w:t>
      </w:r>
      <w:r w:rsidR="00BE41AB" w:rsidRPr="00BC102F">
        <w:rPr>
          <w:rFonts w:ascii="Times New Roman" w:eastAsia="Calibri" w:hAnsi="Times New Roman" w:cs="Times New Roman"/>
          <w:color w:val="000000"/>
          <w:spacing w:val="-2"/>
          <w:sz w:val="28"/>
          <w:szCs w:val="28"/>
        </w:rPr>
        <w:t>О</w:t>
      </w:r>
      <w:r w:rsidR="00BE41AB" w:rsidRPr="00BC102F">
        <w:rPr>
          <w:rFonts w:ascii="Times New Roman" w:eastAsia="Calibri" w:hAnsi="Times New Roman" w:cs="Times New Roman"/>
          <w:color w:val="000000"/>
          <w:spacing w:val="-2"/>
          <w:sz w:val="28"/>
          <w:szCs w:val="28"/>
          <w:vertAlign w:val="subscript"/>
        </w:rPr>
        <w:t>З</w:t>
      </w:r>
      <w:r w:rsidR="00BE41AB">
        <w:rPr>
          <w:rFonts w:ascii="Times New Roman" w:eastAsia="Times New Roman" w:hAnsi="Times New Roman" w:cs="Times New Roman"/>
          <w:sz w:val="28"/>
          <w:szCs w:val="28"/>
          <w:lang w:eastAsia="zh-CN"/>
        </w:rPr>
        <w:t xml:space="preserve"> </w:t>
      </w:r>
      <w:r w:rsidR="00E43560">
        <w:rPr>
          <w:rFonts w:ascii="Times New Roman" w:eastAsia="Calibri" w:hAnsi="Times New Roman" w:cs="Times New Roman"/>
          <w:color w:val="000000"/>
          <w:spacing w:val="-2"/>
          <w:sz w:val="28"/>
          <w:szCs w:val="28"/>
        </w:rPr>
        <w:t>47</w:t>
      </w:r>
      <w:r w:rsidR="00BE41AB" w:rsidRPr="00636852">
        <w:rPr>
          <w:rFonts w:ascii="Times New Roman" w:eastAsia="Calibri" w:hAnsi="Times New Roman" w:cs="Times New Roman"/>
          <w:color w:val="000000"/>
          <w:spacing w:val="-2"/>
          <w:sz w:val="28"/>
          <w:szCs w:val="28"/>
        </w:rPr>
        <w:t>,3 %</w:t>
      </w:r>
      <w:r w:rsidR="00427CAB" w:rsidRPr="007D54B2">
        <w:rPr>
          <w:rFonts w:ascii="Times New Roman" w:eastAsia="Times New Roman" w:hAnsi="Times New Roman" w:cs="Times New Roman"/>
          <w:sz w:val="28"/>
          <w:szCs w:val="28"/>
          <w:lang w:eastAsia="zh-CN"/>
        </w:rPr>
        <w:t xml:space="preserve">, </w:t>
      </w:r>
      <w:r w:rsidR="00BE41AB" w:rsidRPr="007D54B2">
        <w:rPr>
          <w:rFonts w:ascii="Times New Roman" w:eastAsia="Times New Roman" w:hAnsi="Times New Roman" w:cs="Times New Roman"/>
          <w:sz w:val="28"/>
          <w:szCs w:val="28"/>
          <w:lang w:eastAsia="zh-CN"/>
        </w:rPr>
        <w:t xml:space="preserve">при </w:t>
      </w:r>
      <w:r w:rsidR="00BE41AB" w:rsidRPr="007D54B2">
        <w:rPr>
          <w:rFonts w:ascii="Times New Roman" w:eastAsia="Times New Roman" w:hAnsi="Times New Roman" w:cs="Times New Roman"/>
          <w:sz w:val="28"/>
          <w:szCs w:val="28"/>
          <w:lang w:val="en-US" w:eastAsia="zh-CN"/>
        </w:rPr>
        <w:t>pH</w:t>
      </w:r>
      <w:r w:rsidR="00BE41AB" w:rsidRPr="007D54B2">
        <w:rPr>
          <w:rFonts w:ascii="Times New Roman" w:eastAsia="Times New Roman" w:hAnsi="Times New Roman" w:cs="Times New Roman"/>
          <w:sz w:val="28"/>
          <w:szCs w:val="28"/>
          <w:lang w:eastAsia="zh-CN"/>
        </w:rPr>
        <w:t xml:space="preserve"> 9,7 </w:t>
      </w:r>
      <w:r w:rsidR="00427CAB" w:rsidRPr="007D54B2">
        <w:rPr>
          <w:rFonts w:ascii="Times New Roman" w:eastAsia="Times New Roman" w:hAnsi="Times New Roman" w:cs="Times New Roman"/>
          <w:sz w:val="28"/>
          <w:szCs w:val="28"/>
          <w:lang w:eastAsia="zh-CN"/>
        </w:rPr>
        <w:t>концентрат цветных металлов</w:t>
      </w:r>
      <w:r w:rsidR="00BE41AB">
        <w:rPr>
          <w:rFonts w:ascii="Times New Roman" w:eastAsia="Times New Roman" w:hAnsi="Times New Roman" w:cs="Times New Roman"/>
          <w:sz w:val="28"/>
          <w:szCs w:val="28"/>
          <w:lang w:eastAsia="zh-CN"/>
        </w:rPr>
        <w:t xml:space="preserve"> с содержанием </w:t>
      </w:r>
      <w:r w:rsidR="00E43560">
        <w:rPr>
          <w:rFonts w:ascii="Times New Roman" w:eastAsia="Times New Roman" w:hAnsi="Times New Roman" w:cs="Times New Roman"/>
          <w:sz w:val="28"/>
          <w:szCs w:val="28"/>
          <w:lang w:eastAsia="zh-CN"/>
        </w:rPr>
        <w:t>13,1</w:t>
      </w:r>
      <w:r w:rsidR="00BE41AB">
        <w:rPr>
          <w:rFonts w:ascii="Times New Roman" w:eastAsia="Times New Roman" w:hAnsi="Times New Roman" w:cs="Times New Roman"/>
          <w:sz w:val="28"/>
          <w:szCs w:val="28"/>
          <w:lang w:eastAsia="zh-CN"/>
        </w:rPr>
        <w:t xml:space="preserve"> %</w:t>
      </w:r>
      <w:r w:rsidR="00BE41AB" w:rsidRPr="007D54B2">
        <w:rPr>
          <w:rFonts w:ascii="Times New Roman" w:eastAsia="Times New Roman" w:hAnsi="Times New Roman" w:cs="Times New Roman"/>
          <w:sz w:val="28"/>
          <w:szCs w:val="28"/>
          <w:lang w:eastAsia="zh-CN"/>
        </w:rPr>
        <w:t xml:space="preserve"> </w:t>
      </w:r>
      <w:r w:rsidR="00BE41AB" w:rsidRPr="007D54B2">
        <w:rPr>
          <w:rFonts w:ascii="Times New Roman" w:eastAsia="Times New Roman" w:hAnsi="Times New Roman" w:cs="Times New Roman"/>
          <w:sz w:val="28"/>
          <w:szCs w:val="28"/>
          <w:lang w:val="en-US" w:eastAsia="zh-CN"/>
        </w:rPr>
        <w:t>CuO</w:t>
      </w:r>
      <w:r w:rsidR="00BE41AB">
        <w:rPr>
          <w:rFonts w:ascii="Times New Roman" w:eastAsia="Times New Roman" w:hAnsi="Times New Roman" w:cs="Times New Roman"/>
          <w:sz w:val="28"/>
          <w:szCs w:val="28"/>
          <w:lang w:eastAsia="zh-CN"/>
        </w:rPr>
        <w:t xml:space="preserve"> и</w:t>
      </w:r>
      <w:r w:rsidR="00BE41AB" w:rsidRPr="007D54B2">
        <w:rPr>
          <w:rFonts w:ascii="Times New Roman" w:eastAsia="Times New Roman" w:hAnsi="Times New Roman" w:cs="Times New Roman"/>
          <w:sz w:val="28"/>
          <w:szCs w:val="28"/>
          <w:lang w:eastAsia="zh-CN"/>
        </w:rPr>
        <w:t xml:space="preserve"> </w:t>
      </w:r>
      <w:r w:rsidR="00E43560">
        <w:rPr>
          <w:rFonts w:ascii="Times New Roman" w:eastAsia="Times New Roman" w:hAnsi="Times New Roman" w:cs="Times New Roman"/>
          <w:sz w:val="28"/>
          <w:szCs w:val="28"/>
          <w:lang w:eastAsia="zh-CN"/>
        </w:rPr>
        <w:t>24</w:t>
      </w:r>
      <w:r w:rsidR="00E46180">
        <w:rPr>
          <w:rFonts w:ascii="Times New Roman" w:eastAsia="Times New Roman" w:hAnsi="Times New Roman" w:cs="Times New Roman"/>
          <w:sz w:val="28"/>
          <w:szCs w:val="28"/>
          <w:lang w:eastAsia="zh-CN"/>
        </w:rPr>
        <w:t>,</w:t>
      </w:r>
      <w:r w:rsidR="00E43560">
        <w:rPr>
          <w:rFonts w:ascii="Times New Roman" w:eastAsia="Times New Roman" w:hAnsi="Times New Roman" w:cs="Times New Roman"/>
          <w:sz w:val="28"/>
          <w:szCs w:val="28"/>
          <w:lang w:eastAsia="zh-CN"/>
        </w:rPr>
        <w:t>6</w:t>
      </w:r>
      <w:r w:rsidR="00BE41AB" w:rsidRPr="007D54B2">
        <w:rPr>
          <w:rFonts w:ascii="Times New Roman" w:eastAsia="Times New Roman" w:hAnsi="Times New Roman" w:cs="Times New Roman"/>
          <w:sz w:val="28"/>
          <w:szCs w:val="28"/>
          <w:lang w:eastAsia="zh-CN"/>
        </w:rPr>
        <w:t xml:space="preserve"> </w:t>
      </w:r>
      <w:r w:rsidR="00BE41AB">
        <w:rPr>
          <w:rFonts w:ascii="Times New Roman" w:eastAsia="Times New Roman" w:hAnsi="Times New Roman" w:cs="Times New Roman"/>
          <w:sz w:val="28"/>
          <w:szCs w:val="28"/>
          <w:lang w:eastAsia="zh-CN"/>
        </w:rPr>
        <w:t xml:space="preserve">% </w:t>
      </w:r>
      <w:r w:rsidR="00BE41AB" w:rsidRPr="007D54B2">
        <w:rPr>
          <w:rFonts w:ascii="Times New Roman" w:eastAsia="Times New Roman" w:hAnsi="Times New Roman" w:cs="Times New Roman"/>
          <w:sz w:val="28"/>
          <w:szCs w:val="28"/>
          <w:lang w:val="en-US" w:eastAsia="zh-CN"/>
        </w:rPr>
        <w:t>ZnO</w:t>
      </w:r>
      <w:r w:rsidR="00427CAB" w:rsidRPr="007D54B2">
        <w:rPr>
          <w:rFonts w:ascii="Times New Roman" w:eastAsia="Times New Roman" w:hAnsi="Times New Roman" w:cs="Times New Roman"/>
          <w:sz w:val="28"/>
          <w:szCs w:val="28"/>
          <w:lang w:eastAsia="zh-CN"/>
        </w:rPr>
        <w:t xml:space="preserve"> </w:t>
      </w:r>
      <w:r w:rsidR="005A0AA0" w:rsidRPr="007D54B2">
        <w:rPr>
          <w:rFonts w:ascii="Times New Roman" w:eastAsia="Times New Roman" w:hAnsi="Times New Roman" w:cs="Times New Roman"/>
          <w:sz w:val="28"/>
          <w:szCs w:val="28"/>
          <w:lang w:eastAsia="zh-CN"/>
        </w:rPr>
        <w:t>и раствор сульфата калия</w:t>
      </w:r>
      <w:r w:rsidR="00C47367" w:rsidRPr="007D54B2">
        <w:rPr>
          <w:rFonts w:ascii="Times New Roman" w:eastAsia="Times New Roman" w:hAnsi="Times New Roman" w:cs="Times New Roman"/>
          <w:sz w:val="28"/>
          <w:szCs w:val="28"/>
          <w:lang w:eastAsia="zh-CN"/>
        </w:rPr>
        <w:t xml:space="preserve">. </w:t>
      </w:r>
      <w:bookmarkEnd w:id="33"/>
    </w:p>
    <w:p w14:paraId="52524E32" w14:textId="03477D16" w:rsidR="009D663B" w:rsidRDefault="0054430B" w:rsidP="00FA6F15">
      <w:pPr>
        <w:tabs>
          <w:tab w:val="left" w:pos="2456"/>
        </w:tabs>
        <w:spacing w:after="0" w:line="240" w:lineRule="auto"/>
        <w:ind w:firstLine="567"/>
        <w:jc w:val="both"/>
        <w:rPr>
          <w:rFonts w:ascii="Times New Roman" w:eastAsia="Times New Roman" w:hAnsi="Times New Roman" w:cs="Times New Roman"/>
          <w:sz w:val="28"/>
          <w:szCs w:val="28"/>
          <w:lang w:eastAsia="zh-CN"/>
        </w:rPr>
      </w:pPr>
      <w:r>
        <w:rPr>
          <w:rFonts w:ascii="Times New Roman" w:eastAsia="Times New Roman" w:hAnsi="Times New Roman" w:cs="Times New Roman"/>
          <w:sz w:val="28"/>
          <w:szCs w:val="28"/>
          <w:lang w:eastAsia="zh-CN"/>
        </w:rPr>
        <w:t>6</w:t>
      </w:r>
      <w:r w:rsidR="009D663B">
        <w:rPr>
          <w:rFonts w:ascii="Times New Roman" w:eastAsia="Times New Roman" w:hAnsi="Times New Roman" w:cs="Times New Roman"/>
          <w:sz w:val="28"/>
          <w:szCs w:val="28"/>
          <w:lang w:eastAsia="zh-CN"/>
        </w:rPr>
        <w:t>. Кек сернокислотного выщелачивания является первичным концентратом благородных металлов при комплексной переработке ПО.</w:t>
      </w:r>
    </w:p>
    <w:p w14:paraId="3E5C0F5E" w14:textId="219EFF6E" w:rsidR="002B3639" w:rsidRDefault="002B3639" w:rsidP="00B65ACC">
      <w:pPr>
        <w:tabs>
          <w:tab w:val="left" w:pos="2456"/>
        </w:tabs>
        <w:spacing w:after="0" w:line="240" w:lineRule="auto"/>
        <w:jc w:val="both"/>
        <w:rPr>
          <w:rFonts w:ascii="Times New Roman" w:eastAsia="Times New Roman" w:hAnsi="Times New Roman" w:cs="Times New Roman"/>
          <w:sz w:val="28"/>
          <w:szCs w:val="28"/>
          <w:lang w:eastAsia="zh-CN"/>
        </w:rPr>
      </w:pPr>
    </w:p>
    <w:p w14:paraId="6EF8C0D5" w14:textId="4381B852" w:rsidR="006275DF" w:rsidRPr="00386F4C" w:rsidRDefault="0054430B" w:rsidP="00386F4C">
      <w:pPr>
        <w:rPr>
          <w:rFonts w:ascii="Times New Roman" w:eastAsia="Times New Roman" w:hAnsi="Times New Roman" w:cs="Times New Roman"/>
          <w:sz w:val="28"/>
          <w:szCs w:val="28"/>
          <w:lang w:eastAsia="zh-CN"/>
        </w:rPr>
      </w:pPr>
      <w:r>
        <w:rPr>
          <w:rFonts w:ascii="Times New Roman" w:eastAsia="Times New Roman" w:hAnsi="Times New Roman" w:cs="Times New Roman"/>
          <w:sz w:val="28"/>
          <w:szCs w:val="28"/>
          <w:lang w:eastAsia="zh-CN"/>
        </w:rPr>
        <w:br w:type="page"/>
      </w:r>
    </w:p>
    <w:p w14:paraId="4B763CB0" w14:textId="04D906D3" w:rsidR="003462C8" w:rsidRPr="00545AFA" w:rsidRDefault="005568C8" w:rsidP="00545AFA">
      <w:pPr>
        <w:shd w:val="clear" w:color="auto" w:fill="FFFFFF"/>
        <w:spacing w:after="0" w:line="240" w:lineRule="auto"/>
        <w:ind w:firstLine="567"/>
        <w:jc w:val="both"/>
        <w:rPr>
          <w:rFonts w:ascii="Times New Roman" w:eastAsia="Times New Roman" w:hAnsi="Times New Roman" w:cs="Times New Roman"/>
          <w:b/>
          <w:bCs/>
          <w:sz w:val="28"/>
          <w:szCs w:val="28"/>
          <w:lang w:eastAsia="zh-CN"/>
        </w:rPr>
      </w:pPr>
      <w:r>
        <w:rPr>
          <w:rFonts w:ascii="Times New Roman" w:eastAsia="Times New Roman" w:hAnsi="Times New Roman" w:cs="Times New Roman"/>
          <w:b/>
          <w:bCs/>
          <w:sz w:val="28"/>
          <w:szCs w:val="28"/>
          <w:lang w:eastAsia="zh-CN"/>
        </w:rPr>
        <w:t>4</w:t>
      </w:r>
      <w:r w:rsidR="00FA6F15" w:rsidRPr="00545AFA">
        <w:rPr>
          <w:rFonts w:ascii="Times New Roman" w:eastAsia="Times New Roman" w:hAnsi="Times New Roman" w:cs="Times New Roman"/>
          <w:b/>
          <w:bCs/>
          <w:sz w:val="28"/>
          <w:szCs w:val="28"/>
          <w:lang w:eastAsia="zh-CN"/>
        </w:rPr>
        <w:t xml:space="preserve"> </w:t>
      </w:r>
      <w:r w:rsidR="00233091" w:rsidRPr="00545AFA">
        <w:rPr>
          <w:rFonts w:ascii="Times New Roman" w:eastAsia="Times New Roman" w:hAnsi="Times New Roman" w:cs="Times New Roman"/>
          <w:b/>
          <w:bCs/>
          <w:sz w:val="28"/>
          <w:szCs w:val="28"/>
          <w:lang w:eastAsia="zh-CN"/>
        </w:rPr>
        <w:t>ГИДРОМЕТАЛЛУРГИЧЕСКОЕ ИЗВЛЕЧЕНИЕ БЛАГОРОДНЫХ МЕТАЛЛОВ</w:t>
      </w:r>
      <w:r w:rsidR="002B3639" w:rsidRPr="00545AFA">
        <w:rPr>
          <w:rFonts w:ascii="Times New Roman" w:eastAsia="Times New Roman" w:hAnsi="Times New Roman" w:cs="Times New Roman"/>
          <w:b/>
          <w:bCs/>
          <w:sz w:val="28"/>
          <w:szCs w:val="28"/>
          <w:lang w:eastAsia="zh-CN"/>
        </w:rPr>
        <w:t xml:space="preserve"> ИЗ </w:t>
      </w:r>
      <w:r w:rsidR="00D812DF">
        <w:rPr>
          <w:rFonts w:ascii="Times New Roman" w:eastAsia="Times New Roman" w:hAnsi="Times New Roman" w:cs="Times New Roman"/>
          <w:b/>
          <w:bCs/>
          <w:sz w:val="28"/>
          <w:szCs w:val="28"/>
          <w:lang w:eastAsia="zh-CN"/>
        </w:rPr>
        <w:t>ПО</w:t>
      </w:r>
    </w:p>
    <w:p w14:paraId="2CCD1184" w14:textId="77777777" w:rsidR="00A53CBF" w:rsidRPr="00B65ACC" w:rsidRDefault="00A53CBF" w:rsidP="00545AFA">
      <w:pPr>
        <w:spacing w:after="0" w:line="240" w:lineRule="auto"/>
        <w:ind w:firstLine="709"/>
        <w:jc w:val="both"/>
        <w:rPr>
          <w:rFonts w:ascii="Times New Roman" w:eastAsia="Times New Roman" w:hAnsi="Times New Roman" w:cs="Times New Roman"/>
          <w:sz w:val="28"/>
          <w:szCs w:val="28"/>
          <w:lang w:eastAsia="ru-RU"/>
        </w:rPr>
      </w:pPr>
    </w:p>
    <w:p w14:paraId="5B0DD061" w14:textId="21C70B3C" w:rsidR="00A53CBF" w:rsidRPr="00B65ACC" w:rsidRDefault="00A53CBF" w:rsidP="00545AFA">
      <w:pPr>
        <w:spacing w:after="0" w:line="240" w:lineRule="auto"/>
        <w:ind w:firstLine="709"/>
        <w:jc w:val="both"/>
        <w:rPr>
          <w:rFonts w:ascii="Times New Roman" w:hAnsi="Times New Roman" w:cs="Times New Roman"/>
          <w:b/>
          <w:bCs/>
          <w:sz w:val="28"/>
          <w:szCs w:val="28"/>
        </w:rPr>
      </w:pPr>
      <w:r w:rsidRPr="00B65ACC">
        <w:rPr>
          <w:rFonts w:ascii="Times New Roman" w:eastAsia="Times New Roman" w:hAnsi="Times New Roman" w:cs="Times New Roman"/>
          <w:b/>
          <w:bCs/>
          <w:sz w:val="28"/>
          <w:szCs w:val="28"/>
          <w:lang w:eastAsia="zh-CN"/>
        </w:rPr>
        <w:t xml:space="preserve">4.1 </w:t>
      </w:r>
      <w:bookmarkStart w:id="34" w:name="_Hlk192168235"/>
      <w:r w:rsidR="001A416F" w:rsidRPr="00B65ACC">
        <w:rPr>
          <w:rFonts w:ascii="Times New Roman" w:eastAsia="Times New Roman" w:hAnsi="Times New Roman" w:cs="Times New Roman"/>
          <w:b/>
          <w:bCs/>
          <w:sz w:val="28"/>
          <w:szCs w:val="28"/>
          <w:lang w:eastAsia="zh-CN"/>
        </w:rPr>
        <w:t>И</w:t>
      </w:r>
      <w:r w:rsidRPr="00B65ACC">
        <w:rPr>
          <w:rFonts w:ascii="Times New Roman" w:eastAsia="Times New Roman" w:hAnsi="Times New Roman" w:cs="Times New Roman"/>
          <w:b/>
          <w:bCs/>
          <w:sz w:val="28"/>
          <w:szCs w:val="28"/>
          <w:lang w:eastAsia="zh-CN"/>
        </w:rPr>
        <w:t>звлечени</w:t>
      </w:r>
      <w:r w:rsidR="001A416F" w:rsidRPr="00B65ACC">
        <w:rPr>
          <w:rFonts w:ascii="Times New Roman" w:eastAsia="Times New Roman" w:hAnsi="Times New Roman" w:cs="Times New Roman"/>
          <w:b/>
          <w:bCs/>
          <w:sz w:val="28"/>
          <w:szCs w:val="28"/>
          <w:lang w:eastAsia="zh-CN"/>
        </w:rPr>
        <w:t>е</w:t>
      </w:r>
      <w:r w:rsidRPr="00B65ACC">
        <w:rPr>
          <w:rFonts w:ascii="Times New Roman" w:eastAsia="Times New Roman" w:hAnsi="Times New Roman" w:cs="Times New Roman"/>
          <w:b/>
          <w:bCs/>
          <w:sz w:val="28"/>
          <w:szCs w:val="28"/>
          <w:lang w:eastAsia="zh-CN"/>
        </w:rPr>
        <w:t xml:space="preserve"> благородных металлов методами </w:t>
      </w:r>
      <w:r w:rsidRPr="00B65ACC">
        <w:rPr>
          <w:rFonts w:ascii="Times New Roman" w:hAnsi="Times New Roman" w:cs="Times New Roman"/>
          <w:b/>
          <w:bCs/>
          <w:sz w:val="28"/>
          <w:szCs w:val="28"/>
        </w:rPr>
        <w:t>хлорирования пульпы</w:t>
      </w:r>
    </w:p>
    <w:bookmarkEnd w:id="34"/>
    <w:p w14:paraId="453D333B" w14:textId="7A98EF31" w:rsidR="0047532D" w:rsidRPr="00B65ACC" w:rsidRDefault="00F93A55" w:rsidP="00545AFA">
      <w:pPr>
        <w:spacing w:after="0" w:line="240" w:lineRule="auto"/>
        <w:ind w:firstLine="708"/>
        <w:jc w:val="both"/>
        <w:rPr>
          <w:rFonts w:ascii="Times New Roman" w:hAnsi="Times New Roman" w:cs="Times New Roman"/>
          <w:sz w:val="28"/>
          <w:szCs w:val="28"/>
        </w:rPr>
      </w:pPr>
      <w:r w:rsidRPr="00B65ACC">
        <w:rPr>
          <w:rFonts w:ascii="Times New Roman" w:hAnsi="Times New Roman" w:cs="Times New Roman"/>
          <w:sz w:val="28"/>
          <w:szCs w:val="28"/>
        </w:rPr>
        <w:t>И</w:t>
      </w:r>
      <w:r w:rsidR="0047532D" w:rsidRPr="00B65ACC">
        <w:rPr>
          <w:rFonts w:ascii="Times New Roman" w:hAnsi="Times New Roman" w:cs="Times New Roman"/>
          <w:sz w:val="28"/>
          <w:szCs w:val="28"/>
        </w:rPr>
        <w:t xml:space="preserve">з </w:t>
      </w:r>
      <w:r w:rsidRPr="00B65ACC">
        <w:rPr>
          <w:rFonts w:ascii="Times New Roman" w:hAnsi="Times New Roman" w:cs="Times New Roman"/>
          <w:sz w:val="28"/>
          <w:szCs w:val="28"/>
        </w:rPr>
        <w:t>представленного аналитического</w:t>
      </w:r>
      <w:r w:rsidR="0047532D" w:rsidRPr="00B65ACC">
        <w:rPr>
          <w:rFonts w:ascii="Times New Roman" w:hAnsi="Times New Roman" w:cs="Times New Roman"/>
          <w:sz w:val="28"/>
          <w:szCs w:val="28"/>
        </w:rPr>
        <w:t xml:space="preserve"> обзора </w:t>
      </w:r>
      <w:r w:rsidRPr="00B65ACC">
        <w:rPr>
          <w:rFonts w:ascii="Times New Roman" w:hAnsi="Times New Roman" w:cs="Times New Roman"/>
          <w:sz w:val="28"/>
          <w:szCs w:val="28"/>
        </w:rPr>
        <w:t>следует</w:t>
      </w:r>
      <w:r w:rsidR="0047532D" w:rsidRPr="00B65ACC">
        <w:rPr>
          <w:rFonts w:ascii="Times New Roman" w:hAnsi="Times New Roman" w:cs="Times New Roman"/>
          <w:sz w:val="28"/>
          <w:szCs w:val="28"/>
        </w:rPr>
        <w:t xml:space="preserve">, что проблеме гидрохлорирования и электрохлоринации посвящено много </w:t>
      </w:r>
      <w:r w:rsidRPr="00B65ACC">
        <w:rPr>
          <w:rFonts w:ascii="Times New Roman" w:hAnsi="Times New Roman" w:cs="Times New Roman"/>
          <w:sz w:val="28"/>
          <w:szCs w:val="28"/>
        </w:rPr>
        <w:t>исследований</w:t>
      </w:r>
      <w:r w:rsidR="0047532D" w:rsidRPr="00B65ACC">
        <w:rPr>
          <w:rFonts w:ascii="Times New Roman" w:hAnsi="Times New Roman" w:cs="Times New Roman"/>
          <w:sz w:val="28"/>
          <w:szCs w:val="28"/>
        </w:rPr>
        <w:t xml:space="preserve">, однако каждый новый, ранее не </w:t>
      </w:r>
      <w:r w:rsidRPr="00B65ACC">
        <w:rPr>
          <w:rFonts w:ascii="Times New Roman" w:hAnsi="Times New Roman" w:cs="Times New Roman"/>
          <w:sz w:val="28"/>
          <w:szCs w:val="28"/>
        </w:rPr>
        <w:t>изученный</w:t>
      </w:r>
      <w:r w:rsidR="0047532D" w:rsidRPr="00B65ACC">
        <w:rPr>
          <w:rFonts w:ascii="Times New Roman" w:hAnsi="Times New Roman" w:cs="Times New Roman"/>
          <w:sz w:val="28"/>
          <w:szCs w:val="28"/>
        </w:rPr>
        <w:t xml:space="preserve">, образец исходного сырья (отличающийся фазовым и химическим составом) требует и новых подходов в его переработке. </w:t>
      </w:r>
    </w:p>
    <w:p w14:paraId="7163BE8E" w14:textId="35B76E3E" w:rsidR="00233091" w:rsidRDefault="0047532D" w:rsidP="00545AFA">
      <w:pPr>
        <w:spacing w:after="0" w:line="240" w:lineRule="auto"/>
        <w:ind w:firstLine="708"/>
        <w:jc w:val="both"/>
        <w:rPr>
          <w:rFonts w:ascii="Times New Roman" w:hAnsi="Times New Roman" w:cs="Times New Roman"/>
          <w:sz w:val="28"/>
          <w:szCs w:val="28"/>
        </w:rPr>
      </w:pPr>
      <w:r w:rsidRPr="00B65ACC">
        <w:rPr>
          <w:rFonts w:ascii="Times New Roman" w:hAnsi="Times New Roman" w:cs="Times New Roman"/>
          <w:sz w:val="28"/>
          <w:szCs w:val="28"/>
        </w:rPr>
        <w:t xml:space="preserve">Нами было исследовано 4 варианта хлорирования первичного концентрата благородных металлов. </w:t>
      </w:r>
    </w:p>
    <w:p w14:paraId="590D13D8" w14:textId="77777777" w:rsidR="00545AFA" w:rsidRPr="00B65ACC" w:rsidRDefault="00545AFA" w:rsidP="00545AFA">
      <w:pPr>
        <w:spacing w:after="0" w:line="240" w:lineRule="auto"/>
        <w:ind w:firstLine="708"/>
        <w:jc w:val="both"/>
        <w:rPr>
          <w:rFonts w:ascii="Times New Roman" w:hAnsi="Times New Roman" w:cs="Times New Roman"/>
          <w:sz w:val="28"/>
          <w:szCs w:val="28"/>
        </w:rPr>
      </w:pPr>
    </w:p>
    <w:p w14:paraId="679485B2" w14:textId="3284DAF0" w:rsidR="00233091" w:rsidRPr="00B65ACC" w:rsidRDefault="00233091" w:rsidP="00545AFA">
      <w:pPr>
        <w:spacing w:after="0" w:line="240" w:lineRule="auto"/>
        <w:ind w:firstLine="708"/>
        <w:jc w:val="both"/>
        <w:rPr>
          <w:rFonts w:ascii="Times New Roman" w:hAnsi="Times New Roman" w:cs="Times New Roman"/>
          <w:b/>
          <w:bCs/>
          <w:sz w:val="28"/>
          <w:szCs w:val="28"/>
        </w:rPr>
      </w:pPr>
      <w:r w:rsidRPr="00B65ACC">
        <w:rPr>
          <w:rFonts w:ascii="Times New Roman" w:hAnsi="Times New Roman" w:cs="Times New Roman"/>
          <w:b/>
          <w:bCs/>
          <w:sz w:val="28"/>
          <w:szCs w:val="28"/>
        </w:rPr>
        <w:t>4.1.1 Хлорирование пульпы</w:t>
      </w:r>
      <w:r w:rsidR="004F74F2" w:rsidRPr="00B65ACC">
        <w:rPr>
          <w:rFonts w:ascii="Times New Roman" w:hAnsi="Times New Roman" w:cs="Times New Roman"/>
          <w:b/>
          <w:bCs/>
          <w:sz w:val="28"/>
          <w:szCs w:val="28"/>
        </w:rPr>
        <w:t xml:space="preserve"> хлор-газом</w:t>
      </w:r>
    </w:p>
    <w:p w14:paraId="76595666" w14:textId="3D105946" w:rsidR="0047532D" w:rsidRPr="00B65ACC" w:rsidRDefault="0047532D" w:rsidP="00545AFA">
      <w:pPr>
        <w:spacing w:after="0" w:line="240" w:lineRule="auto"/>
        <w:ind w:firstLine="708"/>
        <w:jc w:val="both"/>
        <w:rPr>
          <w:rFonts w:ascii="Times New Roman" w:hAnsi="Times New Roman" w:cs="Times New Roman"/>
          <w:sz w:val="28"/>
          <w:szCs w:val="28"/>
        </w:rPr>
      </w:pPr>
      <w:r w:rsidRPr="00B65ACC">
        <w:rPr>
          <w:rFonts w:ascii="Times New Roman" w:hAnsi="Times New Roman" w:cs="Times New Roman"/>
          <w:sz w:val="28"/>
          <w:szCs w:val="28"/>
        </w:rPr>
        <w:t>Первый вариант предусматривал хлорирование пульпы, сформированной из концентрата благородных металлов и хлорида (гидроксида) натрия концентрации 5 г/дм</w:t>
      </w:r>
      <w:r w:rsidRPr="00B65ACC">
        <w:rPr>
          <w:rFonts w:ascii="Times New Roman" w:hAnsi="Times New Roman" w:cs="Times New Roman"/>
          <w:sz w:val="28"/>
          <w:szCs w:val="28"/>
          <w:vertAlign w:val="superscript"/>
        </w:rPr>
        <w:t>3</w:t>
      </w:r>
      <w:r w:rsidRPr="00B65ACC">
        <w:rPr>
          <w:rFonts w:ascii="Times New Roman" w:hAnsi="Times New Roman" w:cs="Times New Roman"/>
          <w:sz w:val="28"/>
          <w:szCs w:val="28"/>
        </w:rPr>
        <w:t xml:space="preserve">. </w:t>
      </w:r>
    </w:p>
    <w:p w14:paraId="2E914649" w14:textId="389C4FE9" w:rsidR="0047532D" w:rsidRDefault="0047532D" w:rsidP="00545AFA">
      <w:pPr>
        <w:spacing w:after="0" w:line="240" w:lineRule="auto"/>
        <w:ind w:firstLine="708"/>
        <w:jc w:val="both"/>
        <w:rPr>
          <w:rFonts w:ascii="Times New Roman" w:hAnsi="Times New Roman" w:cs="Times New Roman"/>
          <w:sz w:val="28"/>
          <w:szCs w:val="28"/>
        </w:rPr>
      </w:pPr>
      <w:r w:rsidRPr="00B65ACC">
        <w:rPr>
          <w:rFonts w:ascii="Times New Roman" w:hAnsi="Times New Roman" w:cs="Times New Roman"/>
          <w:sz w:val="28"/>
          <w:szCs w:val="28"/>
        </w:rPr>
        <w:t>В ходе исследований изучали влияние следующих факторов на степень извлечения благородных металлов: соотношения твердой и жидкой фаз, величины плотности тока, продолжительности процесса (таблица 2</w:t>
      </w:r>
      <w:r w:rsidR="00545AFA">
        <w:rPr>
          <w:rFonts w:ascii="Times New Roman" w:hAnsi="Times New Roman" w:cs="Times New Roman"/>
          <w:sz w:val="28"/>
          <w:szCs w:val="28"/>
        </w:rPr>
        <w:t>4</w:t>
      </w:r>
      <w:r w:rsidRPr="00B65ACC">
        <w:rPr>
          <w:rFonts w:ascii="Times New Roman" w:hAnsi="Times New Roman" w:cs="Times New Roman"/>
          <w:sz w:val="28"/>
          <w:szCs w:val="28"/>
        </w:rPr>
        <w:t xml:space="preserve">, рисунки </w:t>
      </w:r>
      <w:r w:rsidR="00545AFA">
        <w:rPr>
          <w:rFonts w:ascii="Times New Roman" w:hAnsi="Times New Roman" w:cs="Times New Roman"/>
          <w:sz w:val="28"/>
          <w:szCs w:val="28"/>
        </w:rPr>
        <w:t>36</w:t>
      </w:r>
      <w:r w:rsidRPr="00B65ACC">
        <w:rPr>
          <w:rFonts w:ascii="Times New Roman" w:hAnsi="Times New Roman" w:cs="Times New Roman"/>
          <w:sz w:val="28"/>
          <w:szCs w:val="28"/>
        </w:rPr>
        <w:t xml:space="preserve">, </w:t>
      </w:r>
      <w:r w:rsidR="00545AFA">
        <w:rPr>
          <w:rFonts w:ascii="Times New Roman" w:hAnsi="Times New Roman" w:cs="Times New Roman"/>
          <w:sz w:val="28"/>
          <w:szCs w:val="28"/>
        </w:rPr>
        <w:t>37</w:t>
      </w:r>
      <w:r w:rsidRPr="00B65ACC">
        <w:rPr>
          <w:rFonts w:ascii="Times New Roman" w:hAnsi="Times New Roman" w:cs="Times New Roman"/>
          <w:sz w:val="28"/>
          <w:szCs w:val="28"/>
        </w:rPr>
        <w:t xml:space="preserve">). Исследования показали, что на практике лучше использовать соотношение Т:Ж равное 1: 5 или 1:7 ( таблица </w:t>
      </w:r>
      <w:r w:rsidR="00612286">
        <w:rPr>
          <w:rFonts w:ascii="Times New Roman" w:hAnsi="Times New Roman" w:cs="Times New Roman"/>
          <w:sz w:val="28"/>
          <w:szCs w:val="28"/>
        </w:rPr>
        <w:t>19</w:t>
      </w:r>
      <w:r w:rsidRPr="00B65ACC">
        <w:rPr>
          <w:rFonts w:ascii="Times New Roman" w:hAnsi="Times New Roman" w:cs="Times New Roman"/>
          <w:sz w:val="28"/>
          <w:szCs w:val="28"/>
        </w:rPr>
        <w:t>).</w:t>
      </w:r>
    </w:p>
    <w:p w14:paraId="0B190E99" w14:textId="77777777" w:rsidR="00545AFA" w:rsidRPr="00B65ACC" w:rsidRDefault="00545AFA" w:rsidP="00545AFA">
      <w:pPr>
        <w:spacing w:after="0" w:line="240" w:lineRule="auto"/>
        <w:ind w:firstLine="708"/>
        <w:jc w:val="both"/>
        <w:rPr>
          <w:rFonts w:ascii="Times New Roman" w:hAnsi="Times New Roman" w:cs="Times New Roman"/>
          <w:sz w:val="28"/>
          <w:szCs w:val="28"/>
        </w:rPr>
      </w:pPr>
    </w:p>
    <w:p w14:paraId="16421B84" w14:textId="719D315F" w:rsidR="0047532D" w:rsidRDefault="0047532D" w:rsidP="00545AFA">
      <w:pPr>
        <w:spacing w:after="0" w:line="240" w:lineRule="auto"/>
        <w:jc w:val="both"/>
        <w:rPr>
          <w:rFonts w:ascii="Times New Roman" w:hAnsi="Times New Roman" w:cs="Times New Roman"/>
          <w:sz w:val="28"/>
          <w:szCs w:val="28"/>
        </w:rPr>
      </w:pPr>
      <w:r w:rsidRPr="00B65ACC">
        <w:rPr>
          <w:rFonts w:ascii="Times New Roman" w:hAnsi="Times New Roman" w:cs="Times New Roman"/>
          <w:sz w:val="28"/>
          <w:szCs w:val="28"/>
        </w:rPr>
        <w:t xml:space="preserve">Таблица </w:t>
      </w:r>
      <w:r w:rsidR="00612286">
        <w:rPr>
          <w:rFonts w:ascii="Times New Roman" w:hAnsi="Times New Roman" w:cs="Times New Roman"/>
          <w:sz w:val="28"/>
          <w:szCs w:val="28"/>
        </w:rPr>
        <w:t>19</w:t>
      </w:r>
      <w:r w:rsidRPr="00B65ACC">
        <w:rPr>
          <w:rFonts w:ascii="Times New Roman" w:hAnsi="Times New Roman" w:cs="Times New Roman"/>
          <w:sz w:val="28"/>
          <w:szCs w:val="28"/>
        </w:rPr>
        <w:t xml:space="preserve"> – </w:t>
      </w:r>
      <w:r w:rsidR="0084599D" w:rsidRPr="00B65ACC">
        <w:rPr>
          <w:rFonts w:ascii="Times New Roman" w:hAnsi="Times New Roman" w:cs="Times New Roman"/>
          <w:sz w:val="28"/>
          <w:szCs w:val="28"/>
        </w:rPr>
        <w:t>Результаты</w:t>
      </w:r>
      <w:r w:rsidR="006A47ED">
        <w:rPr>
          <w:rFonts w:ascii="Times New Roman" w:hAnsi="Times New Roman" w:cs="Times New Roman"/>
          <w:sz w:val="28"/>
          <w:szCs w:val="28"/>
        </w:rPr>
        <w:t xml:space="preserve"> </w:t>
      </w:r>
      <w:r w:rsidRPr="00B65ACC">
        <w:rPr>
          <w:rFonts w:ascii="Times New Roman" w:hAnsi="Times New Roman" w:cs="Times New Roman"/>
          <w:sz w:val="28"/>
          <w:szCs w:val="28"/>
        </w:rPr>
        <w:t xml:space="preserve">гидрохлорирования пульпы </w:t>
      </w:r>
      <w:r w:rsidR="0084599D" w:rsidRPr="00B65ACC">
        <w:rPr>
          <w:rFonts w:ascii="Times New Roman" w:hAnsi="Times New Roman" w:cs="Times New Roman"/>
          <w:sz w:val="28"/>
          <w:szCs w:val="28"/>
        </w:rPr>
        <w:t>хлор-газом</w:t>
      </w:r>
    </w:p>
    <w:p w14:paraId="7A6FB661" w14:textId="77777777" w:rsidR="00545AFA" w:rsidRPr="00B65ACC" w:rsidRDefault="00545AFA" w:rsidP="00545AFA">
      <w:pPr>
        <w:spacing w:after="0" w:line="240" w:lineRule="auto"/>
        <w:jc w:val="both"/>
        <w:rPr>
          <w:rFonts w:ascii="Times New Roman" w:hAnsi="Times New Roman" w:cs="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7"/>
        <w:gridCol w:w="1393"/>
        <w:gridCol w:w="808"/>
        <w:gridCol w:w="917"/>
        <w:gridCol w:w="782"/>
        <w:gridCol w:w="1273"/>
        <w:gridCol w:w="1219"/>
        <w:gridCol w:w="1569"/>
        <w:gridCol w:w="1219"/>
      </w:tblGrid>
      <w:tr w:rsidR="0047532D" w:rsidRPr="001A6923" w14:paraId="12A1D9B7" w14:textId="77777777" w:rsidTr="00545AFA">
        <w:trPr>
          <w:trHeight w:val="905"/>
        </w:trPr>
        <w:tc>
          <w:tcPr>
            <w:tcW w:w="405" w:type="dxa"/>
            <w:shd w:val="clear" w:color="auto" w:fill="auto"/>
          </w:tcPr>
          <w:p w14:paraId="012644E3" w14:textId="77777777" w:rsidR="0047532D" w:rsidRPr="001A6923" w:rsidRDefault="0047532D" w:rsidP="00B65ACC">
            <w:pPr>
              <w:spacing w:after="0" w:line="240" w:lineRule="auto"/>
              <w:jc w:val="both"/>
              <w:rPr>
                <w:rFonts w:ascii="Times New Roman" w:eastAsia="Calibri" w:hAnsi="Times New Roman" w:cs="Times New Roman"/>
                <w:sz w:val="20"/>
                <w:szCs w:val="20"/>
                <w:lang w:eastAsia="ru-RU"/>
              </w:rPr>
            </w:pPr>
            <w:r w:rsidRPr="001A6923">
              <w:rPr>
                <w:rFonts w:ascii="Times New Roman" w:eastAsia="Calibri" w:hAnsi="Times New Roman" w:cs="Times New Roman"/>
                <w:sz w:val="20"/>
                <w:szCs w:val="20"/>
                <w:lang w:eastAsia="ru-RU"/>
              </w:rPr>
              <w:t xml:space="preserve">№ </w:t>
            </w:r>
          </w:p>
        </w:tc>
        <w:tc>
          <w:tcPr>
            <w:tcW w:w="1393" w:type="dxa"/>
            <w:shd w:val="clear" w:color="auto" w:fill="auto"/>
          </w:tcPr>
          <w:p w14:paraId="342D7934" w14:textId="77777777" w:rsidR="0047532D" w:rsidRPr="001A6923" w:rsidRDefault="0047532D" w:rsidP="00B65ACC">
            <w:pPr>
              <w:spacing w:after="0" w:line="240" w:lineRule="auto"/>
              <w:jc w:val="both"/>
              <w:rPr>
                <w:rFonts w:ascii="Times New Roman" w:eastAsia="Calibri" w:hAnsi="Times New Roman" w:cs="Times New Roman"/>
                <w:sz w:val="20"/>
                <w:szCs w:val="20"/>
                <w:lang w:eastAsia="ru-RU"/>
              </w:rPr>
            </w:pPr>
            <w:r w:rsidRPr="001A6923">
              <w:rPr>
                <w:rFonts w:ascii="Times New Roman" w:eastAsia="Calibri" w:hAnsi="Times New Roman" w:cs="Times New Roman"/>
                <w:sz w:val="20"/>
                <w:szCs w:val="20"/>
                <w:lang w:eastAsia="ru-RU"/>
              </w:rPr>
              <w:t>Условия эксперимента</w:t>
            </w:r>
          </w:p>
        </w:tc>
        <w:tc>
          <w:tcPr>
            <w:tcW w:w="808" w:type="dxa"/>
            <w:shd w:val="clear" w:color="auto" w:fill="auto"/>
          </w:tcPr>
          <w:p w14:paraId="4F8F9755" w14:textId="77777777" w:rsidR="0047532D" w:rsidRPr="001A6923" w:rsidRDefault="0047532D" w:rsidP="00B65ACC">
            <w:pPr>
              <w:spacing w:after="0" w:line="240" w:lineRule="auto"/>
              <w:jc w:val="both"/>
              <w:rPr>
                <w:rFonts w:ascii="Times New Roman" w:eastAsia="Calibri" w:hAnsi="Times New Roman" w:cs="Times New Roman"/>
                <w:sz w:val="20"/>
                <w:szCs w:val="20"/>
                <w:lang w:eastAsia="ru-RU"/>
              </w:rPr>
            </w:pPr>
            <w:r w:rsidRPr="001A6923">
              <w:rPr>
                <w:rFonts w:ascii="Times New Roman" w:eastAsia="Calibri" w:hAnsi="Times New Roman" w:cs="Times New Roman"/>
                <w:sz w:val="20"/>
                <w:szCs w:val="20"/>
                <w:lang w:eastAsia="ru-RU"/>
              </w:rPr>
              <w:t>Время, ч</w:t>
            </w:r>
          </w:p>
        </w:tc>
        <w:tc>
          <w:tcPr>
            <w:tcW w:w="917" w:type="dxa"/>
            <w:shd w:val="clear" w:color="auto" w:fill="auto"/>
          </w:tcPr>
          <w:p w14:paraId="52AD7C3F" w14:textId="77777777" w:rsidR="0047532D" w:rsidRPr="001A6923" w:rsidRDefault="0047532D" w:rsidP="00B65ACC">
            <w:pPr>
              <w:spacing w:after="0" w:line="240" w:lineRule="auto"/>
              <w:jc w:val="both"/>
              <w:rPr>
                <w:rFonts w:ascii="Times New Roman" w:eastAsia="Calibri" w:hAnsi="Times New Roman" w:cs="Times New Roman"/>
                <w:sz w:val="20"/>
                <w:szCs w:val="20"/>
                <w:lang w:eastAsia="ru-RU"/>
              </w:rPr>
            </w:pPr>
            <w:r w:rsidRPr="001A6923">
              <w:rPr>
                <w:rFonts w:ascii="Times New Roman" w:eastAsia="Calibri" w:hAnsi="Times New Roman" w:cs="Times New Roman"/>
                <w:sz w:val="20"/>
                <w:szCs w:val="20"/>
                <w:lang w:eastAsia="ru-RU"/>
              </w:rPr>
              <w:t>Т:Ж</w:t>
            </w:r>
          </w:p>
        </w:tc>
        <w:tc>
          <w:tcPr>
            <w:tcW w:w="782" w:type="dxa"/>
            <w:shd w:val="clear" w:color="auto" w:fill="auto"/>
          </w:tcPr>
          <w:p w14:paraId="64844F4E" w14:textId="77777777" w:rsidR="0047532D" w:rsidRPr="001A6923" w:rsidRDefault="0047532D" w:rsidP="00B65ACC">
            <w:pPr>
              <w:spacing w:after="0" w:line="240" w:lineRule="auto"/>
              <w:jc w:val="both"/>
              <w:rPr>
                <w:rFonts w:ascii="Times New Roman" w:eastAsia="Calibri" w:hAnsi="Times New Roman" w:cs="Times New Roman"/>
                <w:sz w:val="20"/>
                <w:szCs w:val="20"/>
                <w:lang w:eastAsia="ru-RU"/>
              </w:rPr>
            </w:pPr>
            <w:r w:rsidRPr="001A6923">
              <w:rPr>
                <w:rFonts w:ascii="Times New Roman" w:eastAsia="Calibri" w:hAnsi="Times New Roman" w:cs="Times New Roman"/>
                <w:sz w:val="20"/>
                <w:szCs w:val="20"/>
                <w:lang w:eastAsia="ru-RU"/>
              </w:rPr>
              <w:t>Плотность</w:t>
            </w:r>
          </w:p>
          <w:p w14:paraId="42E35C0C" w14:textId="77777777" w:rsidR="0047532D" w:rsidRPr="001A6923" w:rsidRDefault="0047532D" w:rsidP="00B65ACC">
            <w:pPr>
              <w:spacing w:after="0" w:line="240" w:lineRule="auto"/>
              <w:jc w:val="both"/>
              <w:rPr>
                <w:rFonts w:ascii="Times New Roman" w:eastAsia="Calibri" w:hAnsi="Times New Roman" w:cs="Times New Roman"/>
                <w:sz w:val="20"/>
                <w:szCs w:val="20"/>
                <w:lang w:val="en-US" w:eastAsia="ru-RU"/>
              </w:rPr>
            </w:pPr>
            <w:r w:rsidRPr="001A6923">
              <w:rPr>
                <w:rFonts w:ascii="Times New Roman" w:eastAsia="Calibri" w:hAnsi="Times New Roman" w:cs="Times New Roman"/>
                <w:sz w:val="20"/>
                <w:szCs w:val="20"/>
                <w:lang w:eastAsia="ru-RU"/>
              </w:rPr>
              <w:t>тока</w:t>
            </w:r>
            <w:r w:rsidRPr="001A6923">
              <w:rPr>
                <w:rFonts w:ascii="Times New Roman" w:eastAsia="Calibri" w:hAnsi="Times New Roman" w:cs="Times New Roman"/>
                <w:sz w:val="20"/>
                <w:szCs w:val="20"/>
                <w:lang w:val="en-US" w:eastAsia="ru-RU"/>
              </w:rPr>
              <w:t>,</w:t>
            </w:r>
            <w:r w:rsidRPr="001A6923">
              <w:rPr>
                <w:rFonts w:ascii="Times New Roman" w:eastAsia="Calibri" w:hAnsi="Times New Roman" w:cs="Times New Roman"/>
                <w:sz w:val="20"/>
                <w:szCs w:val="20"/>
                <w:lang w:eastAsia="ru-RU"/>
              </w:rPr>
              <w:t xml:space="preserve"> </w:t>
            </w:r>
            <w:r w:rsidRPr="001A6923">
              <w:rPr>
                <w:rFonts w:ascii="Times New Roman" w:eastAsia="Calibri" w:hAnsi="Times New Roman" w:cs="Times New Roman"/>
                <w:sz w:val="20"/>
                <w:szCs w:val="20"/>
                <w:lang w:val="en-US" w:eastAsia="ru-RU"/>
              </w:rPr>
              <w:t>A</w:t>
            </w:r>
            <w:r w:rsidRPr="001A6923">
              <w:rPr>
                <w:rFonts w:ascii="Times New Roman" w:eastAsia="Calibri" w:hAnsi="Times New Roman" w:cs="Times New Roman"/>
                <w:sz w:val="20"/>
                <w:szCs w:val="20"/>
                <w:lang w:eastAsia="ru-RU"/>
              </w:rPr>
              <w:t>/м</w:t>
            </w:r>
            <w:r w:rsidRPr="001A6923">
              <w:rPr>
                <w:rFonts w:ascii="Times New Roman" w:eastAsia="Calibri" w:hAnsi="Times New Roman" w:cs="Times New Roman"/>
                <w:sz w:val="20"/>
                <w:szCs w:val="20"/>
                <w:vertAlign w:val="superscript"/>
                <w:lang w:eastAsia="ru-RU"/>
              </w:rPr>
              <w:t>3</w:t>
            </w:r>
          </w:p>
        </w:tc>
        <w:tc>
          <w:tcPr>
            <w:tcW w:w="1273" w:type="dxa"/>
            <w:shd w:val="clear" w:color="auto" w:fill="auto"/>
          </w:tcPr>
          <w:p w14:paraId="274F03BD" w14:textId="77777777" w:rsidR="0047532D" w:rsidRPr="001A6923" w:rsidRDefault="0047532D" w:rsidP="00B65ACC">
            <w:pPr>
              <w:spacing w:after="0" w:line="240" w:lineRule="auto"/>
              <w:jc w:val="both"/>
              <w:rPr>
                <w:rFonts w:ascii="Times New Roman" w:eastAsia="Calibri" w:hAnsi="Times New Roman" w:cs="Times New Roman"/>
                <w:sz w:val="20"/>
                <w:szCs w:val="20"/>
                <w:vertAlign w:val="superscript"/>
                <w:lang w:eastAsia="ru-RU"/>
              </w:rPr>
            </w:pPr>
            <w:r w:rsidRPr="001A6923">
              <w:rPr>
                <w:rFonts w:ascii="Times New Roman" w:eastAsia="Calibri" w:hAnsi="Times New Roman" w:cs="Times New Roman"/>
                <w:sz w:val="20"/>
                <w:szCs w:val="20"/>
                <w:lang w:eastAsia="ru-RU"/>
              </w:rPr>
              <w:t xml:space="preserve">Содержание </w:t>
            </w:r>
            <w:r w:rsidRPr="001A6923">
              <w:rPr>
                <w:rFonts w:ascii="Times New Roman" w:eastAsia="Calibri" w:hAnsi="Times New Roman" w:cs="Times New Roman"/>
                <w:sz w:val="20"/>
                <w:szCs w:val="20"/>
                <w:lang w:val="en-US" w:eastAsia="ru-RU"/>
              </w:rPr>
              <w:t>Au</w:t>
            </w:r>
            <w:r w:rsidRPr="001A6923">
              <w:rPr>
                <w:rFonts w:ascii="Times New Roman" w:eastAsia="Calibri" w:hAnsi="Times New Roman" w:cs="Times New Roman"/>
                <w:sz w:val="20"/>
                <w:szCs w:val="20"/>
                <w:lang w:eastAsia="ru-RU"/>
              </w:rPr>
              <w:t>, мг/дм</w:t>
            </w:r>
            <w:r w:rsidRPr="001A6923">
              <w:rPr>
                <w:rFonts w:ascii="Times New Roman" w:eastAsia="Calibri" w:hAnsi="Times New Roman" w:cs="Times New Roman"/>
                <w:sz w:val="20"/>
                <w:szCs w:val="20"/>
                <w:vertAlign w:val="superscript"/>
                <w:lang w:eastAsia="ru-RU"/>
              </w:rPr>
              <w:t>3</w:t>
            </w:r>
          </w:p>
        </w:tc>
        <w:tc>
          <w:tcPr>
            <w:tcW w:w="1219" w:type="dxa"/>
            <w:shd w:val="clear" w:color="auto" w:fill="auto"/>
          </w:tcPr>
          <w:p w14:paraId="1D4F3929" w14:textId="77777777" w:rsidR="0047532D" w:rsidRPr="001A6923" w:rsidRDefault="0047532D" w:rsidP="00B65ACC">
            <w:pPr>
              <w:spacing w:after="0" w:line="240" w:lineRule="auto"/>
              <w:jc w:val="both"/>
              <w:rPr>
                <w:rFonts w:ascii="Times New Roman" w:eastAsia="Calibri" w:hAnsi="Times New Roman" w:cs="Times New Roman"/>
                <w:sz w:val="20"/>
                <w:szCs w:val="20"/>
                <w:lang w:eastAsia="ru-RU"/>
              </w:rPr>
            </w:pPr>
            <w:r w:rsidRPr="001A6923">
              <w:rPr>
                <w:rFonts w:ascii="Times New Roman" w:eastAsia="Calibri" w:hAnsi="Times New Roman" w:cs="Times New Roman"/>
                <w:sz w:val="20"/>
                <w:szCs w:val="20"/>
                <w:lang w:eastAsia="ru-RU"/>
              </w:rPr>
              <w:t>Извлечение</w:t>
            </w:r>
          </w:p>
          <w:p w14:paraId="0350A906" w14:textId="77777777" w:rsidR="0047532D" w:rsidRPr="001A6923" w:rsidRDefault="0047532D" w:rsidP="00B65ACC">
            <w:pPr>
              <w:spacing w:after="0" w:line="240" w:lineRule="auto"/>
              <w:jc w:val="both"/>
              <w:rPr>
                <w:rFonts w:ascii="Times New Roman" w:eastAsia="Calibri" w:hAnsi="Times New Roman" w:cs="Times New Roman"/>
                <w:sz w:val="20"/>
                <w:szCs w:val="20"/>
                <w:lang w:eastAsia="ru-RU"/>
              </w:rPr>
            </w:pPr>
            <w:r w:rsidRPr="001A6923">
              <w:rPr>
                <w:rFonts w:ascii="Times New Roman" w:eastAsia="Calibri" w:hAnsi="Times New Roman" w:cs="Times New Roman"/>
                <w:sz w:val="20"/>
                <w:szCs w:val="20"/>
                <w:lang w:val="en-US" w:eastAsia="ru-RU"/>
              </w:rPr>
              <w:t>Au</w:t>
            </w:r>
            <w:r w:rsidRPr="001A6923">
              <w:rPr>
                <w:rFonts w:ascii="Times New Roman" w:eastAsia="Calibri" w:hAnsi="Times New Roman" w:cs="Times New Roman"/>
                <w:sz w:val="20"/>
                <w:szCs w:val="20"/>
                <w:lang w:eastAsia="ru-RU"/>
              </w:rPr>
              <w:t>,%</w:t>
            </w:r>
          </w:p>
        </w:tc>
        <w:tc>
          <w:tcPr>
            <w:tcW w:w="1569" w:type="dxa"/>
            <w:shd w:val="clear" w:color="auto" w:fill="auto"/>
          </w:tcPr>
          <w:p w14:paraId="4870F776" w14:textId="52BBDB14" w:rsidR="0047532D" w:rsidRPr="001A6923" w:rsidRDefault="0047532D" w:rsidP="00B65ACC">
            <w:pPr>
              <w:spacing w:after="0" w:line="240" w:lineRule="auto"/>
              <w:jc w:val="both"/>
              <w:rPr>
                <w:rFonts w:ascii="Times New Roman" w:eastAsia="Calibri" w:hAnsi="Times New Roman" w:cs="Times New Roman"/>
                <w:sz w:val="20"/>
                <w:szCs w:val="20"/>
                <w:vertAlign w:val="superscript"/>
                <w:lang w:eastAsia="ru-RU"/>
              </w:rPr>
            </w:pPr>
            <w:r w:rsidRPr="001A6923">
              <w:rPr>
                <w:rFonts w:ascii="Times New Roman" w:eastAsia="Calibri" w:hAnsi="Times New Roman" w:cs="Times New Roman"/>
                <w:sz w:val="20"/>
                <w:szCs w:val="20"/>
                <w:lang w:eastAsia="ru-RU"/>
              </w:rPr>
              <w:t>Содержание</w:t>
            </w:r>
            <w:r w:rsidRPr="001A6923">
              <w:rPr>
                <w:rFonts w:ascii="Times New Roman" w:eastAsia="Calibri" w:hAnsi="Times New Roman" w:cs="Times New Roman"/>
                <w:sz w:val="20"/>
                <w:szCs w:val="20"/>
                <w:lang w:val="en-US" w:eastAsia="ru-RU"/>
              </w:rPr>
              <w:t>Ag</w:t>
            </w:r>
            <w:r w:rsidRPr="001A6923">
              <w:rPr>
                <w:rFonts w:ascii="Times New Roman" w:eastAsia="Calibri" w:hAnsi="Times New Roman" w:cs="Times New Roman"/>
                <w:sz w:val="20"/>
                <w:szCs w:val="20"/>
                <w:lang w:eastAsia="ru-RU"/>
              </w:rPr>
              <w:t>, мг/дм</w:t>
            </w:r>
            <w:r w:rsidRPr="001A6923">
              <w:rPr>
                <w:rFonts w:ascii="Times New Roman" w:eastAsia="Calibri" w:hAnsi="Times New Roman" w:cs="Times New Roman"/>
                <w:sz w:val="20"/>
                <w:szCs w:val="20"/>
                <w:vertAlign w:val="superscript"/>
                <w:lang w:eastAsia="ru-RU"/>
              </w:rPr>
              <w:t>3</w:t>
            </w:r>
          </w:p>
        </w:tc>
        <w:tc>
          <w:tcPr>
            <w:tcW w:w="1219" w:type="dxa"/>
            <w:shd w:val="clear" w:color="auto" w:fill="auto"/>
          </w:tcPr>
          <w:p w14:paraId="0F7EE848" w14:textId="458E2539" w:rsidR="0047532D" w:rsidRPr="001A6923" w:rsidRDefault="0047532D" w:rsidP="00B65ACC">
            <w:pPr>
              <w:spacing w:after="0" w:line="240" w:lineRule="auto"/>
              <w:jc w:val="both"/>
              <w:rPr>
                <w:rFonts w:ascii="Times New Roman" w:eastAsia="Calibri" w:hAnsi="Times New Roman" w:cs="Times New Roman"/>
                <w:sz w:val="20"/>
                <w:szCs w:val="20"/>
                <w:lang w:eastAsia="ru-RU"/>
              </w:rPr>
            </w:pPr>
            <w:r w:rsidRPr="001A6923">
              <w:rPr>
                <w:rFonts w:ascii="Times New Roman" w:eastAsia="Calibri" w:hAnsi="Times New Roman" w:cs="Times New Roman"/>
                <w:sz w:val="20"/>
                <w:szCs w:val="20"/>
                <w:lang w:eastAsia="ru-RU"/>
              </w:rPr>
              <w:t>Извлечение</w:t>
            </w:r>
            <w:r w:rsidR="001A6923" w:rsidRPr="001A6923">
              <w:rPr>
                <w:rFonts w:ascii="Times New Roman" w:eastAsia="Calibri" w:hAnsi="Times New Roman" w:cs="Times New Roman"/>
                <w:sz w:val="20"/>
                <w:szCs w:val="20"/>
                <w:lang w:eastAsia="ru-RU"/>
              </w:rPr>
              <w:t xml:space="preserve"> </w:t>
            </w:r>
            <w:r w:rsidRPr="001A6923">
              <w:rPr>
                <w:rFonts w:ascii="Times New Roman" w:eastAsia="Calibri" w:hAnsi="Times New Roman" w:cs="Times New Roman"/>
                <w:sz w:val="20"/>
                <w:szCs w:val="20"/>
                <w:lang w:val="en-US" w:eastAsia="ru-RU"/>
              </w:rPr>
              <w:t>Ag</w:t>
            </w:r>
            <w:r w:rsidRPr="001A6923">
              <w:rPr>
                <w:rFonts w:ascii="Times New Roman" w:eastAsia="Calibri" w:hAnsi="Times New Roman" w:cs="Times New Roman"/>
                <w:sz w:val="20"/>
                <w:szCs w:val="20"/>
                <w:lang w:eastAsia="ru-RU"/>
              </w:rPr>
              <w:t>,%</w:t>
            </w:r>
          </w:p>
        </w:tc>
      </w:tr>
      <w:tr w:rsidR="0047532D" w:rsidRPr="001A6923" w14:paraId="2FEB0B2F" w14:textId="77777777" w:rsidTr="00545AFA">
        <w:trPr>
          <w:trHeight w:val="918"/>
        </w:trPr>
        <w:tc>
          <w:tcPr>
            <w:tcW w:w="405" w:type="dxa"/>
            <w:shd w:val="clear" w:color="auto" w:fill="auto"/>
          </w:tcPr>
          <w:p w14:paraId="662A06DD" w14:textId="77777777" w:rsidR="0047532D" w:rsidRPr="001A6923" w:rsidRDefault="0047532D" w:rsidP="00B65ACC">
            <w:pPr>
              <w:spacing w:after="0" w:line="240" w:lineRule="auto"/>
              <w:jc w:val="both"/>
              <w:rPr>
                <w:rFonts w:ascii="Times New Roman" w:eastAsia="Calibri" w:hAnsi="Times New Roman" w:cs="Times New Roman"/>
                <w:sz w:val="20"/>
                <w:szCs w:val="20"/>
                <w:lang w:eastAsia="ru-RU"/>
              </w:rPr>
            </w:pPr>
          </w:p>
          <w:p w14:paraId="75562DC4" w14:textId="77777777" w:rsidR="0047532D" w:rsidRPr="001A6923" w:rsidRDefault="0047532D" w:rsidP="00B65ACC">
            <w:pPr>
              <w:spacing w:after="0" w:line="240" w:lineRule="auto"/>
              <w:jc w:val="both"/>
              <w:rPr>
                <w:rFonts w:ascii="Times New Roman" w:eastAsia="Calibri" w:hAnsi="Times New Roman" w:cs="Times New Roman"/>
                <w:sz w:val="20"/>
                <w:szCs w:val="20"/>
                <w:lang w:eastAsia="ru-RU"/>
              </w:rPr>
            </w:pPr>
            <w:r w:rsidRPr="001A6923">
              <w:rPr>
                <w:rFonts w:ascii="Times New Roman" w:eastAsia="Calibri" w:hAnsi="Times New Roman" w:cs="Times New Roman"/>
                <w:sz w:val="20"/>
                <w:szCs w:val="20"/>
                <w:lang w:eastAsia="ru-RU"/>
              </w:rPr>
              <w:t>1</w:t>
            </w:r>
          </w:p>
        </w:tc>
        <w:tc>
          <w:tcPr>
            <w:tcW w:w="1393" w:type="dxa"/>
            <w:shd w:val="clear" w:color="auto" w:fill="auto"/>
          </w:tcPr>
          <w:p w14:paraId="06269E1C" w14:textId="77777777" w:rsidR="0047532D" w:rsidRPr="001A6923" w:rsidRDefault="0047532D" w:rsidP="00B65ACC">
            <w:pPr>
              <w:spacing w:after="0" w:line="240" w:lineRule="auto"/>
              <w:jc w:val="both"/>
              <w:rPr>
                <w:rFonts w:ascii="Times New Roman" w:eastAsia="Calibri" w:hAnsi="Times New Roman" w:cs="Times New Roman"/>
                <w:sz w:val="20"/>
                <w:szCs w:val="20"/>
                <w:lang w:eastAsia="ru-RU"/>
              </w:rPr>
            </w:pPr>
            <w:r w:rsidRPr="001A6923">
              <w:rPr>
                <w:rFonts w:ascii="Times New Roman" w:eastAsia="Calibri" w:hAnsi="Times New Roman" w:cs="Times New Roman"/>
                <w:sz w:val="20"/>
                <w:szCs w:val="20"/>
                <w:lang w:eastAsia="ru-RU"/>
              </w:rPr>
              <w:t xml:space="preserve">Пульпа: </w:t>
            </w:r>
            <w:r w:rsidRPr="001A6923">
              <w:rPr>
                <w:rFonts w:ascii="Times New Roman" w:eastAsia="Calibri" w:hAnsi="Times New Roman" w:cs="Times New Roman"/>
                <w:sz w:val="20"/>
                <w:szCs w:val="20"/>
                <w:lang w:val="kk-KZ" w:eastAsia="ru-RU"/>
              </w:rPr>
              <w:t>К</w:t>
            </w:r>
            <w:r w:rsidRPr="001A6923">
              <w:rPr>
                <w:rFonts w:ascii="Times New Roman" w:eastAsia="Calibri" w:hAnsi="Times New Roman" w:cs="Times New Roman"/>
                <w:sz w:val="20"/>
                <w:szCs w:val="20"/>
                <w:lang w:eastAsia="ru-RU"/>
              </w:rPr>
              <w:t xml:space="preserve">онцентрат </w:t>
            </w:r>
            <w:r w:rsidRPr="001A6923">
              <w:rPr>
                <w:rFonts w:ascii="Times New Roman" w:eastAsia="Calibri" w:hAnsi="Times New Roman" w:cs="Times New Roman"/>
                <w:sz w:val="20"/>
                <w:szCs w:val="20"/>
                <w:lang w:val="kk-KZ" w:eastAsia="ru-RU"/>
              </w:rPr>
              <w:t>+</w:t>
            </w:r>
            <w:r w:rsidRPr="001A6923">
              <w:rPr>
                <w:rFonts w:ascii="Times New Roman" w:eastAsia="Calibri" w:hAnsi="Times New Roman" w:cs="Times New Roman"/>
                <w:sz w:val="20"/>
                <w:szCs w:val="20"/>
                <w:lang w:eastAsia="ru-RU"/>
              </w:rPr>
              <w:t xml:space="preserve"> </w:t>
            </w:r>
            <w:r w:rsidRPr="001A6923">
              <w:rPr>
                <w:rFonts w:ascii="Times New Roman" w:eastAsia="Calibri" w:hAnsi="Times New Roman" w:cs="Times New Roman"/>
                <w:sz w:val="20"/>
                <w:szCs w:val="20"/>
                <w:lang w:val="en-US" w:eastAsia="ru-RU"/>
              </w:rPr>
              <w:t>NaCl</w:t>
            </w:r>
            <w:r w:rsidRPr="001A6923">
              <w:rPr>
                <w:rFonts w:ascii="Times New Roman" w:eastAsia="Calibri" w:hAnsi="Times New Roman" w:cs="Times New Roman"/>
                <w:sz w:val="20"/>
                <w:szCs w:val="20"/>
                <w:lang w:eastAsia="ru-RU"/>
              </w:rPr>
              <w:t xml:space="preserve"> (5г/дм</w:t>
            </w:r>
            <w:r w:rsidRPr="001A6923">
              <w:rPr>
                <w:rFonts w:ascii="Times New Roman" w:eastAsia="Calibri" w:hAnsi="Times New Roman" w:cs="Times New Roman"/>
                <w:sz w:val="20"/>
                <w:szCs w:val="20"/>
                <w:vertAlign w:val="superscript"/>
                <w:lang w:eastAsia="ru-RU"/>
              </w:rPr>
              <w:t>3</w:t>
            </w:r>
            <w:r w:rsidRPr="001A6923">
              <w:rPr>
                <w:rFonts w:ascii="Times New Roman" w:eastAsia="Calibri" w:hAnsi="Times New Roman" w:cs="Times New Roman"/>
                <w:sz w:val="20"/>
                <w:szCs w:val="20"/>
                <w:lang w:eastAsia="ru-RU"/>
              </w:rPr>
              <w:t>) + хлор-газ</w:t>
            </w:r>
          </w:p>
        </w:tc>
        <w:tc>
          <w:tcPr>
            <w:tcW w:w="808" w:type="dxa"/>
            <w:shd w:val="clear" w:color="auto" w:fill="auto"/>
          </w:tcPr>
          <w:p w14:paraId="128C4CD9" w14:textId="77777777" w:rsidR="0047532D" w:rsidRPr="001A6923" w:rsidRDefault="0047532D" w:rsidP="00B65ACC">
            <w:pPr>
              <w:spacing w:after="0" w:line="240" w:lineRule="auto"/>
              <w:jc w:val="both"/>
              <w:rPr>
                <w:rFonts w:ascii="Times New Roman" w:eastAsia="Calibri" w:hAnsi="Times New Roman" w:cs="Times New Roman"/>
                <w:sz w:val="20"/>
                <w:szCs w:val="20"/>
                <w:lang w:eastAsia="ru-RU"/>
              </w:rPr>
            </w:pPr>
          </w:p>
          <w:p w14:paraId="2B6CEEE9" w14:textId="77777777" w:rsidR="0047532D" w:rsidRPr="001A6923" w:rsidRDefault="0047532D" w:rsidP="00B65ACC">
            <w:pPr>
              <w:spacing w:after="0" w:line="240" w:lineRule="auto"/>
              <w:jc w:val="both"/>
              <w:rPr>
                <w:rFonts w:ascii="Times New Roman" w:eastAsia="Calibri" w:hAnsi="Times New Roman" w:cs="Times New Roman"/>
                <w:sz w:val="20"/>
                <w:szCs w:val="20"/>
                <w:lang w:eastAsia="ru-RU"/>
              </w:rPr>
            </w:pPr>
            <w:r w:rsidRPr="001A6923">
              <w:rPr>
                <w:rFonts w:ascii="Times New Roman" w:eastAsia="Calibri" w:hAnsi="Times New Roman" w:cs="Times New Roman"/>
                <w:sz w:val="20"/>
                <w:szCs w:val="20"/>
                <w:lang w:val="en-US" w:eastAsia="ru-RU"/>
              </w:rPr>
              <w:t>7</w:t>
            </w:r>
          </w:p>
        </w:tc>
        <w:tc>
          <w:tcPr>
            <w:tcW w:w="917" w:type="dxa"/>
            <w:shd w:val="clear" w:color="auto" w:fill="auto"/>
          </w:tcPr>
          <w:p w14:paraId="0D161E77" w14:textId="77777777" w:rsidR="0047532D" w:rsidRPr="001A6923" w:rsidRDefault="0047532D" w:rsidP="00B65ACC">
            <w:pPr>
              <w:spacing w:after="0" w:line="240" w:lineRule="auto"/>
              <w:jc w:val="both"/>
              <w:rPr>
                <w:rFonts w:ascii="Times New Roman" w:eastAsia="Calibri" w:hAnsi="Times New Roman" w:cs="Times New Roman"/>
                <w:sz w:val="20"/>
                <w:szCs w:val="20"/>
                <w:lang w:eastAsia="ru-RU"/>
              </w:rPr>
            </w:pPr>
          </w:p>
          <w:p w14:paraId="249B6917" w14:textId="77777777" w:rsidR="0047532D" w:rsidRPr="001A6923" w:rsidRDefault="0047532D" w:rsidP="00B65ACC">
            <w:pPr>
              <w:spacing w:after="0" w:line="240" w:lineRule="auto"/>
              <w:jc w:val="both"/>
              <w:rPr>
                <w:rFonts w:ascii="Times New Roman" w:eastAsia="Calibri" w:hAnsi="Times New Roman" w:cs="Times New Roman"/>
                <w:sz w:val="20"/>
                <w:szCs w:val="20"/>
                <w:lang w:eastAsia="ru-RU"/>
              </w:rPr>
            </w:pPr>
            <w:r w:rsidRPr="001A6923">
              <w:rPr>
                <w:rFonts w:ascii="Times New Roman" w:eastAsia="Calibri" w:hAnsi="Times New Roman" w:cs="Times New Roman"/>
                <w:sz w:val="20"/>
                <w:szCs w:val="20"/>
                <w:lang w:eastAsia="ru-RU"/>
              </w:rPr>
              <w:t>1:5</w:t>
            </w:r>
          </w:p>
        </w:tc>
        <w:tc>
          <w:tcPr>
            <w:tcW w:w="782" w:type="dxa"/>
            <w:shd w:val="clear" w:color="auto" w:fill="auto"/>
          </w:tcPr>
          <w:p w14:paraId="791B511F" w14:textId="77777777" w:rsidR="0047532D" w:rsidRPr="001A6923" w:rsidRDefault="0047532D" w:rsidP="00B65ACC">
            <w:pPr>
              <w:spacing w:after="0" w:line="240" w:lineRule="auto"/>
              <w:jc w:val="both"/>
              <w:rPr>
                <w:rFonts w:ascii="Times New Roman" w:eastAsia="Calibri" w:hAnsi="Times New Roman" w:cs="Times New Roman"/>
                <w:sz w:val="20"/>
                <w:szCs w:val="20"/>
                <w:lang w:eastAsia="ru-RU"/>
              </w:rPr>
            </w:pPr>
          </w:p>
          <w:p w14:paraId="28041430" w14:textId="77777777" w:rsidR="0047532D" w:rsidRPr="001A6923" w:rsidRDefault="0047532D" w:rsidP="00B65ACC">
            <w:pPr>
              <w:spacing w:after="0" w:line="240" w:lineRule="auto"/>
              <w:jc w:val="both"/>
              <w:rPr>
                <w:rFonts w:ascii="Times New Roman" w:eastAsia="Calibri" w:hAnsi="Times New Roman" w:cs="Times New Roman"/>
                <w:sz w:val="20"/>
                <w:szCs w:val="20"/>
                <w:lang w:eastAsia="ru-RU"/>
              </w:rPr>
            </w:pPr>
            <w:r w:rsidRPr="001A6923">
              <w:rPr>
                <w:rFonts w:ascii="Times New Roman" w:eastAsia="Calibri" w:hAnsi="Times New Roman" w:cs="Times New Roman"/>
                <w:sz w:val="20"/>
                <w:szCs w:val="20"/>
                <w:lang w:eastAsia="ru-RU"/>
              </w:rPr>
              <w:t>250</w:t>
            </w:r>
          </w:p>
        </w:tc>
        <w:tc>
          <w:tcPr>
            <w:tcW w:w="1273" w:type="dxa"/>
            <w:shd w:val="clear" w:color="auto" w:fill="auto"/>
          </w:tcPr>
          <w:p w14:paraId="3F874E14" w14:textId="77777777" w:rsidR="0047532D" w:rsidRPr="001A6923" w:rsidRDefault="0047532D" w:rsidP="00B65ACC">
            <w:pPr>
              <w:spacing w:after="0" w:line="240" w:lineRule="auto"/>
              <w:jc w:val="both"/>
              <w:rPr>
                <w:rFonts w:ascii="Times New Roman" w:eastAsia="Calibri" w:hAnsi="Times New Roman" w:cs="Times New Roman"/>
                <w:sz w:val="20"/>
                <w:szCs w:val="20"/>
                <w:lang w:eastAsia="ru-RU"/>
              </w:rPr>
            </w:pPr>
          </w:p>
          <w:p w14:paraId="44CB2A89" w14:textId="77777777" w:rsidR="0047532D" w:rsidRPr="001A6923" w:rsidRDefault="0047532D" w:rsidP="00B65ACC">
            <w:pPr>
              <w:spacing w:after="0" w:line="240" w:lineRule="auto"/>
              <w:jc w:val="both"/>
              <w:rPr>
                <w:rFonts w:ascii="Times New Roman" w:eastAsia="Calibri" w:hAnsi="Times New Roman" w:cs="Times New Roman"/>
                <w:sz w:val="20"/>
                <w:szCs w:val="20"/>
                <w:lang w:eastAsia="ru-RU"/>
              </w:rPr>
            </w:pPr>
            <w:r w:rsidRPr="001A6923">
              <w:rPr>
                <w:rFonts w:ascii="Times New Roman" w:eastAsia="Calibri" w:hAnsi="Times New Roman" w:cs="Times New Roman"/>
                <w:sz w:val="20"/>
                <w:szCs w:val="20"/>
                <w:lang w:eastAsia="ru-RU"/>
              </w:rPr>
              <w:t>0,084</w:t>
            </w:r>
          </w:p>
        </w:tc>
        <w:tc>
          <w:tcPr>
            <w:tcW w:w="1219" w:type="dxa"/>
            <w:shd w:val="clear" w:color="auto" w:fill="auto"/>
          </w:tcPr>
          <w:p w14:paraId="412B985F" w14:textId="77777777" w:rsidR="0047532D" w:rsidRPr="001A6923" w:rsidRDefault="0047532D" w:rsidP="00B65ACC">
            <w:pPr>
              <w:spacing w:after="0" w:line="240" w:lineRule="auto"/>
              <w:jc w:val="both"/>
              <w:rPr>
                <w:rFonts w:ascii="Times New Roman" w:eastAsia="Calibri" w:hAnsi="Times New Roman" w:cs="Times New Roman"/>
                <w:sz w:val="20"/>
                <w:szCs w:val="20"/>
                <w:lang w:eastAsia="ru-RU"/>
              </w:rPr>
            </w:pPr>
          </w:p>
          <w:p w14:paraId="40813CBE" w14:textId="77777777" w:rsidR="0047532D" w:rsidRPr="001A6923" w:rsidRDefault="0047532D" w:rsidP="00B65ACC">
            <w:pPr>
              <w:spacing w:after="0" w:line="240" w:lineRule="auto"/>
              <w:jc w:val="both"/>
              <w:rPr>
                <w:rFonts w:ascii="Times New Roman" w:eastAsia="Calibri" w:hAnsi="Times New Roman" w:cs="Times New Roman"/>
                <w:sz w:val="20"/>
                <w:szCs w:val="20"/>
                <w:lang w:eastAsia="ru-RU"/>
              </w:rPr>
            </w:pPr>
            <w:r w:rsidRPr="001A6923">
              <w:rPr>
                <w:rFonts w:ascii="Times New Roman" w:eastAsia="Calibri" w:hAnsi="Times New Roman" w:cs="Times New Roman"/>
                <w:sz w:val="20"/>
                <w:szCs w:val="20"/>
                <w:lang w:eastAsia="ru-RU"/>
              </w:rPr>
              <w:t>5,6</w:t>
            </w:r>
          </w:p>
        </w:tc>
        <w:tc>
          <w:tcPr>
            <w:tcW w:w="1569" w:type="dxa"/>
            <w:shd w:val="clear" w:color="auto" w:fill="auto"/>
          </w:tcPr>
          <w:p w14:paraId="390422C2" w14:textId="77777777" w:rsidR="0047532D" w:rsidRPr="001A6923" w:rsidRDefault="0047532D" w:rsidP="00B65ACC">
            <w:pPr>
              <w:spacing w:after="0" w:line="240" w:lineRule="auto"/>
              <w:jc w:val="both"/>
              <w:rPr>
                <w:rFonts w:ascii="Times New Roman" w:eastAsia="Calibri" w:hAnsi="Times New Roman" w:cs="Times New Roman"/>
                <w:sz w:val="20"/>
                <w:szCs w:val="20"/>
                <w:lang w:eastAsia="ru-RU"/>
              </w:rPr>
            </w:pPr>
          </w:p>
          <w:p w14:paraId="6EB64F3B" w14:textId="77777777" w:rsidR="0047532D" w:rsidRPr="001A6923" w:rsidRDefault="0047532D" w:rsidP="00B65ACC">
            <w:pPr>
              <w:spacing w:after="0" w:line="240" w:lineRule="auto"/>
              <w:jc w:val="both"/>
              <w:rPr>
                <w:rFonts w:ascii="Times New Roman" w:eastAsia="Calibri" w:hAnsi="Times New Roman" w:cs="Times New Roman"/>
                <w:sz w:val="20"/>
                <w:szCs w:val="20"/>
                <w:lang w:eastAsia="ru-RU"/>
              </w:rPr>
            </w:pPr>
            <w:r w:rsidRPr="001A6923">
              <w:rPr>
                <w:rFonts w:ascii="Times New Roman" w:eastAsia="Calibri" w:hAnsi="Times New Roman" w:cs="Times New Roman"/>
                <w:sz w:val="20"/>
                <w:szCs w:val="20"/>
                <w:lang w:eastAsia="ru-RU"/>
              </w:rPr>
              <w:t>0,212</w:t>
            </w:r>
          </w:p>
        </w:tc>
        <w:tc>
          <w:tcPr>
            <w:tcW w:w="1219" w:type="dxa"/>
            <w:shd w:val="clear" w:color="auto" w:fill="auto"/>
          </w:tcPr>
          <w:p w14:paraId="630A73B5" w14:textId="77777777" w:rsidR="0047532D" w:rsidRPr="001A6923" w:rsidRDefault="0047532D" w:rsidP="00B65ACC">
            <w:pPr>
              <w:spacing w:after="0" w:line="240" w:lineRule="auto"/>
              <w:jc w:val="both"/>
              <w:rPr>
                <w:rFonts w:ascii="Times New Roman" w:eastAsia="Calibri" w:hAnsi="Times New Roman" w:cs="Times New Roman"/>
                <w:sz w:val="20"/>
                <w:szCs w:val="20"/>
                <w:lang w:eastAsia="ru-RU"/>
              </w:rPr>
            </w:pPr>
          </w:p>
          <w:p w14:paraId="2305C88A" w14:textId="77777777" w:rsidR="0047532D" w:rsidRPr="001A6923" w:rsidRDefault="0047532D" w:rsidP="00B65ACC">
            <w:pPr>
              <w:spacing w:after="0" w:line="240" w:lineRule="auto"/>
              <w:jc w:val="both"/>
              <w:rPr>
                <w:rFonts w:ascii="Times New Roman" w:eastAsia="Calibri" w:hAnsi="Times New Roman" w:cs="Times New Roman"/>
                <w:sz w:val="20"/>
                <w:szCs w:val="20"/>
                <w:lang w:eastAsia="ru-RU"/>
              </w:rPr>
            </w:pPr>
            <w:r w:rsidRPr="001A6923">
              <w:rPr>
                <w:rFonts w:ascii="Times New Roman" w:eastAsia="Calibri" w:hAnsi="Times New Roman" w:cs="Times New Roman"/>
                <w:sz w:val="20"/>
                <w:szCs w:val="20"/>
                <w:lang w:eastAsia="ru-RU"/>
              </w:rPr>
              <w:t>1,2</w:t>
            </w:r>
          </w:p>
        </w:tc>
      </w:tr>
      <w:tr w:rsidR="0047532D" w:rsidRPr="001A6923" w14:paraId="7DC4BF24" w14:textId="77777777" w:rsidTr="00545AFA">
        <w:trPr>
          <w:trHeight w:val="905"/>
        </w:trPr>
        <w:tc>
          <w:tcPr>
            <w:tcW w:w="405" w:type="dxa"/>
            <w:shd w:val="clear" w:color="auto" w:fill="auto"/>
          </w:tcPr>
          <w:p w14:paraId="6718D4A0" w14:textId="77777777" w:rsidR="0047532D" w:rsidRPr="001A6923" w:rsidRDefault="0047532D" w:rsidP="00B65ACC">
            <w:pPr>
              <w:spacing w:after="0" w:line="240" w:lineRule="auto"/>
              <w:jc w:val="both"/>
              <w:rPr>
                <w:rFonts w:ascii="Times New Roman" w:eastAsia="Calibri" w:hAnsi="Times New Roman" w:cs="Times New Roman"/>
                <w:sz w:val="20"/>
                <w:szCs w:val="20"/>
                <w:lang w:eastAsia="ru-RU"/>
              </w:rPr>
            </w:pPr>
          </w:p>
          <w:p w14:paraId="3EA1F410" w14:textId="77777777" w:rsidR="0047532D" w:rsidRPr="001A6923" w:rsidRDefault="0047532D" w:rsidP="00B65ACC">
            <w:pPr>
              <w:spacing w:after="0" w:line="240" w:lineRule="auto"/>
              <w:jc w:val="both"/>
              <w:rPr>
                <w:rFonts w:ascii="Times New Roman" w:eastAsia="Calibri" w:hAnsi="Times New Roman" w:cs="Times New Roman"/>
                <w:sz w:val="20"/>
                <w:szCs w:val="20"/>
                <w:lang w:eastAsia="ru-RU"/>
              </w:rPr>
            </w:pPr>
            <w:r w:rsidRPr="001A6923">
              <w:rPr>
                <w:rFonts w:ascii="Times New Roman" w:eastAsia="Calibri" w:hAnsi="Times New Roman" w:cs="Times New Roman"/>
                <w:sz w:val="20"/>
                <w:szCs w:val="20"/>
                <w:lang w:eastAsia="ru-RU"/>
              </w:rPr>
              <w:t>2</w:t>
            </w:r>
          </w:p>
        </w:tc>
        <w:tc>
          <w:tcPr>
            <w:tcW w:w="1393" w:type="dxa"/>
            <w:shd w:val="clear" w:color="auto" w:fill="auto"/>
          </w:tcPr>
          <w:p w14:paraId="661CDFE7" w14:textId="77777777" w:rsidR="0047532D" w:rsidRPr="001A6923" w:rsidRDefault="0047532D" w:rsidP="00B65ACC">
            <w:pPr>
              <w:spacing w:after="0" w:line="240" w:lineRule="auto"/>
              <w:jc w:val="both"/>
              <w:rPr>
                <w:rFonts w:ascii="Times New Roman" w:eastAsia="Times New Roman" w:hAnsi="Times New Roman" w:cs="Times New Roman"/>
                <w:sz w:val="20"/>
                <w:szCs w:val="20"/>
                <w:lang w:eastAsia="ru-RU"/>
              </w:rPr>
            </w:pPr>
            <w:r w:rsidRPr="001A6923">
              <w:rPr>
                <w:rFonts w:ascii="Times New Roman" w:eastAsia="Calibri" w:hAnsi="Times New Roman" w:cs="Times New Roman"/>
                <w:sz w:val="20"/>
                <w:szCs w:val="20"/>
                <w:lang w:eastAsia="ru-RU"/>
              </w:rPr>
              <w:t xml:space="preserve">Пульпа: </w:t>
            </w:r>
            <w:r w:rsidRPr="001A6923">
              <w:rPr>
                <w:rFonts w:ascii="Times New Roman" w:eastAsia="Calibri" w:hAnsi="Times New Roman" w:cs="Times New Roman"/>
                <w:sz w:val="20"/>
                <w:szCs w:val="20"/>
                <w:lang w:val="kk-KZ" w:eastAsia="ru-RU"/>
              </w:rPr>
              <w:t>К</w:t>
            </w:r>
            <w:r w:rsidRPr="001A6923">
              <w:rPr>
                <w:rFonts w:ascii="Times New Roman" w:eastAsia="Calibri" w:hAnsi="Times New Roman" w:cs="Times New Roman"/>
                <w:sz w:val="20"/>
                <w:szCs w:val="20"/>
                <w:lang w:eastAsia="ru-RU"/>
              </w:rPr>
              <w:t xml:space="preserve">онцентрат </w:t>
            </w:r>
            <w:r w:rsidRPr="001A6923">
              <w:rPr>
                <w:rFonts w:ascii="Times New Roman" w:eastAsia="Calibri" w:hAnsi="Times New Roman" w:cs="Times New Roman"/>
                <w:sz w:val="20"/>
                <w:szCs w:val="20"/>
                <w:lang w:val="kk-KZ" w:eastAsia="ru-RU"/>
              </w:rPr>
              <w:t>+</w:t>
            </w:r>
            <w:r w:rsidRPr="001A6923">
              <w:rPr>
                <w:rFonts w:ascii="Times New Roman" w:eastAsia="Calibri" w:hAnsi="Times New Roman" w:cs="Times New Roman"/>
                <w:sz w:val="20"/>
                <w:szCs w:val="20"/>
                <w:lang w:eastAsia="ru-RU"/>
              </w:rPr>
              <w:t xml:space="preserve"> </w:t>
            </w:r>
            <w:r w:rsidRPr="001A6923">
              <w:rPr>
                <w:rFonts w:ascii="Times New Roman" w:eastAsia="Calibri" w:hAnsi="Times New Roman" w:cs="Times New Roman"/>
                <w:sz w:val="20"/>
                <w:szCs w:val="20"/>
                <w:lang w:val="en-US" w:eastAsia="ru-RU"/>
              </w:rPr>
              <w:t>NaCl</w:t>
            </w:r>
            <w:r w:rsidRPr="001A6923">
              <w:rPr>
                <w:rFonts w:ascii="Times New Roman" w:eastAsia="Calibri" w:hAnsi="Times New Roman" w:cs="Times New Roman"/>
                <w:sz w:val="20"/>
                <w:szCs w:val="20"/>
                <w:lang w:eastAsia="ru-RU"/>
              </w:rPr>
              <w:t xml:space="preserve"> (5г/дм</w:t>
            </w:r>
            <w:r w:rsidRPr="001A6923">
              <w:rPr>
                <w:rFonts w:ascii="Times New Roman" w:eastAsia="Calibri" w:hAnsi="Times New Roman" w:cs="Times New Roman"/>
                <w:sz w:val="20"/>
                <w:szCs w:val="20"/>
                <w:vertAlign w:val="superscript"/>
                <w:lang w:eastAsia="ru-RU"/>
              </w:rPr>
              <w:t>3</w:t>
            </w:r>
            <w:r w:rsidRPr="001A6923">
              <w:rPr>
                <w:rFonts w:ascii="Times New Roman" w:eastAsia="Calibri" w:hAnsi="Times New Roman" w:cs="Times New Roman"/>
                <w:sz w:val="20"/>
                <w:szCs w:val="20"/>
                <w:lang w:eastAsia="ru-RU"/>
              </w:rPr>
              <w:t>) + хлор-газ</w:t>
            </w:r>
          </w:p>
        </w:tc>
        <w:tc>
          <w:tcPr>
            <w:tcW w:w="808" w:type="dxa"/>
            <w:shd w:val="clear" w:color="auto" w:fill="auto"/>
          </w:tcPr>
          <w:p w14:paraId="7CC695CD" w14:textId="77777777" w:rsidR="0047532D" w:rsidRPr="001A6923" w:rsidRDefault="0047532D" w:rsidP="00B65ACC">
            <w:pPr>
              <w:spacing w:after="0" w:line="240" w:lineRule="auto"/>
              <w:jc w:val="both"/>
              <w:rPr>
                <w:rFonts w:ascii="Times New Roman" w:eastAsia="Calibri" w:hAnsi="Times New Roman" w:cs="Times New Roman"/>
                <w:sz w:val="20"/>
                <w:szCs w:val="20"/>
                <w:lang w:eastAsia="ru-RU"/>
              </w:rPr>
            </w:pPr>
          </w:p>
          <w:p w14:paraId="696DE776" w14:textId="77777777" w:rsidR="0047532D" w:rsidRPr="001A6923" w:rsidRDefault="0047532D" w:rsidP="00B65ACC">
            <w:pPr>
              <w:spacing w:after="0" w:line="240" w:lineRule="auto"/>
              <w:jc w:val="both"/>
              <w:rPr>
                <w:rFonts w:ascii="Times New Roman" w:eastAsia="Calibri" w:hAnsi="Times New Roman" w:cs="Times New Roman"/>
                <w:sz w:val="20"/>
                <w:szCs w:val="20"/>
                <w:lang w:eastAsia="ru-RU"/>
              </w:rPr>
            </w:pPr>
            <w:r w:rsidRPr="001A6923">
              <w:rPr>
                <w:rFonts w:ascii="Times New Roman" w:eastAsia="Calibri" w:hAnsi="Times New Roman" w:cs="Times New Roman"/>
                <w:sz w:val="20"/>
                <w:szCs w:val="20"/>
                <w:lang w:eastAsia="ru-RU"/>
              </w:rPr>
              <w:t>7</w:t>
            </w:r>
          </w:p>
        </w:tc>
        <w:tc>
          <w:tcPr>
            <w:tcW w:w="917" w:type="dxa"/>
            <w:shd w:val="clear" w:color="auto" w:fill="auto"/>
          </w:tcPr>
          <w:p w14:paraId="38557BCD" w14:textId="77777777" w:rsidR="0047532D" w:rsidRPr="001A6923" w:rsidRDefault="0047532D" w:rsidP="00B65ACC">
            <w:pPr>
              <w:spacing w:after="0" w:line="240" w:lineRule="auto"/>
              <w:jc w:val="both"/>
              <w:rPr>
                <w:rFonts w:ascii="Times New Roman" w:eastAsia="Calibri" w:hAnsi="Times New Roman" w:cs="Times New Roman"/>
                <w:sz w:val="20"/>
                <w:szCs w:val="20"/>
                <w:lang w:eastAsia="ru-RU"/>
              </w:rPr>
            </w:pPr>
          </w:p>
          <w:p w14:paraId="427B2A75" w14:textId="77777777" w:rsidR="0047532D" w:rsidRPr="001A6923" w:rsidRDefault="0047532D" w:rsidP="00B65ACC">
            <w:pPr>
              <w:spacing w:after="0" w:line="240" w:lineRule="auto"/>
              <w:jc w:val="both"/>
              <w:rPr>
                <w:rFonts w:ascii="Times New Roman" w:eastAsia="Calibri" w:hAnsi="Times New Roman" w:cs="Times New Roman"/>
                <w:sz w:val="20"/>
                <w:szCs w:val="20"/>
                <w:lang w:eastAsia="ru-RU"/>
              </w:rPr>
            </w:pPr>
            <w:r w:rsidRPr="001A6923">
              <w:rPr>
                <w:rFonts w:ascii="Times New Roman" w:eastAsia="Calibri" w:hAnsi="Times New Roman" w:cs="Times New Roman"/>
                <w:sz w:val="20"/>
                <w:szCs w:val="20"/>
                <w:lang w:eastAsia="ru-RU"/>
              </w:rPr>
              <w:t>1:5</w:t>
            </w:r>
          </w:p>
        </w:tc>
        <w:tc>
          <w:tcPr>
            <w:tcW w:w="782" w:type="dxa"/>
            <w:shd w:val="clear" w:color="auto" w:fill="auto"/>
          </w:tcPr>
          <w:p w14:paraId="0A18B32F" w14:textId="77777777" w:rsidR="0047532D" w:rsidRPr="001A6923" w:rsidRDefault="0047532D" w:rsidP="00B65ACC">
            <w:pPr>
              <w:spacing w:after="0" w:line="240" w:lineRule="auto"/>
              <w:jc w:val="both"/>
              <w:rPr>
                <w:rFonts w:ascii="Times New Roman" w:eastAsia="Calibri" w:hAnsi="Times New Roman" w:cs="Times New Roman"/>
                <w:sz w:val="20"/>
                <w:szCs w:val="20"/>
                <w:lang w:eastAsia="ru-RU"/>
              </w:rPr>
            </w:pPr>
          </w:p>
          <w:p w14:paraId="709EBC08" w14:textId="77777777" w:rsidR="0047532D" w:rsidRPr="001A6923" w:rsidRDefault="0047532D" w:rsidP="00B65ACC">
            <w:pPr>
              <w:spacing w:after="0" w:line="240" w:lineRule="auto"/>
              <w:jc w:val="both"/>
              <w:rPr>
                <w:rFonts w:ascii="Times New Roman" w:eastAsia="Calibri" w:hAnsi="Times New Roman" w:cs="Times New Roman"/>
                <w:sz w:val="20"/>
                <w:szCs w:val="20"/>
                <w:lang w:eastAsia="ru-RU"/>
              </w:rPr>
            </w:pPr>
            <w:r w:rsidRPr="001A6923">
              <w:rPr>
                <w:rFonts w:ascii="Times New Roman" w:eastAsia="Calibri" w:hAnsi="Times New Roman" w:cs="Times New Roman"/>
                <w:sz w:val="20"/>
                <w:szCs w:val="20"/>
                <w:lang w:eastAsia="ru-RU"/>
              </w:rPr>
              <w:t>500</w:t>
            </w:r>
          </w:p>
        </w:tc>
        <w:tc>
          <w:tcPr>
            <w:tcW w:w="1273" w:type="dxa"/>
            <w:shd w:val="clear" w:color="auto" w:fill="auto"/>
          </w:tcPr>
          <w:p w14:paraId="14A07452" w14:textId="77777777" w:rsidR="0047532D" w:rsidRPr="001A6923" w:rsidRDefault="0047532D" w:rsidP="00B65ACC">
            <w:pPr>
              <w:spacing w:after="0" w:line="240" w:lineRule="auto"/>
              <w:jc w:val="both"/>
              <w:rPr>
                <w:rFonts w:ascii="Times New Roman" w:eastAsia="Calibri" w:hAnsi="Times New Roman" w:cs="Times New Roman"/>
                <w:sz w:val="20"/>
                <w:szCs w:val="20"/>
                <w:lang w:eastAsia="ru-RU"/>
              </w:rPr>
            </w:pPr>
          </w:p>
          <w:p w14:paraId="6A9B398A" w14:textId="77777777" w:rsidR="0047532D" w:rsidRPr="001A6923" w:rsidRDefault="0047532D" w:rsidP="00B65ACC">
            <w:pPr>
              <w:spacing w:after="0" w:line="240" w:lineRule="auto"/>
              <w:jc w:val="both"/>
              <w:rPr>
                <w:rFonts w:ascii="Times New Roman" w:eastAsia="Calibri" w:hAnsi="Times New Roman" w:cs="Times New Roman"/>
                <w:sz w:val="20"/>
                <w:szCs w:val="20"/>
                <w:lang w:eastAsia="ru-RU"/>
              </w:rPr>
            </w:pPr>
            <w:r w:rsidRPr="001A6923">
              <w:rPr>
                <w:rFonts w:ascii="Times New Roman" w:eastAsia="Calibri" w:hAnsi="Times New Roman" w:cs="Times New Roman"/>
                <w:sz w:val="20"/>
                <w:szCs w:val="20"/>
                <w:lang w:eastAsia="ru-RU"/>
              </w:rPr>
              <w:t>0,174</w:t>
            </w:r>
          </w:p>
        </w:tc>
        <w:tc>
          <w:tcPr>
            <w:tcW w:w="1219" w:type="dxa"/>
            <w:shd w:val="clear" w:color="auto" w:fill="auto"/>
          </w:tcPr>
          <w:p w14:paraId="5FFB5579" w14:textId="77777777" w:rsidR="0047532D" w:rsidRPr="001A6923" w:rsidRDefault="0047532D" w:rsidP="00B65ACC">
            <w:pPr>
              <w:spacing w:after="0" w:line="240" w:lineRule="auto"/>
              <w:jc w:val="both"/>
              <w:rPr>
                <w:rFonts w:ascii="Times New Roman" w:eastAsia="Calibri" w:hAnsi="Times New Roman" w:cs="Times New Roman"/>
                <w:sz w:val="20"/>
                <w:szCs w:val="20"/>
                <w:lang w:eastAsia="ru-RU"/>
              </w:rPr>
            </w:pPr>
          </w:p>
          <w:p w14:paraId="480AE3D7" w14:textId="77777777" w:rsidR="0047532D" w:rsidRPr="001A6923" w:rsidRDefault="0047532D" w:rsidP="00B65ACC">
            <w:pPr>
              <w:spacing w:after="0" w:line="240" w:lineRule="auto"/>
              <w:jc w:val="both"/>
              <w:rPr>
                <w:rFonts w:ascii="Times New Roman" w:eastAsia="Calibri" w:hAnsi="Times New Roman" w:cs="Times New Roman"/>
                <w:sz w:val="20"/>
                <w:szCs w:val="20"/>
                <w:lang w:eastAsia="ru-RU"/>
              </w:rPr>
            </w:pPr>
            <w:r w:rsidRPr="001A6923">
              <w:rPr>
                <w:rFonts w:ascii="Times New Roman" w:eastAsia="Calibri" w:hAnsi="Times New Roman" w:cs="Times New Roman"/>
                <w:sz w:val="20"/>
                <w:szCs w:val="20"/>
                <w:lang w:eastAsia="ru-RU"/>
              </w:rPr>
              <w:t>11,6</w:t>
            </w:r>
          </w:p>
        </w:tc>
        <w:tc>
          <w:tcPr>
            <w:tcW w:w="1569" w:type="dxa"/>
            <w:shd w:val="clear" w:color="auto" w:fill="auto"/>
          </w:tcPr>
          <w:p w14:paraId="64D3839F" w14:textId="77777777" w:rsidR="0047532D" w:rsidRPr="001A6923" w:rsidRDefault="0047532D" w:rsidP="00B65ACC">
            <w:pPr>
              <w:spacing w:after="0" w:line="240" w:lineRule="auto"/>
              <w:jc w:val="both"/>
              <w:rPr>
                <w:rFonts w:ascii="Times New Roman" w:eastAsia="Calibri" w:hAnsi="Times New Roman" w:cs="Times New Roman"/>
                <w:sz w:val="20"/>
                <w:szCs w:val="20"/>
                <w:lang w:eastAsia="ru-RU"/>
              </w:rPr>
            </w:pPr>
          </w:p>
          <w:p w14:paraId="216D66C5" w14:textId="77777777" w:rsidR="0047532D" w:rsidRPr="001A6923" w:rsidRDefault="0047532D" w:rsidP="00B65ACC">
            <w:pPr>
              <w:spacing w:after="0" w:line="240" w:lineRule="auto"/>
              <w:jc w:val="both"/>
              <w:rPr>
                <w:rFonts w:ascii="Times New Roman" w:eastAsia="Calibri" w:hAnsi="Times New Roman" w:cs="Times New Roman"/>
                <w:sz w:val="20"/>
                <w:szCs w:val="20"/>
                <w:lang w:eastAsia="ru-RU"/>
              </w:rPr>
            </w:pPr>
            <w:r w:rsidRPr="001A6923">
              <w:rPr>
                <w:rFonts w:ascii="Times New Roman" w:eastAsia="Calibri" w:hAnsi="Times New Roman" w:cs="Times New Roman"/>
                <w:sz w:val="20"/>
                <w:szCs w:val="20"/>
                <w:lang w:eastAsia="ru-RU"/>
              </w:rPr>
              <w:t>0,443</w:t>
            </w:r>
          </w:p>
        </w:tc>
        <w:tc>
          <w:tcPr>
            <w:tcW w:w="1219" w:type="dxa"/>
            <w:shd w:val="clear" w:color="auto" w:fill="auto"/>
          </w:tcPr>
          <w:p w14:paraId="7D0C5EA4" w14:textId="77777777" w:rsidR="0047532D" w:rsidRPr="001A6923" w:rsidRDefault="0047532D" w:rsidP="00B65ACC">
            <w:pPr>
              <w:spacing w:after="0" w:line="240" w:lineRule="auto"/>
              <w:jc w:val="both"/>
              <w:rPr>
                <w:rFonts w:ascii="Times New Roman" w:eastAsia="Calibri" w:hAnsi="Times New Roman" w:cs="Times New Roman"/>
                <w:sz w:val="20"/>
                <w:szCs w:val="20"/>
                <w:lang w:eastAsia="ru-RU"/>
              </w:rPr>
            </w:pPr>
          </w:p>
          <w:p w14:paraId="5E97B9EE" w14:textId="77777777" w:rsidR="0047532D" w:rsidRPr="001A6923" w:rsidRDefault="0047532D" w:rsidP="00B65ACC">
            <w:pPr>
              <w:spacing w:after="0" w:line="240" w:lineRule="auto"/>
              <w:jc w:val="both"/>
              <w:rPr>
                <w:rFonts w:ascii="Times New Roman" w:eastAsia="Calibri" w:hAnsi="Times New Roman" w:cs="Times New Roman"/>
                <w:sz w:val="20"/>
                <w:szCs w:val="20"/>
                <w:lang w:eastAsia="ru-RU"/>
              </w:rPr>
            </w:pPr>
            <w:r w:rsidRPr="001A6923">
              <w:rPr>
                <w:rFonts w:ascii="Times New Roman" w:eastAsia="Calibri" w:hAnsi="Times New Roman" w:cs="Times New Roman"/>
                <w:sz w:val="20"/>
                <w:szCs w:val="20"/>
                <w:lang w:eastAsia="ru-RU"/>
              </w:rPr>
              <w:t>2,5</w:t>
            </w:r>
          </w:p>
        </w:tc>
      </w:tr>
      <w:tr w:rsidR="0047532D" w:rsidRPr="001A6923" w14:paraId="3034A81A" w14:textId="77777777" w:rsidTr="00545AFA">
        <w:trPr>
          <w:trHeight w:val="905"/>
        </w:trPr>
        <w:tc>
          <w:tcPr>
            <w:tcW w:w="405" w:type="dxa"/>
            <w:shd w:val="clear" w:color="auto" w:fill="auto"/>
          </w:tcPr>
          <w:p w14:paraId="7FE5C68E" w14:textId="77777777" w:rsidR="0047532D" w:rsidRPr="001A6923" w:rsidRDefault="0047532D" w:rsidP="00B65ACC">
            <w:pPr>
              <w:spacing w:after="0" w:line="240" w:lineRule="auto"/>
              <w:jc w:val="both"/>
              <w:rPr>
                <w:rFonts w:ascii="Times New Roman" w:eastAsia="Calibri" w:hAnsi="Times New Roman" w:cs="Times New Roman"/>
                <w:sz w:val="20"/>
                <w:szCs w:val="20"/>
                <w:lang w:eastAsia="ru-RU"/>
              </w:rPr>
            </w:pPr>
          </w:p>
          <w:p w14:paraId="2CFF26CE" w14:textId="77777777" w:rsidR="0047532D" w:rsidRPr="001A6923" w:rsidRDefault="0047532D" w:rsidP="00B65ACC">
            <w:pPr>
              <w:spacing w:after="0" w:line="240" w:lineRule="auto"/>
              <w:jc w:val="both"/>
              <w:rPr>
                <w:rFonts w:ascii="Times New Roman" w:eastAsia="Calibri" w:hAnsi="Times New Roman" w:cs="Times New Roman"/>
                <w:sz w:val="20"/>
                <w:szCs w:val="20"/>
                <w:lang w:eastAsia="ru-RU"/>
              </w:rPr>
            </w:pPr>
            <w:r w:rsidRPr="001A6923">
              <w:rPr>
                <w:rFonts w:ascii="Times New Roman" w:eastAsia="Calibri" w:hAnsi="Times New Roman" w:cs="Times New Roman"/>
                <w:sz w:val="20"/>
                <w:szCs w:val="20"/>
                <w:lang w:eastAsia="ru-RU"/>
              </w:rPr>
              <w:t>3</w:t>
            </w:r>
          </w:p>
        </w:tc>
        <w:tc>
          <w:tcPr>
            <w:tcW w:w="1393" w:type="dxa"/>
            <w:shd w:val="clear" w:color="auto" w:fill="auto"/>
          </w:tcPr>
          <w:p w14:paraId="538071FE" w14:textId="77777777" w:rsidR="0047532D" w:rsidRPr="001A6923" w:rsidRDefault="0047532D" w:rsidP="00B65ACC">
            <w:pPr>
              <w:spacing w:after="0" w:line="240" w:lineRule="auto"/>
              <w:jc w:val="both"/>
              <w:rPr>
                <w:rFonts w:ascii="Times New Roman" w:eastAsia="Times New Roman" w:hAnsi="Times New Roman" w:cs="Times New Roman"/>
                <w:sz w:val="20"/>
                <w:szCs w:val="20"/>
                <w:lang w:eastAsia="ru-RU"/>
              </w:rPr>
            </w:pPr>
            <w:r w:rsidRPr="001A6923">
              <w:rPr>
                <w:rFonts w:ascii="Times New Roman" w:eastAsia="Calibri" w:hAnsi="Times New Roman" w:cs="Times New Roman"/>
                <w:sz w:val="20"/>
                <w:szCs w:val="20"/>
                <w:lang w:eastAsia="ru-RU"/>
              </w:rPr>
              <w:t xml:space="preserve">Пульпа: </w:t>
            </w:r>
            <w:r w:rsidRPr="001A6923">
              <w:rPr>
                <w:rFonts w:ascii="Times New Roman" w:eastAsia="Calibri" w:hAnsi="Times New Roman" w:cs="Times New Roman"/>
                <w:sz w:val="20"/>
                <w:szCs w:val="20"/>
                <w:lang w:val="kk-KZ" w:eastAsia="ru-RU"/>
              </w:rPr>
              <w:t>К</w:t>
            </w:r>
            <w:r w:rsidRPr="001A6923">
              <w:rPr>
                <w:rFonts w:ascii="Times New Roman" w:eastAsia="Calibri" w:hAnsi="Times New Roman" w:cs="Times New Roman"/>
                <w:sz w:val="20"/>
                <w:szCs w:val="20"/>
                <w:lang w:eastAsia="ru-RU"/>
              </w:rPr>
              <w:t xml:space="preserve">онцентрат </w:t>
            </w:r>
            <w:r w:rsidRPr="001A6923">
              <w:rPr>
                <w:rFonts w:ascii="Times New Roman" w:eastAsia="Calibri" w:hAnsi="Times New Roman" w:cs="Times New Roman"/>
                <w:sz w:val="20"/>
                <w:szCs w:val="20"/>
                <w:lang w:val="kk-KZ" w:eastAsia="ru-RU"/>
              </w:rPr>
              <w:t>+</w:t>
            </w:r>
            <w:r w:rsidRPr="001A6923">
              <w:rPr>
                <w:rFonts w:ascii="Times New Roman" w:eastAsia="Calibri" w:hAnsi="Times New Roman" w:cs="Times New Roman"/>
                <w:sz w:val="20"/>
                <w:szCs w:val="20"/>
                <w:lang w:eastAsia="ru-RU"/>
              </w:rPr>
              <w:t xml:space="preserve"> </w:t>
            </w:r>
            <w:r w:rsidRPr="001A6923">
              <w:rPr>
                <w:rFonts w:ascii="Times New Roman" w:eastAsia="Calibri" w:hAnsi="Times New Roman" w:cs="Times New Roman"/>
                <w:sz w:val="20"/>
                <w:szCs w:val="20"/>
                <w:lang w:val="en-US" w:eastAsia="ru-RU"/>
              </w:rPr>
              <w:t>NaCl</w:t>
            </w:r>
            <w:r w:rsidRPr="001A6923">
              <w:rPr>
                <w:rFonts w:ascii="Times New Roman" w:eastAsia="Calibri" w:hAnsi="Times New Roman" w:cs="Times New Roman"/>
                <w:sz w:val="20"/>
                <w:szCs w:val="20"/>
                <w:lang w:eastAsia="ru-RU"/>
              </w:rPr>
              <w:t xml:space="preserve"> (5г/дм</w:t>
            </w:r>
            <w:r w:rsidRPr="001A6923">
              <w:rPr>
                <w:rFonts w:ascii="Times New Roman" w:eastAsia="Calibri" w:hAnsi="Times New Roman" w:cs="Times New Roman"/>
                <w:sz w:val="20"/>
                <w:szCs w:val="20"/>
                <w:vertAlign w:val="superscript"/>
                <w:lang w:eastAsia="ru-RU"/>
              </w:rPr>
              <w:t>3</w:t>
            </w:r>
            <w:r w:rsidRPr="001A6923">
              <w:rPr>
                <w:rFonts w:ascii="Times New Roman" w:eastAsia="Calibri" w:hAnsi="Times New Roman" w:cs="Times New Roman"/>
                <w:sz w:val="20"/>
                <w:szCs w:val="20"/>
                <w:lang w:eastAsia="ru-RU"/>
              </w:rPr>
              <w:t>) + хлор-газ</w:t>
            </w:r>
          </w:p>
        </w:tc>
        <w:tc>
          <w:tcPr>
            <w:tcW w:w="808" w:type="dxa"/>
            <w:shd w:val="clear" w:color="auto" w:fill="auto"/>
          </w:tcPr>
          <w:p w14:paraId="01A21038" w14:textId="77777777" w:rsidR="0047532D" w:rsidRPr="001A6923" w:rsidRDefault="0047532D" w:rsidP="00B65ACC">
            <w:pPr>
              <w:spacing w:after="0" w:line="240" w:lineRule="auto"/>
              <w:jc w:val="both"/>
              <w:rPr>
                <w:rFonts w:ascii="Times New Roman" w:eastAsia="Calibri" w:hAnsi="Times New Roman" w:cs="Times New Roman"/>
                <w:sz w:val="20"/>
                <w:szCs w:val="20"/>
                <w:lang w:eastAsia="ru-RU"/>
              </w:rPr>
            </w:pPr>
            <w:r w:rsidRPr="001A6923">
              <w:rPr>
                <w:rFonts w:ascii="Times New Roman" w:eastAsia="Calibri" w:hAnsi="Times New Roman" w:cs="Times New Roman"/>
                <w:sz w:val="20"/>
                <w:szCs w:val="20"/>
                <w:lang w:eastAsia="ru-RU"/>
              </w:rPr>
              <w:t>7</w:t>
            </w:r>
          </w:p>
        </w:tc>
        <w:tc>
          <w:tcPr>
            <w:tcW w:w="917" w:type="dxa"/>
            <w:shd w:val="clear" w:color="auto" w:fill="auto"/>
          </w:tcPr>
          <w:p w14:paraId="4154D9E2" w14:textId="77777777" w:rsidR="0047532D" w:rsidRPr="001A6923" w:rsidRDefault="0047532D" w:rsidP="00B65ACC">
            <w:pPr>
              <w:spacing w:after="0" w:line="240" w:lineRule="auto"/>
              <w:jc w:val="both"/>
              <w:rPr>
                <w:rFonts w:ascii="Times New Roman" w:eastAsia="Calibri" w:hAnsi="Times New Roman" w:cs="Times New Roman"/>
                <w:sz w:val="20"/>
                <w:szCs w:val="20"/>
                <w:lang w:eastAsia="ru-RU"/>
              </w:rPr>
            </w:pPr>
          </w:p>
          <w:p w14:paraId="6F378D04" w14:textId="77777777" w:rsidR="0047532D" w:rsidRPr="001A6923" w:rsidRDefault="0047532D" w:rsidP="00B65ACC">
            <w:pPr>
              <w:spacing w:after="0" w:line="240" w:lineRule="auto"/>
              <w:jc w:val="both"/>
              <w:rPr>
                <w:rFonts w:ascii="Times New Roman" w:eastAsia="Calibri" w:hAnsi="Times New Roman" w:cs="Times New Roman"/>
                <w:sz w:val="20"/>
                <w:szCs w:val="20"/>
                <w:lang w:eastAsia="ru-RU"/>
              </w:rPr>
            </w:pPr>
            <w:r w:rsidRPr="001A6923">
              <w:rPr>
                <w:rFonts w:ascii="Times New Roman" w:eastAsia="Calibri" w:hAnsi="Times New Roman" w:cs="Times New Roman"/>
                <w:sz w:val="20"/>
                <w:szCs w:val="20"/>
                <w:lang w:eastAsia="ru-RU"/>
              </w:rPr>
              <w:t>1:5</w:t>
            </w:r>
          </w:p>
        </w:tc>
        <w:tc>
          <w:tcPr>
            <w:tcW w:w="782" w:type="dxa"/>
            <w:shd w:val="clear" w:color="auto" w:fill="auto"/>
          </w:tcPr>
          <w:p w14:paraId="4129B68F" w14:textId="77777777" w:rsidR="0047532D" w:rsidRPr="001A6923" w:rsidRDefault="0047532D" w:rsidP="00B65ACC">
            <w:pPr>
              <w:spacing w:after="0" w:line="240" w:lineRule="auto"/>
              <w:jc w:val="both"/>
              <w:rPr>
                <w:rFonts w:ascii="Times New Roman" w:eastAsia="Calibri" w:hAnsi="Times New Roman" w:cs="Times New Roman"/>
                <w:sz w:val="20"/>
                <w:szCs w:val="20"/>
                <w:lang w:eastAsia="ru-RU"/>
              </w:rPr>
            </w:pPr>
          </w:p>
          <w:p w14:paraId="784D5932" w14:textId="77777777" w:rsidR="0047532D" w:rsidRPr="001A6923" w:rsidRDefault="0047532D" w:rsidP="00B65ACC">
            <w:pPr>
              <w:spacing w:after="0" w:line="240" w:lineRule="auto"/>
              <w:jc w:val="both"/>
              <w:rPr>
                <w:rFonts w:ascii="Times New Roman" w:eastAsia="Calibri" w:hAnsi="Times New Roman" w:cs="Times New Roman"/>
                <w:sz w:val="20"/>
                <w:szCs w:val="20"/>
                <w:lang w:eastAsia="ru-RU"/>
              </w:rPr>
            </w:pPr>
            <w:r w:rsidRPr="001A6923">
              <w:rPr>
                <w:rFonts w:ascii="Times New Roman" w:eastAsia="Calibri" w:hAnsi="Times New Roman" w:cs="Times New Roman"/>
                <w:sz w:val="20"/>
                <w:szCs w:val="20"/>
                <w:lang w:eastAsia="ru-RU"/>
              </w:rPr>
              <w:t>1000</w:t>
            </w:r>
          </w:p>
        </w:tc>
        <w:tc>
          <w:tcPr>
            <w:tcW w:w="1273" w:type="dxa"/>
            <w:shd w:val="clear" w:color="auto" w:fill="auto"/>
          </w:tcPr>
          <w:p w14:paraId="4A63DDC8" w14:textId="77777777" w:rsidR="0047532D" w:rsidRPr="001A6923" w:rsidRDefault="0047532D" w:rsidP="00B65ACC">
            <w:pPr>
              <w:spacing w:after="0" w:line="240" w:lineRule="auto"/>
              <w:jc w:val="both"/>
              <w:rPr>
                <w:rFonts w:ascii="Times New Roman" w:eastAsia="Calibri" w:hAnsi="Times New Roman" w:cs="Times New Roman"/>
                <w:sz w:val="20"/>
                <w:szCs w:val="20"/>
                <w:lang w:eastAsia="ru-RU"/>
              </w:rPr>
            </w:pPr>
          </w:p>
          <w:p w14:paraId="74401CFE" w14:textId="77777777" w:rsidR="0047532D" w:rsidRPr="001A6923" w:rsidRDefault="0047532D" w:rsidP="00B65ACC">
            <w:pPr>
              <w:spacing w:after="0" w:line="240" w:lineRule="auto"/>
              <w:jc w:val="both"/>
              <w:rPr>
                <w:rFonts w:ascii="Times New Roman" w:eastAsia="Calibri" w:hAnsi="Times New Roman" w:cs="Times New Roman"/>
                <w:sz w:val="20"/>
                <w:szCs w:val="20"/>
                <w:lang w:eastAsia="ru-RU"/>
              </w:rPr>
            </w:pPr>
            <w:r w:rsidRPr="001A6923">
              <w:rPr>
                <w:rFonts w:ascii="Times New Roman" w:eastAsia="Calibri" w:hAnsi="Times New Roman" w:cs="Times New Roman"/>
                <w:sz w:val="20"/>
                <w:szCs w:val="20"/>
                <w:lang w:eastAsia="ru-RU"/>
              </w:rPr>
              <w:t>0,280</w:t>
            </w:r>
          </w:p>
        </w:tc>
        <w:tc>
          <w:tcPr>
            <w:tcW w:w="1219" w:type="dxa"/>
            <w:shd w:val="clear" w:color="auto" w:fill="auto"/>
          </w:tcPr>
          <w:p w14:paraId="5AA52639" w14:textId="77777777" w:rsidR="0047532D" w:rsidRPr="001A6923" w:rsidRDefault="0047532D" w:rsidP="00B65ACC">
            <w:pPr>
              <w:spacing w:after="0" w:line="240" w:lineRule="auto"/>
              <w:jc w:val="both"/>
              <w:rPr>
                <w:rFonts w:ascii="Times New Roman" w:eastAsia="Calibri" w:hAnsi="Times New Roman" w:cs="Times New Roman"/>
                <w:sz w:val="20"/>
                <w:szCs w:val="20"/>
                <w:lang w:eastAsia="ru-RU"/>
              </w:rPr>
            </w:pPr>
          </w:p>
          <w:p w14:paraId="0CB82C8E" w14:textId="77777777" w:rsidR="0047532D" w:rsidRPr="001A6923" w:rsidRDefault="0047532D" w:rsidP="00B65ACC">
            <w:pPr>
              <w:spacing w:after="0" w:line="240" w:lineRule="auto"/>
              <w:jc w:val="both"/>
              <w:rPr>
                <w:rFonts w:ascii="Times New Roman" w:eastAsia="Calibri" w:hAnsi="Times New Roman" w:cs="Times New Roman"/>
                <w:sz w:val="20"/>
                <w:szCs w:val="20"/>
                <w:lang w:eastAsia="ru-RU"/>
              </w:rPr>
            </w:pPr>
            <w:r w:rsidRPr="001A6923">
              <w:rPr>
                <w:rFonts w:ascii="Times New Roman" w:eastAsia="Calibri" w:hAnsi="Times New Roman" w:cs="Times New Roman"/>
                <w:sz w:val="20"/>
                <w:szCs w:val="20"/>
                <w:lang w:eastAsia="ru-RU"/>
              </w:rPr>
              <w:t>18,7</w:t>
            </w:r>
          </w:p>
        </w:tc>
        <w:tc>
          <w:tcPr>
            <w:tcW w:w="1569" w:type="dxa"/>
            <w:shd w:val="clear" w:color="auto" w:fill="auto"/>
          </w:tcPr>
          <w:p w14:paraId="109200E1" w14:textId="77777777" w:rsidR="0047532D" w:rsidRPr="001A6923" w:rsidRDefault="0047532D" w:rsidP="00B65ACC">
            <w:pPr>
              <w:spacing w:after="0" w:line="240" w:lineRule="auto"/>
              <w:jc w:val="both"/>
              <w:rPr>
                <w:rFonts w:ascii="Times New Roman" w:eastAsia="Calibri" w:hAnsi="Times New Roman" w:cs="Times New Roman"/>
                <w:sz w:val="20"/>
                <w:szCs w:val="20"/>
                <w:lang w:eastAsia="ru-RU"/>
              </w:rPr>
            </w:pPr>
          </w:p>
          <w:p w14:paraId="4C38818B" w14:textId="77777777" w:rsidR="0047532D" w:rsidRPr="001A6923" w:rsidRDefault="0047532D" w:rsidP="00B65ACC">
            <w:pPr>
              <w:spacing w:after="0" w:line="240" w:lineRule="auto"/>
              <w:jc w:val="both"/>
              <w:rPr>
                <w:rFonts w:ascii="Times New Roman" w:eastAsia="Calibri" w:hAnsi="Times New Roman" w:cs="Times New Roman"/>
                <w:sz w:val="20"/>
                <w:szCs w:val="20"/>
                <w:lang w:eastAsia="ru-RU"/>
              </w:rPr>
            </w:pPr>
            <w:r w:rsidRPr="001A6923">
              <w:rPr>
                <w:rFonts w:ascii="Times New Roman" w:eastAsia="Calibri" w:hAnsi="Times New Roman" w:cs="Times New Roman"/>
                <w:sz w:val="20"/>
                <w:szCs w:val="20"/>
                <w:lang w:eastAsia="ru-RU"/>
              </w:rPr>
              <w:t>0,673</w:t>
            </w:r>
          </w:p>
        </w:tc>
        <w:tc>
          <w:tcPr>
            <w:tcW w:w="1219" w:type="dxa"/>
            <w:shd w:val="clear" w:color="auto" w:fill="auto"/>
          </w:tcPr>
          <w:p w14:paraId="2ECE881D" w14:textId="77777777" w:rsidR="0047532D" w:rsidRPr="001A6923" w:rsidRDefault="0047532D" w:rsidP="00B65ACC">
            <w:pPr>
              <w:spacing w:after="0" w:line="240" w:lineRule="auto"/>
              <w:jc w:val="both"/>
              <w:rPr>
                <w:rFonts w:ascii="Times New Roman" w:eastAsia="Calibri" w:hAnsi="Times New Roman" w:cs="Times New Roman"/>
                <w:sz w:val="20"/>
                <w:szCs w:val="20"/>
                <w:lang w:eastAsia="ru-RU"/>
              </w:rPr>
            </w:pPr>
          </w:p>
          <w:p w14:paraId="4448997A" w14:textId="77777777" w:rsidR="0047532D" w:rsidRPr="001A6923" w:rsidRDefault="0047532D" w:rsidP="00B65ACC">
            <w:pPr>
              <w:spacing w:after="0" w:line="240" w:lineRule="auto"/>
              <w:jc w:val="both"/>
              <w:rPr>
                <w:rFonts w:ascii="Times New Roman" w:eastAsia="Calibri" w:hAnsi="Times New Roman" w:cs="Times New Roman"/>
                <w:sz w:val="20"/>
                <w:szCs w:val="20"/>
                <w:lang w:eastAsia="ru-RU"/>
              </w:rPr>
            </w:pPr>
            <w:r w:rsidRPr="001A6923">
              <w:rPr>
                <w:rFonts w:ascii="Times New Roman" w:eastAsia="Calibri" w:hAnsi="Times New Roman" w:cs="Times New Roman"/>
                <w:sz w:val="20"/>
                <w:szCs w:val="20"/>
                <w:lang w:eastAsia="ru-RU"/>
              </w:rPr>
              <w:t>3,8</w:t>
            </w:r>
          </w:p>
        </w:tc>
      </w:tr>
      <w:tr w:rsidR="0047532D" w:rsidRPr="001A6923" w14:paraId="7BB2DC4A" w14:textId="77777777" w:rsidTr="00545AFA">
        <w:trPr>
          <w:trHeight w:val="905"/>
        </w:trPr>
        <w:tc>
          <w:tcPr>
            <w:tcW w:w="405" w:type="dxa"/>
            <w:shd w:val="clear" w:color="auto" w:fill="auto"/>
          </w:tcPr>
          <w:p w14:paraId="6F21AB8F" w14:textId="77777777" w:rsidR="0047532D" w:rsidRPr="001A6923" w:rsidRDefault="0047532D" w:rsidP="00B65ACC">
            <w:pPr>
              <w:spacing w:after="0" w:line="240" w:lineRule="auto"/>
              <w:jc w:val="both"/>
              <w:rPr>
                <w:rFonts w:ascii="Times New Roman" w:eastAsia="Calibri" w:hAnsi="Times New Roman" w:cs="Times New Roman"/>
                <w:sz w:val="20"/>
                <w:szCs w:val="20"/>
                <w:lang w:eastAsia="ru-RU"/>
              </w:rPr>
            </w:pPr>
          </w:p>
          <w:p w14:paraId="79BF7D0A" w14:textId="77777777" w:rsidR="0047532D" w:rsidRPr="001A6923" w:rsidRDefault="0047532D" w:rsidP="00B65ACC">
            <w:pPr>
              <w:spacing w:after="0" w:line="240" w:lineRule="auto"/>
              <w:jc w:val="both"/>
              <w:rPr>
                <w:rFonts w:ascii="Times New Roman" w:eastAsia="Calibri" w:hAnsi="Times New Roman" w:cs="Times New Roman"/>
                <w:sz w:val="20"/>
                <w:szCs w:val="20"/>
                <w:lang w:eastAsia="ru-RU"/>
              </w:rPr>
            </w:pPr>
            <w:r w:rsidRPr="001A6923">
              <w:rPr>
                <w:rFonts w:ascii="Times New Roman" w:eastAsia="Calibri" w:hAnsi="Times New Roman" w:cs="Times New Roman"/>
                <w:sz w:val="20"/>
                <w:szCs w:val="20"/>
                <w:lang w:eastAsia="ru-RU"/>
              </w:rPr>
              <w:t>4</w:t>
            </w:r>
          </w:p>
        </w:tc>
        <w:tc>
          <w:tcPr>
            <w:tcW w:w="1393" w:type="dxa"/>
            <w:shd w:val="clear" w:color="auto" w:fill="auto"/>
          </w:tcPr>
          <w:p w14:paraId="422CDEA5" w14:textId="77777777" w:rsidR="0047532D" w:rsidRPr="001A6923" w:rsidRDefault="0047532D" w:rsidP="00B65ACC">
            <w:pPr>
              <w:spacing w:after="0" w:line="240" w:lineRule="auto"/>
              <w:jc w:val="both"/>
              <w:rPr>
                <w:rFonts w:ascii="Times New Roman" w:eastAsia="Times New Roman" w:hAnsi="Times New Roman" w:cs="Times New Roman"/>
                <w:sz w:val="20"/>
                <w:szCs w:val="20"/>
                <w:lang w:eastAsia="ru-RU"/>
              </w:rPr>
            </w:pPr>
            <w:r w:rsidRPr="001A6923">
              <w:rPr>
                <w:rFonts w:ascii="Times New Roman" w:eastAsia="Calibri" w:hAnsi="Times New Roman" w:cs="Times New Roman"/>
                <w:sz w:val="20"/>
                <w:szCs w:val="20"/>
                <w:lang w:eastAsia="ru-RU"/>
              </w:rPr>
              <w:t xml:space="preserve">Пульпа: </w:t>
            </w:r>
            <w:r w:rsidRPr="001A6923">
              <w:rPr>
                <w:rFonts w:ascii="Times New Roman" w:eastAsia="Calibri" w:hAnsi="Times New Roman" w:cs="Times New Roman"/>
                <w:sz w:val="20"/>
                <w:szCs w:val="20"/>
                <w:lang w:val="kk-KZ" w:eastAsia="ru-RU"/>
              </w:rPr>
              <w:t>К</w:t>
            </w:r>
            <w:r w:rsidRPr="001A6923">
              <w:rPr>
                <w:rFonts w:ascii="Times New Roman" w:eastAsia="Calibri" w:hAnsi="Times New Roman" w:cs="Times New Roman"/>
                <w:sz w:val="20"/>
                <w:szCs w:val="20"/>
                <w:lang w:eastAsia="ru-RU"/>
              </w:rPr>
              <w:t xml:space="preserve">онцентрат </w:t>
            </w:r>
            <w:r w:rsidRPr="001A6923">
              <w:rPr>
                <w:rFonts w:ascii="Times New Roman" w:eastAsia="Calibri" w:hAnsi="Times New Roman" w:cs="Times New Roman"/>
                <w:sz w:val="20"/>
                <w:szCs w:val="20"/>
                <w:lang w:val="kk-KZ" w:eastAsia="ru-RU"/>
              </w:rPr>
              <w:t>+</w:t>
            </w:r>
            <w:r w:rsidRPr="001A6923">
              <w:rPr>
                <w:rFonts w:ascii="Times New Roman" w:eastAsia="Calibri" w:hAnsi="Times New Roman" w:cs="Times New Roman"/>
                <w:sz w:val="20"/>
                <w:szCs w:val="20"/>
                <w:lang w:eastAsia="ru-RU"/>
              </w:rPr>
              <w:t xml:space="preserve"> </w:t>
            </w:r>
            <w:r w:rsidRPr="001A6923">
              <w:rPr>
                <w:rFonts w:ascii="Times New Roman" w:eastAsia="Calibri" w:hAnsi="Times New Roman" w:cs="Times New Roman"/>
                <w:sz w:val="20"/>
                <w:szCs w:val="20"/>
                <w:lang w:val="en-US" w:eastAsia="ru-RU"/>
              </w:rPr>
              <w:t>NaCl</w:t>
            </w:r>
            <w:r w:rsidRPr="001A6923">
              <w:rPr>
                <w:rFonts w:ascii="Times New Roman" w:eastAsia="Calibri" w:hAnsi="Times New Roman" w:cs="Times New Roman"/>
                <w:sz w:val="20"/>
                <w:szCs w:val="20"/>
                <w:lang w:eastAsia="ru-RU"/>
              </w:rPr>
              <w:t xml:space="preserve"> (5г/дм</w:t>
            </w:r>
            <w:r w:rsidRPr="001A6923">
              <w:rPr>
                <w:rFonts w:ascii="Times New Roman" w:eastAsia="Calibri" w:hAnsi="Times New Roman" w:cs="Times New Roman"/>
                <w:sz w:val="20"/>
                <w:szCs w:val="20"/>
                <w:vertAlign w:val="superscript"/>
                <w:lang w:eastAsia="ru-RU"/>
              </w:rPr>
              <w:t>3</w:t>
            </w:r>
            <w:r w:rsidRPr="001A6923">
              <w:rPr>
                <w:rFonts w:ascii="Times New Roman" w:eastAsia="Calibri" w:hAnsi="Times New Roman" w:cs="Times New Roman"/>
                <w:sz w:val="20"/>
                <w:szCs w:val="20"/>
                <w:lang w:eastAsia="ru-RU"/>
              </w:rPr>
              <w:t>) + хлор-газ</w:t>
            </w:r>
          </w:p>
        </w:tc>
        <w:tc>
          <w:tcPr>
            <w:tcW w:w="808" w:type="dxa"/>
            <w:shd w:val="clear" w:color="auto" w:fill="auto"/>
          </w:tcPr>
          <w:p w14:paraId="4E663D14" w14:textId="77777777" w:rsidR="0047532D" w:rsidRPr="001A6923" w:rsidRDefault="0047532D" w:rsidP="00B65ACC">
            <w:pPr>
              <w:spacing w:after="0" w:line="240" w:lineRule="auto"/>
              <w:jc w:val="both"/>
              <w:rPr>
                <w:rFonts w:ascii="Times New Roman" w:eastAsia="Calibri" w:hAnsi="Times New Roman" w:cs="Times New Roman"/>
                <w:sz w:val="20"/>
                <w:szCs w:val="20"/>
                <w:lang w:eastAsia="ru-RU"/>
              </w:rPr>
            </w:pPr>
            <w:r w:rsidRPr="001A6923">
              <w:rPr>
                <w:rFonts w:ascii="Times New Roman" w:eastAsia="Calibri" w:hAnsi="Times New Roman" w:cs="Times New Roman"/>
                <w:sz w:val="20"/>
                <w:szCs w:val="20"/>
                <w:lang w:eastAsia="ru-RU"/>
              </w:rPr>
              <w:t>7</w:t>
            </w:r>
          </w:p>
        </w:tc>
        <w:tc>
          <w:tcPr>
            <w:tcW w:w="917" w:type="dxa"/>
            <w:shd w:val="clear" w:color="auto" w:fill="auto"/>
          </w:tcPr>
          <w:p w14:paraId="4341F9A3" w14:textId="77777777" w:rsidR="0047532D" w:rsidRPr="001A6923" w:rsidRDefault="0047532D" w:rsidP="00B65ACC">
            <w:pPr>
              <w:spacing w:after="0" w:line="240" w:lineRule="auto"/>
              <w:jc w:val="both"/>
              <w:rPr>
                <w:rFonts w:ascii="Times New Roman" w:eastAsia="Calibri" w:hAnsi="Times New Roman" w:cs="Times New Roman"/>
                <w:sz w:val="20"/>
                <w:szCs w:val="20"/>
                <w:lang w:eastAsia="ru-RU"/>
              </w:rPr>
            </w:pPr>
          </w:p>
          <w:p w14:paraId="5512C618" w14:textId="77777777" w:rsidR="0047532D" w:rsidRPr="001A6923" w:rsidRDefault="0047532D" w:rsidP="00B65ACC">
            <w:pPr>
              <w:spacing w:after="0" w:line="240" w:lineRule="auto"/>
              <w:jc w:val="both"/>
              <w:rPr>
                <w:rFonts w:ascii="Times New Roman" w:eastAsia="Calibri" w:hAnsi="Times New Roman" w:cs="Times New Roman"/>
                <w:sz w:val="20"/>
                <w:szCs w:val="20"/>
                <w:lang w:eastAsia="ru-RU"/>
              </w:rPr>
            </w:pPr>
            <w:r w:rsidRPr="001A6923">
              <w:rPr>
                <w:rFonts w:ascii="Times New Roman" w:eastAsia="Calibri" w:hAnsi="Times New Roman" w:cs="Times New Roman"/>
                <w:sz w:val="20"/>
                <w:szCs w:val="20"/>
                <w:lang w:eastAsia="ru-RU"/>
              </w:rPr>
              <w:t>1:3</w:t>
            </w:r>
          </w:p>
        </w:tc>
        <w:tc>
          <w:tcPr>
            <w:tcW w:w="782" w:type="dxa"/>
            <w:shd w:val="clear" w:color="auto" w:fill="auto"/>
          </w:tcPr>
          <w:p w14:paraId="4C46656D" w14:textId="77777777" w:rsidR="0047532D" w:rsidRPr="001A6923" w:rsidRDefault="0047532D" w:rsidP="00B65ACC">
            <w:pPr>
              <w:spacing w:after="0" w:line="240" w:lineRule="auto"/>
              <w:jc w:val="both"/>
              <w:rPr>
                <w:rFonts w:ascii="Times New Roman" w:eastAsia="Calibri" w:hAnsi="Times New Roman" w:cs="Times New Roman"/>
                <w:sz w:val="20"/>
                <w:szCs w:val="20"/>
                <w:lang w:eastAsia="ru-RU"/>
              </w:rPr>
            </w:pPr>
          </w:p>
          <w:p w14:paraId="43ADF737" w14:textId="77777777" w:rsidR="0047532D" w:rsidRPr="001A6923" w:rsidRDefault="0047532D" w:rsidP="00B65ACC">
            <w:pPr>
              <w:spacing w:after="0" w:line="240" w:lineRule="auto"/>
              <w:jc w:val="both"/>
              <w:rPr>
                <w:rFonts w:ascii="Times New Roman" w:eastAsia="Calibri" w:hAnsi="Times New Roman" w:cs="Times New Roman"/>
                <w:sz w:val="20"/>
                <w:szCs w:val="20"/>
                <w:lang w:eastAsia="ru-RU"/>
              </w:rPr>
            </w:pPr>
            <w:r w:rsidRPr="001A6923">
              <w:rPr>
                <w:rFonts w:ascii="Times New Roman" w:eastAsia="Calibri" w:hAnsi="Times New Roman" w:cs="Times New Roman"/>
                <w:sz w:val="20"/>
                <w:szCs w:val="20"/>
                <w:lang w:eastAsia="ru-RU"/>
              </w:rPr>
              <w:t>1000</w:t>
            </w:r>
          </w:p>
        </w:tc>
        <w:tc>
          <w:tcPr>
            <w:tcW w:w="1273" w:type="dxa"/>
            <w:shd w:val="clear" w:color="auto" w:fill="auto"/>
          </w:tcPr>
          <w:p w14:paraId="03F1D30C" w14:textId="77777777" w:rsidR="0047532D" w:rsidRPr="001A6923" w:rsidRDefault="0047532D" w:rsidP="00B65ACC">
            <w:pPr>
              <w:spacing w:after="0" w:line="240" w:lineRule="auto"/>
              <w:jc w:val="both"/>
              <w:rPr>
                <w:rFonts w:ascii="Times New Roman" w:eastAsia="Calibri" w:hAnsi="Times New Roman" w:cs="Times New Roman"/>
                <w:sz w:val="20"/>
                <w:szCs w:val="20"/>
                <w:lang w:eastAsia="ru-RU"/>
              </w:rPr>
            </w:pPr>
          </w:p>
          <w:p w14:paraId="6F3A3392" w14:textId="77777777" w:rsidR="0047532D" w:rsidRPr="001A6923" w:rsidRDefault="0047532D" w:rsidP="00B65ACC">
            <w:pPr>
              <w:spacing w:after="0" w:line="240" w:lineRule="auto"/>
              <w:jc w:val="both"/>
              <w:rPr>
                <w:rFonts w:ascii="Times New Roman" w:eastAsia="Calibri" w:hAnsi="Times New Roman" w:cs="Times New Roman"/>
                <w:sz w:val="20"/>
                <w:szCs w:val="20"/>
                <w:lang w:eastAsia="ru-RU"/>
              </w:rPr>
            </w:pPr>
            <w:r w:rsidRPr="001A6923">
              <w:rPr>
                <w:rFonts w:ascii="Times New Roman" w:eastAsia="Calibri" w:hAnsi="Times New Roman" w:cs="Times New Roman"/>
                <w:sz w:val="20"/>
                <w:szCs w:val="20"/>
                <w:lang w:eastAsia="ru-RU"/>
              </w:rPr>
              <w:t>0,289</w:t>
            </w:r>
          </w:p>
        </w:tc>
        <w:tc>
          <w:tcPr>
            <w:tcW w:w="1219" w:type="dxa"/>
            <w:shd w:val="clear" w:color="auto" w:fill="auto"/>
          </w:tcPr>
          <w:p w14:paraId="26D95B6E" w14:textId="77777777" w:rsidR="0047532D" w:rsidRPr="001A6923" w:rsidRDefault="0047532D" w:rsidP="00B65ACC">
            <w:pPr>
              <w:spacing w:after="0" w:line="240" w:lineRule="auto"/>
              <w:jc w:val="both"/>
              <w:rPr>
                <w:rFonts w:ascii="Times New Roman" w:eastAsia="Calibri" w:hAnsi="Times New Roman" w:cs="Times New Roman"/>
                <w:sz w:val="20"/>
                <w:szCs w:val="20"/>
                <w:lang w:eastAsia="ru-RU"/>
              </w:rPr>
            </w:pPr>
          </w:p>
          <w:p w14:paraId="7B955A4F" w14:textId="77777777" w:rsidR="0047532D" w:rsidRPr="001A6923" w:rsidRDefault="0047532D" w:rsidP="00B65ACC">
            <w:pPr>
              <w:spacing w:after="0" w:line="240" w:lineRule="auto"/>
              <w:jc w:val="both"/>
              <w:rPr>
                <w:rFonts w:ascii="Times New Roman" w:eastAsia="Calibri" w:hAnsi="Times New Roman" w:cs="Times New Roman"/>
                <w:sz w:val="20"/>
                <w:szCs w:val="20"/>
                <w:lang w:eastAsia="ru-RU"/>
              </w:rPr>
            </w:pPr>
            <w:r w:rsidRPr="001A6923">
              <w:rPr>
                <w:rFonts w:ascii="Times New Roman" w:eastAsia="Calibri" w:hAnsi="Times New Roman" w:cs="Times New Roman"/>
                <w:sz w:val="20"/>
                <w:szCs w:val="20"/>
                <w:lang w:eastAsia="ru-RU"/>
              </w:rPr>
              <w:t>19,3</w:t>
            </w:r>
          </w:p>
        </w:tc>
        <w:tc>
          <w:tcPr>
            <w:tcW w:w="1569" w:type="dxa"/>
            <w:shd w:val="clear" w:color="auto" w:fill="auto"/>
          </w:tcPr>
          <w:p w14:paraId="2BB67040" w14:textId="77777777" w:rsidR="0047532D" w:rsidRPr="001A6923" w:rsidRDefault="0047532D" w:rsidP="00B65ACC">
            <w:pPr>
              <w:spacing w:after="0" w:line="240" w:lineRule="auto"/>
              <w:jc w:val="both"/>
              <w:rPr>
                <w:rFonts w:ascii="Times New Roman" w:eastAsia="Calibri" w:hAnsi="Times New Roman" w:cs="Times New Roman"/>
                <w:sz w:val="20"/>
                <w:szCs w:val="20"/>
                <w:lang w:eastAsia="ru-RU"/>
              </w:rPr>
            </w:pPr>
          </w:p>
          <w:p w14:paraId="10FD224B" w14:textId="77777777" w:rsidR="0047532D" w:rsidRPr="001A6923" w:rsidRDefault="0047532D" w:rsidP="00B65ACC">
            <w:pPr>
              <w:spacing w:after="0" w:line="240" w:lineRule="auto"/>
              <w:jc w:val="both"/>
              <w:rPr>
                <w:rFonts w:ascii="Times New Roman" w:eastAsia="Calibri" w:hAnsi="Times New Roman" w:cs="Times New Roman"/>
                <w:sz w:val="20"/>
                <w:szCs w:val="20"/>
                <w:lang w:eastAsia="ru-RU"/>
              </w:rPr>
            </w:pPr>
            <w:r w:rsidRPr="001A6923">
              <w:rPr>
                <w:rFonts w:ascii="Times New Roman" w:eastAsia="Calibri" w:hAnsi="Times New Roman" w:cs="Times New Roman"/>
                <w:sz w:val="20"/>
                <w:szCs w:val="20"/>
                <w:lang w:eastAsia="ru-RU"/>
              </w:rPr>
              <w:t>0,690</w:t>
            </w:r>
          </w:p>
        </w:tc>
        <w:tc>
          <w:tcPr>
            <w:tcW w:w="1219" w:type="dxa"/>
            <w:shd w:val="clear" w:color="auto" w:fill="auto"/>
          </w:tcPr>
          <w:p w14:paraId="5A193EF5" w14:textId="77777777" w:rsidR="0047532D" w:rsidRPr="001A6923" w:rsidRDefault="0047532D" w:rsidP="00B65ACC">
            <w:pPr>
              <w:spacing w:after="0" w:line="240" w:lineRule="auto"/>
              <w:jc w:val="both"/>
              <w:rPr>
                <w:rFonts w:ascii="Times New Roman" w:eastAsia="Calibri" w:hAnsi="Times New Roman" w:cs="Times New Roman"/>
                <w:sz w:val="20"/>
                <w:szCs w:val="20"/>
                <w:lang w:eastAsia="ru-RU"/>
              </w:rPr>
            </w:pPr>
          </w:p>
          <w:p w14:paraId="15912130" w14:textId="77777777" w:rsidR="0047532D" w:rsidRPr="001A6923" w:rsidRDefault="0047532D" w:rsidP="00B65ACC">
            <w:pPr>
              <w:spacing w:after="0" w:line="240" w:lineRule="auto"/>
              <w:jc w:val="both"/>
              <w:rPr>
                <w:rFonts w:ascii="Times New Roman" w:eastAsia="Calibri" w:hAnsi="Times New Roman" w:cs="Times New Roman"/>
                <w:sz w:val="20"/>
                <w:szCs w:val="20"/>
                <w:lang w:eastAsia="ru-RU"/>
              </w:rPr>
            </w:pPr>
            <w:r w:rsidRPr="001A6923">
              <w:rPr>
                <w:rFonts w:ascii="Times New Roman" w:eastAsia="Calibri" w:hAnsi="Times New Roman" w:cs="Times New Roman"/>
                <w:sz w:val="20"/>
                <w:szCs w:val="20"/>
                <w:lang w:eastAsia="ru-RU"/>
              </w:rPr>
              <w:t>3,9</w:t>
            </w:r>
          </w:p>
        </w:tc>
      </w:tr>
      <w:tr w:rsidR="0047532D" w:rsidRPr="001A6923" w14:paraId="6B169A8F" w14:textId="77777777" w:rsidTr="00545AFA">
        <w:trPr>
          <w:trHeight w:val="918"/>
        </w:trPr>
        <w:tc>
          <w:tcPr>
            <w:tcW w:w="405" w:type="dxa"/>
            <w:shd w:val="clear" w:color="auto" w:fill="auto"/>
          </w:tcPr>
          <w:p w14:paraId="17BA0962" w14:textId="77777777" w:rsidR="0047532D" w:rsidRPr="001A6923" w:rsidRDefault="0047532D" w:rsidP="00B65ACC">
            <w:pPr>
              <w:spacing w:after="0" w:line="240" w:lineRule="auto"/>
              <w:jc w:val="both"/>
              <w:rPr>
                <w:rFonts w:ascii="Times New Roman" w:eastAsia="Calibri" w:hAnsi="Times New Roman" w:cs="Times New Roman"/>
                <w:sz w:val="20"/>
                <w:szCs w:val="20"/>
                <w:lang w:eastAsia="ru-RU"/>
              </w:rPr>
            </w:pPr>
          </w:p>
          <w:p w14:paraId="5706A9E0" w14:textId="77777777" w:rsidR="0047532D" w:rsidRPr="001A6923" w:rsidRDefault="0047532D" w:rsidP="00B65ACC">
            <w:pPr>
              <w:spacing w:after="0" w:line="240" w:lineRule="auto"/>
              <w:jc w:val="both"/>
              <w:rPr>
                <w:rFonts w:ascii="Times New Roman" w:eastAsia="Calibri" w:hAnsi="Times New Roman" w:cs="Times New Roman"/>
                <w:sz w:val="20"/>
                <w:szCs w:val="20"/>
                <w:lang w:eastAsia="ru-RU"/>
              </w:rPr>
            </w:pPr>
            <w:r w:rsidRPr="001A6923">
              <w:rPr>
                <w:rFonts w:ascii="Times New Roman" w:eastAsia="Calibri" w:hAnsi="Times New Roman" w:cs="Times New Roman"/>
                <w:sz w:val="20"/>
                <w:szCs w:val="20"/>
                <w:lang w:eastAsia="ru-RU"/>
              </w:rPr>
              <w:t>5</w:t>
            </w:r>
          </w:p>
        </w:tc>
        <w:tc>
          <w:tcPr>
            <w:tcW w:w="1393" w:type="dxa"/>
            <w:shd w:val="clear" w:color="auto" w:fill="auto"/>
          </w:tcPr>
          <w:p w14:paraId="35AFD5D6" w14:textId="77777777" w:rsidR="0047532D" w:rsidRPr="001A6923" w:rsidRDefault="0047532D" w:rsidP="00B65ACC">
            <w:pPr>
              <w:spacing w:after="0" w:line="240" w:lineRule="auto"/>
              <w:jc w:val="both"/>
              <w:rPr>
                <w:rFonts w:ascii="Times New Roman" w:eastAsia="Times New Roman" w:hAnsi="Times New Roman" w:cs="Times New Roman"/>
                <w:sz w:val="20"/>
                <w:szCs w:val="20"/>
                <w:lang w:eastAsia="ru-RU"/>
              </w:rPr>
            </w:pPr>
            <w:r w:rsidRPr="001A6923">
              <w:rPr>
                <w:rFonts w:ascii="Times New Roman" w:eastAsia="Calibri" w:hAnsi="Times New Roman" w:cs="Times New Roman"/>
                <w:sz w:val="20"/>
                <w:szCs w:val="20"/>
                <w:lang w:eastAsia="ru-RU"/>
              </w:rPr>
              <w:t xml:space="preserve">Пульпа: </w:t>
            </w:r>
            <w:r w:rsidRPr="001A6923">
              <w:rPr>
                <w:rFonts w:ascii="Times New Roman" w:eastAsia="Calibri" w:hAnsi="Times New Roman" w:cs="Times New Roman"/>
                <w:sz w:val="20"/>
                <w:szCs w:val="20"/>
                <w:lang w:val="kk-KZ" w:eastAsia="ru-RU"/>
              </w:rPr>
              <w:t>К</w:t>
            </w:r>
            <w:r w:rsidRPr="001A6923">
              <w:rPr>
                <w:rFonts w:ascii="Times New Roman" w:eastAsia="Calibri" w:hAnsi="Times New Roman" w:cs="Times New Roman"/>
                <w:sz w:val="20"/>
                <w:szCs w:val="20"/>
                <w:lang w:eastAsia="ru-RU"/>
              </w:rPr>
              <w:t xml:space="preserve">онцентрат </w:t>
            </w:r>
            <w:r w:rsidRPr="001A6923">
              <w:rPr>
                <w:rFonts w:ascii="Times New Roman" w:eastAsia="Calibri" w:hAnsi="Times New Roman" w:cs="Times New Roman"/>
                <w:sz w:val="20"/>
                <w:szCs w:val="20"/>
                <w:lang w:val="kk-KZ" w:eastAsia="ru-RU"/>
              </w:rPr>
              <w:t>+</w:t>
            </w:r>
            <w:r w:rsidRPr="001A6923">
              <w:rPr>
                <w:rFonts w:ascii="Times New Roman" w:eastAsia="Calibri" w:hAnsi="Times New Roman" w:cs="Times New Roman"/>
                <w:sz w:val="20"/>
                <w:szCs w:val="20"/>
                <w:lang w:eastAsia="ru-RU"/>
              </w:rPr>
              <w:t xml:space="preserve"> </w:t>
            </w:r>
            <w:r w:rsidRPr="001A6923">
              <w:rPr>
                <w:rFonts w:ascii="Times New Roman" w:eastAsia="Calibri" w:hAnsi="Times New Roman" w:cs="Times New Roman"/>
                <w:sz w:val="20"/>
                <w:szCs w:val="20"/>
                <w:lang w:val="en-US" w:eastAsia="ru-RU"/>
              </w:rPr>
              <w:t>NaCl</w:t>
            </w:r>
            <w:r w:rsidRPr="001A6923">
              <w:rPr>
                <w:rFonts w:ascii="Times New Roman" w:eastAsia="Calibri" w:hAnsi="Times New Roman" w:cs="Times New Roman"/>
                <w:sz w:val="20"/>
                <w:szCs w:val="20"/>
                <w:lang w:eastAsia="ru-RU"/>
              </w:rPr>
              <w:t xml:space="preserve"> (5г/дм</w:t>
            </w:r>
            <w:r w:rsidRPr="001A6923">
              <w:rPr>
                <w:rFonts w:ascii="Times New Roman" w:eastAsia="Calibri" w:hAnsi="Times New Roman" w:cs="Times New Roman"/>
                <w:sz w:val="20"/>
                <w:szCs w:val="20"/>
                <w:vertAlign w:val="superscript"/>
                <w:lang w:eastAsia="ru-RU"/>
              </w:rPr>
              <w:t>3</w:t>
            </w:r>
            <w:r w:rsidRPr="001A6923">
              <w:rPr>
                <w:rFonts w:ascii="Times New Roman" w:eastAsia="Calibri" w:hAnsi="Times New Roman" w:cs="Times New Roman"/>
                <w:sz w:val="20"/>
                <w:szCs w:val="20"/>
                <w:lang w:eastAsia="ru-RU"/>
              </w:rPr>
              <w:t>) + хлор-газ</w:t>
            </w:r>
          </w:p>
        </w:tc>
        <w:tc>
          <w:tcPr>
            <w:tcW w:w="808" w:type="dxa"/>
            <w:shd w:val="clear" w:color="auto" w:fill="auto"/>
          </w:tcPr>
          <w:p w14:paraId="35AB35F4" w14:textId="77777777" w:rsidR="0047532D" w:rsidRPr="001A6923" w:rsidRDefault="0047532D" w:rsidP="00B65ACC">
            <w:pPr>
              <w:spacing w:after="0" w:line="240" w:lineRule="auto"/>
              <w:jc w:val="both"/>
              <w:rPr>
                <w:rFonts w:ascii="Times New Roman" w:eastAsia="Calibri" w:hAnsi="Times New Roman" w:cs="Times New Roman"/>
                <w:sz w:val="20"/>
                <w:szCs w:val="20"/>
                <w:lang w:eastAsia="ru-RU"/>
              </w:rPr>
            </w:pPr>
            <w:r w:rsidRPr="001A6923">
              <w:rPr>
                <w:rFonts w:ascii="Times New Roman" w:eastAsia="Calibri" w:hAnsi="Times New Roman" w:cs="Times New Roman"/>
                <w:sz w:val="20"/>
                <w:szCs w:val="20"/>
                <w:lang w:eastAsia="ru-RU"/>
              </w:rPr>
              <w:t>7</w:t>
            </w:r>
          </w:p>
        </w:tc>
        <w:tc>
          <w:tcPr>
            <w:tcW w:w="917" w:type="dxa"/>
            <w:shd w:val="clear" w:color="auto" w:fill="auto"/>
          </w:tcPr>
          <w:p w14:paraId="0441A8DC" w14:textId="77777777" w:rsidR="0047532D" w:rsidRPr="001A6923" w:rsidRDefault="0047532D" w:rsidP="00B65ACC">
            <w:pPr>
              <w:spacing w:after="0" w:line="240" w:lineRule="auto"/>
              <w:jc w:val="both"/>
              <w:rPr>
                <w:rFonts w:ascii="Times New Roman" w:eastAsia="Calibri" w:hAnsi="Times New Roman" w:cs="Times New Roman"/>
                <w:sz w:val="20"/>
                <w:szCs w:val="20"/>
                <w:lang w:eastAsia="ru-RU"/>
              </w:rPr>
            </w:pPr>
          </w:p>
          <w:p w14:paraId="65F7C3E1" w14:textId="77777777" w:rsidR="0047532D" w:rsidRPr="001A6923" w:rsidRDefault="0047532D" w:rsidP="00B65ACC">
            <w:pPr>
              <w:spacing w:after="0" w:line="240" w:lineRule="auto"/>
              <w:jc w:val="both"/>
              <w:rPr>
                <w:rFonts w:ascii="Times New Roman" w:eastAsia="Calibri" w:hAnsi="Times New Roman" w:cs="Times New Roman"/>
                <w:sz w:val="20"/>
                <w:szCs w:val="20"/>
                <w:lang w:eastAsia="ru-RU"/>
              </w:rPr>
            </w:pPr>
            <w:r w:rsidRPr="001A6923">
              <w:rPr>
                <w:rFonts w:ascii="Times New Roman" w:eastAsia="Calibri" w:hAnsi="Times New Roman" w:cs="Times New Roman"/>
                <w:sz w:val="20"/>
                <w:szCs w:val="20"/>
                <w:lang w:eastAsia="ru-RU"/>
              </w:rPr>
              <w:t>1:7</w:t>
            </w:r>
          </w:p>
        </w:tc>
        <w:tc>
          <w:tcPr>
            <w:tcW w:w="782" w:type="dxa"/>
            <w:shd w:val="clear" w:color="auto" w:fill="auto"/>
          </w:tcPr>
          <w:p w14:paraId="6D228546" w14:textId="77777777" w:rsidR="0047532D" w:rsidRPr="001A6923" w:rsidRDefault="0047532D" w:rsidP="00B65ACC">
            <w:pPr>
              <w:spacing w:after="0" w:line="240" w:lineRule="auto"/>
              <w:jc w:val="both"/>
              <w:rPr>
                <w:rFonts w:ascii="Times New Roman" w:eastAsia="Calibri" w:hAnsi="Times New Roman" w:cs="Times New Roman"/>
                <w:sz w:val="20"/>
                <w:szCs w:val="20"/>
                <w:lang w:eastAsia="ru-RU"/>
              </w:rPr>
            </w:pPr>
          </w:p>
          <w:p w14:paraId="605FB5E7" w14:textId="77777777" w:rsidR="0047532D" w:rsidRPr="001A6923" w:rsidRDefault="0047532D" w:rsidP="00B65ACC">
            <w:pPr>
              <w:spacing w:after="0" w:line="240" w:lineRule="auto"/>
              <w:jc w:val="both"/>
              <w:rPr>
                <w:rFonts w:ascii="Times New Roman" w:eastAsia="Calibri" w:hAnsi="Times New Roman" w:cs="Times New Roman"/>
                <w:sz w:val="20"/>
                <w:szCs w:val="20"/>
                <w:lang w:val="en-US" w:eastAsia="ru-RU"/>
              </w:rPr>
            </w:pPr>
            <w:r w:rsidRPr="001A6923">
              <w:rPr>
                <w:rFonts w:ascii="Times New Roman" w:eastAsia="Calibri" w:hAnsi="Times New Roman" w:cs="Times New Roman"/>
                <w:sz w:val="20"/>
                <w:szCs w:val="20"/>
                <w:lang w:eastAsia="ru-RU"/>
              </w:rPr>
              <w:t>1000</w:t>
            </w:r>
          </w:p>
        </w:tc>
        <w:tc>
          <w:tcPr>
            <w:tcW w:w="1273" w:type="dxa"/>
            <w:shd w:val="clear" w:color="auto" w:fill="auto"/>
          </w:tcPr>
          <w:p w14:paraId="52D25946" w14:textId="77777777" w:rsidR="0047532D" w:rsidRPr="001A6923" w:rsidRDefault="0047532D" w:rsidP="00B65ACC">
            <w:pPr>
              <w:spacing w:after="0" w:line="240" w:lineRule="auto"/>
              <w:jc w:val="both"/>
              <w:rPr>
                <w:rFonts w:ascii="Times New Roman" w:eastAsia="Calibri" w:hAnsi="Times New Roman" w:cs="Times New Roman"/>
                <w:sz w:val="20"/>
                <w:szCs w:val="20"/>
                <w:lang w:eastAsia="ru-RU"/>
              </w:rPr>
            </w:pPr>
          </w:p>
          <w:p w14:paraId="6AB7C405" w14:textId="77777777" w:rsidR="0047532D" w:rsidRPr="001A6923" w:rsidRDefault="0047532D" w:rsidP="00B65ACC">
            <w:pPr>
              <w:spacing w:after="0" w:line="240" w:lineRule="auto"/>
              <w:jc w:val="both"/>
              <w:rPr>
                <w:rFonts w:ascii="Times New Roman" w:eastAsia="Calibri" w:hAnsi="Times New Roman" w:cs="Times New Roman"/>
                <w:sz w:val="20"/>
                <w:szCs w:val="20"/>
                <w:lang w:eastAsia="ru-RU"/>
              </w:rPr>
            </w:pPr>
            <w:r w:rsidRPr="001A6923">
              <w:rPr>
                <w:rFonts w:ascii="Times New Roman" w:eastAsia="Calibri" w:hAnsi="Times New Roman" w:cs="Times New Roman"/>
                <w:sz w:val="20"/>
                <w:szCs w:val="20"/>
                <w:lang w:eastAsia="ru-RU"/>
              </w:rPr>
              <w:t>0,275</w:t>
            </w:r>
          </w:p>
        </w:tc>
        <w:tc>
          <w:tcPr>
            <w:tcW w:w="1219" w:type="dxa"/>
            <w:shd w:val="clear" w:color="auto" w:fill="auto"/>
          </w:tcPr>
          <w:p w14:paraId="26E7DBBE" w14:textId="77777777" w:rsidR="0047532D" w:rsidRPr="001A6923" w:rsidRDefault="0047532D" w:rsidP="00B65ACC">
            <w:pPr>
              <w:spacing w:after="0" w:line="240" w:lineRule="auto"/>
              <w:jc w:val="both"/>
              <w:rPr>
                <w:rFonts w:ascii="Times New Roman" w:eastAsia="Calibri" w:hAnsi="Times New Roman" w:cs="Times New Roman"/>
                <w:sz w:val="20"/>
                <w:szCs w:val="20"/>
                <w:lang w:eastAsia="ru-RU"/>
              </w:rPr>
            </w:pPr>
          </w:p>
          <w:p w14:paraId="27E5DF64" w14:textId="77777777" w:rsidR="0047532D" w:rsidRPr="001A6923" w:rsidRDefault="0047532D" w:rsidP="00B65ACC">
            <w:pPr>
              <w:spacing w:after="0" w:line="240" w:lineRule="auto"/>
              <w:jc w:val="both"/>
              <w:rPr>
                <w:rFonts w:ascii="Times New Roman" w:eastAsia="Calibri" w:hAnsi="Times New Roman" w:cs="Times New Roman"/>
                <w:sz w:val="20"/>
                <w:szCs w:val="20"/>
                <w:lang w:eastAsia="ru-RU"/>
              </w:rPr>
            </w:pPr>
            <w:r w:rsidRPr="001A6923">
              <w:rPr>
                <w:rFonts w:ascii="Times New Roman" w:eastAsia="Calibri" w:hAnsi="Times New Roman" w:cs="Times New Roman"/>
                <w:sz w:val="20"/>
                <w:szCs w:val="20"/>
                <w:lang w:eastAsia="ru-RU"/>
              </w:rPr>
              <w:t>18,3</w:t>
            </w:r>
          </w:p>
        </w:tc>
        <w:tc>
          <w:tcPr>
            <w:tcW w:w="1569" w:type="dxa"/>
            <w:shd w:val="clear" w:color="auto" w:fill="auto"/>
          </w:tcPr>
          <w:p w14:paraId="38B7D13A" w14:textId="77777777" w:rsidR="0047532D" w:rsidRPr="001A6923" w:rsidRDefault="0047532D" w:rsidP="00B65ACC">
            <w:pPr>
              <w:spacing w:after="0" w:line="240" w:lineRule="auto"/>
              <w:jc w:val="both"/>
              <w:rPr>
                <w:rFonts w:ascii="Times New Roman" w:eastAsia="Calibri" w:hAnsi="Times New Roman" w:cs="Times New Roman"/>
                <w:sz w:val="20"/>
                <w:szCs w:val="20"/>
                <w:lang w:eastAsia="ru-RU"/>
              </w:rPr>
            </w:pPr>
          </w:p>
          <w:p w14:paraId="7EE265FF" w14:textId="77777777" w:rsidR="0047532D" w:rsidRPr="001A6923" w:rsidRDefault="0047532D" w:rsidP="00B65ACC">
            <w:pPr>
              <w:spacing w:after="0" w:line="240" w:lineRule="auto"/>
              <w:jc w:val="both"/>
              <w:rPr>
                <w:rFonts w:ascii="Times New Roman" w:eastAsia="Calibri" w:hAnsi="Times New Roman" w:cs="Times New Roman"/>
                <w:sz w:val="20"/>
                <w:szCs w:val="20"/>
                <w:lang w:eastAsia="ru-RU"/>
              </w:rPr>
            </w:pPr>
            <w:r w:rsidRPr="001A6923">
              <w:rPr>
                <w:rFonts w:ascii="Times New Roman" w:eastAsia="Calibri" w:hAnsi="Times New Roman" w:cs="Times New Roman"/>
                <w:sz w:val="20"/>
                <w:szCs w:val="20"/>
                <w:lang w:eastAsia="ru-RU"/>
              </w:rPr>
              <w:t>0,655</w:t>
            </w:r>
          </w:p>
        </w:tc>
        <w:tc>
          <w:tcPr>
            <w:tcW w:w="1219" w:type="dxa"/>
            <w:shd w:val="clear" w:color="auto" w:fill="auto"/>
          </w:tcPr>
          <w:p w14:paraId="4E6FF63A" w14:textId="77777777" w:rsidR="0047532D" w:rsidRPr="001A6923" w:rsidRDefault="0047532D" w:rsidP="00B65ACC">
            <w:pPr>
              <w:spacing w:after="0" w:line="240" w:lineRule="auto"/>
              <w:jc w:val="both"/>
              <w:rPr>
                <w:rFonts w:ascii="Times New Roman" w:eastAsia="Calibri" w:hAnsi="Times New Roman" w:cs="Times New Roman"/>
                <w:sz w:val="20"/>
                <w:szCs w:val="20"/>
                <w:lang w:eastAsia="ru-RU"/>
              </w:rPr>
            </w:pPr>
          </w:p>
          <w:p w14:paraId="3845DC06" w14:textId="77777777" w:rsidR="0047532D" w:rsidRPr="001A6923" w:rsidRDefault="0047532D" w:rsidP="00B65ACC">
            <w:pPr>
              <w:spacing w:after="0" w:line="240" w:lineRule="auto"/>
              <w:jc w:val="both"/>
              <w:rPr>
                <w:rFonts w:ascii="Times New Roman" w:eastAsia="Calibri" w:hAnsi="Times New Roman" w:cs="Times New Roman"/>
                <w:sz w:val="20"/>
                <w:szCs w:val="20"/>
                <w:lang w:eastAsia="ru-RU"/>
              </w:rPr>
            </w:pPr>
            <w:r w:rsidRPr="001A6923">
              <w:rPr>
                <w:rFonts w:ascii="Times New Roman" w:eastAsia="Calibri" w:hAnsi="Times New Roman" w:cs="Times New Roman"/>
                <w:sz w:val="20"/>
                <w:szCs w:val="20"/>
                <w:lang w:eastAsia="ru-RU"/>
              </w:rPr>
              <w:t>3,7</w:t>
            </w:r>
          </w:p>
        </w:tc>
      </w:tr>
      <w:tr w:rsidR="0047532D" w:rsidRPr="001A6923" w14:paraId="329F645E" w14:textId="77777777" w:rsidTr="00545AFA">
        <w:trPr>
          <w:trHeight w:val="397"/>
        </w:trPr>
        <w:tc>
          <w:tcPr>
            <w:tcW w:w="405" w:type="dxa"/>
            <w:shd w:val="clear" w:color="auto" w:fill="auto"/>
          </w:tcPr>
          <w:p w14:paraId="5D344B9F" w14:textId="77777777" w:rsidR="0047532D" w:rsidRPr="001A6923" w:rsidRDefault="0047532D" w:rsidP="00B65ACC">
            <w:pPr>
              <w:spacing w:after="0" w:line="240" w:lineRule="auto"/>
              <w:jc w:val="both"/>
              <w:rPr>
                <w:rFonts w:ascii="Times New Roman" w:eastAsia="Calibri" w:hAnsi="Times New Roman" w:cs="Times New Roman"/>
                <w:sz w:val="20"/>
                <w:szCs w:val="20"/>
                <w:lang w:eastAsia="ru-RU"/>
              </w:rPr>
            </w:pPr>
          </w:p>
          <w:p w14:paraId="3A45ED5A" w14:textId="77777777" w:rsidR="0047532D" w:rsidRPr="001A6923" w:rsidRDefault="0047532D" w:rsidP="00B65ACC">
            <w:pPr>
              <w:spacing w:after="0" w:line="240" w:lineRule="auto"/>
              <w:jc w:val="both"/>
              <w:rPr>
                <w:rFonts w:ascii="Times New Roman" w:eastAsia="Calibri" w:hAnsi="Times New Roman" w:cs="Times New Roman"/>
                <w:sz w:val="20"/>
                <w:szCs w:val="20"/>
                <w:lang w:eastAsia="ru-RU"/>
              </w:rPr>
            </w:pPr>
            <w:r w:rsidRPr="001A6923">
              <w:rPr>
                <w:rFonts w:ascii="Times New Roman" w:eastAsia="Calibri" w:hAnsi="Times New Roman" w:cs="Times New Roman"/>
                <w:sz w:val="20"/>
                <w:szCs w:val="20"/>
                <w:lang w:eastAsia="ru-RU"/>
              </w:rPr>
              <w:t>6</w:t>
            </w:r>
          </w:p>
        </w:tc>
        <w:tc>
          <w:tcPr>
            <w:tcW w:w="1393" w:type="dxa"/>
            <w:shd w:val="clear" w:color="auto" w:fill="auto"/>
          </w:tcPr>
          <w:p w14:paraId="27AF6053" w14:textId="77777777" w:rsidR="0047532D" w:rsidRPr="001A6923" w:rsidRDefault="0047532D" w:rsidP="00B65ACC">
            <w:pPr>
              <w:spacing w:after="0" w:line="240" w:lineRule="auto"/>
              <w:jc w:val="both"/>
              <w:rPr>
                <w:rFonts w:ascii="Times New Roman" w:eastAsia="Times New Roman" w:hAnsi="Times New Roman" w:cs="Times New Roman"/>
                <w:sz w:val="20"/>
                <w:szCs w:val="20"/>
                <w:lang w:eastAsia="ru-RU"/>
              </w:rPr>
            </w:pPr>
            <w:r w:rsidRPr="001A6923">
              <w:rPr>
                <w:rFonts w:ascii="Times New Roman" w:eastAsia="Calibri" w:hAnsi="Times New Roman" w:cs="Times New Roman"/>
                <w:sz w:val="20"/>
                <w:szCs w:val="20"/>
                <w:lang w:eastAsia="ru-RU"/>
              </w:rPr>
              <w:t xml:space="preserve">Пульпа: </w:t>
            </w:r>
            <w:r w:rsidRPr="001A6923">
              <w:rPr>
                <w:rFonts w:ascii="Times New Roman" w:eastAsia="Calibri" w:hAnsi="Times New Roman" w:cs="Times New Roman"/>
                <w:sz w:val="20"/>
                <w:szCs w:val="20"/>
                <w:lang w:val="kk-KZ" w:eastAsia="ru-RU"/>
              </w:rPr>
              <w:t>К</w:t>
            </w:r>
            <w:r w:rsidRPr="001A6923">
              <w:rPr>
                <w:rFonts w:ascii="Times New Roman" w:eastAsia="Calibri" w:hAnsi="Times New Roman" w:cs="Times New Roman"/>
                <w:sz w:val="20"/>
                <w:szCs w:val="20"/>
                <w:lang w:eastAsia="ru-RU"/>
              </w:rPr>
              <w:t xml:space="preserve">онцентрат </w:t>
            </w:r>
            <w:r w:rsidRPr="001A6923">
              <w:rPr>
                <w:rFonts w:ascii="Times New Roman" w:eastAsia="Calibri" w:hAnsi="Times New Roman" w:cs="Times New Roman"/>
                <w:sz w:val="20"/>
                <w:szCs w:val="20"/>
                <w:lang w:val="kk-KZ" w:eastAsia="ru-RU"/>
              </w:rPr>
              <w:t>+</w:t>
            </w:r>
            <w:r w:rsidRPr="001A6923">
              <w:rPr>
                <w:rFonts w:ascii="Times New Roman" w:eastAsia="Calibri" w:hAnsi="Times New Roman" w:cs="Times New Roman"/>
                <w:sz w:val="20"/>
                <w:szCs w:val="20"/>
                <w:lang w:eastAsia="ru-RU"/>
              </w:rPr>
              <w:t xml:space="preserve"> </w:t>
            </w:r>
            <w:r w:rsidRPr="001A6923">
              <w:rPr>
                <w:rFonts w:ascii="Times New Roman" w:eastAsia="Calibri" w:hAnsi="Times New Roman" w:cs="Times New Roman"/>
                <w:sz w:val="20"/>
                <w:szCs w:val="20"/>
                <w:lang w:val="en-US" w:eastAsia="ru-RU"/>
              </w:rPr>
              <w:t>NaCl</w:t>
            </w:r>
            <w:r w:rsidRPr="001A6923">
              <w:rPr>
                <w:rFonts w:ascii="Times New Roman" w:eastAsia="Calibri" w:hAnsi="Times New Roman" w:cs="Times New Roman"/>
                <w:sz w:val="20"/>
                <w:szCs w:val="20"/>
                <w:lang w:eastAsia="ru-RU"/>
              </w:rPr>
              <w:t xml:space="preserve"> (5г/дм</w:t>
            </w:r>
            <w:r w:rsidRPr="001A6923">
              <w:rPr>
                <w:rFonts w:ascii="Times New Roman" w:eastAsia="Calibri" w:hAnsi="Times New Roman" w:cs="Times New Roman"/>
                <w:sz w:val="20"/>
                <w:szCs w:val="20"/>
                <w:vertAlign w:val="superscript"/>
                <w:lang w:eastAsia="ru-RU"/>
              </w:rPr>
              <w:t>3</w:t>
            </w:r>
            <w:r w:rsidRPr="001A6923">
              <w:rPr>
                <w:rFonts w:ascii="Times New Roman" w:eastAsia="Calibri" w:hAnsi="Times New Roman" w:cs="Times New Roman"/>
                <w:sz w:val="20"/>
                <w:szCs w:val="20"/>
                <w:lang w:eastAsia="ru-RU"/>
              </w:rPr>
              <w:t>) + хлор-газ</w:t>
            </w:r>
          </w:p>
        </w:tc>
        <w:tc>
          <w:tcPr>
            <w:tcW w:w="808" w:type="dxa"/>
            <w:shd w:val="clear" w:color="auto" w:fill="auto"/>
          </w:tcPr>
          <w:p w14:paraId="0E0F26B3" w14:textId="77777777" w:rsidR="0047532D" w:rsidRPr="001A6923" w:rsidRDefault="0047532D" w:rsidP="00B65ACC">
            <w:pPr>
              <w:spacing w:after="0" w:line="240" w:lineRule="auto"/>
              <w:jc w:val="both"/>
              <w:rPr>
                <w:rFonts w:ascii="Times New Roman" w:eastAsia="Calibri" w:hAnsi="Times New Roman" w:cs="Times New Roman"/>
                <w:sz w:val="20"/>
                <w:szCs w:val="20"/>
                <w:lang w:eastAsia="ru-RU"/>
              </w:rPr>
            </w:pPr>
          </w:p>
          <w:p w14:paraId="764C4CA2" w14:textId="77777777" w:rsidR="0047532D" w:rsidRPr="001A6923" w:rsidRDefault="0047532D" w:rsidP="00B65ACC">
            <w:pPr>
              <w:spacing w:after="0" w:line="240" w:lineRule="auto"/>
              <w:jc w:val="both"/>
              <w:rPr>
                <w:rFonts w:ascii="Times New Roman" w:eastAsia="Calibri" w:hAnsi="Times New Roman" w:cs="Times New Roman"/>
                <w:sz w:val="20"/>
                <w:szCs w:val="20"/>
                <w:lang w:eastAsia="ru-RU"/>
              </w:rPr>
            </w:pPr>
            <w:r w:rsidRPr="001A6923">
              <w:rPr>
                <w:rFonts w:ascii="Times New Roman" w:eastAsia="Calibri" w:hAnsi="Times New Roman" w:cs="Times New Roman"/>
                <w:sz w:val="20"/>
                <w:szCs w:val="20"/>
                <w:lang w:eastAsia="ru-RU"/>
              </w:rPr>
              <w:t>56</w:t>
            </w:r>
          </w:p>
        </w:tc>
        <w:tc>
          <w:tcPr>
            <w:tcW w:w="917" w:type="dxa"/>
            <w:shd w:val="clear" w:color="auto" w:fill="auto"/>
          </w:tcPr>
          <w:p w14:paraId="6824D81D" w14:textId="77777777" w:rsidR="0047532D" w:rsidRPr="001A6923" w:rsidRDefault="0047532D" w:rsidP="00B65ACC">
            <w:pPr>
              <w:spacing w:after="0" w:line="240" w:lineRule="auto"/>
              <w:jc w:val="both"/>
              <w:rPr>
                <w:rFonts w:ascii="Times New Roman" w:eastAsia="Calibri" w:hAnsi="Times New Roman" w:cs="Times New Roman"/>
                <w:sz w:val="20"/>
                <w:szCs w:val="20"/>
                <w:lang w:eastAsia="ru-RU"/>
              </w:rPr>
            </w:pPr>
          </w:p>
          <w:p w14:paraId="6883B4B6" w14:textId="77777777" w:rsidR="0047532D" w:rsidRPr="001A6923" w:rsidRDefault="0047532D" w:rsidP="00B65ACC">
            <w:pPr>
              <w:spacing w:after="0" w:line="240" w:lineRule="auto"/>
              <w:jc w:val="both"/>
              <w:rPr>
                <w:rFonts w:ascii="Times New Roman" w:eastAsia="Calibri" w:hAnsi="Times New Roman" w:cs="Times New Roman"/>
                <w:sz w:val="20"/>
                <w:szCs w:val="20"/>
                <w:lang w:eastAsia="ru-RU"/>
              </w:rPr>
            </w:pPr>
            <w:r w:rsidRPr="001A6923">
              <w:rPr>
                <w:rFonts w:ascii="Times New Roman" w:eastAsia="Calibri" w:hAnsi="Times New Roman" w:cs="Times New Roman"/>
                <w:sz w:val="20"/>
                <w:szCs w:val="20"/>
                <w:lang w:eastAsia="ru-RU"/>
              </w:rPr>
              <w:t>1:5</w:t>
            </w:r>
          </w:p>
        </w:tc>
        <w:tc>
          <w:tcPr>
            <w:tcW w:w="782" w:type="dxa"/>
            <w:shd w:val="clear" w:color="auto" w:fill="auto"/>
          </w:tcPr>
          <w:p w14:paraId="1FB8A4B4" w14:textId="77777777" w:rsidR="0047532D" w:rsidRPr="001A6923" w:rsidRDefault="0047532D" w:rsidP="00B65ACC">
            <w:pPr>
              <w:spacing w:after="0" w:line="240" w:lineRule="auto"/>
              <w:jc w:val="both"/>
              <w:rPr>
                <w:rFonts w:ascii="Times New Roman" w:eastAsia="Calibri" w:hAnsi="Times New Roman" w:cs="Times New Roman"/>
                <w:sz w:val="20"/>
                <w:szCs w:val="20"/>
                <w:lang w:eastAsia="ru-RU"/>
              </w:rPr>
            </w:pPr>
          </w:p>
          <w:p w14:paraId="0993472A" w14:textId="77777777" w:rsidR="0047532D" w:rsidRPr="001A6923" w:rsidRDefault="0047532D" w:rsidP="00B65ACC">
            <w:pPr>
              <w:spacing w:after="0" w:line="240" w:lineRule="auto"/>
              <w:jc w:val="both"/>
              <w:rPr>
                <w:rFonts w:ascii="Times New Roman" w:eastAsia="Calibri" w:hAnsi="Times New Roman" w:cs="Times New Roman"/>
                <w:sz w:val="20"/>
                <w:szCs w:val="20"/>
                <w:lang w:eastAsia="ru-RU"/>
              </w:rPr>
            </w:pPr>
            <w:r w:rsidRPr="001A6923">
              <w:rPr>
                <w:rFonts w:ascii="Times New Roman" w:eastAsia="Calibri" w:hAnsi="Times New Roman" w:cs="Times New Roman"/>
                <w:sz w:val="20"/>
                <w:szCs w:val="20"/>
                <w:lang w:eastAsia="ru-RU"/>
              </w:rPr>
              <w:t>1000</w:t>
            </w:r>
          </w:p>
        </w:tc>
        <w:tc>
          <w:tcPr>
            <w:tcW w:w="1273" w:type="dxa"/>
            <w:shd w:val="clear" w:color="auto" w:fill="auto"/>
          </w:tcPr>
          <w:p w14:paraId="721DCB74" w14:textId="77777777" w:rsidR="0047532D" w:rsidRPr="001A6923" w:rsidRDefault="0047532D" w:rsidP="00B65ACC">
            <w:pPr>
              <w:spacing w:after="0" w:line="240" w:lineRule="auto"/>
              <w:jc w:val="both"/>
              <w:rPr>
                <w:rFonts w:ascii="Times New Roman" w:eastAsia="Calibri" w:hAnsi="Times New Roman" w:cs="Times New Roman"/>
                <w:sz w:val="20"/>
                <w:szCs w:val="20"/>
                <w:lang w:eastAsia="ru-RU"/>
              </w:rPr>
            </w:pPr>
          </w:p>
          <w:p w14:paraId="7C131FFE" w14:textId="77777777" w:rsidR="0047532D" w:rsidRPr="001A6923" w:rsidRDefault="0047532D" w:rsidP="00B65ACC">
            <w:pPr>
              <w:spacing w:after="0" w:line="240" w:lineRule="auto"/>
              <w:jc w:val="both"/>
              <w:rPr>
                <w:rFonts w:ascii="Times New Roman" w:eastAsia="Calibri" w:hAnsi="Times New Roman" w:cs="Times New Roman"/>
                <w:sz w:val="20"/>
                <w:szCs w:val="20"/>
                <w:lang w:eastAsia="ru-RU"/>
              </w:rPr>
            </w:pPr>
            <w:r w:rsidRPr="001A6923">
              <w:rPr>
                <w:rFonts w:ascii="Times New Roman" w:eastAsia="Calibri" w:hAnsi="Times New Roman" w:cs="Times New Roman"/>
                <w:sz w:val="20"/>
                <w:szCs w:val="20"/>
                <w:lang w:eastAsia="ru-RU"/>
              </w:rPr>
              <w:t>0,596</w:t>
            </w:r>
          </w:p>
        </w:tc>
        <w:tc>
          <w:tcPr>
            <w:tcW w:w="1219" w:type="dxa"/>
            <w:shd w:val="clear" w:color="auto" w:fill="auto"/>
          </w:tcPr>
          <w:p w14:paraId="04BF410C" w14:textId="77777777" w:rsidR="0047532D" w:rsidRPr="001A6923" w:rsidRDefault="0047532D" w:rsidP="00B65ACC">
            <w:pPr>
              <w:spacing w:after="0" w:line="240" w:lineRule="auto"/>
              <w:jc w:val="both"/>
              <w:rPr>
                <w:rFonts w:ascii="Times New Roman" w:eastAsia="Calibri" w:hAnsi="Times New Roman" w:cs="Times New Roman"/>
                <w:sz w:val="20"/>
                <w:szCs w:val="20"/>
                <w:lang w:eastAsia="ru-RU"/>
              </w:rPr>
            </w:pPr>
          </w:p>
          <w:p w14:paraId="382F20E2" w14:textId="77777777" w:rsidR="0047532D" w:rsidRPr="001A6923" w:rsidRDefault="0047532D" w:rsidP="00B65ACC">
            <w:pPr>
              <w:spacing w:after="0" w:line="240" w:lineRule="auto"/>
              <w:jc w:val="both"/>
              <w:rPr>
                <w:rFonts w:ascii="Times New Roman" w:eastAsia="Calibri" w:hAnsi="Times New Roman" w:cs="Times New Roman"/>
                <w:sz w:val="20"/>
                <w:szCs w:val="20"/>
                <w:lang w:eastAsia="ru-RU"/>
              </w:rPr>
            </w:pPr>
            <w:r w:rsidRPr="001A6923">
              <w:rPr>
                <w:rFonts w:ascii="Times New Roman" w:eastAsia="Calibri" w:hAnsi="Times New Roman" w:cs="Times New Roman"/>
                <w:sz w:val="20"/>
                <w:szCs w:val="20"/>
                <w:lang w:eastAsia="ru-RU"/>
              </w:rPr>
              <w:t>39,7</w:t>
            </w:r>
          </w:p>
        </w:tc>
        <w:tc>
          <w:tcPr>
            <w:tcW w:w="1569" w:type="dxa"/>
            <w:shd w:val="clear" w:color="auto" w:fill="auto"/>
          </w:tcPr>
          <w:p w14:paraId="030D486F" w14:textId="77777777" w:rsidR="0047532D" w:rsidRPr="001A6923" w:rsidRDefault="0047532D" w:rsidP="00B65ACC">
            <w:pPr>
              <w:spacing w:after="0" w:line="240" w:lineRule="auto"/>
              <w:jc w:val="both"/>
              <w:rPr>
                <w:rFonts w:ascii="Times New Roman" w:eastAsia="Calibri" w:hAnsi="Times New Roman" w:cs="Times New Roman"/>
                <w:sz w:val="20"/>
                <w:szCs w:val="20"/>
                <w:lang w:eastAsia="ru-RU"/>
              </w:rPr>
            </w:pPr>
          </w:p>
          <w:p w14:paraId="2FA084FF" w14:textId="77777777" w:rsidR="0047532D" w:rsidRPr="001A6923" w:rsidRDefault="0047532D" w:rsidP="00B65ACC">
            <w:pPr>
              <w:spacing w:after="0" w:line="240" w:lineRule="auto"/>
              <w:jc w:val="both"/>
              <w:rPr>
                <w:rFonts w:ascii="Times New Roman" w:eastAsia="Calibri" w:hAnsi="Times New Roman" w:cs="Times New Roman"/>
                <w:sz w:val="20"/>
                <w:szCs w:val="20"/>
                <w:lang w:eastAsia="ru-RU"/>
              </w:rPr>
            </w:pPr>
            <w:r w:rsidRPr="001A6923">
              <w:rPr>
                <w:rFonts w:ascii="Times New Roman" w:eastAsia="Calibri" w:hAnsi="Times New Roman" w:cs="Times New Roman"/>
                <w:sz w:val="20"/>
                <w:szCs w:val="20"/>
                <w:lang w:eastAsia="ru-RU"/>
              </w:rPr>
              <w:t>1,487</w:t>
            </w:r>
          </w:p>
        </w:tc>
        <w:tc>
          <w:tcPr>
            <w:tcW w:w="1219" w:type="dxa"/>
            <w:shd w:val="clear" w:color="auto" w:fill="auto"/>
          </w:tcPr>
          <w:p w14:paraId="3C1AE6BB" w14:textId="77777777" w:rsidR="0047532D" w:rsidRPr="001A6923" w:rsidRDefault="0047532D" w:rsidP="00B65ACC">
            <w:pPr>
              <w:spacing w:after="0" w:line="240" w:lineRule="auto"/>
              <w:jc w:val="both"/>
              <w:rPr>
                <w:rFonts w:ascii="Times New Roman" w:eastAsia="Calibri" w:hAnsi="Times New Roman" w:cs="Times New Roman"/>
                <w:sz w:val="20"/>
                <w:szCs w:val="20"/>
                <w:lang w:eastAsia="ru-RU"/>
              </w:rPr>
            </w:pPr>
          </w:p>
          <w:p w14:paraId="6F127856" w14:textId="3A6FA1CA" w:rsidR="0047532D" w:rsidRPr="001A6923" w:rsidRDefault="006A47ED" w:rsidP="00B65ACC">
            <w:pPr>
              <w:spacing w:after="0" w:line="240" w:lineRule="auto"/>
              <w:jc w:val="both"/>
              <w:rPr>
                <w:rFonts w:ascii="Times New Roman" w:eastAsia="Calibri" w:hAnsi="Times New Roman" w:cs="Times New Roman"/>
                <w:sz w:val="20"/>
                <w:szCs w:val="20"/>
                <w:lang w:eastAsia="ru-RU"/>
              </w:rPr>
            </w:pPr>
            <w:r>
              <w:rPr>
                <w:rFonts w:ascii="Times New Roman" w:eastAsia="Calibri" w:hAnsi="Times New Roman" w:cs="Times New Roman"/>
                <w:sz w:val="20"/>
                <w:szCs w:val="20"/>
                <w:lang w:eastAsia="ru-RU"/>
              </w:rPr>
              <w:t xml:space="preserve"> </w:t>
            </w:r>
            <w:r w:rsidR="0047532D" w:rsidRPr="001A6923">
              <w:rPr>
                <w:rFonts w:ascii="Times New Roman" w:eastAsia="Calibri" w:hAnsi="Times New Roman" w:cs="Times New Roman"/>
                <w:sz w:val="20"/>
                <w:szCs w:val="20"/>
                <w:lang w:eastAsia="ru-RU"/>
              </w:rPr>
              <w:t>8,4</w:t>
            </w:r>
          </w:p>
        </w:tc>
      </w:tr>
    </w:tbl>
    <w:p w14:paraId="27DA3DFF" w14:textId="77777777" w:rsidR="0047532D" w:rsidRPr="00B65ACC" w:rsidRDefault="0047532D" w:rsidP="00545AFA">
      <w:pPr>
        <w:spacing w:after="0" w:line="240" w:lineRule="auto"/>
        <w:ind w:firstLine="708"/>
        <w:jc w:val="both"/>
        <w:rPr>
          <w:rFonts w:ascii="Times New Roman" w:hAnsi="Times New Roman" w:cs="Times New Roman"/>
          <w:sz w:val="28"/>
          <w:szCs w:val="28"/>
        </w:rPr>
      </w:pPr>
    </w:p>
    <w:p w14:paraId="7A891CED" w14:textId="29C45276" w:rsidR="0047532D" w:rsidRDefault="0047532D" w:rsidP="00545AFA">
      <w:pPr>
        <w:spacing w:after="0" w:line="240" w:lineRule="auto"/>
        <w:ind w:firstLine="708"/>
        <w:jc w:val="both"/>
        <w:rPr>
          <w:rFonts w:ascii="Times New Roman" w:hAnsi="Times New Roman" w:cs="Times New Roman"/>
          <w:sz w:val="28"/>
          <w:szCs w:val="28"/>
        </w:rPr>
      </w:pPr>
      <w:r w:rsidRPr="00B65ACC">
        <w:rPr>
          <w:rFonts w:ascii="Times New Roman" w:hAnsi="Times New Roman" w:cs="Times New Roman"/>
          <w:sz w:val="28"/>
          <w:szCs w:val="28"/>
        </w:rPr>
        <w:t>При изучении влияния плотности тока на степень извлечения золота Т:Ж равнялось 1:5, продолжительность процес</w:t>
      </w:r>
      <w:r w:rsidR="001A6923">
        <w:rPr>
          <w:rFonts w:ascii="Times New Roman" w:hAnsi="Times New Roman" w:cs="Times New Roman"/>
          <w:sz w:val="28"/>
          <w:szCs w:val="28"/>
        </w:rPr>
        <w:t>с</w:t>
      </w:r>
      <w:r w:rsidRPr="00B65ACC">
        <w:rPr>
          <w:rFonts w:ascii="Times New Roman" w:hAnsi="Times New Roman" w:cs="Times New Roman"/>
          <w:sz w:val="28"/>
          <w:szCs w:val="28"/>
        </w:rPr>
        <w:t xml:space="preserve">а составляла 7 часов. Пульпу формировали как на основе хлорида, так и гидроксида натрия. Полученные результаты представлены на рисунке </w:t>
      </w:r>
      <w:r w:rsidR="00545AFA">
        <w:rPr>
          <w:rFonts w:ascii="Times New Roman" w:hAnsi="Times New Roman" w:cs="Times New Roman"/>
          <w:sz w:val="28"/>
          <w:szCs w:val="28"/>
        </w:rPr>
        <w:t>3</w:t>
      </w:r>
      <w:r w:rsidR="00311838">
        <w:rPr>
          <w:rFonts w:ascii="Times New Roman" w:hAnsi="Times New Roman" w:cs="Times New Roman"/>
          <w:sz w:val="28"/>
          <w:szCs w:val="28"/>
        </w:rPr>
        <w:t>7</w:t>
      </w:r>
      <w:r w:rsidRPr="00B65ACC">
        <w:rPr>
          <w:rFonts w:ascii="Times New Roman" w:hAnsi="Times New Roman" w:cs="Times New Roman"/>
          <w:sz w:val="28"/>
          <w:szCs w:val="28"/>
        </w:rPr>
        <w:t>.</w:t>
      </w:r>
    </w:p>
    <w:p w14:paraId="5BD2F2E7" w14:textId="77777777" w:rsidR="00545AFA" w:rsidRPr="00B65ACC" w:rsidRDefault="00545AFA" w:rsidP="00545AFA">
      <w:pPr>
        <w:spacing w:after="0" w:line="240" w:lineRule="auto"/>
        <w:ind w:firstLine="708"/>
        <w:jc w:val="both"/>
        <w:rPr>
          <w:rFonts w:ascii="Times New Roman" w:hAnsi="Times New Roman" w:cs="Times New Roman"/>
          <w:sz w:val="28"/>
          <w:szCs w:val="28"/>
        </w:rPr>
      </w:pPr>
    </w:p>
    <w:p w14:paraId="1EC02DAD" w14:textId="7D44C8DF" w:rsidR="0047532D" w:rsidRPr="001A6923" w:rsidRDefault="001A416F" w:rsidP="002D676A">
      <w:pPr>
        <w:spacing w:after="0" w:line="360" w:lineRule="auto"/>
        <w:ind w:firstLine="708"/>
        <w:jc w:val="center"/>
        <w:rPr>
          <w:rFonts w:ascii="Times New Roman" w:hAnsi="Times New Roman" w:cs="Times New Roman"/>
          <w:sz w:val="28"/>
          <w:szCs w:val="28"/>
        </w:rPr>
      </w:pPr>
      <w:r w:rsidRPr="00B65ACC">
        <w:rPr>
          <w:rFonts w:ascii="Times New Roman" w:hAnsi="Times New Roman" w:cs="Times New Roman"/>
          <w:noProof/>
          <w:sz w:val="28"/>
          <w:szCs w:val="28"/>
        </w:rPr>
        <w:drawing>
          <wp:inline distT="0" distB="0" distL="0" distR="0" wp14:anchorId="285AAB32" wp14:editId="56CD762F">
            <wp:extent cx="4324350" cy="2828925"/>
            <wp:effectExtent l="0" t="0" r="0" b="9525"/>
            <wp:docPr id="15" name="Диаграмма 1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50E8F813" w14:textId="178C6352" w:rsidR="0047532D" w:rsidRPr="00B65ACC" w:rsidRDefault="0047532D" w:rsidP="00545AFA">
      <w:pPr>
        <w:spacing w:after="0" w:line="360" w:lineRule="auto"/>
        <w:jc w:val="center"/>
        <w:rPr>
          <w:rFonts w:ascii="Times New Roman" w:hAnsi="Times New Roman" w:cs="Times New Roman"/>
          <w:sz w:val="28"/>
          <w:szCs w:val="28"/>
        </w:rPr>
      </w:pPr>
      <w:r w:rsidRPr="00B65ACC">
        <w:rPr>
          <w:rFonts w:ascii="Times New Roman" w:hAnsi="Times New Roman" w:cs="Times New Roman"/>
          <w:sz w:val="28"/>
          <w:szCs w:val="28"/>
        </w:rPr>
        <w:t xml:space="preserve">Рисунок </w:t>
      </w:r>
      <w:r w:rsidR="001A6923">
        <w:rPr>
          <w:rFonts w:ascii="Times New Roman" w:hAnsi="Times New Roman" w:cs="Times New Roman"/>
          <w:sz w:val="28"/>
          <w:szCs w:val="28"/>
        </w:rPr>
        <w:t>3</w:t>
      </w:r>
      <w:r w:rsidR="00311838">
        <w:rPr>
          <w:rFonts w:ascii="Times New Roman" w:hAnsi="Times New Roman" w:cs="Times New Roman"/>
          <w:sz w:val="28"/>
          <w:szCs w:val="28"/>
        </w:rPr>
        <w:t>7</w:t>
      </w:r>
      <w:r w:rsidRPr="00B65ACC">
        <w:rPr>
          <w:rFonts w:ascii="Times New Roman" w:hAnsi="Times New Roman" w:cs="Times New Roman"/>
          <w:sz w:val="28"/>
          <w:szCs w:val="28"/>
        </w:rPr>
        <w:t xml:space="preserve"> </w:t>
      </w:r>
      <w:r w:rsidR="0084599D" w:rsidRPr="00B65ACC">
        <w:rPr>
          <w:rFonts w:ascii="Times New Roman" w:hAnsi="Times New Roman" w:cs="Times New Roman"/>
          <w:sz w:val="28"/>
          <w:szCs w:val="28"/>
        </w:rPr>
        <w:t>–</w:t>
      </w:r>
      <w:r w:rsidRPr="00B65ACC">
        <w:rPr>
          <w:rFonts w:ascii="Times New Roman" w:hAnsi="Times New Roman" w:cs="Times New Roman"/>
          <w:sz w:val="28"/>
          <w:szCs w:val="28"/>
        </w:rPr>
        <w:t xml:space="preserve"> </w:t>
      </w:r>
      <w:r w:rsidR="0084599D" w:rsidRPr="00B65ACC">
        <w:rPr>
          <w:rFonts w:ascii="Times New Roman" w:hAnsi="Times New Roman" w:cs="Times New Roman"/>
          <w:sz w:val="28"/>
          <w:szCs w:val="28"/>
        </w:rPr>
        <w:t>Влияние плотности тока на степень извлечения благородных металлов</w:t>
      </w:r>
    </w:p>
    <w:p w14:paraId="1481D90E" w14:textId="63ED6027" w:rsidR="0047532D" w:rsidRPr="00B65ACC" w:rsidRDefault="0047532D" w:rsidP="00545AFA">
      <w:pPr>
        <w:spacing w:after="0" w:line="240" w:lineRule="auto"/>
        <w:ind w:firstLine="567"/>
        <w:jc w:val="both"/>
        <w:rPr>
          <w:rFonts w:ascii="Times New Roman" w:hAnsi="Times New Roman" w:cs="Times New Roman"/>
          <w:sz w:val="28"/>
          <w:szCs w:val="28"/>
        </w:rPr>
      </w:pPr>
      <w:r w:rsidRPr="00B65ACC">
        <w:rPr>
          <w:rFonts w:ascii="Times New Roman" w:hAnsi="Times New Roman" w:cs="Times New Roman"/>
          <w:sz w:val="28"/>
          <w:szCs w:val="28"/>
        </w:rPr>
        <w:t xml:space="preserve">Из </w:t>
      </w:r>
      <w:r w:rsidR="00F93A55" w:rsidRPr="00B65ACC">
        <w:rPr>
          <w:rFonts w:ascii="Times New Roman" w:hAnsi="Times New Roman" w:cs="Times New Roman"/>
          <w:sz w:val="28"/>
          <w:szCs w:val="28"/>
        </w:rPr>
        <w:t>полученных рисунков</w:t>
      </w:r>
      <w:r w:rsidRPr="00B65ACC">
        <w:rPr>
          <w:rFonts w:ascii="Times New Roman" w:hAnsi="Times New Roman" w:cs="Times New Roman"/>
          <w:sz w:val="28"/>
          <w:szCs w:val="28"/>
        </w:rPr>
        <w:t xml:space="preserve"> следует, что при низкой плотности тока извлечение золота в раствор не превышает 19 %</w:t>
      </w:r>
      <w:r w:rsidR="00C64939" w:rsidRPr="00B65ACC">
        <w:rPr>
          <w:rFonts w:ascii="Times New Roman" w:hAnsi="Times New Roman" w:cs="Times New Roman"/>
          <w:sz w:val="28"/>
          <w:szCs w:val="28"/>
        </w:rPr>
        <w:t xml:space="preserve"> (рисунок </w:t>
      </w:r>
      <w:r w:rsidR="001A6923">
        <w:rPr>
          <w:rFonts w:ascii="Times New Roman" w:hAnsi="Times New Roman" w:cs="Times New Roman"/>
          <w:sz w:val="28"/>
          <w:szCs w:val="28"/>
        </w:rPr>
        <w:t>3</w:t>
      </w:r>
      <w:r w:rsidR="00311838">
        <w:rPr>
          <w:rFonts w:ascii="Times New Roman" w:hAnsi="Times New Roman" w:cs="Times New Roman"/>
          <w:sz w:val="28"/>
          <w:szCs w:val="28"/>
        </w:rPr>
        <w:t>8</w:t>
      </w:r>
      <w:r w:rsidR="00C64939" w:rsidRPr="00B65ACC">
        <w:rPr>
          <w:rFonts w:ascii="Times New Roman" w:hAnsi="Times New Roman" w:cs="Times New Roman"/>
          <w:sz w:val="28"/>
          <w:szCs w:val="28"/>
        </w:rPr>
        <w:t>)</w:t>
      </w:r>
      <w:r w:rsidRPr="00B65ACC">
        <w:rPr>
          <w:rFonts w:ascii="Times New Roman" w:hAnsi="Times New Roman" w:cs="Times New Roman"/>
          <w:sz w:val="28"/>
          <w:szCs w:val="28"/>
        </w:rPr>
        <w:t xml:space="preserve">. </w:t>
      </w:r>
    </w:p>
    <w:p w14:paraId="1CF02610" w14:textId="79C5C7C5" w:rsidR="001A416F" w:rsidRPr="00B65ACC" w:rsidRDefault="001A416F" w:rsidP="00545AFA">
      <w:pPr>
        <w:spacing w:after="0" w:line="240" w:lineRule="auto"/>
        <w:ind w:firstLine="567"/>
        <w:jc w:val="both"/>
        <w:rPr>
          <w:rFonts w:ascii="Times New Roman" w:hAnsi="Times New Roman" w:cs="Times New Roman"/>
          <w:sz w:val="28"/>
          <w:szCs w:val="28"/>
        </w:rPr>
      </w:pPr>
    </w:p>
    <w:p w14:paraId="2B70FCF2" w14:textId="62890CDC" w:rsidR="00545AFA" w:rsidRPr="00B65ACC" w:rsidRDefault="001A416F" w:rsidP="000560CC">
      <w:pPr>
        <w:spacing w:after="0" w:line="360" w:lineRule="auto"/>
        <w:ind w:firstLine="708"/>
        <w:jc w:val="both"/>
        <w:rPr>
          <w:rFonts w:ascii="Times New Roman" w:hAnsi="Times New Roman" w:cs="Times New Roman"/>
          <w:sz w:val="28"/>
          <w:szCs w:val="28"/>
        </w:rPr>
      </w:pPr>
      <w:r w:rsidRPr="00B65ACC">
        <w:rPr>
          <w:rFonts w:ascii="Times New Roman" w:hAnsi="Times New Roman" w:cs="Times New Roman"/>
          <w:noProof/>
          <w:sz w:val="28"/>
          <w:szCs w:val="28"/>
        </w:rPr>
        <w:drawing>
          <wp:inline distT="0" distB="0" distL="0" distR="0" wp14:anchorId="78C55AB6" wp14:editId="51B16A6E">
            <wp:extent cx="5055553" cy="2967037"/>
            <wp:effectExtent l="0" t="0" r="12065" b="5080"/>
            <wp:docPr id="19" name="Диаграмма 1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16C4F390" w14:textId="678FAECB" w:rsidR="002B0E9D" w:rsidRPr="00B65ACC" w:rsidRDefault="001A6923" w:rsidP="00B65ACC">
      <w:pPr>
        <w:ind w:firstLine="709"/>
        <w:jc w:val="both"/>
        <w:rPr>
          <w:rFonts w:ascii="Times New Roman" w:hAnsi="Times New Roman" w:cs="Times New Roman"/>
          <w:sz w:val="28"/>
          <w:szCs w:val="28"/>
        </w:rPr>
      </w:pPr>
      <w:r>
        <w:rPr>
          <w:rFonts w:ascii="Times New Roman" w:hAnsi="Times New Roman" w:cs="Times New Roman"/>
          <w:sz w:val="28"/>
          <w:szCs w:val="28"/>
        </w:rPr>
        <w:t>Рисунок 3</w:t>
      </w:r>
      <w:r w:rsidR="00311838">
        <w:rPr>
          <w:rFonts w:ascii="Times New Roman" w:hAnsi="Times New Roman" w:cs="Times New Roman"/>
          <w:sz w:val="28"/>
          <w:szCs w:val="28"/>
        </w:rPr>
        <w:t>8</w:t>
      </w:r>
      <w:r>
        <w:rPr>
          <w:rFonts w:ascii="Times New Roman" w:hAnsi="Times New Roman" w:cs="Times New Roman"/>
          <w:sz w:val="28"/>
          <w:szCs w:val="28"/>
        </w:rPr>
        <w:t xml:space="preserve"> –</w:t>
      </w:r>
      <w:r w:rsidR="00311838">
        <w:rPr>
          <w:rFonts w:ascii="Times New Roman" w:hAnsi="Times New Roman" w:cs="Times New Roman"/>
          <w:sz w:val="28"/>
          <w:szCs w:val="28"/>
        </w:rPr>
        <w:t xml:space="preserve"> </w:t>
      </w:r>
      <w:r w:rsidR="002B0E9D" w:rsidRPr="00B65ACC">
        <w:rPr>
          <w:rFonts w:ascii="Times New Roman" w:hAnsi="Times New Roman" w:cs="Times New Roman"/>
          <w:sz w:val="28"/>
          <w:szCs w:val="28"/>
        </w:rPr>
        <w:t xml:space="preserve">Влияние продолжительности </w:t>
      </w:r>
      <w:r w:rsidR="00DF1E3C" w:rsidRPr="00B65ACC">
        <w:rPr>
          <w:rFonts w:ascii="Times New Roman" w:hAnsi="Times New Roman" w:cs="Times New Roman"/>
          <w:sz w:val="28"/>
          <w:szCs w:val="28"/>
        </w:rPr>
        <w:t>выщелачивания</w:t>
      </w:r>
      <w:r w:rsidR="002B0E9D" w:rsidRPr="00B65ACC">
        <w:rPr>
          <w:rFonts w:ascii="Times New Roman" w:hAnsi="Times New Roman" w:cs="Times New Roman"/>
          <w:sz w:val="28"/>
          <w:szCs w:val="28"/>
        </w:rPr>
        <w:t xml:space="preserve"> на степень извлечения </w:t>
      </w:r>
      <w:r w:rsidR="00DF1E3C" w:rsidRPr="00B65ACC">
        <w:rPr>
          <w:rFonts w:ascii="Times New Roman" w:hAnsi="Times New Roman" w:cs="Times New Roman"/>
          <w:sz w:val="28"/>
          <w:szCs w:val="28"/>
        </w:rPr>
        <w:t>благородных</w:t>
      </w:r>
      <w:r w:rsidR="002B0E9D" w:rsidRPr="00B65ACC">
        <w:rPr>
          <w:rFonts w:ascii="Times New Roman" w:hAnsi="Times New Roman" w:cs="Times New Roman"/>
          <w:sz w:val="28"/>
          <w:szCs w:val="28"/>
        </w:rPr>
        <w:t xml:space="preserve"> металлов</w:t>
      </w:r>
    </w:p>
    <w:p w14:paraId="1D3439D5" w14:textId="1C2B11FC" w:rsidR="00C64939" w:rsidRPr="00B65ACC" w:rsidRDefault="00C64939" w:rsidP="00545AFA">
      <w:pPr>
        <w:spacing w:after="0" w:line="240" w:lineRule="auto"/>
        <w:ind w:firstLine="708"/>
        <w:jc w:val="both"/>
        <w:rPr>
          <w:rFonts w:ascii="Times New Roman" w:hAnsi="Times New Roman" w:cs="Times New Roman"/>
          <w:sz w:val="28"/>
          <w:szCs w:val="28"/>
        </w:rPr>
      </w:pPr>
      <w:r w:rsidRPr="00B65ACC">
        <w:rPr>
          <w:rFonts w:ascii="Times New Roman" w:hAnsi="Times New Roman" w:cs="Times New Roman"/>
          <w:sz w:val="28"/>
          <w:szCs w:val="28"/>
        </w:rPr>
        <w:t>С увеличением продолжительности процесса до 56 часов (плотность тока 1000 А/м</w:t>
      </w:r>
      <w:r w:rsidRPr="00B65ACC">
        <w:rPr>
          <w:rFonts w:ascii="Times New Roman" w:hAnsi="Times New Roman" w:cs="Times New Roman"/>
          <w:sz w:val="28"/>
          <w:szCs w:val="28"/>
          <w:vertAlign w:val="superscript"/>
        </w:rPr>
        <w:t>3</w:t>
      </w:r>
      <w:r w:rsidRPr="00B65ACC">
        <w:rPr>
          <w:rFonts w:ascii="Times New Roman" w:hAnsi="Times New Roman" w:cs="Times New Roman"/>
          <w:sz w:val="28"/>
          <w:szCs w:val="28"/>
        </w:rPr>
        <w:t xml:space="preserve">) степень извлечения золота составила 35-40%, а серебра - 8,4 % (рисунок </w:t>
      </w:r>
      <w:r w:rsidR="001A6923">
        <w:rPr>
          <w:rFonts w:ascii="Times New Roman" w:hAnsi="Times New Roman" w:cs="Times New Roman"/>
          <w:sz w:val="28"/>
          <w:szCs w:val="28"/>
        </w:rPr>
        <w:t>3</w:t>
      </w:r>
      <w:r w:rsidR="00311838">
        <w:rPr>
          <w:rFonts w:ascii="Times New Roman" w:hAnsi="Times New Roman" w:cs="Times New Roman"/>
          <w:sz w:val="28"/>
          <w:szCs w:val="28"/>
        </w:rPr>
        <w:t>9</w:t>
      </w:r>
      <w:r w:rsidRPr="00B65ACC">
        <w:rPr>
          <w:rFonts w:ascii="Times New Roman" w:hAnsi="Times New Roman" w:cs="Times New Roman"/>
          <w:sz w:val="28"/>
          <w:szCs w:val="28"/>
        </w:rPr>
        <w:t xml:space="preserve">). </w:t>
      </w:r>
    </w:p>
    <w:p w14:paraId="5470B3FE" w14:textId="77777777" w:rsidR="0047532D" w:rsidRPr="00B65ACC" w:rsidRDefault="0047532D" w:rsidP="00B65ACC">
      <w:pPr>
        <w:spacing w:after="0" w:line="360" w:lineRule="auto"/>
        <w:ind w:firstLine="708"/>
        <w:jc w:val="both"/>
        <w:rPr>
          <w:rFonts w:ascii="Times New Roman" w:hAnsi="Times New Roman" w:cs="Times New Roman"/>
          <w:sz w:val="28"/>
          <w:szCs w:val="28"/>
        </w:rPr>
      </w:pPr>
    </w:p>
    <w:p w14:paraId="02B6032D" w14:textId="29789CCD" w:rsidR="0047532D" w:rsidRDefault="001A416F" w:rsidP="00545AFA">
      <w:pPr>
        <w:spacing w:after="0" w:line="360" w:lineRule="auto"/>
        <w:jc w:val="center"/>
        <w:rPr>
          <w:rFonts w:ascii="Times New Roman" w:hAnsi="Times New Roman" w:cs="Times New Roman"/>
          <w:sz w:val="28"/>
          <w:szCs w:val="28"/>
        </w:rPr>
      </w:pPr>
      <w:r w:rsidRPr="00B65ACC">
        <w:rPr>
          <w:rFonts w:ascii="Times New Roman" w:hAnsi="Times New Roman" w:cs="Times New Roman"/>
          <w:noProof/>
          <w:sz w:val="28"/>
          <w:szCs w:val="28"/>
        </w:rPr>
        <w:drawing>
          <wp:inline distT="0" distB="0" distL="0" distR="0" wp14:anchorId="758BC08A" wp14:editId="44116B43">
            <wp:extent cx="5446395" cy="2714625"/>
            <wp:effectExtent l="0" t="0" r="1905" b="9525"/>
            <wp:docPr id="18" name="Диаграмма 1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13242D02" w14:textId="77777777" w:rsidR="00545AFA" w:rsidRPr="00B65ACC" w:rsidRDefault="00545AFA" w:rsidP="00545AFA">
      <w:pPr>
        <w:spacing w:after="0" w:line="360" w:lineRule="auto"/>
        <w:jc w:val="center"/>
        <w:rPr>
          <w:rFonts w:ascii="Times New Roman" w:hAnsi="Times New Roman" w:cs="Times New Roman"/>
          <w:sz w:val="28"/>
          <w:szCs w:val="28"/>
        </w:rPr>
      </w:pPr>
    </w:p>
    <w:p w14:paraId="0F9DF54C" w14:textId="147E13EE" w:rsidR="0047532D" w:rsidRPr="00B65ACC" w:rsidRDefault="0047532D" w:rsidP="00C53F5C">
      <w:pPr>
        <w:spacing w:after="0" w:line="240" w:lineRule="auto"/>
        <w:jc w:val="center"/>
        <w:rPr>
          <w:rFonts w:ascii="Times New Roman" w:hAnsi="Times New Roman" w:cs="Times New Roman"/>
          <w:sz w:val="28"/>
          <w:szCs w:val="28"/>
        </w:rPr>
      </w:pPr>
      <w:r w:rsidRPr="00B65ACC">
        <w:rPr>
          <w:rFonts w:ascii="Times New Roman" w:hAnsi="Times New Roman" w:cs="Times New Roman"/>
          <w:sz w:val="28"/>
          <w:szCs w:val="28"/>
        </w:rPr>
        <w:t xml:space="preserve">Рисунок </w:t>
      </w:r>
      <w:r w:rsidR="001A6923">
        <w:rPr>
          <w:rFonts w:ascii="Times New Roman" w:hAnsi="Times New Roman" w:cs="Times New Roman"/>
          <w:sz w:val="28"/>
          <w:szCs w:val="28"/>
        </w:rPr>
        <w:t>3</w:t>
      </w:r>
      <w:r w:rsidR="00311838">
        <w:rPr>
          <w:rFonts w:ascii="Times New Roman" w:hAnsi="Times New Roman" w:cs="Times New Roman"/>
          <w:sz w:val="28"/>
          <w:szCs w:val="28"/>
        </w:rPr>
        <w:t>9</w:t>
      </w:r>
      <w:r w:rsidRPr="00B65ACC">
        <w:rPr>
          <w:rFonts w:ascii="Times New Roman" w:hAnsi="Times New Roman" w:cs="Times New Roman"/>
          <w:sz w:val="28"/>
          <w:szCs w:val="28"/>
        </w:rPr>
        <w:t xml:space="preserve"> </w:t>
      </w:r>
      <w:r w:rsidR="00545AFA">
        <w:rPr>
          <w:rFonts w:ascii="Times New Roman" w:hAnsi="Times New Roman" w:cs="Times New Roman"/>
          <w:sz w:val="28"/>
          <w:szCs w:val="28"/>
        </w:rPr>
        <w:t>–</w:t>
      </w:r>
      <w:r w:rsidR="002B0E9D" w:rsidRPr="00B65ACC">
        <w:rPr>
          <w:rFonts w:ascii="Times New Roman" w:hAnsi="Times New Roman" w:cs="Times New Roman"/>
          <w:sz w:val="28"/>
          <w:szCs w:val="28"/>
        </w:rPr>
        <w:t xml:space="preserve"> Влияние соотношения Т:Ж </w:t>
      </w:r>
      <w:r w:rsidR="00C64939" w:rsidRPr="00B65ACC">
        <w:rPr>
          <w:rFonts w:ascii="Times New Roman" w:hAnsi="Times New Roman" w:cs="Times New Roman"/>
          <w:sz w:val="28"/>
          <w:szCs w:val="28"/>
        </w:rPr>
        <w:t xml:space="preserve">в пульпе </w:t>
      </w:r>
      <w:r w:rsidR="002B0E9D" w:rsidRPr="00B65ACC">
        <w:rPr>
          <w:rFonts w:ascii="Times New Roman" w:hAnsi="Times New Roman" w:cs="Times New Roman"/>
          <w:sz w:val="28"/>
          <w:szCs w:val="28"/>
        </w:rPr>
        <w:t xml:space="preserve">на степень извлечения </w:t>
      </w:r>
      <w:r w:rsidR="00C64939" w:rsidRPr="00B65ACC">
        <w:rPr>
          <w:rFonts w:ascii="Times New Roman" w:hAnsi="Times New Roman" w:cs="Times New Roman"/>
          <w:sz w:val="28"/>
          <w:szCs w:val="28"/>
        </w:rPr>
        <w:t xml:space="preserve">благородных </w:t>
      </w:r>
      <w:r w:rsidR="002B0E9D" w:rsidRPr="00B65ACC">
        <w:rPr>
          <w:rFonts w:ascii="Times New Roman" w:hAnsi="Times New Roman" w:cs="Times New Roman"/>
          <w:sz w:val="28"/>
          <w:szCs w:val="28"/>
        </w:rPr>
        <w:t>металлов</w:t>
      </w:r>
    </w:p>
    <w:p w14:paraId="1EDA832F" w14:textId="54BCF926" w:rsidR="004F74F2" w:rsidRDefault="00C64939" w:rsidP="00545AFA">
      <w:pPr>
        <w:spacing w:after="0" w:line="240" w:lineRule="auto"/>
        <w:ind w:firstLine="567"/>
        <w:jc w:val="both"/>
        <w:rPr>
          <w:rFonts w:ascii="Times New Roman" w:hAnsi="Times New Roman" w:cs="Times New Roman"/>
          <w:sz w:val="28"/>
          <w:szCs w:val="28"/>
        </w:rPr>
      </w:pPr>
      <w:r w:rsidRPr="00B65ACC">
        <w:rPr>
          <w:rFonts w:ascii="Times New Roman" w:hAnsi="Times New Roman" w:cs="Times New Roman"/>
          <w:sz w:val="28"/>
          <w:szCs w:val="28"/>
        </w:rPr>
        <w:t>Повышение отношения Т:Ж до 3 положительно</w:t>
      </w:r>
      <w:r w:rsidR="001A6923">
        <w:rPr>
          <w:rFonts w:ascii="Times New Roman" w:hAnsi="Times New Roman" w:cs="Times New Roman"/>
          <w:sz w:val="28"/>
          <w:szCs w:val="28"/>
        </w:rPr>
        <w:t xml:space="preserve"> влияет</w:t>
      </w:r>
      <w:r w:rsidRPr="00B65ACC">
        <w:rPr>
          <w:rFonts w:ascii="Times New Roman" w:hAnsi="Times New Roman" w:cs="Times New Roman"/>
          <w:sz w:val="28"/>
          <w:szCs w:val="28"/>
        </w:rPr>
        <w:t xml:space="preserve"> на степень извлечения благородных металлов и остается постоянным при дальнейшем увеличении отношения Т:Ж.</w:t>
      </w:r>
    </w:p>
    <w:p w14:paraId="70AF1506" w14:textId="77777777" w:rsidR="00545AFA" w:rsidRPr="00B65ACC" w:rsidRDefault="00545AFA" w:rsidP="00545AFA">
      <w:pPr>
        <w:spacing w:after="0" w:line="240" w:lineRule="auto"/>
        <w:ind w:firstLine="567"/>
        <w:jc w:val="both"/>
        <w:rPr>
          <w:rFonts w:ascii="Times New Roman" w:hAnsi="Times New Roman" w:cs="Times New Roman"/>
          <w:sz w:val="28"/>
          <w:szCs w:val="28"/>
        </w:rPr>
      </w:pPr>
    </w:p>
    <w:p w14:paraId="2C2DECD7" w14:textId="583A8B95" w:rsidR="004F74F2" w:rsidRPr="00B65ACC" w:rsidRDefault="004F74F2" w:rsidP="00545AFA">
      <w:pPr>
        <w:spacing w:after="0" w:line="240" w:lineRule="auto"/>
        <w:ind w:firstLine="567"/>
        <w:jc w:val="both"/>
        <w:rPr>
          <w:rFonts w:ascii="Times New Roman" w:hAnsi="Times New Roman" w:cs="Times New Roman"/>
          <w:b/>
          <w:bCs/>
          <w:sz w:val="28"/>
          <w:szCs w:val="28"/>
        </w:rPr>
      </w:pPr>
      <w:r w:rsidRPr="00B65ACC">
        <w:rPr>
          <w:rFonts w:ascii="Times New Roman" w:hAnsi="Times New Roman" w:cs="Times New Roman"/>
          <w:b/>
          <w:bCs/>
          <w:sz w:val="28"/>
          <w:szCs w:val="28"/>
        </w:rPr>
        <w:t>4.1.2 Хлорирование сырья методом выщелачивания в анолите</w:t>
      </w:r>
    </w:p>
    <w:p w14:paraId="39D83109" w14:textId="3FE76C2E" w:rsidR="0047532D" w:rsidRPr="00B65ACC" w:rsidRDefault="0047532D" w:rsidP="00545AFA">
      <w:pPr>
        <w:spacing w:after="0" w:line="240" w:lineRule="auto"/>
        <w:ind w:firstLine="567"/>
        <w:jc w:val="both"/>
        <w:rPr>
          <w:rFonts w:ascii="Times New Roman" w:hAnsi="Times New Roman" w:cs="Times New Roman"/>
          <w:sz w:val="28"/>
          <w:szCs w:val="28"/>
        </w:rPr>
      </w:pPr>
      <w:r w:rsidRPr="00B65ACC">
        <w:rPr>
          <w:rFonts w:ascii="Times New Roman" w:hAnsi="Times New Roman" w:cs="Times New Roman"/>
          <w:sz w:val="28"/>
          <w:szCs w:val="28"/>
        </w:rPr>
        <w:t>Второй вариант предусматривал выщелачивание исходного сырья анолитом от предыдущего опыта. Условия процесса: отношение Т:Ж=1:5, продолжительность – 7 часов.</w:t>
      </w:r>
    </w:p>
    <w:p w14:paraId="35DE0A99" w14:textId="5A75FCF2" w:rsidR="0047532D" w:rsidRPr="00B65ACC" w:rsidRDefault="0047532D" w:rsidP="00545AFA">
      <w:pPr>
        <w:spacing w:after="0" w:line="240" w:lineRule="auto"/>
        <w:ind w:firstLine="567"/>
        <w:jc w:val="both"/>
        <w:rPr>
          <w:rFonts w:ascii="Times New Roman" w:hAnsi="Times New Roman" w:cs="Times New Roman"/>
          <w:sz w:val="28"/>
          <w:szCs w:val="28"/>
        </w:rPr>
      </w:pPr>
      <w:r w:rsidRPr="00B65ACC">
        <w:rPr>
          <w:rFonts w:ascii="Times New Roman" w:hAnsi="Times New Roman" w:cs="Times New Roman"/>
          <w:sz w:val="28"/>
          <w:szCs w:val="28"/>
        </w:rPr>
        <w:t xml:space="preserve">При взаимодействии хлор-газа с водным раствором анолита возможно образование ионов </w:t>
      </w:r>
      <w:r w:rsidRPr="00B65ACC">
        <w:rPr>
          <w:rFonts w:ascii="Times New Roman" w:hAnsi="Times New Roman" w:cs="Times New Roman"/>
          <w:sz w:val="28"/>
          <w:szCs w:val="28"/>
          <w:lang w:val="en-US"/>
        </w:rPr>
        <w:t>ClO</w:t>
      </w:r>
      <w:r w:rsidRPr="00B65ACC">
        <w:rPr>
          <w:rFonts w:ascii="Times New Roman" w:hAnsi="Times New Roman" w:cs="Times New Roman"/>
          <w:sz w:val="28"/>
          <w:szCs w:val="28"/>
          <w:vertAlign w:val="superscript"/>
        </w:rPr>
        <w:t>-</w:t>
      </w:r>
      <w:r w:rsidRPr="00B65ACC">
        <w:rPr>
          <w:rFonts w:ascii="Times New Roman" w:hAnsi="Times New Roman" w:cs="Times New Roman"/>
          <w:sz w:val="28"/>
          <w:szCs w:val="28"/>
        </w:rPr>
        <w:t xml:space="preserve"> и </w:t>
      </w:r>
      <w:r w:rsidRPr="00B65ACC">
        <w:rPr>
          <w:rFonts w:ascii="Times New Roman" w:hAnsi="Times New Roman" w:cs="Times New Roman"/>
          <w:sz w:val="28"/>
          <w:szCs w:val="28"/>
          <w:lang w:val="en-US"/>
        </w:rPr>
        <w:t>ClO</w:t>
      </w:r>
      <w:r w:rsidRPr="00B65ACC">
        <w:rPr>
          <w:rFonts w:ascii="Times New Roman" w:hAnsi="Times New Roman" w:cs="Times New Roman"/>
          <w:sz w:val="28"/>
          <w:szCs w:val="28"/>
          <w:vertAlign w:val="subscript"/>
        </w:rPr>
        <w:t>3</w:t>
      </w:r>
      <w:r w:rsidRPr="00B65ACC">
        <w:rPr>
          <w:rFonts w:ascii="Times New Roman" w:hAnsi="Times New Roman" w:cs="Times New Roman"/>
          <w:sz w:val="28"/>
          <w:szCs w:val="28"/>
          <w:vertAlign w:val="superscript"/>
        </w:rPr>
        <w:t xml:space="preserve">- </w:t>
      </w:r>
      <w:r w:rsidRPr="00B65ACC">
        <w:rPr>
          <w:rFonts w:ascii="Times New Roman" w:hAnsi="Times New Roman" w:cs="Times New Roman"/>
          <w:sz w:val="28"/>
          <w:szCs w:val="28"/>
        </w:rPr>
        <w:t>,</w:t>
      </w:r>
      <w:r w:rsidRPr="00B65ACC">
        <w:rPr>
          <w:rFonts w:ascii="Times New Roman" w:hAnsi="Times New Roman" w:cs="Times New Roman"/>
          <w:sz w:val="28"/>
          <w:szCs w:val="28"/>
          <w:vertAlign w:val="superscript"/>
        </w:rPr>
        <w:t xml:space="preserve"> </w:t>
      </w:r>
      <w:r w:rsidRPr="00B65ACC">
        <w:rPr>
          <w:rFonts w:ascii="Times New Roman" w:hAnsi="Times New Roman" w:cs="Times New Roman"/>
          <w:sz w:val="28"/>
          <w:szCs w:val="28"/>
        </w:rPr>
        <w:t>причем, согласно термодинамическим расчетам [</w:t>
      </w:r>
      <w:r w:rsidR="00A016A1">
        <w:rPr>
          <w:rFonts w:ascii="Times New Roman" w:hAnsi="Times New Roman" w:cs="Times New Roman"/>
          <w:sz w:val="28"/>
          <w:szCs w:val="28"/>
        </w:rPr>
        <w:t>38</w:t>
      </w:r>
      <w:r w:rsidRPr="00B65ACC">
        <w:rPr>
          <w:rFonts w:ascii="Times New Roman" w:hAnsi="Times New Roman" w:cs="Times New Roman"/>
          <w:sz w:val="28"/>
          <w:szCs w:val="28"/>
        </w:rPr>
        <w:t xml:space="preserve">], - преимущество на стороне иона </w:t>
      </w:r>
      <w:r w:rsidRPr="00B65ACC">
        <w:rPr>
          <w:rFonts w:ascii="Times New Roman" w:hAnsi="Times New Roman" w:cs="Times New Roman"/>
          <w:sz w:val="28"/>
          <w:szCs w:val="28"/>
          <w:lang w:val="en-US"/>
        </w:rPr>
        <w:t>ClO</w:t>
      </w:r>
      <w:r w:rsidRPr="00B65ACC">
        <w:rPr>
          <w:rFonts w:ascii="Times New Roman" w:hAnsi="Times New Roman" w:cs="Times New Roman"/>
          <w:sz w:val="28"/>
          <w:szCs w:val="28"/>
          <w:vertAlign w:val="subscript"/>
        </w:rPr>
        <w:t>3</w:t>
      </w:r>
      <w:r w:rsidRPr="00B65ACC">
        <w:rPr>
          <w:rFonts w:ascii="Times New Roman" w:hAnsi="Times New Roman" w:cs="Times New Roman"/>
          <w:sz w:val="28"/>
          <w:szCs w:val="28"/>
          <w:vertAlign w:val="superscript"/>
        </w:rPr>
        <w:t xml:space="preserve">- </w:t>
      </w:r>
      <w:r w:rsidRPr="00B65ACC">
        <w:rPr>
          <w:rFonts w:ascii="Times New Roman" w:hAnsi="Times New Roman" w:cs="Times New Roman"/>
          <w:sz w:val="28"/>
          <w:szCs w:val="28"/>
        </w:rPr>
        <w:t>, который образуется по реакции: 3</w:t>
      </w:r>
      <w:r w:rsidRPr="00B65ACC">
        <w:rPr>
          <w:rFonts w:ascii="Times New Roman" w:hAnsi="Times New Roman" w:cs="Times New Roman"/>
          <w:sz w:val="28"/>
          <w:szCs w:val="28"/>
          <w:lang w:val="en-US"/>
        </w:rPr>
        <w:t>ClO</w:t>
      </w:r>
      <w:r w:rsidRPr="00B65ACC">
        <w:rPr>
          <w:rFonts w:ascii="Times New Roman" w:hAnsi="Times New Roman" w:cs="Times New Roman"/>
          <w:sz w:val="28"/>
          <w:szCs w:val="28"/>
          <w:vertAlign w:val="superscript"/>
        </w:rPr>
        <w:t>-</w:t>
      </w:r>
      <w:r w:rsidR="006A47ED">
        <w:rPr>
          <w:rFonts w:ascii="Times New Roman" w:hAnsi="Times New Roman" w:cs="Times New Roman"/>
          <w:sz w:val="28"/>
          <w:szCs w:val="28"/>
        </w:rPr>
        <w:t xml:space="preserve"> </w:t>
      </w:r>
      <w:r w:rsidRPr="00B65ACC">
        <w:rPr>
          <w:rFonts w:ascii="Times New Roman" w:hAnsi="Times New Roman" w:cs="Times New Roman"/>
          <w:sz w:val="28"/>
          <w:szCs w:val="28"/>
        </w:rPr>
        <w:t xml:space="preserve">= 2 </w:t>
      </w:r>
      <w:r w:rsidRPr="00B65ACC">
        <w:rPr>
          <w:rFonts w:ascii="Times New Roman" w:hAnsi="Times New Roman" w:cs="Times New Roman"/>
          <w:sz w:val="28"/>
          <w:szCs w:val="28"/>
          <w:lang w:val="en-US"/>
        </w:rPr>
        <w:t>Cl</w:t>
      </w:r>
      <w:r w:rsidRPr="00B65ACC">
        <w:rPr>
          <w:rFonts w:ascii="Times New Roman" w:hAnsi="Times New Roman" w:cs="Times New Roman"/>
          <w:sz w:val="28"/>
          <w:szCs w:val="28"/>
          <w:vertAlign w:val="superscript"/>
        </w:rPr>
        <w:t>-</w:t>
      </w:r>
      <w:r w:rsidR="006A47ED">
        <w:rPr>
          <w:rFonts w:ascii="Times New Roman" w:hAnsi="Times New Roman" w:cs="Times New Roman"/>
          <w:sz w:val="28"/>
          <w:szCs w:val="28"/>
        </w:rPr>
        <w:t xml:space="preserve"> </w:t>
      </w:r>
      <w:r w:rsidRPr="00B65ACC">
        <w:rPr>
          <w:rFonts w:ascii="Times New Roman" w:hAnsi="Times New Roman" w:cs="Times New Roman"/>
          <w:sz w:val="28"/>
          <w:szCs w:val="28"/>
        </w:rPr>
        <w:t>+</w:t>
      </w:r>
      <w:r w:rsidR="006A47ED">
        <w:rPr>
          <w:rFonts w:ascii="Times New Roman" w:hAnsi="Times New Roman" w:cs="Times New Roman"/>
          <w:sz w:val="28"/>
          <w:szCs w:val="28"/>
        </w:rPr>
        <w:t xml:space="preserve"> </w:t>
      </w:r>
      <w:r w:rsidRPr="00B65ACC">
        <w:rPr>
          <w:rFonts w:ascii="Times New Roman" w:hAnsi="Times New Roman" w:cs="Times New Roman"/>
          <w:sz w:val="28"/>
          <w:szCs w:val="28"/>
          <w:lang w:val="en-US"/>
        </w:rPr>
        <w:t>ClO</w:t>
      </w:r>
      <w:r w:rsidRPr="00B65ACC">
        <w:rPr>
          <w:rFonts w:ascii="Times New Roman" w:hAnsi="Times New Roman" w:cs="Times New Roman"/>
          <w:sz w:val="28"/>
          <w:szCs w:val="28"/>
          <w:vertAlign w:val="subscript"/>
        </w:rPr>
        <w:t>3</w:t>
      </w:r>
      <w:r w:rsidRPr="00B65ACC">
        <w:rPr>
          <w:rFonts w:ascii="Times New Roman" w:hAnsi="Times New Roman" w:cs="Times New Roman"/>
          <w:sz w:val="28"/>
          <w:szCs w:val="28"/>
          <w:vertAlign w:val="superscript"/>
        </w:rPr>
        <w:t xml:space="preserve">- </w:t>
      </w:r>
      <w:r w:rsidRPr="00B65ACC">
        <w:rPr>
          <w:rFonts w:ascii="Times New Roman" w:hAnsi="Times New Roman" w:cs="Times New Roman"/>
          <w:sz w:val="28"/>
          <w:szCs w:val="28"/>
        </w:rPr>
        <w:t>,</w:t>
      </w:r>
      <w:r w:rsidR="006A47ED">
        <w:rPr>
          <w:rFonts w:ascii="Times New Roman" w:hAnsi="Times New Roman" w:cs="Times New Roman"/>
          <w:sz w:val="28"/>
          <w:szCs w:val="28"/>
        </w:rPr>
        <w:t xml:space="preserve"> </w:t>
      </w:r>
      <w:r w:rsidRPr="00B65ACC">
        <w:rPr>
          <w:rFonts w:ascii="Times New Roman" w:hAnsi="Times New Roman" w:cs="Times New Roman"/>
          <w:sz w:val="28"/>
          <w:szCs w:val="28"/>
        </w:rPr>
        <w:t xml:space="preserve">что подтверждено ИК- спектроскопическим методом анализа (рисунок </w:t>
      </w:r>
      <w:r w:rsidR="00545AFA">
        <w:rPr>
          <w:rFonts w:ascii="Times New Roman" w:hAnsi="Times New Roman" w:cs="Times New Roman"/>
          <w:sz w:val="28"/>
          <w:szCs w:val="28"/>
        </w:rPr>
        <w:t>39</w:t>
      </w:r>
      <w:r w:rsidRPr="00B65ACC">
        <w:rPr>
          <w:rFonts w:ascii="Times New Roman" w:hAnsi="Times New Roman" w:cs="Times New Roman"/>
          <w:sz w:val="28"/>
          <w:szCs w:val="28"/>
        </w:rPr>
        <w:t>).</w:t>
      </w:r>
    </w:p>
    <w:p w14:paraId="224971BD" w14:textId="2464DEA9" w:rsidR="0047532D" w:rsidRPr="00B65ACC" w:rsidRDefault="0047532D" w:rsidP="00545AFA">
      <w:pPr>
        <w:spacing w:after="0" w:line="240" w:lineRule="auto"/>
        <w:ind w:firstLine="567"/>
        <w:jc w:val="both"/>
        <w:rPr>
          <w:rFonts w:ascii="Times New Roman" w:hAnsi="Times New Roman" w:cs="Times New Roman"/>
          <w:sz w:val="28"/>
          <w:szCs w:val="28"/>
        </w:rPr>
      </w:pPr>
      <w:r w:rsidRPr="00B65ACC">
        <w:rPr>
          <w:rFonts w:ascii="Times New Roman" w:hAnsi="Times New Roman" w:cs="Times New Roman"/>
          <w:sz w:val="28"/>
          <w:szCs w:val="28"/>
        </w:rPr>
        <w:t>В спектре анолита зафиксированы полосы поглощения валентных ν(</w:t>
      </w:r>
      <w:r w:rsidRPr="00B65ACC">
        <w:rPr>
          <w:rFonts w:ascii="Times New Roman" w:hAnsi="Times New Roman" w:cs="Times New Roman"/>
          <w:sz w:val="28"/>
          <w:szCs w:val="28"/>
          <w:lang w:val="en-US"/>
        </w:rPr>
        <w:t>OH</w:t>
      </w:r>
      <w:r w:rsidRPr="00B65ACC">
        <w:rPr>
          <w:rFonts w:ascii="Times New Roman" w:hAnsi="Times New Roman" w:cs="Times New Roman"/>
          <w:sz w:val="28"/>
          <w:szCs w:val="28"/>
        </w:rPr>
        <w:t>) - 3427 см‾</w:t>
      </w:r>
      <w:r w:rsidRPr="00B65ACC">
        <w:rPr>
          <w:rFonts w:ascii="Times New Roman" w:hAnsi="Times New Roman" w:cs="Times New Roman"/>
          <w:sz w:val="28"/>
          <w:szCs w:val="28"/>
          <w:vertAlign w:val="superscript"/>
        </w:rPr>
        <w:t>1</w:t>
      </w:r>
      <w:r w:rsidRPr="00B65ACC">
        <w:rPr>
          <w:rFonts w:ascii="Times New Roman" w:hAnsi="Times New Roman" w:cs="Times New Roman"/>
          <w:sz w:val="28"/>
          <w:szCs w:val="28"/>
        </w:rPr>
        <w:t>, деформационных δ</w:t>
      </w:r>
      <w:r w:rsidRPr="00B65ACC">
        <w:rPr>
          <w:rFonts w:ascii="Times New Roman" w:hAnsi="Times New Roman" w:cs="Times New Roman"/>
          <w:sz w:val="28"/>
          <w:szCs w:val="28"/>
          <w:lang w:val="en-US"/>
        </w:rPr>
        <w:t>HOH</w:t>
      </w:r>
      <w:r w:rsidRPr="00B65ACC">
        <w:rPr>
          <w:rFonts w:ascii="Times New Roman" w:hAnsi="Times New Roman" w:cs="Times New Roman"/>
          <w:sz w:val="28"/>
          <w:szCs w:val="28"/>
        </w:rPr>
        <w:t>-1647 см‾</w:t>
      </w:r>
      <w:r w:rsidRPr="00B65ACC">
        <w:rPr>
          <w:rFonts w:ascii="Times New Roman" w:hAnsi="Times New Roman" w:cs="Times New Roman"/>
          <w:sz w:val="28"/>
          <w:szCs w:val="28"/>
          <w:vertAlign w:val="superscript"/>
        </w:rPr>
        <w:t>1</w:t>
      </w:r>
      <w:r w:rsidRPr="00B65ACC">
        <w:rPr>
          <w:rFonts w:ascii="Times New Roman" w:hAnsi="Times New Roman" w:cs="Times New Roman"/>
          <w:sz w:val="28"/>
          <w:szCs w:val="28"/>
        </w:rPr>
        <w:t xml:space="preserve"> и либрационных </w:t>
      </w:r>
      <w:r w:rsidRPr="00B65ACC">
        <w:rPr>
          <w:rFonts w:ascii="Times New Roman" w:hAnsi="Times New Roman" w:cs="Times New Roman"/>
          <w:sz w:val="28"/>
          <w:szCs w:val="28"/>
          <w:lang w:val="en-US"/>
        </w:rPr>
        <w:t>ν</w:t>
      </w:r>
      <w:r w:rsidRPr="00B65ACC">
        <w:rPr>
          <w:rFonts w:ascii="Times New Roman" w:hAnsi="Times New Roman" w:cs="Times New Roman"/>
          <w:sz w:val="28"/>
          <w:szCs w:val="28"/>
        </w:rPr>
        <w:t xml:space="preserve"> </w:t>
      </w:r>
      <w:r w:rsidRPr="00B65ACC">
        <w:rPr>
          <w:rFonts w:ascii="Times New Roman" w:hAnsi="Times New Roman" w:cs="Times New Roman"/>
          <w:sz w:val="28"/>
          <w:szCs w:val="28"/>
          <w:vertAlign w:val="subscript"/>
          <w:lang w:val="en-US"/>
        </w:rPr>
        <w:t>L</w:t>
      </w:r>
      <w:r w:rsidRPr="00B65ACC">
        <w:rPr>
          <w:rFonts w:ascii="Times New Roman" w:hAnsi="Times New Roman" w:cs="Times New Roman"/>
          <w:sz w:val="28"/>
          <w:szCs w:val="28"/>
        </w:rPr>
        <w:t xml:space="preserve"> </w:t>
      </w:r>
      <w:r w:rsidRPr="00B65ACC">
        <w:rPr>
          <w:rFonts w:ascii="Times New Roman" w:hAnsi="Times New Roman" w:cs="Times New Roman"/>
          <w:sz w:val="28"/>
          <w:szCs w:val="28"/>
          <w:lang w:val="en-US"/>
        </w:rPr>
        <w:t>H</w:t>
      </w:r>
      <w:r w:rsidRPr="00B65ACC">
        <w:rPr>
          <w:rFonts w:ascii="Times New Roman" w:hAnsi="Times New Roman" w:cs="Times New Roman"/>
          <w:sz w:val="28"/>
          <w:szCs w:val="28"/>
          <w:vertAlign w:val="subscript"/>
        </w:rPr>
        <w:t>2</w:t>
      </w:r>
      <w:r w:rsidRPr="00B65ACC">
        <w:rPr>
          <w:rFonts w:ascii="Times New Roman" w:hAnsi="Times New Roman" w:cs="Times New Roman"/>
          <w:sz w:val="28"/>
          <w:szCs w:val="28"/>
          <w:lang w:val="en-US"/>
        </w:rPr>
        <w:t>O</w:t>
      </w:r>
      <w:r w:rsidRPr="00B65ACC">
        <w:rPr>
          <w:rFonts w:ascii="Times New Roman" w:hAnsi="Times New Roman" w:cs="Times New Roman"/>
          <w:sz w:val="28"/>
          <w:szCs w:val="28"/>
        </w:rPr>
        <w:t xml:space="preserve"> с максимумом при волновом числе 628 см‾</w:t>
      </w:r>
      <w:r w:rsidRPr="00B65ACC">
        <w:rPr>
          <w:rFonts w:ascii="Times New Roman" w:hAnsi="Times New Roman" w:cs="Times New Roman"/>
          <w:sz w:val="28"/>
          <w:szCs w:val="28"/>
          <w:vertAlign w:val="superscript"/>
        </w:rPr>
        <w:t xml:space="preserve">1 </w:t>
      </w:r>
      <w:r w:rsidRPr="00B65ACC">
        <w:rPr>
          <w:rFonts w:ascii="Times New Roman" w:hAnsi="Times New Roman" w:cs="Times New Roman"/>
          <w:sz w:val="28"/>
          <w:szCs w:val="28"/>
        </w:rPr>
        <w:t>колебаний молекулярной воды [</w:t>
      </w:r>
      <w:r w:rsidR="006566B5">
        <w:rPr>
          <w:rFonts w:ascii="Times New Roman" w:hAnsi="Times New Roman" w:cs="Times New Roman"/>
          <w:sz w:val="28"/>
          <w:szCs w:val="28"/>
        </w:rPr>
        <w:t>22</w:t>
      </w:r>
      <w:r w:rsidRPr="00B65ACC">
        <w:rPr>
          <w:rFonts w:ascii="Times New Roman" w:hAnsi="Times New Roman" w:cs="Times New Roman"/>
          <w:sz w:val="28"/>
          <w:szCs w:val="28"/>
        </w:rPr>
        <w:t>]. Возможно, присутствие: ионов [С</w:t>
      </w:r>
      <w:r w:rsidRPr="00B65ACC">
        <w:rPr>
          <w:rFonts w:ascii="Times New Roman" w:hAnsi="Times New Roman" w:cs="Times New Roman"/>
          <w:sz w:val="28"/>
          <w:szCs w:val="28"/>
          <w:lang w:val="en-US"/>
        </w:rPr>
        <w:t>lO</w:t>
      </w:r>
      <w:r w:rsidRPr="00B65ACC">
        <w:rPr>
          <w:rFonts w:ascii="Times New Roman" w:hAnsi="Times New Roman" w:cs="Times New Roman"/>
          <w:sz w:val="28"/>
          <w:szCs w:val="28"/>
          <w:vertAlign w:val="subscript"/>
        </w:rPr>
        <w:t>3</w:t>
      </w:r>
      <w:r w:rsidRPr="00B65ACC">
        <w:rPr>
          <w:rFonts w:ascii="Times New Roman" w:hAnsi="Times New Roman" w:cs="Times New Roman"/>
          <w:sz w:val="28"/>
          <w:szCs w:val="28"/>
        </w:rPr>
        <w:t>]</w:t>
      </w:r>
      <w:r w:rsidRPr="00B65ACC">
        <w:rPr>
          <w:rFonts w:ascii="Times New Roman" w:hAnsi="Times New Roman" w:cs="Times New Roman"/>
          <w:sz w:val="28"/>
          <w:szCs w:val="28"/>
          <w:vertAlign w:val="superscript"/>
        </w:rPr>
        <w:t>–</w:t>
      </w:r>
      <w:r w:rsidR="006A47ED">
        <w:rPr>
          <w:rFonts w:ascii="Times New Roman" w:hAnsi="Times New Roman" w:cs="Times New Roman"/>
          <w:sz w:val="28"/>
          <w:szCs w:val="28"/>
        </w:rPr>
        <w:t xml:space="preserve"> </w:t>
      </w:r>
      <w:r w:rsidRPr="00B65ACC">
        <w:rPr>
          <w:rFonts w:ascii="Times New Roman" w:hAnsi="Times New Roman" w:cs="Times New Roman"/>
          <w:sz w:val="28"/>
          <w:szCs w:val="28"/>
        </w:rPr>
        <w:t>-</w:t>
      </w:r>
      <w:r w:rsidR="006A47ED">
        <w:rPr>
          <w:rFonts w:ascii="Times New Roman" w:hAnsi="Times New Roman" w:cs="Times New Roman"/>
          <w:sz w:val="28"/>
          <w:szCs w:val="28"/>
        </w:rPr>
        <w:t xml:space="preserve"> </w:t>
      </w:r>
      <w:r w:rsidRPr="00B65ACC">
        <w:rPr>
          <w:rFonts w:ascii="Times New Roman" w:hAnsi="Times New Roman" w:cs="Times New Roman"/>
          <w:sz w:val="28"/>
          <w:szCs w:val="28"/>
        </w:rPr>
        <w:t>969 см</w:t>
      </w:r>
      <w:r w:rsidRPr="00B65ACC">
        <w:rPr>
          <w:rFonts w:ascii="Times New Roman" w:hAnsi="Times New Roman" w:cs="Times New Roman"/>
          <w:sz w:val="28"/>
          <w:szCs w:val="28"/>
          <w:vertAlign w:val="superscript"/>
        </w:rPr>
        <w:t>-1</w:t>
      </w:r>
      <w:r w:rsidRPr="00B65ACC">
        <w:rPr>
          <w:rFonts w:ascii="Times New Roman" w:hAnsi="Times New Roman" w:cs="Times New Roman"/>
          <w:sz w:val="28"/>
          <w:szCs w:val="28"/>
        </w:rPr>
        <w:t>, а также ионов [</w:t>
      </w:r>
      <w:r w:rsidRPr="00B65ACC">
        <w:rPr>
          <w:rFonts w:ascii="Times New Roman" w:hAnsi="Times New Roman" w:cs="Times New Roman"/>
          <w:sz w:val="28"/>
          <w:szCs w:val="28"/>
          <w:lang w:val="en-US"/>
        </w:rPr>
        <w:t>SO</w:t>
      </w:r>
      <w:r w:rsidRPr="00B65ACC">
        <w:rPr>
          <w:rFonts w:ascii="Times New Roman" w:hAnsi="Times New Roman" w:cs="Times New Roman"/>
          <w:sz w:val="28"/>
          <w:szCs w:val="28"/>
          <w:vertAlign w:val="subscript"/>
        </w:rPr>
        <w:t>3</w:t>
      </w:r>
      <w:r w:rsidRPr="00B65ACC">
        <w:rPr>
          <w:rFonts w:ascii="Times New Roman" w:hAnsi="Times New Roman" w:cs="Times New Roman"/>
          <w:sz w:val="28"/>
          <w:szCs w:val="28"/>
        </w:rPr>
        <w:t>]</w:t>
      </w:r>
      <w:r w:rsidRPr="00B65ACC">
        <w:rPr>
          <w:rFonts w:ascii="Times New Roman" w:hAnsi="Times New Roman" w:cs="Times New Roman"/>
          <w:sz w:val="28"/>
          <w:szCs w:val="28"/>
          <w:vertAlign w:val="superscript"/>
        </w:rPr>
        <w:t>2–</w:t>
      </w:r>
      <w:r w:rsidR="006A47ED">
        <w:rPr>
          <w:rFonts w:ascii="Times New Roman" w:hAnsi="Times New Roman" w:cs="Times New Roman"/>
          <w:sz w:val="28"/>
          <w:szCs w:val="28"/>
        </w:rPr>
        <w:t xml:space="preserve"> </w:t>
      </w:r>
      <w:r w:rsidRPr="00B65ACC">
        <w:rPr>
          <w:rFonts w:ascii="Times New Roman" w:hAnsi="Times New Roman" w:cs="Times New Roman"/>
          <w:sz w:val="28"/>
          <w:szCs w:val="28"/>
        </w:rPr>
        <w:t>-</w:t>
      </w:r>
      <w:r w:rsidR="006A47ED">
        <w:rPr>
          <w:rFonts w:ascii="Times New Roman" w:hAnsi="Times New Roman" w:cs="Times New Roman"/>
          <w:sz w:val="28"/>
          <w:szCs w:val="28"/>
        </w:rPr>
        <w:t xml:space="preserve"> </w:t>
      </w:r>
      <w:r w:rsidRPr="00B65ACC">
        <w:rPr>
          <w:rFonts w:ascii="Times New Roman" w:hAnsi="Times New Roman" w:cs="Times New Roman"/>
          <w:sz w:val="28"/>
          <w:szCs w:val="28"/>
        </w:rPr>
        <w:t>969 см‾</w:t>
      </w:r>
      <w:r w:rsidRPr="00B65ACC">
        <w:rPr>
          <w:rFonts w:ascii="Times New Roman" w:hAnsi="Times New Roman" w:cs="Times New Roman"/>
          <w:sz w:val="28"/>
          <w:szCs w:val="28"/>
          <w:vertAlign w:val="superscript"/>
        </w:rPr>
        <w:t xml:space="preserve">1 </w:t>
      </w:r>
      <w:r w:rsidRPr="00B65ACC">
        <w:rPr>
          <w:rFonts w:ascii="Times New Roman" w:hAnsi="Times New Roman" w:cs="Times New Roman"/>
          <w:sz w:val="28"/>
          <w:szCs w:val="28"/>
        </w:rPr>
        <w:t>и</w:t>
      </w:r>
      <w:r w:rsidR="006A47ED">
        <w:rPr>
          <w:rFonts w:ascii="Times New Roman" w:hAnsi="Times New Roman" w:cs="Times New Roman"/>
          <w:sz w:val="28"/>
          <w:szCs w:val="28"/>
        </w:rPr>
        <w:t xml:space="preserve"> </w:t>
      </w:r>
      <w:r w:rsidRPr="00B65ACC">
        <w:rPr>
          <w:rFonts w:ascii="Times New Roman" w:hAnsi="Times New Roman" w:cs="Times New Roman"/>
          <w:sz w:val="28"/>
          <w:szCs w:val="28"/>
        </w:rPr>
        <w:t>[</w:t>
      </w:r>
      <w:r w:rsidRPr="00B65ACC">
        <w:rPr>
          <w:rFonts w:ascii="Times New Roman" w:hAnsi="Times New Roman" w:cs="Times New Roman"/>
          <w:sz w:val="28"/>
          <w:szCs w:val="28"/>
          <w:lang w:val="en-US"/>
        </w:rPr>
        <w:t>SO</w:t>
      </w:r>
      <w:r w:rsidRPr="00B65ACC">
        <w:rPr>
          <w:rFonts w:ascii="Times New Roman" w:hAnsi="Times New Roman" w:cs="Times New Roman"/>
          <w:sz w:val="28"/>
          <w:szCs w:val="28"/>
          <w:vertAlign w:val="subscript"/>
        </w:rPr>
        <w:t>4</w:t>
      </w:r>
      <w:r w:rsidRPr="00B65ACC">
        <w:rPr>
          <w:rFonts w:ascii="Times New Roman" w:hAnsi="Times New Roman" w:cs="Times New Roman"/>
          <w:sz w:val="28"/>
          <w:szCs w:val="28"/>
        </w:rPr>
        <w:t>]</w:t>
      </w:r>
      <w:r w:rsidRPr="00B65ACC">
        <w:rPr>
          <w:rFonts w:ascii="Times New Roman" w:hAnsi="Times New Roman" w:cs="Times New Roman"/>
          <w:sz w:val="28"/>
          <w:szCs w:val="28"/>
          <w:vertAlign w:val="superscript"/>
        </w:rPr>
        <w:t>2–</w:t>
      </w:r>
      <w:r w:rsidR="006A47ED">
        <w:rPr>
          <w:rFonts w:ascii="Times New Roman" w:hAnsi="Times New Roman" w:cs="Times New Roman"/>
          <w:sz w:val="28"/>
          <w:szCs w:val="28"/>
        </w:rPr>
        <w:t xml:space="preserve"> </w:t>
      </w:r>
      <w:r w:rsidRPr="00B65ACC">
        <w:rPr>
          <w:rFonts w:ascii="Times New Roman" w:hAnsi="Times New Roman" w:cs="Times New Roman"/>
          <w:sz w:val="28"/>
          <w:szCs w:val="28"/>
        </w:rPr>
        <w:t>- 1110 см‾</w:t>
      </w:r>
      <w:r w:rsidRPr="00B65ACC">
        <w:rPr>
          <w:rFonts w:ascii="Times New Roman" w:hAnsi="Times New Roman" w:cs="Times New Roman"/>
          <w:sz w:val="28"/>
          <w:szCs w:val="28"/>
          <w:vertAlign w:val="superscript"/>
        </w:rPr>
        <w:t xml:space="preserve">1 </w:t>
      </w:r>
      <w:r w:rsidRPr="00B65ACC">
        <w:rPr>
          <w:rFonts w:ascii="Times New Roman" w:hAnsi="Times New Roman" w:cs="Times New Roman"/>
          <w:sz w:val="28"/>
          <w:szCs w:val="28"/>
        </w:rPr>
        <w:t>.</w:t>
      </w:r>
    </w:p>
    <w:p w14:paraId="769D378C" w14:textId="77777777" w:rsidR="0047532D" w:rsidRPr="00B65ACC" w:rsidRDefault="0047532D" w:rsidP="00B65ACC">
      <w:pPr>
        <w:spacing w:after="0" w:line="360" w:lineRule="auto"/>
        <w:ind w:firstLine="708"/>
        <w:jc w:val="both"/>
        <w:rPr>
          <w:rFonts w:ascii="Times New Roman" w:hAnsi="Times New Roman" w:cs="Times New Roman"/>
          <w:sz w:val="28"/>
          <w:szCs w:val="28"/>
        </w:rPr>
      </w:pPr>
    </w:p>
    <w:p w14:paraId="0868F88A" w14:textId="77777777" w:rsidR="0047532D" w:rsidRPr="00B65ACC" w:rsidRDefault="0047532D" w:rsidP="002C6F23">
      <w:pPr>
        <w:spacing w:after="0" w:line="360" w:lineRule="auto"/>
        <w:jc w:val="center"/>
        <w:rPr>
          <w:rFonts w:ascii="Times New Roman" w:hAnsi="Times New Roman" w:cs="Times New Roman"/>
          <w:sz w:val="28"/>
          <w:szCs w:val="28"/>
        </w:rPr>
      </w:pPr>
      <w:r w:rsidRPr="00B65ACC">
        <w:rPr>
          <w:rFonts w:ascii="Times New Roman" w:hAnsi="Times New Roman" w:cs="Times New Roman"/>
          <w:noProof/>
          <w:sz w:val="28"/>
          <w:szCs w:val="28"/>
          <w:lang w:eastAsia="ru-RU"/>
        </w:rPr>
        <w:drawing>
          <wp:inline distT="0" distB="0" distL="0" distR="0" wp14:anchorId="250DB475" wp14:editId="1158FEDA">
            <wp:extent cx="4565485" cy="2733675"/>
            <wp:effectExtent l="0" t="0" r="6985"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593705" cy="2750572"/>
                    </a:xfrm>
                    <a:prstGeom prst="rect">
                      <a:avLst/>
                    </a:prstGeom>
                    <a:noFill/>
                    <a:ln>
                      <a:noFill/>
                    </a:ln>
                  </pic:spPr>
                </pic:pic>
              </a:graphicData>
            </a:graphic>
          </wp:inline>
        </w:drawing>
      </w:r>
    </w:p>
    <w:p w14:paraId="3E137138" w14:textId="77777777" w:rsidR="0047532D" w:rsidRPr="00B65ACC" w:rsidRDefault="0047532D" w:rsidP="00545AFA">
      <w:pPr>
        <w:spacing w:after="0" w:line="240" w:lineRule="auto"/>
        <w:ind w:firstLine="567"/>
        <w:jc w:val="both"/>
        <w:rPr>
          <w:rFonts w:ascii="Times New Roman" w:hAnsi="Times New Roman" w:cs="Times New Roman"/>
          <w:sz w:val="28"/>
          <w:szCs w:val="28"/>
        </w:rPr>
      </w:pPr>
    </w:p>
    <w:p w14:paraId="0AEB35D5" w14:textId="6B7B9040" w:rsidR="0047532D" w:rsidRPr="00B65ACC" w:rsidRDefault="0047532D" w:rsidP="00545AFA">
      <w:pPr>
        <w:spacing w:after="0" w:line="240" w:lineRule="auto"/>
        <w:ind w:firstLine="567"/>
        <w:jc w:val="center"/>
        <w:rPr>
          <w:rFonts w:ascii="Times New Roman" w:hAnsi="Times New Roman" w:cs="Times New Roman"/>
          <w:sz w:val="28"/>
          <w:szCs w:val="28"/>
        </w:rPr>
      </w:pPr>
      <w:r w:rsidRPr="00B65ACC">
        <w:rPr>
          <w:rFonts w:ascii="Times New Roman" w:hAnsi="Times New Roman" w:cs="Times New Roman"/>
          <w:sz w:val="28"/>
          <w:szCs w:val="28"/>
        </w:rPr>
        <w:t xml:space="preserve">Рисунок </w:t>
      </w:r>
      <w:r w:rsidR="00311838">
        <w:rPr>
          <w:rFonts w:ascii="Times New Roman" w:hAnsi="Times New Roman" w:cs="Times New Roman"/>
          <w:sz w:val="28"/>
          <w:szCs w:val="28"/>
        </w:rPr>
        <w:t>40</w:t>
      </w:r>
      <w:r w:rsidRPr="00B65ACC">
        <w:rPr>
          <w:rFonts w:ascii="Times New Roman" w:hAnsi="Times New Roman" w:cs="Times New Roman"/>
          <w:sz w:val="28"/>
          <w:szCs w:val="28"/>
        </w:rPr>
        <w:t xml:space="preserve"> </w:t>
      </w:r>
      <w:r w:rsidR="002C6F23">
        <w:rPr>
          <w:rFonts w:ascii="Times New Roman" w:hAnsi="Times New Roman" w:cs="Times New Roman"/>
          <w:sz w:val="28"/>
          <w:szCs w:val="28"/>
        </w:rPr>
        <w:t>–</w:t>
      </w:r>
      <w:r w:rsidRPr="00B65ACC">
        <w:rPr>
          <w:rFonts w:ascii="Times New Roman" w:hAnsi="Times New Roman" w:cs="Times New Roman"/>
          <w:sz w:val="28"/>
          <w:szCs w:val="28"/>
        </w:rPr>
        <w:t xml:space="preserve"> ИК- спектр анолита</w:t>
      </w:r>
    </w:p>
    <w:p w14:paraId="7C7CE09A" w14:textId="77777777" w:rsidR="0047532D" w:rsidRPr="00B65ACC" w:rsidRDefault="0047532D" w:rsidP="00545AFA">
      <w:pPr>
        <w:spacing w:after="0" w:line="240" w:lineRule="auto"/>
        <w:ind w:firstLine="567"/>
        <w:jc w:val="center"/>
        <w:rPr>
          <w:rFonts w:ascii="Times New Roman" w:hAnsi="Times New Roman" w:cs="Times New Roman"/>
          <w:sz w:val="28"/>
          <w:szCs w:val="28"/>
        </w:rPr>
      </w:pPr>
    </w:p>
    <w:p w14:paraId="5DC164F0" w14:textId="77777777" w:rsidR="0047532D" w:rsidRPr="00B65ACC" w:rsidRDefault="0047532D" w:rsidP="00545AFA">
      <w:pPr>
        <w:spacing w:after="0" w:line="240" w:lineRule="auto"/>
        <w:ind w:firstLine="567"/>
        <w:jc w:val="both"/>
        <w:rPr>
          <w:rFonts w:ascii="Times New Roman" w:hAnsi="Times New Roman" w:cs="Times New Roman"/>
          <w:sz w:val="28"/>
          <w:szCs w:val="28"/>
        </w:rPr>
      </w:pPr>
      <w:r w:rsidRPr="00B65ACC">
        <w:rPr>
          <w:rFonts w:ascii="Times New Roman" w:hAnsi="Times New Roman" w:cs="Times New Roman"/>
          <w:sz w:val="28"/>
          <w:szCs w:val="28"/>
        </w:rPr>
        <w:t xml:space="preserve">Образующийся ион </w:t>
      </w:r>
      <w:r w:rsidRPr="00B65ACC">
        <w:rPr>
          <w:rFonts w:ascii="Times New Roman" w:hAnsi="Times New Roman" w:cs="Times New Roman"/>
          <w:sz w:val="28"/>
          <w:szCs w:val="28"/>
          <w:lang w:val="en-US"/>
        </w:rPr>
        <w:t>ClO</w:t>
      </w:r>
      <w:r w:rsidRPr="00B65ACC">
        <w:rPr>
          <w:rFonts w:ascii="Times New Roman" w:hAnsi="Times New Roman" w:cs="Times New Roman"/>
          <w:sz w:val="28"/>
          <w:szCs w:val="28"/>
          <w:vertAlign w:val="subscript"/>
        </w:rPr>
        <w:t>3</w:t>
      </w:r>
      <w:r w:rsidRPr="00B65ACC">
        <w:rPr>
          <w:rFonts w:ascii="Times New Roman" w:hAnsi="Times New Roman" w:cs="Times New Roman"/>
          <w:sz w:val="28"/>
          <w:szCs w:val="28"/>
          <w:vertAlign w:val="superscript"/>
        </w:rPr>
        <w:t>-</w:t>
      </w:r>
      <w:r w:rsidRPr="00B65ACC">
        <w:rPr>
          <w:rFonts w:ascii="Times New Roman" w:hAnsi="Times New Roman" w:cs="Times New Roman"/>
          <w:sz w:val="28"/>
          <w:szCs w:val="28"/>
        </w:rPr>
        <w:t xml:space="preserve">, наряду с </w:t>
      </w:r>
      <w:r w:rsidRPr="00B65ACC">
        <w:rPr>
          <w:rFonts w:ascii="Times New Roman" w:hAnsi="Times New Roman" w:cs="Times New Roman"/>
          <w:sz w:val="28"/>
          <w:szCs w:val="28"/>
          <w:lang w:val="en-US"/>
        </w:rPr>
        <w:t>ClO</w:t>
      </w:r>
      <w:r w:rsidRPr="00B65ACC">
        <w:rPr>
          <w:rFonts w:ascii="Times New Roman" w:hAnsi="Times New Roman" w:cs="Times New Roman"/>
          <w:sz w:val="28"/>
          <w:szCs w:val="28"/>
          <w:vertAlign w:val="superscript"/>
        </w:rPr>
        <w:t>-</w:t>
      </w:r>
      <w:r w:rsidRPr="00B65ACC">
        <w:rPr>
          <w:rFonts w:ascii="Times New Roman" w:hAnsi="Times New Roman" w:cs="Times New Roman"/>
          <w:sz w:val="28"/>
          <w:szCs w:val="28"/>
        </w:rPr>
        <w:t xml:space="preserve">, также является окислителем. </w:t>
      </w:r>
    </w:p>
    <w:p w14:paraId="085FE09B" w14:textId="083C53D6" w:rsidR="0047532D" w:rsidRPr="00B65ACC" w:rsidRDefault="0047532D" w:rsidP="00545AFA">
      <w:pPr>
        <w:spacing w:after="0" w:line="240" w:lineRule="auto"/>
        <w:ind w:firstLine="567"/>
        <w:jc w:val="both"/>
        <w:rPr>
          <w:rFonts w:ascii="Times New Roman" w:hAnsi="Times New Roman" w:cs="Times New Roman"/>
          <w:sz w:val="28"/>
          <w:szCs w:val="28"/>
        </w:rPr>
      </w:pPr>
      <w:r w:rsidRPr="00B65ACC">
        <w:rPr>
          <w:rFonts w:ascii="Times New Roman" w:hAnsi="Times New Roman" w:cs="Times New Roman"/>
          <w:sz w:val="28"/>
          <w:szCs w:val="28"/>
        </w:rPr>
        <w:t>Наличие ионов [</w:t>
      </w:r>
      <w:r w:rsidRPr="00B65ACC">
        <w:rPr>
          <w:rFonts w:ascii="Times New Roman" w:hAnsi="Times New Roman" w:cs="Times New Roman"/>
          <w:sz w:val="28"/>
          <w:szCs w:val="28"/>
          <w:lang w:val="en-US"/>
        </w:rPr>
        <w:t>SO</w:t>
      </w:r>
      <w:r w:rsidRPr="00B65ACC">
        <w:rPr>
          <w:rFonts w:ascii="Times New Roman" w:hAnsi="Times New Roman" w:cs="Times New Roman"/>
          <w:sz w:val="28"/>
          <w:szCs w:val="28"/>
          <w:vertAlign w:val="subscript"/>
        </w:rPr>
        <w:t>3</w:t>
      </w:r>
      <w:r w:rsidRPr="00B65ACC">
        <w:rPr>
          <w:rFonts w:ascii="Times New Roman" w:hAnsi="Times New Roman" w:cs="Times New Roman"/>
          <w:sz w:val="28"/>
          <w:szCs w:val="28"/>
        </w:rPr>
        <w:t>]</w:t>
      </w:r>
      <w:r w:rsidRPr="00B65ACC">
        <w:rPr>
          <w:rFonts w:ascii="Times New Roman" w:hAnsi="Times New Roman" w:cs="Times New Roman"/>
          <w:sz w:val="28"/>
          <w:szCs w:val="28"/>
          <w:vertAlign w:val="superscript"/>
        </w:rPr>
        <w:t>2–</w:t>
      </w:r>
      <w:r w:rsidRPr="00B65ACC">
        <w:rPr>
          <w:rFonts w:ascii="Times New Roman" w:hAnsi="Times New Roman" w:cs="Times New Roman"/>
          <w:sz w:val="28"/>
          <w:szCs w:val="28"/>
        </w:rPr>
        <w:t xml:space="preserve"> и [</w:t>
      </w:r>
      <w:r w:rsidRPr="00B65ACC">
        <w:rPr>
          <w:rFonts w:ascii="Times New Roman" w:hAnsi="Times New Roman" w:cs="Times New Roman"/>
          <w:sz w:val="28"/>
          <w:szCs w:val="28"/>
          <w:lang w:val="en-US"/>
        </w:rPr>
        <w:t>SO</w:t>
      </w:r>
      <w:r w:rsidRPr="00B65ACC">
        <w:rPr>
          <w:rFonts w:ascii="Times New Roman" w:hAnsi="Times New Roman" w:cs="Times New Roman"/>
          <w:sz w:val="28"/>
          <w:szCs w:val="28"/>
          <w:vertAlign w:val="subscript"/>
        </w:rPr>
        <w:t>4</w:t>
      </w:r>
      <w:r w:rsidRPr="00B65ACC">
        <w:rPr>
          <w:rFonts w:ascii="Times New Roman" w:hAnsi="Times New Roman" w:cs="Times New Roman"/>
          <w:sz w:val="28"/>
          <w:szCs w:val="28"/>
        </w:rPr>
        <w:t>]</w:t>
      </w:r>
      <w:r w:rsidRPr="00B65ACC">
        <w:rPr>
          <w:rFonts w:ascii="Times New Roman" w:hAnsi="Times New Roman" w:cs="Times New Roman"/>
          <w:sz w:val="28"/>
          <w:szCs w:val="28"/>
          <w:vertAlign w:val="superscript"/>
        </w:rPr>
        <w:t>2–</w:t>
      </w:r>
      <w:r w:rsidR="006A47ED">
        <w:rPr>
          <w:rFonts w:ascii="Times New Roman" w:hAnsi="Times New Roman" w:cs="Times New Roman"/>
          <w:sz w:val="28"/>
          <w:szCs w:val="28"/>
        </w:rPr>
        <w:t xml:space="preserve"> </w:t>
      </w:r>
      <w:r w:rsidRPr="00B65ACC">
        <w:rPr>
          <w:rFonts w:ascii="Times New Roman" w:hAnsi="Times New Roman" w:cs="Times New Roman"/>
          <w:sz w:val="28"/>
          <w:szCs w:val="28"/>
        </w:rPr>
        <w:t>в растворе можно объяснить окислением пирита, содержащегося в первичном концентрате</w:t>
      </w:r>
      <w:r w:rsidR="00F93A55" w:rsidRPr="00B65ACC">
        <w:rPr>
          <w:rFonts w:ascii="Times New Roman" w:hAnsi="Times New Roman" w:cs="Times New Roman"/>
          <w:sz w:val="28"/>
          <w:szCs w:val="28"/>
        </w:rPr>
        <w:t>.</w:t>
      </w:r>
    </w:p>
    <w:p w14:paraId="61384F22" w14:textId="07C66871" w:rsidR="0047532D" w:rsidRDefault="0047532D" w:rsidP="00545AFA">
      <w:pPr>
        <w:spacing w:after="0" w:line="240" w:lineRule="auto"/>
        <w:ind w:firstLine="567"/>
        <w:jc w:val="both"/>
        <w:rPr>
          <w:rFonts w:ascii="Times New Roman" w:hAnsi="Times New Roman" w:cs="Times New Roman"/>
          <w:sz w:val="28"/>
          <w:szCs w:val="28"/>
        </w:rPr>
      </w:pPr>
      <w:r w:rsidRPr="00B65ACC">
        <w:rPr>
          <w:rFonts w:ascii="Times New Roman" w:hAnsi="Times New Roman" w:cs="Times New Roman"/>
          <w:sz w:val="28"/>
          <w:szCs w:val="28"/>
        </w:rPr>
        <w:t>Исследования процесса вели при следующих параметрах: отношение Т:Ж = 1:5, продолжительность</w:t>
      </w:r>
      <w:r w:rsidR="006A47ED">
        <w:rPr>
          <w:rFonts w:ascii="Times New Roman" w:hAnsi="Times New Roman" w:cs="Times New Roman"/>
          <w:sz w:val="28"/>
          <w:szCs w:val="28"/>
        </w:rPr>
        <w:t xml:space="preserve"> </w:t>
      </w:r>
      <w:r w:rsidRPr="00B65ACC">
        <w:rPr>
          <w:rFonts w:ascii="Times New Roman" w:hAnsi="Times New Roman" w:cs="Times New Roman"/>
          <w:sz w:val="28"/>
          <w:szCs w:val="28"/>
        </w:rPr>
        <w:t>7 часов, плотность тока 1000 А/м</w:t>
      </w:r>
      <w:r w:rsidRPr="00B65ACC">
        <w:rPr>
          <w:rFonts w:ascii="Times New Roman" w:hAnsi="Times New Roman" w:cs="Times New Roman"/>
          <w:sz w:val="28"/>
          <w:szCs w:val="28"/>
          <w:vertAlign w:val="superscript"/>
        </w:rPr>
        <w:t>3</w:t>
      </w:r>
      <w:r w:rsidRPr="00B65ACC">
        <w:rPr>
          <w:rFonts w:ascii="Times New Roman" w:hAnsi="Times New Roman" w:cs="Times New Roman"/>
          <w:sz w:val="28"/>
          <w:szCs w:val="28"/>
        </w:rPr>
        <w:t>. Степень извлечения золота в этом эксперименте несколько выше по сравнению с предыдущими (таблица 2</w:t>
      </w:r>
      <w:r w:rsidR="002C6F23">
        <w:rPr>
          <w:rFonts w:ascii="Times New Roman" w:hAnsi="Times New Roman" w:cs="Times New Roman"/>
          <w:sz w:val="28"/>
          <w:szCs w:val="28"/>
        </w:rPr>
        <w:t>6</w:t>
      </w:r>
      <w:r w:rsidRPr="00B65ACC">
        <w:rPr>
          <w:rFonts w:ascii="Times New Roman" w:hAnsi="Times New Roman" w:cs="Times New Roman"/>
          <w:sz w:val="28"/>
          <w:szCs w:val="28"/>
        </w:rPr>
        <w:t>)</w:t>
      </w:r>
      <w:r w:rsidR="006A47ED">
        <w:rPr>
          <w:rFonts w:ascii="Times New Roman" w:hAnsi="Times New Roman" w:cs="Times New Roman"/>
          <w:sz w:val="28"/>
          <w:szCs w:val="28"/>
        </w:rPr>
        <w:t xml:space="preserve"> </w:t>
      </w:r>
      <w:r w:rsidRPr="00B65ACC">
        <w:rPr>
          <w:rFonts w:ascii="Times New Roman" w:hAnsi="Times New Roman" w:cs="Times New Roman"/>
          <w:sz w:val="28"/>
          <w:szCs w:val="28"/>
        </w:rPr>
        <w:t>и составляет 21,6 %.</w:t>
      </w:r>
    </w:p>
    <w:p w14:paraId="61A161D5" w14:textId="77777777" w:rsidR="00545AFA" w:rsidRPr="00B65ACC" w:rsidRDefault="00545AFA" w:rsidP="00545AFA">
      <w:pPr>
        <w:spacing w:after="0" w:line="240" w:lineRule="auto"/>
        <w:ind w:firstLine="567"/>
        <w:jc w:val="both"/>
        <w:rPr>
          <w:rFonts w:ascii="Times New Roman" w:hAnsi="Times New Roman" w:cs="Times New Roman"/>
          <w:sz w:val="28"/>
          <w:szCs w:val="28"/>
        </w:rPr>
      </w:pPr>
    </w:p>
    <w:p w14:paraId="658D9D1F" w14:textId="0B3BE60C" w:rsidR="004F74F2" w:rsidRPr="00B65ACC" w:rsidRDefault="004F74F2" w:rsidP="00545AFA">
      <w:pPr>
        <w:spacing w:after="0" w:line="240" w:lineRule="auto"/>
        <w:ind w:firstLine="567"/>
        <w:jc w:val="both"/>
        <w:rPr>
          <w:rFonts w:ascii="Times New Roman" w:hAnsi="Times New Roman" w:cs="Times New Roman"/>
          <w:b/>
          <w:bCs/>
          <w:sz w:val="28"/>
          <w:szCs w:val="28"/>
        </w:rPr>
      </w:pPr>
      <w:r w:rsidRPr="00B65ACC">
        <w:rPr>
          <w:rFonts w:ascii="Times New Roman" w:hAnsi="Times New Roman" w:cs="Times New Roman"/>
          <w:b/>
          <w:bCs/>
          <w:sz w:val="28"/>
          <w:szCs w:val="28"/>
        </w:rPr>
        <w:t xml:space="preserve">4.1.3 </w:t>
      </w:r>
      <w:bookmarkStart w:id="35" w:name="_Hlk197090047"/>
      <w:r w:rsidR="0084599D" w:rsidRPr="00B65ACC">
        <w:rPr>
          <w:rFonts w:ascii="Times New Roman" w:hAnsi="Times New Roman" w:cs="Times New Roman"/>
          <w:b/>
          <w:bCs/>
          <w:sz w:val="28"/>
          <w:szCs w:val="28"/>
        </w:rPr>
        <w:t>Выщелачивание в анолите с насыщением пульпы хлор-газом</w:t>
      </w:r>
    </w:p>
    <w:p w14:paraId="4840A75D" w14:textId="5909BC67" w:rsidR="0047532D" w:rsidRPr="00B65ACC" w:rsidRDefault="0047532D" w:rsidP="00545AFA">
      <w:pPr>
        <w:spacing w:after="0" w:line="240" w:lineRule="auto"/>
        <w:ind w:firstLine="567"/>
        <w:jc w:val="both"/>
        <w:rPr>
          <w:rFonts w:ascii="Times New Roman" w:hAnsi="Times New Roman" w:cs="Times New Roman"/>
          <w:sz w:val="28"/>
          <w:szCs w:val="28"/>
        </w:rPr>
      </w:pPr>
      <w:r w:rsidRPr="00B65ACC">
        <w:rPr>
          <w:rFonts w:ascii="Times New Roman" w:hAnsi="Times New Roman" w:cs="Times New Roman"/>
          <w:sz w:val="28"/>
          <w:szCs w:val="28"/>
        </w:rPr>
        <w:t>Третий вариант совместил первый и второй. Выщелачивание благородных металлов вели, насыщая пульпу хлор-газом, а пульпу формировали из концентрата благородных металлов и анолита от предыдущего выщелачивания. Параметры процесса: отношение Т:Ж=1:5, плотность тока – 1000 А/м</w:t>
      </w:r>
      <w:r w:rsidRPr="00B65ACC">
        <w:rPr>
          <w:rFonts w:ascii="Times New Roman" w:hAnsi="Times New Roman" w:cs="Times New Roman"/>
          <w:sz w:val="28"/>
          <w:szCs w:val="28"/>
          <w:vertAlign w:val="superscript"/>
        </w:rPr>
        <w:t>3</w:t>
      </w:r>
      <w:r w:rsidRPr="00B65ACC">
        <w:rPr>
          <w:rFonts w:ascii="Times New Roman" w:hAnsi="Times New Roman" w:cs="Times New Roman"/>
          <w:sz w:val="28"/>
          <w:szCs w:val="28"/>
        </w:rPr>
        <w:t xml:space="preserve"> продолжительность – 7 часов. </w:t>
      </w:r>
      <w:bookmarkEnd w:id="35"/>
      <w:r w:rsidRPr="00B65ACC">
        <w:rPr>
          <w:rFonts w:ascii="Times New Roman" w:hAnsi="Times New Roman" w:cs="Times New Roman"/>
          <w:sz w:val="28"/>
          <w:szCs w:val="28"/>
        </w:rPr>
        <w:t xml:space="preserve">Полученные результаты представлены в таблице 23. Из таблицы следует, что это наиболее эффективный способ из исследуемых. Степень выщелачивания золота составила 31,05 %. </w:t>
      </w:r>
    </w:p>
    <w:p w14:paraId="736176B8" w14:textId="1FB77E24" w:rsidR="0047532D" w:rsidRPr="00B65ACC" w:rsidRDefault="0047532D" w:rsidP="00545AFA">
      <w:pPr>
        <w:spacing w:after="0" w:line="240" w:lineRule="auto"/>
        <w:ind w:firstLine="567"/>
        <w:jc w:val="both"/>
        <w:rPr>
          <w:rFonts w:ascii="Times New Roman" w:hAnsi="Times New Roman" w:cs="Times New Roman"/>
          <w:sz w:val="28"/>
          <w:szCs w:val="28"/>
        </w:rPr>
      </w:pPr>
      <w:r w:rsidRPr="00B65ACC">
        <w:rPr>
          <w:rFonts w:ascii="Times New Roman" w:hAnsi="Times New Roman" w:cs="Times New Roman"/>
          <w:sz w:val="28"/>
          <w:szCs w:val="28"/>
        </w:rPr>
        <w:t xml:space="preserve">В данном эксперименте </w:t>
      </w:r>
      <w:r w:rsidR="001A3806" w:rsidRPr="00B65ACC">
        <w:rPr>
          <w:rFonts w:ascii="Times New Roman" w:hAnsi="Times New Roman" w:cs="Times New Roman"/>
          <w:sz w:val="28"/>
          <w:szCs w:val="28"/>
        </w:rPr>
        <w:t>происходит</w:t>
      </w:r>
      <w:r w:rsidRPr="00B65ACC">
        <w:rPr>
          <w:rFonts w:ascii="Times New Roman" w:hAnsi="Times New Roman" w:cs="Times New Roman"/>
          <w:sz w:val="28"/>
          <w:szCs w:val="28"/>
        </w:rPr>
        <w:t xml:space="preserve"> воздействие на пульпу не только хлор-газа, но и окислителей, содержащихся в анолите. В связи с этим степень извлечения золота в данном эксперименте выше по сравнению с предыдущими.</w:t>
      </w:r>
    </w:p>
    <w:p w14:paraId="7D146C2C" w14:textId="03E46EF0" w:rsidR="0047532D" w:rsidRDefault="0047532D" w:rsidP="00545AFA">
      <w:pPr>
        <w:spacing w:after="0" w:line="240" w:lineRule="auto"/>
        <w:ind w:firstLine="567"/>
        <w:jc w:val="both"/>
        <w:rPr>
          <w:rFonts w:ascii="Times New Roman" w:hAnsi="Times New Roman" w:cs="Times New Roman"/>
          <w:sz w:val="28"/>
          <w:szCs w:val="28"/>
        </w:rPr>
      </w:pPr>
      <w:r w:rsidRPr="00B65ACC">
        <w:rPr>
          <w:rFonts w:ascii="Times New Roman" w:hAnsi="Times New Roman" w:cs="Times New Roman"/>
          <w:sz w:val="28"/>
          <w:szCs w:val="28"/>
        </w:rPr>
        <w:t>Степень извлечения в раствор серебра в описанных экспериментах не превышает 13,5 %. Как известно, в хлоридных растворах образуется нерастворимое соединение – хлорид серебра. Однако в атмосфере атомарного хлора возможно образование хлоркомплексов серебра по аналогии с золотом, но этот процесс очень капризный и требует соблюдения определенных условий, в противном случае комплекс распадается с образованием нерастворимого хлорида серебра [</w:t>
      </w:r>
      <w:r w:rsidR="002C6F23">
        <w:rPr>
          <w:rFonts w:ascii="Times New Roman" w:hAnsi="Times New Roman" w:cs="Times New Roman"/>
          <w:sz w:val="28"/>
          <w:szCs w:val="28"/>
        </w:rPr>
        <w:t>9</w:t>
      </w:r>
      <w:r w:rsidR="00061DD5">
        <w:rPr>
          <w:rFonts w:ascii="Times New Roman" w:hAnsi="Times New Roman" w:cs="Times New Roman"/>
          <w:sz w:val="28"/>
          <w:szCs w:val="28"/>
        </w:rPr>
        <w:t>8</w:t>
      </w:r>
      <w:r w:rsidRPr="00B65ACC">
        <w:rPr>
          <w:rFonts w:ascii="Times New Roman" w:hAnsi="Times New Roman" w:cs="Times New Roman"/>
          <w:sz w:val="28"/>
          <w:szCs w:val="28"/>
        </w:rPr>
        <w:t>].</w:t>
      </w:r>
    </w:p>
    <w:p w14:paraId="0FAAE916" w14:textId="77777777" w:rsidR="00024746" w:rsidRDefault="00024746" w:rsidP="00C53F5C">
      <w:pPr>
        <w:spacing w:after="0" w:line="360" w:lineRule="auto"/>
        <w:jc w:val="both"/>
        <w:rPr>
          <w:rFonts w:ascii="Times New Roman" w:hAnsi="Times New Roman" w:cs="Times New Roman"/>
          <w:b/>
          <w:bCs/>
          <w:sz w:val="28"/>
          <w:szCs w:val="28"/>
        </w:rPr>
      </w:pPr>
    </w:p>
    <w:p w14:paraId="3B0F5D31" w14:textId="7A1EEE5A" w:rsidR="0084599D" w:rsidRPr="00B65ACC" w:rsidRDefault="0084599D" w:rsidP="00B65ACC">
      <w:pPr>
        <w:spacing w:after="0" w:line="360" w:lineRule="auto"/>
        <w:ind w:firstLine="708"/>
        <w:jc w:val="both"/>
        <w:rPr>
          <w:rFonts w:ascii="Times New Roman" w:hAnsi="Times New Roman" w:cs="Times New Roman"/>
          <w:b/>
          <w:bCs/>
          <w:sz w:val="28"/>
          <w:szCs w:val="28"/>
        </w:rPr>
      </w:pPr>
      <w:r w:rsidRPr="00B65ACC">
        <w:rPr>
          <w:rFonts w:ascii="Times New Roman" w:hAnsi="Times New Roman" w:cs="Times New Roman"/>
          <w:b/>
          <w:bCs/>
          <w:sz w:val="28"/>
          <w:szCs w:val="28"/>
        </w:rPr>
        <w:t>4.1.4 Выщелачивание пульпы методом электрохлоринации</w:t>
      </w:r>
    </w:p>
    <w:p w14:paraId="3EB5C441" w14:textId="5E36B5F2" w:rsidR="00545AFA" w:rsidRPr="00545AFA" w:rsidRDefault="0047532D" w:rsidP="00545AFA">
      <w:pPr>
        <w:spacing w:after="0" w:line="240" w:lineRule="auto"/>
        <w:ind w:firstLine="708"/>
        <w:jc w:val="both"/>
        <w:rPr>
          <w:rFonts w:ascii="Times New Roman" w:hAnsi="Times New Roman" w:cs="Times New Roman"/>
          <w:sz w:val="28"/>
          <w:szCs w:val="28"/>
        </w:rPr>
      </w:pPr>
      <w:r w:rsidRPr="00545AFA">
        <w:rPr>
          <w:rFonts w:ascii="Times New Roman" w:hAnsi="Times New Roman" w:cs="Times New Roman"/>
          <w:sz w:val="28"/>
          <w:szCs w:val="28"/>
        </w:rPr>
        <w:t xml:space="preserve">Четвертый вариант - процесс электрохлоринации - совместил два процесса: электролитическое выделение хлора с одновременным выщелачиванием благородных металлов. В этом случае генерация хлор-газа, разрушение матрицы сырья и выщелачивание благородных металлов происходят одновременно в одном реакторе </w:t>
      </w:r>
    </w:p>
    <w:p w14:paraId="3AE642A5" w14:textId="5902EB0B" w:rsidR="00B07876" w:rsidRPr="00B65ACC" w:rsidRDefault="00B07876" w:rsidP="00545AFA">
      <w:pPr>
        <w:spacing w:after="0" w:line="240" w:lineRule="auto"/>
        <w:ind w:firstLine="708"/>
        <w:jc w:val="both"/>
        <w:rPr>
          <w:rFonts w:ascii="Times New Roman" w:hAnsi="Times New Roman" w:cs="Times New Roman"/>
          <w:sz w:val="28"/>
          <w:szCs w:val="28"/>
        </w:rPr>
      </w:pPr>
      <w:r w:rsidRPr="00545AFA">
        <w:rPr>
          <w:rFonts w:ascii="Times New Roman" w:hAnsi="Times New Roman" w:cs="Times New Roman"/>
          <w:sz w:val="28"/>
          <w:szCs w:val="28"/>
        </w:rPr>
        <w:t>Исследование влияния</w:t>
      </w:r>
      <w:r w:rsidR="006A47ED">
        <w:rPr>
          <w:rFonts w:ascii="Times New Roman" w:hAnsi="Times New Roman" w:cs="Times New Roman"/>
          <w:sz w:val="28"/>
          <w:szCs w:val="28"/>
        </w:rPr>
        <w:t xml:space="preserve"> </w:t>
      </w:r>
      <w:r w:rsidRPr="00B65ACC">
        <w:rPr>
          <w:rFonts w:ascii="Times New Roman" w:hAnsi="Times New Roman" w:cs="Times New Roman"/>
          <w:sz w:val="28"/>
          <w:szCs w:val="28"/>
        </w:rPr>
        <w:t>концентрации хлорида натрия на извлечение благородных металлов при</w:t>
      </w:r>
      <w:r w:rsidR="006A47ED">
        <w:rPr>
          <w:rFonts w:ascii="Times New Roman" w:hAnsi="Times New Roman" w:cs="Times New Roman"/>
          <w:sz w:val="28"/>
          <w:szCs w:val="28"/>
        </w:rPr>
        <w:t xml:space="preserve"> </w:t>
      </w:r>
      <w:r w:rsidRPr="00B65ACC">
        <w:rPr>
          <w:rFonts w:ascii="Times New Roman" w:hAnsi="Times New Roman" w:cs="Times New Roman"/>
          <w:sz w:val="28"/>
          <w:szCs w:val="28"/>
        </w:rPr>
        <w:t xml:space="preserve">электрохлоринации </w:t>
      </w:r>
      <w:r w:rsidR="00F93E24" w:rsidRPr="00B65ACC">
        <w:rPr>
          <w:rFonts w:ascii="Times New Roman" w:hAnsi="Times New Roman" w:cs="Times New Roman"/>
          <w:sz w:val="28"/>
          <w:szCs w:val="28"/>
        </w:rPr>
        <w:t>проводили</w:t>
      </w:r>
      <w:r w:rsidRPr="00B65ACC">
        <w:rPr>
          <w:rFonts w:ascii="Times New Roman" w:hAnsi="Times New Roman" w:cs="Times New Roman"/>
          <w:sz w:val="28"/>
          <w:szCs w:val="28"/>
        </w:rPr>
        <w:t xml:space="preserve"> </w:t>
      </w:r>
      <w:bookmarkStart w:id="36" w:name="_Hlk197256391"/>
      <w:r w:rsidRPr="00B65ACC">
        <w:rPr>
          <w:rFonts w:ascii="Times New Roman" w:hAnsi="Times New Roman" w:cs="Times New Roman"/>
          <w:sz w:val="28"/>
          <w:szCs w:val="28"/>
        </w:rPr>
        <w:t>при плотности тока 1000 А/м</w:t>
      </w:r>
      <w:r w:rsidRPr="00B65ACC">
        <w:rPr>
          <w:rFonts w:ascii="Times New Roman" w:hAnsi="Times New Roman" w:cs="Times New Roman"/>
          <w:sz w:val="28"/>
          <w:szCs w:val="28"/>
          <w:vertAlign w:val="superscript"/>
        </w:rPr>
        <w:t>3</w:t>
      </w:r>
      <w:r w:rsidRPr="00B65ACC">
        <w:rPr>
          <w:rFonts w:ascii="Times New Roman" w:hAnsi="Times New Roman" w:cs="Times New Roman"/>
          <w:sz w:val="28"/>
          <w:szCs w:val="28"/>
        </w:rPr>
        <w:t xml:space="preserve"> и продолжительности 7 часов. Концентрация хлорида натрия изменялась в пределах от 50 до 300 г/дм</w:t>
      </w:r>
      <w:r w:rsidRPr="00B65ACC">
        <w:rPr>
          <w:rFonts w:ascii="Times New Roman" w:hAnsi="Times New Roman" w:cs="Times New Roman"/>
          <w:sz w:val="28"/>
          <w:szCs w:val="28"/>
          <w:vertAlign w:val="superscript"/>
        </w:rPr>
        <w:t>3</w:t>
      </w:r>
      <w:bookmarkEnd w:id="36"/>
      <w:r w:rsidRPr="00B65ACC">
        <w:rPr>
          <w:rFonts w:ascii="Times New Roman" w:hAnsi="Times New Roman" w:cs="Times New Roman"/>
          <w:sz w:val="28"/>
          <w:szCs w:val="28"/>
        </w:rPr>
        <w:t xml:space="preserve">. Полученные результаты представлены на рисунке </w:t>
      </w:r>
      <w:r w:rsidR="008F4FDB">
        <w:rPr>
          <w:rFonts w:ascii="Times New Roman" w:hAnsi="Times New Roman" w:cs="Times New Roman"/>
          <w:sz w:val="28"/>
          <w:szCs w:val="28"/>
        </w:rPr>
        <w:t>4</w:t>
      </w:r>
      <w:r w:rsidR="00311838">
        <w:rPr>
          <w:rFonts w:ascii="Times New Roman" w:hAnsi="Times New Roman" w:cs="Times New Roman"/>
          <w:sz w:val="28"/>
          <w:szCs w:val="28"/>
        </w:rPr>
        <w:t>1</w:t>
      </w:r>
      <w:r w:rsidRPr="00B65ACC">
        <w:rPr>
          <w:rFonts w:ascii="Times New Roman" w:hAnsi="Times New Roman" w:cs="Times New Roman"/>
          <w:sz w:val="28"/>
          <w:szCs w:val="28"/>
        </w:rPr>
        <w:t xml:space="preserve">. </w:t>
      </w:r>
    </w:p>
    <w:p w14:paraId="0A802F2D" w14:textId="77777777" w:rsidR="0047532D" w:rsidRPr="00B65ACC" w:rsidRDefault="0047532D" w:rsidP="00545AFA">
      <w:pPr>
        <w:spacing w:after="0" w:line="240" w:lineRule="auto"/>
        <w:ind w:firstLine="708"/>
        <w:jc w:val="both"/>
        <w:rPr>
          <w:rFonts w:ascii="Times New Roman" w:hAnsi="Times New Roman" w:cs="Times New Roman"/>
          <w:sz w:val="28"/>
          <w:szCs w:val="28"/>
        </w:rPr>
      </w:pPr>
    </w:p>
    <w:p w14:paraId="729E7B88" w14:textId="1E16D21B" w:rsidR="0047532D" w:rsidRPr="00B65ACC" w:rsidRDefault="000560CC" w:rsidP="00545AFA">
      <w:pPr>
        <w:spacing w:after="0" w:line="240" w:lineRule="auto"/>
        <w:jc w:val="center"/>
        <w:rPr>
          <w:rFonts w:ascii="Times New Roman" w:hAnsi="Times New Roman" w:cs="Times New Roman"/>
          <w:sz w:val="28"/>
          <w:szCs w:val="28"/>
        </w:rPr>
      </w:pPr>
      <w:r w:rsidRPr="00B65ACC">
        <w:rPr>
          <w:rFonts w:ascii="Times New Roman" w:hAnsi="Times New Roman" w:cs="Times New Roman"/>
          <w:sz w:val="28"/>
          <w:szCs w:val="28"/>
        </w:rPr>
        <w:object w:dxaOrig="14265" w:dyaOrig="9735" w14:anchorId="3D7ED1A3">
          <v:shape id="_x0000_i1037" type="#_x0000_t75" style="width:377.25pt;height:242.25pt" o:ole="">
            <v:imagedata r:id="rId68" o:title=""/>
          </v:shape>
          <o:OLEObject Type="Embed" ProgID="PBrush" ShapeID="_x0000_i1037" DrawAspect="Content" ObjectID="_1808892765" r:id="rId69"/>
        </w:object>
      </w:r>
    </w:p>
    <w:p w14:paraId="61C2121D" w14:textId="77A13790" w:rsidR="00B07876" w:rsidRDefault="0047532D" w:rsidP="00C53F5C">
      <w:pPr>
        <w:spacing w:after="0" w:line="240" w:lineRule="auto"/>
        <w:jc w:val="center"/>
        <w:rPr>
          <w:rFonts w:ascii="Times New Roman" w:hAnsi="Times New Roman" w:cs="Times New Roman"/>
          <w:sz w:val="28"/>
          <w:szCs w:val="28"/>
        </w:rPr>
      </w:pPr>
      <w:r w:rsidRPr="00B65ACC">
        <w:rPr>
          <w:rFonts w:ascii="Times New Roman" w:hAnsi="Times New Roman" w:cs="Times New Roman"/>
          <w:sz w:val="28"/>
          <w:szCs w:val="28"/>
        </w:rPr>
        <w:t xml:space="preserve">Рисунок </w:t>
      </w:r>
      <w:r w:rsidR="00545AFA">
        <w:rPr>
          <w:rFonts w:ascii="Times New Roman" w:hAnsi="Times New Roman" w:cs="Times New Roman"/>
          <w:sz w:val="28"/>
          <w:szCs w:val="28"/>
        </w:rPr>
        <w:t>4</w:t>
      </w:r>
      <w:r w:rsidR="00311838">
        <w:rPr>
          <w:rFonts w:ascii="Times New Roman" w:hAnsi="Times New Roman" w:cs="Times New Roman"/>
          <w:sz w:val="28"/>
          <w:szCs w:val="28"/>
        </w:rPr>
        <w:t>1</w:t>
      </w:r>
      <w:r w:rsidR="00545AFA">
        <w:rPr>
          <w:rFonts w:ascii="Times New Roman" w:hAnsi="Times New Roman" w:cs="Times New Roman"/>
          <w:sz w:val="28"/>
          <w:szCs w:val="28"/>
        </w:rPr>
        <w:t xml:space="preserve"> –</w:t>
      </w:r>
      <w:r w:rsidRPr="00B65ACC">
        <w:rPr>
          <w:rFonts w:ascii="Times New Roman" w:hAnsi="Times New Roman" w:cs="Times New Roman"/>
          <w:sz w:val="28"/>
          <w:szCs w:val="28"/>
        </w:rPr>
        <w:t xml:space="preserve"> </w:t>
      </w:r>
      <w:r w:rsidR="00B07876" w:rsidRPr="00B65ACC">
        <w:rPr>
          <w:rFonts w:ascii="Times New Roman" w:hAnsi="Times New Roman" w:cs="Times New Roman"/>
          <w:sz w:val="28"/>
          <w:szCs w:val="28"/>
        </w:rPr>
        <w:t>Влияние концентрации хлорида натрия на степень извлечения золота при электрохлоринации</w:t>
      </w:r>
    </w:p>
    <w:p w14:paraId="1013CEF8" w14:textId="77777777" w:rsidR="00545AFA" w:rsidRPr="00B65ACC" w:rsidRDefault="00545AFA" w:rsidP="00545AFA">
      <w:pPr>
        <w:spacing w:after="0" w:line="240" w:lineRule="auto"/>
        <w:jc w:val="center"/>
        <w:rPr>
          <w:rFonts w:ascii="Times New Roman" w:hAnsi="Times New Roman" w:cs="Times New Roman"/>
          <w:sz w:val="28"/>
          <w:szCs w:val="28"/>
        </w:rPr>
      </w:pPr>
    </w:p>
    <w:p w14:paraId="3DB07876" w14:textId="43F87AB9" w:rsidR="00B07876" w:rsidRPr="00B65ACC" w:rsidRDefault="00B07876" w:rsidP="00545AFA">
      <w:pPr>
        <w:spacing w:after="0" w:line="240" w:lineRule="auto"/>
        <w:ind w:firstLine="708"/>
        <w:jc w:val="both"/>
        <w:rPr>
          <w:rFonts w:ascii="Times New Roman" w:hAnsi="Times New Roman" w:cs="Times New Roman"/>
          <w:sz w:val="28"/>
          <w:szCs w:val="28"/>
        </w:rPr>
      </w:pPr>
      <w:r w:rsidRPr="00B65ACC">
        <w:rPr>
          <w:rFonts w:ascii="Times New Roman" w:hAnsi="Times New Roman" w:cs="Times New Roman"/>
          <w:sz w:val="28"/>
          <w:szCs w:val="28"/>
        </w:rPr>
        <w:t>Из полученных результатов следует, что оптимальная концентрация хлорида натрия составляет 150 г/дм</w:t>
      </w:r>
      <w:r w:rsidRPr="00B65ACC">
        <w:rPr>
          <w:rFonts w:ascii="Times New Roman" w:hAnsi="Times New Roman" w:cs="Times New Roman"/>
          <w:sz w:val="28"/>
          <w:szCs w:val="28"/>
          <w:vertAlign w:val="superscript"/>
        </w:rPr>
        <w:t>3</w:t>
      </w:r>
      <w:r w:rsidRPr="00B65ACC">
        <w:rPr>
          <w:rFonts w:ascii="Times New Roman" w:hAnsi="Times New Roman" w:cs="Times New Roman"/>
          <w:sz w:val="28"/>
          <w:szCs w:val="28"/>
        </w:rPr>
        <w:t xml:space="preserve">, </w:t>
      </w:r>
      <w:r w:rsidR="00F93E24" w:rsidRPr="00B65ACC">
        <w:rPr>
          <w:rFonts w:ascii="Times New Roman" w:hAnsi="Times New Roman" w:cs="Times New Roman"/>
          <w:sz w:val="28"/>
          <w:szCs w:val="28"/>
        </w:rPr>
        <w:t>при которой</w:t>
      </w:r>
      <w:r w:rsidRPr="00B65ACC">
        <w:rPr>
          <w:rFonts w:ascii="Times New Roman" w:hAnsi="Times New Roman" w:cs="Times New Roman"/>
          <w:sz w:val="28"/>
          <w:szCs w:val="28"/>
        </w:rPr>
        <w:t xml:space="preserve"> степень выщелачивания золота </w:t>
      </w:r>
      <w:r w:rsidR="00F93E24" w:rsidRPr="00B65ACC">
        <w:rPr>
          <w:rFonts w:ascii="Times New Roman" w:hAnsi="Times New Roman" w:cs="Times New Roman"/>
          <w:sz w:val="28"/>
          <w:szCs w:val="28"/>
        </w:rPr>
        <w:t xml:space="preserve">составила </w:t>
      </w:r>
      <w:r w:rsidRPr="00B65ACC">
        <w:rPr>
          <w:rFonts w:ascii="Times New Roman" w:hAnsi="Times New Roman" w:cs="Times New Roman"/>
          <w:sz w:val="28"/>
          <w:szCs w:val="28"/>
        </w:rPr>
        <w:t xml:space="preserve">89,7%. </w:t>
      </w:r>
    </w:p>
    <w:p w14:paraId="4747E95C" w14:textId="08CDFA8E" w:rsidR="00F93E24" w:rsidRPr="00B65ACC" w:rsidRDefault="00F93E24" w:rsidP="00545AFA">
      <w:pPr>
        <w:spacing w:after="0" w:line="240" w:lineRule="auto"/>
        <w:ind w:firstLine="708"/>
        <w:jc w:val="both"/>
        <w:rPr>
          <w:rFonts w:ascii="Times New Roman" w:hAnsi="Times New Roman" w:cs="Times New Roman"/>
          <w:sz w:val="28"/>
          <w:szCs w:val="28"/>
        </w:rPr>
      </w:pPr>
      <w:r w:rsidRPr="00B65ACC">
        <w:rPr>
          <w:rFonts w:ascii="Times New Roman" w:hAnsi="Times New Roman" w:cs="Times New Roman"/>
          <w:sz w:val="28"/>
          <w:szCs w:val="28"/>
        </w:rPr>
        <w:t>Исследование зависимости степени извлечения благородных металлов от продолжительности электрохлоринации проводили при плотности тока 1000 А/м</w:t>
      </w:r>
      <w:r w:rsidRPr="00B65ACC">
        <w:rPr>
          <w:rFonts w:ascii="Times New Roman" w:hAnsi="Times New Roman" w:cs="Times New Roman"/>
          <w:sz w:val="28"/>
          <w:szCs w:val="28"/>
          <w:vertAlign w:val="superscript"/>
        </w:rPr>
        <w:t>3</w:t>
      </w:r>
      <w:r w:rsidR="00EA0FAC" w:rsidRPr="00B65ACC">
        <w:rPr>
          <w:rFonts w:ascii="Times New Roman" w:hAnsi="Times New Roman" w:cs="Times New Roman"/>
          <w:sz w:val="28"/>
          <w:szCs w:val="28"/>
        </w:rPr>
        <w:t>, концентрации хлорида натрия</w:t>
      </w:r>
      <w:r w:rsidR="006A47ED">
        <w:rPr>
          <w:rFonts w:ascii="Times New Roman" w:hAnsi="Times New Roman" w:cs="Times New Roman"/>
          <w:sz w:val="28"/>
          <w:szCs w:val="28"/>
        </w:rPr>
        <w:t xml:space="preserve"> </w:t>
      </w:r>
      <w:r w:rsidR="00EA0FAC" w:rsidRPr="00B65ACC">
        <w:rPr>
          <w:rFonts w:ascii="Times New Roman" w:hAnsi="Times New Roman" w:cs="Times New Roman"/>
          <w:sz w:val="28"/>
          <w:szCs w:val="28"/>
        </w:rPr>
        <w:t>150 г/дм</w:t>
      </w:r>
      <w:r w:rsidR="00EA0FAC" w:rsidRPr="00B65ACC">
        <w:rPr>
          <w:rFonts w:ascii="Times New Roman" w:hAnsi="Times New Roman" w:cs="Times New Roman"/>
          <w:sz w:val="28"/>
          <w:szCs w:val="28"/>
          <w:vertAlign w:val="superscript"/>
        </w:rPr>
        <w:t>3</w:t>
      </w:r>
      <w:r w:rsidR="00EA0FAC" w:rsidRPr="00B65ACC">
        <w:rPr>
          <w:rFonts w:ascii="Times New Roman" w:hAnsi="Times New Roman" w:cs="Times New Roman"/>
          <w:sz w:val="28"/>
          <w:szCs w:val="28"/>
        </w:rPr>
        <w:t xml:space="preserve"> (рисунок </w:t>
      </w:r>
      <w:r w:rsidR="002C6F23">
        <w:rPr>
          <w:rFonts w:ascii="Times New Roman" w:hAnsi="Times New Roman" w:cs="Times New Roman"/>
          <w:sz w:val="28"/>
          <w:szCs w:val="28"/>
        </w:rPr>
        <w:t>4</w:t>
      </w:r>
      <w:r w:rsidR="00311838">
        <w:rPr>
          <w:rFonts w:ascii="Times New Roman" w:hAnsi="Times New Roman" w:cs="Times New Roman"/>
          <w:sz w:val="28"/>
          <w:szCs w:val="28"/>
        </w:rPr>
        <w:t>2</w:t>
      </w:r>
      <w:r w:rsidR="00EA0FAC" w:rsidRPr="00B65ACC">
        <w:rPr>
          <w:rFonts w:ascii="Times New Roman" w:hAnsi="Times New Roman" w:cs="Times New Roman"/>
          <w:sz w:val="28"/>
          <w:szCs w:val="28"/>
        </w:rPr>
        <w:t>)</w:t>
      </w:r>
      <w:r w:rsidR="00311838">
        <w:rPr>
          <w:rFonts w:ascii="Times New Roman" w:hAnsi="Times New Roman" w:cs="Times New Roman"/>
          <w:sz w:val="28"/>
          <w:szCs w:val="28"/>
        </w:rPr>
        <w:t>.</w:t>
      </w:r>
    </w:p>
    <w:p w14:paraId="30029252" w14:textId="77777777" w:rsidR="0047532D" w:rsidRPr="00B65ACC" w:rsidRDefault="0047532D" w:rsidP="00B65ACC">
      <w:pPr>
        <w:spacing w:after="0" w:line="360" w:lineRule="auto"/>
        <w:ind w:firstLine="708"/>
        <w:jc w:val="both"/>
        <w:rPr>
          <w:rFonts w:ascii="Times New Roman" w:hAnsi="Times New Roman" w:cs="Times New Roman"/>
          <w:sz w:val="28"/>
          <w:szCs w:val="28"/>
        </w:rPr>
      </w:pPr>
    </w:p>
    <w:p w14:paraId="6DB425FC" w14:textId="77777777" w:rsidR="0047532D" w:rsidRPr="00B65ACC" w:rsidRDefault="0047532D" w:rsidP="00545AFA">
      <w:pPr>
        <w:spacing w:after="0" w:line="240" w:lineRule="auto"/>
        <w:jc w:val="center"/>
        <w:rPr>
          <w:rFonts w:ascii="Times New Roman" w:hAnsi="Times New Roman" w:cs="Times New Roman"/>
          <w:sz w:val="28"/>
          <w:szCs w:val="28"/>
        </w:rPr>
      </w:pPr>
      <w:r w:rsidRPr="00B65ACC">
        <w:rPr>
          <w:rFonts w:ascii="Times New Roman" w:hAnsi="Times New Roman" w:cs="Times New Roman"/>
          <w:b/>
          <w:noProof/>
          <w:sz w:val="28"/>
          <w:szCs w:val="28"/>
          <w:lang w:eastAsia="ru-RU"/>
        </w:rPr>
        <w:drawing>
          <wp:inline distT="0" distB="0" distL="0" distR="0" wp14:anchorId="56B86855" wp14:editId="4C85788C">
            <wp:extent cx="4998591" cy="3156358"/>
            <wp:effectExtent l="0" t="0" r="0" b="635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024161" cy="3172504"/>
                    </a:xfrm>
                    <a:prstGeom prst="rect">
                      <a:avLst/>
                    </a:prstGeom>
                    <a:noFill/>
                    <a:ln>
                      <a:noFill/>
                    </a:ln>
                  </pic:spPr>
                </pic:pic>
              </a:graphicData>
            </a:graphic>
          </wp:inline>
        </w:drawing>
      </w:r>
    </w:p>
    <w:p w14:paraId="3322185A" w14:textId="77777777" w:rsidR="0047532D" w:rsidRPr="00B65ACC" w:rsidRDefault="0047532D" w:rsidP="00545AFA">
      <w:pPr>
        <w:spacing w:after="0" w:line="240" w:lineRule="auto"/>
        <w:jc w:val="both"/>
        <w:rPr>
          <w:rFonts w:ascii="Times New Roman" w:hAnsi="Times New Roman" w:cs="Times New Roman"/>
          <w:sz w:val="28"/>
          <w:szCs w:val="28"/>
        </w:rPr>
      </w:pPr>
    </w:p>
    <w:p w14:paraId="727B504B" w14:textId="15C901D7" w:rsidR="00B07876" w:rsidRPr="00B65ACC" w:rsidRDefault="0047532D" w:rsidP="00545AFA">
      <w:pPr>
        <w:spacing w:after="0" w:line="240" w:lineRule="auto"/>
        <w:jc w:val="center"/>
        <w:rPr>
          <w:rFonts w:ascii="Times New Roman" w:hAnsi="Times New Roman" w:cs="Times New Roman"/>
          <w:sz w:val="28"/>
          <w:szCs w:val="28"/>
        </w:rPr>
      </w:pPr>
      <w:r w:rsidRPr="00B65ACC">
        <w:rPr>
          <w:rFonts w:ascii="Times New Roman" w:hAnsi="Times New Roman" w:cs="Times New Roman"/>
          <w:sz w:val="28"/>
          <w:szCs w:val="28"/>
        </w:rPr>
        <w:t xml:space="preserve">Рисунок </w:t>
      </w:r>
      <w:r w:rsidR="002C6F23">
        <w:rPr>
          <w:rFonts w:ascii="Times New Roman" w:hAnsi="Times New Roman" w:cs="Times New Roman"/>
          <w:sz w:val="28"/>
          <w:szCs w:val="28"/>
        </w:rPr>
        <w:t>4</w:t>
      </w:r>
      <w:r w:rsidR="00311838">
        <w:rPr>
          <w:rFonts w:ascii="Times New Roman" w:hAnsi="Times New Roman" w:cs="Times New Roman"/>
          <w:sz w:val="28"/>
          <w:szCs w:val="28"/>
        </w:rPr>
        <w:t>2</w:t>
      </w:r>
      <w:r w:rsidRPr="00B65ACC">
        <w:rPr>
          <w:rFonts w:ascii="Times New Roman" w:hAnsi="Times New Roman" w:cs="Times New Roman"/>
          <w:sz w:val="28"/>
          <w:szCs w:val="28"/>
        </w:rPr>
        <w:t xml:space="preserve"> – </w:t>
      </w:r>
      <w:r w:rsidR="002B0E9D" w:rsidRPr="00B65ACC">
        <w:rPr>
          <w:rFonts w:ascii="Times New Roman" w:hAnsi="Times New Roman" w:cs="Times New Roman"/>
          <w:sz w:val="28"/>
          <w:szCs w:val="28"/>
        </w:rPr>
        <w:t xml:space="preserve">- </w:t>
      </w:r>
      <w:r w:rsidR="00EA0FAC" w:rsidRPr="00B65ACC">
        <w:rPr>
          <w:rFonts w:ascii="Times New Roman" w:hAnsi="Times New Roman" w:cs="Times New Roman"/>
          <w:sz w:val="28"/>
          <w:szCs w:val="28"/>
        </w:rPr>
        <w:t>Влияние продолжительности</w:t>
      </w:r>
      <w:r w:rsidR="006A47ED">
        <w:rPr>
          <w:rFonts w:ascii="Times New Roman" w:hAnsi="Times New Roman" w:cs="Times New Roman"/>
          <w:sz w:val="28"/>
          <w:szCs w:val="28"/>
        </w:rPr>
        <w:t xml:space="preserve"> </w:t>
      </w:r>
      <w:r w:rsidR="00EA0FAC" w:rsidRPr="00B65ACC">
        <w:rPr>
          <w:rFonts w:ascii="Times New Roman" w:hAnsi="Times New Roman" w:cs="Times New Roman"/>
          <w:sz w:val="28"/>
          <w:szCs w:val="28"/>
        </w:rPr>
        <w:t xml:space="preserve">электрохлоринации на </w:t>
      </w:r>
      <w:r w:rsidR="002B0E9D" w:rsidRPr="00B65ACC">
        <w:rPr>
          <w:rFonts w:ascii="Times New Roman" w:hAnsi="Times New Roman" w:cs="Times New Roman"/>
          <w:sz w:val="28"/>
          <w:szCs w:val="28"/>
        </w:rPr>
        <w:t>степен</w:t>
      </w:r>
      <w:r w:rsidR="00EA0FAC" w:rsidRPr="00B65ACC">
        <w:rPr>
          <w:rFonts w:ascii="Times New Roman" w:hAnsi="Times New Roman" w:cs="Times New Roman"/>
          <w:sz w:val="28"/>
          <w:szCs w:val="28"/>
        </w:rPr>
        <w:t>ь</w:t>
      </w:r>
      <w:r w:rsidR="002B0E9D" w:rsidRPr="00B65ACC">
        <w:rPr>
          <w:rFonts w:ascii="Times New Roman" w:hAnsi="Times New Roman" w:cs="Times New Roman"/>
          <w:sz w:val="28"/>
          <w:szCs w:val="28"/>
        </w:rPr>
        <w:t xml:space="preserve"> извлечения золота</w:t>
      </w:r>
    </w:p>
    <w:p w14:paraId="21FC6584" w14:textId="77777777" w:rsidR="00545AFA" w:rsidRDefault="00545AFA" w:rsidP="00545AFA">
      <w:pPr>
        <w:spacing w:after="0" w:line="240" w:lineRule="auto"/>
        <w:ind w:firstLine="708"/>
        <w:jc w:val="both"/>
        <w:rPr>
          <w:rFonts w:ascii="Times New Roman" w:hAnsi="Times New Roman" w:cs="Times New Roman"/>
          <w:sz w:val="28"/>
          <w:szCs w:val="28"/>
        </w:rPr>
      </w:pPr>
    </w:p>
    <w:p w14:paraId="7FC43B2A" w14:textId="7CF36F29" w:rsidR="00B07876" w:rsidRPr="00B65ACC" w:rsidRDefault="00B07876" w:rsidP="00545AFA">
      <w:pPr>
        <w:spacing w:after="0" w:line="240" w:lineRule="auto"/>
        <w:ind w:firstLine="567"/>
        <w:jc w:val="both"/>
        <w:rPr>
          <w:rFonts w:ascii="Times New Roman" w:hAnsi="Times New Roman" w:cs="Times New Roman"/>
          <w:sz w:val="28"/>
          <w:szCs w:val="28"/>
        </w:rPr>
      </w:pPr>
      <w:r w:rsidRPr="00B65ACC">
        <w:rPr>
          <w:rFonts w:ascii="Times New Roman" w:hAnsi="Times New Roman" w:cs="Times New Roman"/>
          <w:sz w:val="28"/>
          <w:szCs w:val="28"/>
        </w:rPr>
        <w:t>С увеличение</w:t>
      </w:r>
      <w:r w:rsidR="00EA0FAC" w:rsidRPr="00B65ACC">
        <w:rPr>
          <w:rFonts w:ascii="Times New Roman" w:hAnsi="Times New Roman" w:cs="Times New Roman"/>
          <w:sz w:val="28"/>
          <w:szCs w:val="28"/>
        </w:rPr>
        <w:t>м</w:t>
      </w:r>
      <w:r w:rsidRPr="00B65ACC">
        <w:rPr>
          <w:rFonts w:ascii="Times New Roman" w:hAnsi="Times New Roman" w:cs="Times New Roman"/>
          <w:sz w:val="28"/>
          <w:szCs w:val="28"/>
        </w:rPr>
        <w:t xml:space="preserve"> продолжительности процесса</w:t>
      </w:r>
      <w:r w:rsidR="00EA0FAC" w:rsidRPr="00B65ACC">
        <w:rPr>
          <w:rFonts w:ascii="Times New Roman" w:hAnsi="Times New Roman" w:cs="Times New Roman"/>
          <w:sz w:val="28"/>
          <w:szCs w:val="28"/>
        </w:rPr>
        <w:t xml:space="preserve"> электрохлоринации</w:t>
      </w:r>
      <w:r w:rsidRPr="00B65ACC">
        <w:rPr>
          <w:rFonts w:ascii="Times New Roman" w:hAnsi="Times New Roman" w:cs="Times New Roman"/>
          <w:sz w:val="28"/>
          <w:szCs w:val="28"/>
        </w:rPr>
        <w:t xml:space="preserve"> до 14 часов</w:t>
      </w:r>
      <w:r w:rsidR="006A47ED">
        <w:rPr>
          <w:rFonts w:ascii="Times New Roman" w:hAnsi="Times New Roman" w:cs="Times New Roman"/>
          <w:sz w:val="28"/>
          <w:szCs w:val="28"/>
        </w:rPr>
        <w:t xml:space="preserve"> </w:t>
      </w:r>
      <w:r w:rsidRPr="00B65ACC">
        <w:rPr>
          <w:rFonts w:ascii="Times New Roman" w:hAnsi="Times New Roman" w:cs="Times New Roman"/>
          <w:sz w:val="28"/>
          <w:szCs w:val="28"/>
        </w:rPr>
        <w:t xml:space="preserve">степень извлечения золота увеличивается до 95,74 % (рисунок </w:t>
      </w:r>
      <w:r w:rsidR="002C6F23">
        <w:rPr>
          <w:rFonts w:ascii="Times New Roman" w:hAnsi="Times New Roman" w:cs="Times New Roman"/>
          <w:sz w:val="28"/>
          <w:szCs w:val="28"/>
        </w:rPr>
        <w:t>42</w:t>
      </w:r>
      <w:r w:rsidRPr="00B65ACC">
        <w:rPr>
          <w:rFonts w:ascii="Times New Roman" w:hAnsi="Times New Roman" w:cs="Times New Roman"/>
          <w:sz w:val="28"/>
          <w:szCs w:val="28"/>
        </w:rPr>
        <w:t xml:space="preserve">). </w:t>
      </w:r>
    </w:p>
    <w:p w14:paraId="15A2F311" w14:textId="14D0A036" w:rsidR="0047532D" w:rsidRDefault="0084599D" w:rsidP="00545AFA">
      <w:pPr>
        <w:spacing w:after="0" w:line="240" w:lineRule="auto"/>
        <w:ind w:firstLine="567"/>
        <w:jc w:val="both"/>
        <w:rPr>
          <w:rFonts w:ascii="Times New Roman" w:hAnsi="Times New Roman" w:cs="Times New Roman"/>
          <w:sz w:val="28"/>
          <w:szCs w:val="28"/>
        </w:rPr>
      </w:pPr>
      <w:r w:rsidRPr="00B65ACC">
        <w:rPr>
          <w:rFonts w:ascii="Times New Roman" w:hAnsi="Times New Roman" w:cs="Times New Roman"/>
          <w:sz w:val="28"/>
          <w:szCs w:val="28"/>
        </w:rPr>
        <w:t xml:space="preserve">Сравнительные результаты выщелачивания благородных металлов </w:t>
      </w:r>
      <w:r w:rsidR="00EA0FAC" w:rsidRPr="00B65ACC">
        <w:rPr>
          <w:rFonts w:ascii="Times New Roman" w:hAnsi="Times New Roman" w:cs="Times New Roman"/>
          <w:sz w:val="28"/>
          <w:szCs w:val="28"/>
        </w:rPr>
        <w:t>из концентрата</w:t>
      </w:r>
      <w:r w:rsidRPr="00B65ACC">
        <w:rPr>
          <w:rFonts w:ascii="Times New Roman" w:hAnsi="Times New Roman" w:cs="Times New Roman"/>
          <w:sz w:val="28"/>
          <w:szCs w:val="28"/>
        </w:rPr>
        <w:t xml:space="preserve"> методами гидрохлорирования и электрохлоринации пульпы приведены в таблице 2</w:t>
      </w:r>
      <w:r w:rsidR="00E6201A">
        <w:rPr>
          <w:rFonts w:ascii="Times New Roman" w:hAnsi="Times New Roman" w:cs="Times New Roman"/>
          <w:sz w:val="28"/>
          <w:szCs w:val="28"/>
        </w:rPr>
        <w:t>0</w:t>
      </w:r>
      <w:r w:rsidRPr="00B65ACC">
        <w:rPr>
          <w:rFonts w:ascii="Times New Roman" w:hAnsi="Times New Roman" w:cs="Times New Roman"/>
          <w:sz w:val="28"/>
          <w:szCs w:val="28"/>
        </w:rPr>
        <w:t>.</w:t>
      </w:r>
    </w:p>
    <w:p w14:paraId="4AFF42C9" w14:textId="77777777" w:rsidR="00545AFA" w:rsidRPr="00B65ACC" w:rsidRDefault="00545AFA" w:rsidP="00545AFA">
      <w:pPr>
        <w:spacing w:after="0" w:line="240" w:lineRule="auto"/>
        <w:ind w:firstLine="567"/>
        <w:jc w:val="both"/>
        <w:rPr>
          <w:rFonts w:ascii="Times New Roman" w:hAnsi="Times New Roman" w:cs="Times New Roman"/>
          <w:sz w:val="28"/>
          <w:szCs w:val="28"/>
        </w:rPr>
      </w:pPr>
    </w:p>
    <w:p w14:paraId="616618D2" w14:textId="43440558" w:rsidR="0084599D" w:rsidRDefault="0084599D" w:rsidP="00545AFA">
      <w:pPr>
        <w:spacing w:after="0" w:line="240" w:lineRule="auto"/>
        <w:jc w:val="both"/>
        <w:rPr>
          <w:rFonts w:ascii="Times New Roman" w:hAnsi="Times New Roman" w:cs="Times New Roman"/>
          <w:sz w:val="28"/>
          <w:szCs w:val="28"/>
        </w:rPr>
      </w:pPr>
      <w:r w:rsidRPr="00B65ACC">
        <w:rPr>
          <w:rFonts w:ascii="Times New Roman" w:hAnsi="Times New Roman" w:cs="Times New Roman"/>
          <w:sz w:val="28"/>
          <w:szCs w:val="28"/>
        </w:rPr>
        <w:t xml:space="preserve">Таблица </w:t>
      </w:r>
      <w:r w:rsidR="00E6201A">
        <w:rPr>
          <w:rFonts w:ascii="Times New Roman" w:hAnsi="Times New Roman" w:cs="Times New Roman"/>
          <w:sz w:val="28"/>
          <w:szCs w:val="28"/>
        </w:rPr>
        <w:t>20</w:t>
      </w:r>
      <w:r w:rsidRPr="00B65ACC">
        <w:rPr>
          <w:rFonts w:ascii="Times New Roman" w:hAnsi="Times New Roman" w:cs="Times New Roman"/>
          <w:sz w:val="28"/>
          <w:szCs w:val="28"/>
        </w:rPr>
        <w:t xml:space="preserve"> – Результаты выщелачивания благородных металлов</w:t>
      </w:r>
      <w:r w:rsidR="006A47ED">
        <w:rPr>
          <w:rFonts w:ascii="Times New Roman" w:hAnsi="Times New Roman" w:cs="Times New Roman"/>
          <w:sz w:val="28"/>
          <w:szCs w:val="28"/>
        </w:rPr>
        <w:t xml:space="preserve"> </w:t>
      </w:r>
      <w:r w:rsidRPr="00B65ACC">
        <w:rPr>
          <w:rFonts w:ascii="Times New Roman" w:hAnsi="Times New Roman" w:cs="Times New Roman"/>
          <w:sz w:val="28"/>
          <w:szCs w:val="28"/>
        </w:rPr>
        <w:t>методами гидрохлорирования и электрохлоринации пульпы</w:t>
      </w:r>
    </w:p>
    <w:p w14:paraId="6EA7B4A0" w14:textId="77777777" w:rsidR="00545AFA" w:rsidRPr="00B65ACC" w:rsidRDefault="00545AFA" w:rsidP="00545AFA">
      <w:pPr>
        <w:spacing w:after="0" w:line="240" w:lineRule="auto"/>
        <w:jc w:val="both"/>
        <w:rPr>
          <w:rFonts w:ascii="Times New Roman" w:hAnsi="Times New Roman" w:cs="Times New Roman"/>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6"/>
        <w:gridCol w:w="1523"/>
        <w:gridCol w:w="867"/>
        <w:gridCol w:w="647"/>
        <w:gridCol w:w="1063"/>
        <w:gridCol w:w="1204"/>
        <w:gridCol w:w="1204"/>
        <w:gridCol w:w="1377"/>
        <w:gridCol w:w="1317"/>
      </w:tblGrid>
      <w:tr w:rsidR="0084599D" w:rsidRPr="00C53F5C" w14:paraId="324181E1" w14:textId="77777777" w:rsidTr="000560CC">
        <w:tc>
          <w:tcPr>
            <w:tcW w:w="221" w:type="pct"/>
            <w:tcBorders>
              <w:top w:val="single" w:sz="4" w:space="0" w:color="auto"/>
              <w:left w:val="single" w:sz="4" w:space="0" w:color="auto"/>
              <w:bottom w:val="single" w:sz="4" w:space="0" w:color="auto"/>
              <w:right w:val="single" w:sz="4" w:space="0" w:color="auto"/>
            </w:tcBorders>
            <w:shd w:val="clear" w:color="auto" w:fill="auto"/>
          </w:tcPr>
          <w:p w14:paraId="24D317C4" w14:textId="77777777" w:rsidR="0084599D" w:rsidRPr="00C53F5C" w:rsidRDefault="0084599D" w:rsidP="00B65ACC">
            <w:pPr>
              <w:spacing w:after="0" w:line="240" w:lineRule="auto"/>
              <w:jc w:val="both"/>
              <w:rPr>
                <w:rFonts w:ascii="Times New Roman" w:eastAsia="Calibri" w:hAnsi="Times New Roman" w:cs="Times New Roman"/>
                <w:lang w:eastAsia="ru-RU"/>
              </w:rPr>
            </w:pPr>
            <w:r w:rsidRPr="00C53F5C">
              <w:rPr>
                <w:rFonts w:ascii="Times New Roman" w:eastAsia="Calibri" w:hAnsi="Times New Roman" w:cs="Times New Roman"/>
                <w:lang w:eastAsia="ru-RU"/>
              </w:rPr>
              <w:t xml:space="preserve">№ </w:t>
            </w:r>
          </w:p>
        </w:tc>
        <w:tc>
          <w:tcPr>
            <w:tcW w:w="791" w:type="pct"/>
            <w:tcBorders>
              <w:top w:val="single" w:sz="4" w:space="0" w:color="auto"/>
              <w:left w:val="single" w:sz="4" w:space="0" w:color="auto"/>
              <w:bottom w:val="single" w:sz="4" w:space="0" w:color="auto"/>
              <w:right w:val="single" w:sz="4" w:space="0" w:color="auto"/>
            </w:tcBorders>
            <w:shd w:val="clear" w:color="auto" w:fill="auto"/>
          </w:tcPr>
          <w:p w14:paraId="51438E1F" w14:textId="77777777" w:rsidR="0084599D" w:rsidRPr="00C53F5C" w:rsidRDefault="0084599D" w:rsidP="00B65ACC">
            <w:pPr>
              <w:spacing w:after="0" w:line="240" w:lineRule="auto"/>
              <w:jc w:val="both"/>
              <w:rPr>
                <w:rFonts w:ascii="Times New Roman" w:eastAsia="Calibri" w:hAnsi="Times New Roman" w:cs="Times New Roman"/>
                <w:lang w:eastAsia="ru-RU"/>
              </w:rPr>
            </w:pPr>
            <w:r w:rsidRPr="00C53F5C">
              <w:rPr>
                <w:rFonts w:ascii="Times New Roman" w:eastAsia="Calibri" w:hAnsi="Times New Roman" w:cs="Times New Roman"/>
                <w:lang w:eastAsia="ru-RU"/>
              </w:rPr>
              <w:t>Условия эксперимента</w:t>
            </w:r>
          </w:p>
        </w:tc>
        <w:tc>
          <w:tcPr>
            <w:tcW w:w="450" w:type="pct"/>
            <w:tcBorders>
              <w:top w:val="single" w:sz="4" w:space="0" w:color="auto"/>
              <w:left w:val="single" w:sz="4" w:space="0" w:color="auto"/>
              <w:bottom w:val="single" w:sz="4" w:space="0" w:color="auto"/>
              <w:right w:val="single" w:sz="4" w:space="0" w:color="auto"/>
            </w:tcBorders>
            <w:shd w:val="clear" w:color="auto" w:fill="auto"/>
          </w:tcPr>
          <w:p w14:paraId="27B025E3" w14:textId="77777777" w:rsidR="0084599D" w:rsidRPr="00C53F5C" w:rsidRDefault="0084599D" w:rsidP="00B65ACC">
            <w:pPr>
              <w:spacing w:after="0" w:line="240" w:lineRule="auto"/>
              <w:jc w:val="both"/>
              <w:rPr>
                <w:rFonts w:ascii="Times New Roman" w:eastAsia="Calibri" w:hAnsi="Times New Roman" w:cs="Times New Roman"/>
                <w:lang w:eastAsia="ru-RU"/>
              </w:rPr>
            </w:pPr>
            <w:r w:rsidRPr="00C53F5C">
              <w:rPr>
                <w:rFonts w:ascii="Times New Roman" w:eastAsia="Calibri" w:hAnsi="Times New Roman" w:cs="Times New Roman"/>
                <w:lang w:eastAsia="ru-RU"/>
              </w:rPr>
              <w:t>Время, ч</w:t>
            </w:r>
          </w:p>
        </w:tc>
        <w:tc>
          <w:tcPr>
            <w:tcW w:w="336" w:type="pct"/>
            <w:tcBorders>
              <w:top w:val="single" w:sz="4" w:space="0" w:color="auto"/>
              <w:left w:val="single" w:sz="4" w:space="0" w:color="auto"/>
              <w:bottom w:val="single" w:sz="4" w:space="0" w:color="auto"/>
              <w:right w:val="single" w:sz="4" w:space="0" w:color="auto"/>
            </w:tcBorders>
            <w:shd w:val="clear" w:color="auto" w:fill="auto"/>
          </w:tcPr>
          <w:p w14:paraId="2BAA3B26" w14:textId="77777777" w:rsidR="0084599D" w:rsidRPr="00C53F5C" w:rsidRDefault="0084599D" w:rsidP="00B65ACC">
            <w:pPr>
              <w:spacing w:after="0" w:line="240" w:lineRule="auto"/>
              <w:jc w:val="both"/>
              <w:rPr>
                <w:rFonts w:ascii="Times New Roman" w:eastAsia="Calibri" w:hAnsi="Times New Roman" w:cs="Times New Roman"/>
                <w:lang w:eastAsia="ru-RU"/>
              </w:rPr>
            </w:pPr>
            <w:r w:rsidRPr="00C53F5C">
              <w:rPr>
                <w:rFonts w:ascii="Times New Roman" w:eastAsia="Calibri" w:hAnsi="Times New Roman" w:cs="Times New Roman"/>
                <w:lang w:eastAsia="ru-RU"/>
              </w:rPr>
              <w:t>Т:Ж</w:t>
            </w:r>
          </w:p>
        </w:tc>
        <w:tc>
          <w:tcPr>
            <w:tcW w:w="552" w:type="pct"/>
            <w:tcBorders>
              <w:top w:val="single" w:sz="4" w:space="0" w:color="auto"/>
              <w:left w:val="single" w:sz="4" w:space="0" w:color="auto"/>
              <w:bottom w:val="single" w:sz="4" w:space="0" w:color="auto"/>
              <w:right w:val="single" w:sz="4" w:space="0" w:color="auto"/>
            </w:tcBorders>
            <w:shd w:val="clear" w:color="auto" w:fill="auto"/>
          </w:tcPr>
          <w:p w14:paraId="3CABF7CC" w14:textId="77777777" w:rsidR="0084599D" w:rsidRPr="00C53F5C" w:rsidRDefault="0084599D" w:rsidP="00B65ACC">
            <w:pPr>
              <w:spacing w:after="0" w:line="240" w:lineRule="auto"/>
              <w:jc w:val="both"/>
              <w:rPr>
                <w:rFonts w:ascii="Times New Roman" w:eastAsia="Calibri" w:hAnsi="Times New Roman" w:cs="Times New Roman"/>
                <w:lang w:eastAsia="ru-RU"/>
              </w:rPr>
            </w:pPr>
            <w:r w:rsidRPr="00C53F5C">
              <w:rPr>
                <w:rFonts w:ascii="Times New Roman" w:eastAsia="Calibri" w:hAnsi="Times New Roman" w:cs="Times New Roman"/>
                <w:lang w:eastAsia="ru-RU"/>
              </w:rPr>
              <w:t>Плотность</w:t>
            </w:r>
          </w:p>
          <w:p w14:paraId="2C4E2287" w14:textId="77777777" w:rsidR="0084599D" w:rsidRPr="00C53F5C" w:rsidRDefault="0084599D" w:rsidP="00B65ACC">
            <w:pPr>
              <w:spacing w:after="0" w:line="240" w:lineRule="auto"/>
              <w:jc w:val="both"/>
              <w:rPr>
                <w:rFonts w:ascii="Times New Roman" w:eastAsia="Calibri" w:hAnsi="Times New Roman" w:cs="Times New Roman"/>
                <w:lang w:eastAsia="ru-RU"/>
              </w:rPr>
            </w:pPr>
            <w:r w:rsidRPr="00C53F5C">
              <w:rPr>
                <w:rFonts w:ascii="Times New Roman" w:eastAsia="Calibri" w:hAnsi="Times New Roman" w:cs="Times New Roman"/>
                <w:lang w:eastAsia="ru-RU"/>
              </w:rPr>
              <w:t>тока, A/м</w:t>
            </w:r>
            <w:r w:rsidRPr="00C53F5C">
              <w:rPr>
                <w:rFonts w:ascii="Times New Roman" w:eastAsia="Calibri" w:hAnsi="Times New Roman" w:cs="Times New Roman"/>
                <w:vertAlign w:val="superscript"/>
                <w:lang w:eastAsia="ru-RU"/>
              </w:rPr>
              <w:t>3</w:t>
            </w:r>
          </w:p>
        </w:tc>
        <w:tc>
          <w:tcPr>
            <w:tcW w:w="625" w:type="pct"/>
            <w:tcBorders>
              <w:top w:val="single" w:sz="4" w:space="0" w:color="auto"/>
              <w:left w:val="single" w:sz="4" w:space="0" w:color="auto"/>
              <w:bottom w:val="single" w:sz="4" w:space="0" w:color="auto"/>
              <w:right w:val="single" w:sz="4" w:space="0" w:color="auto"/>
            </w:tcBorders>
            <w:shd w:val="clear" w:color="auto" w:fill="auto"/>
          </w:tcPr>
          <w:p w14:paraId="4C8F7194" w14:textId="77777777" w:rsidR="0084599D" w:rsidRPr="00C53F5C" w:rsidRDefault="0084599D" w:rsidP="00B65ACC">
            <w:pPr>
              <w:spacing w:after="0" w:line="240" w:lineRule="auto"/>
              <w:jc w:val="both"/>
              <w:rPr>
                <w:rFonts w:ascii="Times New Roman" w:eastAsia="Calibri" w:hAnsi="Times New Roman" w:cs="Times New Roman"/>
                <w:lang w:eastAsia="ru-RU"/>
              </w:rPr>
            </w:pPr>
            <w:r w:rsidRPr="00C53F5C">
              <w:rPr>
                <w:rFonts w:ascii="Times New Roman" w:eastAsia="Calibri" w:hAnsi="Times New Roman" w:cs="Times New Roman"/>
                <w:lang w:eastAsia="ru-RU"/>
              </w:rPr>
              <w:t>Содержание Au, мг/дм</w:t>
            </w:r>
            <w:r w:rsidRPr="00C53F5C">
              <w:rPr>
                <w:rFonts w:ascii="Times New Roman" w:eastAsia="Calibri" w:hAnsi="Times New Roman" w:cs="Times New Roman"/>
                <w:vertAlign w:val="superscript"/>
                <w:lang w:eastAsia="ru-RU"/>
              </w:rPr>
              <w:t>3</w:t>
            </w:r>
          </w:p>
        </w:tc>
        <w:tc>
          <w:tcPr>
            <w:tcW w:w="625" w:type="pct"/>
            <w:tcBorders>
              <w:top w:val="single" w:sz="4" w:space="0" w:color="auto"/>
              <w:left w:val="single" w:sz="4" w:space="0" w:color="auto"/>
              <w:bottom w:val="single" w:sz="4" w:space="0" w:color="auto"/>
              <w:right w:val="single" w:sz="4" w:space="0" w:color="auto"/>
            </w:tcBorders>
            <w:shd w:val="clear" w:color="auto" w:fill="auto"/>
          </w:tcPr>
          <w:p w14:paraId="3605211E" w14:textId="77777777" w:rsidR="0084599D" w:rsidRPr="00C53F5C" w:rsidRDefault="0084599D" w:rsidP="00B65ACC">
            <w:pPr>
              <w:spacing w:after="0" w:line="240" w:lineRule="auto"/>
              <w:jc w:val="both"/>
              <w:rPr>
                <w:rFonts w:ascii="Times New Roman" w:eastAsia="Calibri" w:hAnsi="Times New Roman" w:cs="Times New Roman"/>
                <w:lang w:eastAsia="ru-RU"/>
              </w:rPr>
            </w:pPr>
            <w:r w:rsidRPr="00C53F5C">
              <w:rPr>
                <w:rFonts w:ascii="Times New Roman" w:eastAsia="Calibri" w:hAnsi="Times New Roman" w:cs="Times New Roman"/>
                <w:lang w:eastAsia="ru-RU"/>
              </w:rPr>
              <w:t>Извлечение</w:t>
            </w:r>
          </w:p>
          <w:p w14:paraId="7DD45A61" w14:textId="77777777" w:rsidR="0084599D" w:rsidRPr="00C53F5C" w:rsidRDefault="0084599D" w:rsidP="00B65ACC">
            <w:pPr>
              <w:spacing w:after="0" w:line="240" w:lineRule="auto"/>
              <w:jc w:val="both"/>
              <w:rPr>
                <w:rFonts w:ascii="Times New Roman" w:eastAsia="Calibri" w:hAnsi="Times New Roman" w:cs="Times New Roman"/>
                <w:lang w:eastAsia="ru-RU"/>
              </w:rPr>
            </w:pPr>
            <w:r w:rsidRPr="00C53F5C">
              <w:rPr>
                <w:rFonts w:ascii="Times New Roman" w:eastAsia="Calibri" w:hAnsi="Times New Roman" w:cs="Times New Roman"/>
                <w:lang w:eastAsia="ru-RU"/>
              </w:rPr>
              <w:t>Au,%</w:t>
            </w:r>
          </w:p>
        </w:tc>
        <w:tc>
          <w:tcPr>
            <w:tcW w:w="715" w:type="pct"/>
            <w:tcBorders>
              <w:top w:val="single" w:sz="4" w:space="0" w:color="auto"/>
              <w:left w:val="single" w:sz="4" w:space="0" w:color="auto"/>
              <w:bottom w:val="single" w:sz="4" w:space="0" w:color="auto"/>
              <w:right w:val="single" w:sz="4" w:space="0" w:color="auto"/>
            </w:tcBorders>
            <w:shd w:val="clear" w:color="auto" w:fill="auto"/>
          </w:tcPr>
          <w:p w14:paraId="569C3D50" w14:textId="09338A6F" w:rsidR="0084599D" w:rsidRPr="00C53F5C" w:rsidRDefault="0084599D" w:rsidP="00B65ACC">
            <w:pPr>
              <w:spacing w:after="0" w:line="240" w:lineRule="auto"/>
              <w:jc w:val="both"/>
              <w:rPr>
                <w:rFonts w:ascii="Times New Roman" w:eastAsia="Calibri" w:hAnsi="Times New Roman" w:cs="Times New Roman"/>
                <w:lang w:val="en-US" w:eastAsia="ru-RU"/>
              </w:rPr>
            </w:pPr>
            <w:r w:rsidRPr="00C53F5C">
              <w:rPr>
                <w:rFonts w:ascii="Times New Roman" w:eastAsia="Calibri" w:hAnsi="Times New Roman" w:cs="Times New Roman"/>
                <w:lang w:val="en-US" w:eastAsia="ru-RU"/>
              </w:rPr>
              <w:t>Содержание</w:t>
            </w:r>
            <w:r w:rsidR="006A47ED" w:rsidRPr="00C53F5C">
              <w:rPr>
                <w:rFonts w:ascii="Times New Roman" w:eastAsia="Calibri" w:hAnsi="Times New Roman" w:cs="Times New Roman"/>
                <w:lang w:val="en-US" w:eastAsia="ru-RU"/>
              </w:rPr>
              <w:t xml:space="preserve"> </w:t>
            </w:r>
            <w:r w:rsidRPr="00C53F5C">
              <w:rPr>
                <w:rFonts w:ascii="Times New Roman" w:eastAsia="Calibri" w:hAnsi="Times New Roman" w:cs="Times New Roman"/>
                <w:lang w:val="en-US" w:eastAsia="ru-RU"/>
              </w:rPr>
              <w:t>Ag, мг/ дм</w:t>
            </w:r>
            <w:r w:rsidRPr="00C53F5C">
              <w:rPr>
                <w:rFonts w:ascii="Times New Roman" w:eastAsia="Calibri" w:hAnsi="Times New Roman" w:cs="Times New Roman"/>
                <w:vertAlign w:val="superscript"/>
                <w:lang w:val="en-US" w:eastAsia="ru-RU"/>
              </w:rPr>
              <w:t>3</w:t>
            </w:r>
          </w:p>
        </w:tc>
        <w:tc>
          <w:tcPr>
            <w:tcW w:w="684" w:type="pct"/>
            <w:tcBorders>
              <w:top w:val="single" w:sz="4" w:space="0" w:color="auto"/>
              <w:left w:val="single" w:sz="4" w:space="0" w:color="auto"/>
              <w:bottom w:val="single" w:sz="4" w:space="0" w:color="auto"/>
              <w:right w:val="single" w:sz="4" w:space="0" w:color="auto"/>
            </w:tcBorders>
            <w:shd w:val="clear" w:color="auto" w:fill="auto"/>
          </w:tcPr>
          <w:p w14:paraId="42E90C7D" w14:textId="77777777" w:rsidR="0084599D" w:rsidRPr="00C53F5C" w:rsidRDefault="0084599D" w:rsidP="00B65ACC">
            <w:pPr>
              <w:spacing w:after="0" w:line="240" w:lineRule="auto"/>
              <w:jc w:val="both"/>
              <w:rPr>
                <w:rFonts w:ascii="Times New Roman" w:eastAsia="Calibri" w:hAnsi="Times New Roman" w:cs="Times New Roman"/>
                <w:lang w:val="en-US" w:eastAsia="ru-RU"/>
              </w:rPr>
            </w:pPr>
            <w:r w:rsidRPr="00C53F5C">
              <w:rPr>
                <w:rFonts w:ascii="Times New Roman" w:eastAsia="Calibri" w:hAnsi="Times New Roman" w:cs="Times New Roman"/>
                <w:lang w:val="en-US" w:eastAsia="ru-RU"/>
              </w:rPr>
              <w:t>Извлечение</w:t>
            </w:r>
          </w:p>
          <w:p w14:paraId="0190FCDE" w14:textId="77777777" w:rsidR="0084599D" w:rsidRPr="00C53F5C" w:rsidRDefault="0084599D" w:rsidP="00B65ACC">
            <w:pPr>
              <w:spacing w:after="0" w:line="240" w:lineRule="auto"/>
              <w:jc w:val="both"/>
              <w:rPr>
                <w:rFonts w:ascii="Times New Roman" w:eastAsia="Calibri" w:hAnsi="Times New Roman" w:cs="Times New Roman"/>
                <w:lang w:val="en-US" w:eastAsia="ru-RU"/>
              </w:rPr>
            </w:pPr>
            <w:r w:rsidRPr="00C53F5C">
              <w:rPr>
                <w:rFonts w:ascii="Times New Roman" w:eastAsia="Calibri" w:hAnsi="Times New Roman" w:cs="Times New Roman"/>
                <w:lang w:val="en-US" w:eastAsia="ru-RU"/>
              </w:rPr>
              <w:t xml:space="preserve"> Ag,%</w:t>
            </w:r>
          </w:p>
        </w:tc>
      </w:tr>
      <w:tr w:rsidR="0084599D" w:rsidRPr="00C53F5C" w14:paraId="7A67BBB4" w14:textId="77777777" w:rsidTr="000560CC">
        <w:tc>
          <w:tcPr>
            <w:tcW w:w="221" w:type="pct"/>
            <w:tcBorders>
              <w:top w:val="single" w:sz="4" w:space="0" w:color="auto"/>
              <w:left w:val="single" w:sz="4" w:space="0" w:color="auto"/>
              <w:bottom w:val="single" w:sz="4" w:space="0" w:color="auto"/>
              <w:right w:val="single" w:sz="4" w:space="0" w:color="auto"/>
            </w:tcBorders>
            <w:shd w:val="clear" w:color="auto" w:fill="auto"/>
          </w:tcPr>
          <w:p w14:paraId="1620552E" w14:textId="77777777" w:rsidR="0084599D" w:rsidRPr="00C53F5C" w:rsidRDefault="0084599D" w:rsidP="00B65ACC">
            <w:pPr>
              <w:spacing w:after="0" w:line="240" w:lineRule="auto"/>
              <w:jc w:val="both"/>
              <w:rPr>
                <w:rFonts w:ascii="Times New Roman" w:eastAsia="Calibri" w:hAnsi="Times New Roman" w:cs="Times New Roman"/>
                <w:b/>
                <w:lang w:eastAsia="ru-RU"/>
              </w:rPr>
            </w:pPr>
          </w:p>
          <w:p w14:paraId="71708CC7" w14:textId="77777777" w:rsidR="0084599D" w:rsidRPr="00C53F5C" w:rsidRDefault="0084599D" w:rsidP="00B65ACC">
            <w:pPr>
              <w:spacing w:after="0" w:line="240" w:lineRule="auto"/>
              <w:jc w:val="both"/>
              <w:rPr>
                <w:rFonts w:ascii="Times New Roman" w:eastAsia="Calibri" w:hAnsi="Times New Roman" w:cs="Times New Roman"/>
                <w:b/>
                <w:lang w:eastAsia="ru-RU"/>
              </w:rPr>
            </w:pPr>
            <w:r w:rsidRPr="00C53F5C">
              <w:rPr>
                <w:rFonts w:ascii="Times New Roman" w:eastAsia="Calibri" w:hAnsi="Times New Roman" w:cs="Times New Roman"/>
                <w:b/>
                <w:lang w:eastAsia="ru-RU"/>
              </w:rPr>
              <w:t>1</w:t>
            </w:r>
          </w:p>
        </w:tc>
        <w:tc>
          <w:tcPr>
            <w:tcW w:w="791" w:type="pct"/>
            <w:tcBorders>
              <w:top w:val="single" w:sz="4" w:space="0" w:color="auto"/>
              <w:left w:val="single" w:sz="4" w:space="0" w:color="auto"/>
              <w:bottom w:val="single" w:sz="4" w:space="0" w:color="auto"/>
              <w:right w:val="single" w:sz="4" w:space="0" w:color="auto"/>
            </w:tcBorders>
            <w:shd w:val="clear" w:color="auto" w:fill="auto"/>
          </w:tcPr>
          <w:p w14:paraId="05D5A64B" w14:textId="77777777" w:rsidR="0084599D" w:rsidRPr="00C53F5C" w:rsidRDefault="0084599D" w:rsidP="00B65ACC">
            <w:pPr>
              <w:spacing w:after="0" w:line="240" w:lineRule="auto"/>
              <w:jc w:val="both"/>
              <w:rPr>
                <w:rFonts w:ascii="Times New Roman" w:eastAsia="Calibri" w:hAnsi="Times New Roman" w:cs="Times New Roman"/>
                <w:lang w:eastAsia="ru-RU"/>
              </w:rPr>
            </w:pPr>
            <w:r w:rsidRPr="00C53F5C">
              <w:rPr>
                <w:rFonts w:ascii="Times New Roman" w:eastAsia="Calibri" w:hAnsi="Times New Roman" w:cs="Times New Roman"/>
                <w:lang w:eastAsia="ru-RU"/>
              </w:rPr>
              <w:t>Пульпа: концен-трат и анолит от предыдущего выщелачивания</w:t>
            </w:r>
          </w:p>
        </w:tc>
        <w:tc>
          <w:tcPr>
            <w:tcW w:w="450" w:type="pct"/>
            <w:tcBorders>
              <w:top w:val="single" w:sz="4" w:space="0" w:color="auto"/>
              <w:left w:val="single" w:sz="4" w:space="0" w:color="auto"/>
              <w:bottom w:val="single" w:sz="4" w:space="0" w:color="auto"/>
              <w:right w:val="single" w:sz="4" w:space="0" w:color="auto"/>
            </w:tcBorders>
            <w:shd w:val="clear" w:color="auto" w:fill="auto"/>
            <w:vAlign w:val="center"/>
          </w:tcPr>
          <w:p w14:paraId="70594E01" w14:textId="77777777" w:rsidR="0084599D" w:rsidRPr="00C53F5C" w:rsidRDefault="0084599D" w:rsidP="00B65ACC">
            <w:pPr>
              <w:spacing w:after="0" w:line="240" w:lineRule="auto"/>
              <w:jc w:val="both"/>
              <w:rPr>
                <w:rFonts w:ascii="Times New Roman" w:eastAsia="Calibri" w:hAnsi="Times New Roman" w:cs="Times New Roman"/>
                <w:lang w:eastAsia="ru-RU"/>
              </w:rPr>
            </w:pPr>
            <w:r w:rsidRPr="00C53F5C">
              <w:rPr>
                <w:rFonts w:ascii="Times New Roman" w:eastAsia="Calibri" w:hAnsi="Times New Roman" w:cs="Times New Roman"/>
                <w:lang w:eastAsia="ru-RU"/>
              </w:rPr>
              <w:t>7</w:t>
            </w:r>
          </w:p>
        </w:tc>
        <w:tc>
          <w:tcPr>
            <w:tcW w:w="336" w:type="pct"/>
            <w:tcBorders>
              <w:top w:val="single" w:sz="4" w:space="0" w:color="auto"/>
              <w:left w:val="single" w:sz="4" w:space="0" w:color="auto"/>
              <w:bottom w:val="single" w:sz="4" w:space="0" w:color="auto"/>
              <w:right w:val="single" w:sz="4" w:space="0" w:color="auto"/>
            </w:tcBorders>
            <w:shd w:val="clear" w:color="auto" w:fill="auto"/>
            <w:vAlign w:val="center"/>
          </w:tcPr>
          <w:p w14:paraId="2D12767F" w14:textId="77777777" w:rsidR="0084599D" w:rsidRPr="00C53F5C" w:rsidRDefault="0084599D" w:rsidP="00B65ACC">
            <w:pPr>
              <w:spacing w:after="0" w:line="240" w:lineRule="auto"/>
              <w:jc w:val="both"/>
              <w:rPr>
                <w:rFonts w:ascii="Times New Roman" w:eastAsia="Calibri" w:hAnsi="Times New Roman" w:cs="Times New Roman"/>
                <w:lang w:eastAsia="ru-RU"/>
              </w:rPr>
            </w:pPr>
            <w:r w:rsidRPr="00C53F5C">
              <w:rPr>
                <w:rFonts w:ascii="Times New Roman" w:eastAsia="Calibri" w:hAnsi="Times New Roman" w:cs="Times New Roman"/>
                <w:lang w:eastAsia="ru-RU"/>
              </w:rPr>
              <w:t>1:5</w:t>
            </w:r>
          </w:p>
        </w:tc>
        <w:tc>
          <w:tcPr>
            <w:tcW w:w="552" w:type="pct"/>
            <w:tcBorders>
              <w:top w:val="single" w:sz="4" w:space="0" w:color="auto"/>
              <w:left w:val="single" w:sz="4" w:space="0" w:color="auto"/>
              <w:bottom w:val="single" w:sz="4" w:space="0" w:color="auto"/>
              <w:right w:val="single" w:sz="4" w:space="0" w:color="auto"/>
            </w:tcBorders>
            <w:shd w:val="clear" w:color="auto" w:fill="auto"/>
            <w:vAlign w:val="center"/>
          </w:tcPr>
          <w:p w14:paraId="3858C2F9" w14:textId="77777777" w:rsidR="0084599D" w:rsidRPr="00C53F5C" w:rsidRDefault="0084599D" w:rsidP="00B65ACC">
            <w:pPr>
              <w:spacing w:after="0" w:line="240" w:lineRule="auto"/>
              <w:jc w:val="both"/>
              <w:rPr>
                <w:rFonts w:ascii="Times New Roman" w:eastAsia="Calibri" w:hAnsi="Times New Roman" w:cs="Times New Roman"/>
                <w:lang w:eastAsia="ru-RU"/>
              </w:rPr>
            </w:pPr>
            <w:r w:rsidRPr="00C53F5C">
              <w:rPr>
                <w:rFonts w:ascii="Times New Roman" w:eastAsia="Calibri" w:hAnsi="Times New Roman" w:cs="Times New Roman"/>
                <w:lang w:eastAsia="ru-RU"/>
              </w:rPr>
              <w:t>-</w:t>
            </w:r>
          </w:p>
        </w:tc>
        <w:tc>
          <w:tcPr>
            <w:tcW w:w="625" w:type="pct"/>
            <w:tcBorders>
              <w:top w:val="single" w:sz="4" w:space="0" w:color="auto"/>
              <w:left w:val="single" w:sz="4" w:space="0" w:color="auto"/>
              <w:bottom w:val="single" w:sz="4" w:space="0" w:color="auto"/>
              <w:right w:val="single" w:sz="4" w:space="0" w:color="auto"/>
            </w:tcBorders>
            <w:shd w:val="clear" w:color="auto" w:fill="auto"/>
            <w:vAlign w:val="center"/>
          </w:tcPr>
          <w:p w14:paraId="403CA652" w14:textId="77777777" w:rsidR="0084599D" w:rsidRPr="00C53F5C" w:rsidRDefault="0084599D" w:rsidP="00B65ACC">
            <w:pPr>
              <w:spacing w:after="0" w:line="240" w:lineRule="auto"/>
              <w:jc w:val="both"/>
              <w:rPr>
                <w:rFonts w:ascii="Times New Roman" w:eastAsia="Calibri" w:hAnsi="Times New Roman" w:cs="Times New Roman"/>
                <w:lang w:eastAsia="ru-RU"/>
              </w:rPr>
            </w:pPr>
            <w:r w:rsidRPr="00C53F5C">
              <w:rPr>
                <w:rFonts w:ascii="Times New Roman" w:eastAsia="Calibri" w:hAnsi="Times New Roman" w:cs="Times New Roman"/>
                <w:lang w:eastAsia="ru-RU"/>
              </w:rPr>
              <w:t>0,324</w:t>
            </w:r>
          </w:p>
        </w:tc>
        <w:tc>
          <w:tcPr>
            <w:tcW w:w="625" w:type="pct"/>
            <w:tcBorders>
              <w:top w:val="single" w:sz="4" w:space="0" w:color="auto"/>
              <w:left w:val="single" w:sz="4" w:space="0" w:color="auto"/>
              <w:bottom w:val="single" w:sz="4" w:space="0" w:color="auto"/>
              <w:right w:val="single" w:sz="4" w:space="0" w:color="auto"/>
            </w:tcBorders>
            <w:shd w:val="clear" w:color="auto" w:fill="auto"/>
            <w:vAlign w:val="center"/>
          </w:tcPr>
          <w:p w14:paraId="71C565C9" w14:textId="77777777" w:rsidR="0084599D" w:rsidRPr="00C53F5C" w:rsidRDefault="0084599D" w:rsidP="00B65ACC">
            <w:pPr>
              <w:spacing w:after="0" w:line="240" w:lineRule="auto"/>
              <w:jc w:val="both"/>
              <w:rPr>
                <w:rFonts w:ascii="Times New Roman" w:eastAsia="Calibri" w:hAnsi="Times New Roman" w:cs="Times New Roman"/>
                <w:lang w:eastAsia="ru-RU"/>
              </w:rPr>
            </w:pPr>
            <w:r w:rsidRPr="00C53F5C">
              <w:rPr>
                <w:rFonts w:ascii="Times New Roman" w:eastAsia="Calibri" w:hAnsi="Times New Roman" w:cs="Times New Roman"/>
                <w:lang w:eastAsia="ru-RU"/>
              </w:rPr>
              <w:t>21,6</w:t>
            </w:r>
          </w:p>
        </w:tc>
        <w:tc>
          <w:tcPr>
            <w:tcW w:w="715" w:type="pct"/>
            <w:tcBorders>
              <w:top w:val="single" w:sz="4" w:space="0" w:color="auto"/>
              <w:left w:val="single" w:sz="4" w:space="0" w:color="auto"/>
              <w:bottom w:val="single" w:sz="4" w:space="0" w:color="auto"/>
              <w:right w:val="single" w:sz="4" w:space="0" w:color="auto"/>
            </w:tcBorders>
            <w:shd w:val="clear" w:color="auto" w:fill="auto"/>
            <w:vAlign w:val="center"/>
          </w:tcPr>
          <w:p w14:paraId="3CDED398" w14:textId="77777777" w:rsidR="0084599D" w:rsidRPr="00C53F5C" w:rsidRDefault="0084599D" w:rsidP="00B65ACC">
            <w:pPr>
              <w:spacing w:after="0" w:line="240" w:lineRule="auto"/>
              <w:jc w:val="both"/>
              <w:rPr>
                <w:rFonts w:ascii="Times New Roman" w:eastAsia="Calibri" w:hAnsi="Times New Roman" w:cs="Times New Roman"/>
                <w:lang w:eastAsia="ru-RU"/>
              </w:rPr>
            </w:pPr>
            <w:r w:rsidRPr="00C53F5C">
              <w:rPr>
                <w:rFonts w:ascii="Times New Roman" w:eastAsia="Calibri" w:hAnsi="Times New Roman" w:cs="Times New Roman"/>
                <w:lang w:eastAsia="ru-RU"/>
              </w:rPr>
              <w:t>1,08</w:t>
            </w:r>
          </w:p>
        </w:tc>
        <w:tc>
          <w:tcPr>
            <w:tcW w:w="684" w:type="pct"/>
            <w:tcBorders>
              <w:top w:val="single" w:sz="4" w:space="0" w:color="auto"/>
              <w:left w:val="single" w:sz="4" w:space="0" w:color="auto"/>
              <w:bottom w:val="single" w:sz="4" w:space="0" w:color="auto"/>
              <w:right w:val="single" w:sz="4" w:space="0" w:color="auto"/>
            </w:tcBorders>
            <w:shd w:val="clear" w:color="auto" w:fill="auto"/>
            <w:vAlign w:val="center"/>
          </w:tcPr>
          <w:p w14:paraId="4B68468F" w14:textId="77777777" w:rsidR="0084599D" w:rsidRPr="00C53F5C" w:rsidRDefault="0084599D" w:rsidP="00B65ACC">
            <w:pPr>
              <w:spacing w:after="0" w:line="240" w:lineRule="auto"/>
              <w:jc w:val="both"/>
              <w:rPr>
                <w:rFonts w:ascii="Times New Roman" w:eastAsia="Calibri" w:hAnsi="Times New Roman" w:cs="Times New Roman"/>
                <w:lang w:eastAsia="ru-RU"/>
              </w:rPr>
            </w:pPr>
            <w:r w:rsidRPr="00C53F5C">
              <w:rPr>
                <w:rFonts w:ascii="Times New Roman" w:eastAsia="Calibri" w:hAnsi="Times New Roman" w:cs="Times New Roman"/>
                <w:lang w:eastAsia="ru-RU"/>
              </w:rPr>
              <w:t>6,1</w:t>
            </w:r>
          </w:p>
        </w:tc>
      </w:tr>
      <w:tr w:rsidR="00C53F5C" w:rsidRPr="00C53F5C" w14:paraId="426FA0D3" w14:textId="77777777" w:rsidTr="000560CC">
        <w:tc>
          <w:tcPr>
            <w:tcW w:w="221" w:type="pct"/>
            <w:tcBorders>
              <w:top w:val="single" w:sz="4" w:space="0" w:color="auto"/>
              <w:left w:val="single" w:sz="4" w:space="0" w:color="auto"/>
              <w:bottom w:val="single" w:sz="4" w:space="0" w:color="auto"/>
              <w:right w:val="single" w:sz="4" w:space="0" w:color="auto"/>
            </w:tcBorders>
            <w:shd w:val="clear" w:color="auto" w:fill="auto"/>
          </w:tcPr>
          <w:p w14:paraId="7898EDD6" w14:textId="77777777" w:rsidR="00C53F5C" w:rsidRPr="00C53F5C" w:rsidRDefault="00C53F5C" w:rsidP="00C53F5C">
            <w:pPr>
              <w:spacing w:after="0" w:line="240" w:lineRule="auto"/>
              <w:jc w:val="both"/>
              <w:rPr>
                <w:rFonts w:ascii="Times New Roman" w:eastAsia="Calibri" w:hAnsi="Times New Roman" w:cs="Times New Roman"/>
                <w:b/>
                <w:lang w:eastAsia="ru-RU"/>
              </w:rPr>
            </w:pPr>
            <w:r w:rsidRPr="00C53F5C">
              <w:rPr>
                <w:rFonts w:ascii="Times New Roman" w:eastAsia="Calibri" w:hAnsi="Times New Roman" w:cs="Times New Roman"/>
                <w:b/>
                <w:lang w:eastAsia="ru-RU"/>
              </w:rPr>
              <w:t>2</w:t>
            </w:r>
          </w:p>
        </w:tc>
        <w:tc>
          <w:tcPr>
            <w:tcW w:w="791" w:type="pct"/>
            <w:tcBorders>
              <w:top w:val="single" w:sz="4" w:space="0" w:color="auto"/>
              <w:left w:val="single" w:sz="4" w:space="0" w:color="auto"/>
              <w:bottom w:val="single" w:sz="4" w:space="0" w:color="auto"/>
              <w:right w:val="single" w:sz="4" w:space="0" w:color="auto"/>
            </w:tcBorders>
            <w:shd w:val="clear" w:color="auto" w:fill="auto"/>
          </w:tcPr>
          <w:p w14:paraId="1DE917EA" w14:textId="0C0CE22C" w:rsidR="00C53F5C" w:rsidRPr="00C53F5C" w:rsidRDefault="00C53F5C" w:rsidP="00C53F5C">
            <w:pPr>
              <w:spacing w:after="0" w:line="240" w:lineRule="auto"/>
              <w:jc w:val="both"/>
              <w:rPr>
                <w:rFonts w:ascii="Times New Roman" w:eastAsia="Calibri" w:hAnsi="Times New Roman" w:cs="Times New Roman"/>
                <w:lang w:eastAsia="ru-RU"/>
              </w:rPr>
            </w:pPr>
            <w:r w:rsidRPr="00C53F5C">
              <w:rPr>
                <w:rFonts w:ascii="Times New Roman" w:eastAsia="Calibri" w:hAnsi="Times New Roman" w:cs="Times New Roman"/>
                <w:lang w:eastAsia="ru-RU"/>
              </w:rPr>
              <w:t>Пульпа: концен-трат и анолит от предыдущего выщелачивания + хлор-газ</w:t>
            </w:r>
          </w:p>
        </w:tc>
        <w:tc>
          <w:tcPr>
            <w:tcW w:w="450" w:type="pct"/>
            <w:tcBorders>
              <w:top w:val="single" w:sz="4" w:space="0" w:color="auto"/>
              <w:left w:val="single" w:sz="4" w:space="0" w:color="auto"/>
              <w:bottom w:val="single" w:sz="4" w:space="0" w:color="auto"/>
              <w:right w:val="single" w:sz="4" w:space="0" w:color="auto"/>
            </w:tcBorders>
            <w:shd w:val="clear" w:color="auto" w:fill="auto"/>
            <w:vAlign w:val="center"/>
          </w:tcPr>
          <w:p w14:paraId="12473883" w14:textId="77777777" w:rsidR="00C53F5C" w:rsidRPr="00C53F5C" w:rsidRDefault="00C53F5C" w:rsidP="00C53F5C">
            <w:pPr>
              <w:spacing w:after="0" w:line="240" w:lineRule="auto"/>
              <w:jc w:val="both"/>
              <w:rPr>
                <w:rFonts w:ascii="Times New Roman" w:eastAsia="Calibri" w:hAnsi="Times New Roman" w:cs="Times New Roman"/>
                <w:lang w:eastAsia="ru-RU"/>
              </w:rPr>
            </w:pPr>
            <w:r w:rsidRPr="00C53F5C">
              <w:rPr>
                <w:rFonts w:ascii="Times New Roman" w:eastAsia="Calibri" w:hAnsi="Times New Roman" w:cs="Times New Roman"/>
                <w:lang w:eastAsia="ru-RU"/>
              </w:rPr>
              <w:t>7</w:t>
            </w:r>
          </w:p>
          <w:p w14:paraId="514FBE86" w14:textId="77777777" w:rsidR="00C53F5C" w:rsidRPr="00C53F5C" w:rsidRDefault="00C53F5C" w:rsidP="00C53F5C">
            <w:pPr>
              <w:spacing w:after="0" w:line="240" w:lineRule="auto"/>
              <w:jc w:val="both"/>
              <w:rPr>
                <w:rFonts w:ascii="Times New Roman" w:eastAsia="Calibri" w:hAnsi="Times New Roman" w:cs="Times New Roman"/>
                <w:lang w:eastAsia="ru-RU"/>
              </w:rPr>
            </w:pPr>
          </w:p>
        </w:tc>
        <w:tc>
          <w:tcPr>
            <w:tcW w:w="336" w:type="pct"/>
            <w:tcBorders>
              <w:top w:val="single" w:sz="4" w:space="0" w:color="auto"/>
              <w:left w:val="single" w:sz="4" w:space="0" w:color="auto"/>
              <w:bottom w:val="single" w:sz="4" w:space="0" w:color="auto"/>
              <w:right w:val="single" w:sz="4" w:space="0" w:color="auto"/>
            </w:tcBorders>
            <w:shd w:val="clear" w:color="auto" w:fill="auto"/>
            <w:vAlign w:val="center"/>
          </w:tcPr>
          <w:p w14:paraId="7B4CF8B6" w14:textId="77777777" w:rsidR="00C53F5C" w:rsidRPr="00C53F5C" w:rsidRDefault="00C53F5C" w:rsidP="00C53F5C">
            <w:pPr>
              <w:spacing w:after="0" w:line="240" w:lineRule="auto"/>
              <w:jc w:val="both"/>
              <w:rPr>
                <w:rFonts w:ascii="Times New Roman" w:eastAsia="Calibri" w:hAnsi="Times New Roman" w:cs="Times New Roman"/>
                <w:lang w:eastAsia="ru-RU"/>
              </w:rPr>
            </w:pPr>
            <w:r w:rsidRPr="00C53F5C">
              <w:rPr>
                <w:rFonts w:ascii="Times New Roman" w:eastAsia="Calibri" w:hAnsi="Times New Roman" w:cs="Times New Roman"/>
                <w:lang w:eastAsia="ru-RU"/>
              </w:rPr>
              <w:t>1:5</w:t>
            </w:r>
          </w:p>
        </w:tc>
        <w:tc>
          <w:tcPr>
            <w:tcW w:w="552" w:type="pct"/>
            <w:tcBorders>
              <w:top w:val="single" w:sz="4" w:space="0" w:color="auto"/>
              <w:left w:val="single" w:sz="4" w:space="0" w:color="auto"/>
              <w:bottom w:val="single" w:sz="4" w:space="0" w:color="auto"/>
              <w:right w:val="single" w:sz="4" w:space="0" w:color="auto"/>
            </w:tcBorders>
            <w:shd w:val="clear" w:color="auto" w:fill="auto"/>
            <w:vAlign w:val="center"/>
          </w:tcPr>
          <w:p w14:paraId="52EE5CBF" w14:textId="77777777" w:rsidR="00C53F5C" w:rsidRPr="00C53F5C" w:rsidRDefault="00C53F5C" w:rsidP="00C53F5C">
            <w:pPr>
              <w:spacing w:after="0" w:line="240" w:lineRule="auto"/>
              <w:jc w:val="both"/>
              <w:rPr>
                <w:rFonts w:ascii="Times New Roman" w:eastAsia="Calibri" w:hAnsi="Times New Roman" w:cs="Times New Roman"/>
                <w:lang w:eastAsia="ru-RU"/>
              </w:rPr>
            </w:pPr>
            <w:r w:rsidRPr="00C53F5C">
              <w:rPr>
                <w:rFonts w:ascii="Times New Roman" w:eastAsia="Calibri" w:hAnsi="Times New Roman" w:cs="Times New Roman"/>
                <w:lang w:eastAsia="ru-RU"/>
              </w:rPr>
              <w:t>1000</w:t>
            </w:r>
          </w:p>
        </w:tc>
        <w:tc>
          <w:tcPr>
            <w:tcW w:w="625" w:type="pct"/>
            <w:tcBorders>
              <w:top w:val="single" w:sz="4" w:space="0" w:color="auto"/>
              <w:left w:val="single" w:sz="4" w:space="0" w:color="auto"/>
              <w:bottom w:val="single" w:sz="4" w:space="0" w:color="auto"/>
              <w:right w:val="single" w:sz="4" w:space="0" w:color="auto"/>
            </w:tcBorders>
            <w:shd w:val="clear" w:color="auto" w:fill="auto"/>
            <w:vAlign w:val="center"/>
          </w:tcPr>
          <w:p w14:paraId="1D68E454" w14:textId="77777777" w:rsidR="00C53F5C" w:rsidRPr="00C53F5C" w:rsidRDefault="00C53F5C" w:rsidP="00C53F5C">
            <w:pPr>
              <w:spacing w:after="0" w:line="240" w:lineRule="auto"/>
              <w:jc w:val="both"/>
              <w:rPr>
                <w:rFonts w:ascii="Times New Roman" w:eastAsia="Calibri" w:hAnsi="Times New Roman" w:cs="Times New Roman"/>
                <w:lang w:eastAsia="ru-RU"/>
              </w:rPr>
            </w:pPr>
            <w:r w:rsidRPr="00C53F5C">
              <w:rPr>
                <w:rFonts w:ascii="Times New Roman" w:eastAsia="Calibri" w:hAnsi="Times New Roman" w:cs="Times New Roman"/>
                <w:lang w:eastAsia="ru-RU"/>
              </w:rPr>
              <w:t>0,465</w:t>
            </w:r>
          </w:p>
          <w:p w14:paraId="5C0C354B" w14:textId="77777777" w:rsidR="00C53F5C" w:rsidRPr="00C53F5C" w:rsidRDefault="00C53F5C" w:rsidP="00C53F5C">
            <w:pPr>
              <w:spacing w:after="0" w:line="240" w:lineRule="auto"/>
              <w:jc w:val="both"/>
              <w:rPr>
                <w:rFonts w:ascii="Times New Roman" w:eastAsia="Calibri" w:hAnsi="Times New Roman" w:cs="Times New Roman"/>
                <w:lang w:eastAsia="ru-RU"/>
              </w:rPr>
            </w:pPr>
          </w:p>
        </w:tc>
        <w:tc>
          <w:tcPr>
            <w:tcW w:w="625" w:type="pct"/>
            <w:tcBorders>
              <w:top w:val="single" w:sz="4" w:space="0" w:color="auto"/>
              <w:left w:val="single" w:sz="4" w:space="0" w:color="auto"/>
              <w:bottom w:val="single" w:sz="4" w:space="0" w:color="auto"/>
              <w:right w:val="single" w:sz="4" w:space="0" w:color="auto"/>
            </w:tcBorders>
            <w:shd w:val="clear" w:color="auto" w:fill="auto"/>
            <w:vAlign w:val="center"/>
          </w:tcPr>
          <w:p w14:paraId="5B6562B9" w14:textId="77777777" w:rsidR="00C53F5C" w:rsidRPr="00C53F5C" w:rsidRDefault="00C53F5C" w:rsidP="00C53F5C">
            <w:pPr>
              <w:spacing w:after="0" w:line="240" w:lineRule="auto"/>
              <w:jc w:val="both"/>
              <w:rPr>
                <w:rFonts w:ascii="Times New Roman" w:eastAsia="Calibri" w:hAnsi="Times New Roman" w:cs="Times New Roman"/>
                <w:lang w:eastAsia="ru-RU"/>
              </w:rPr>
            </w:pPr>
            <w:r w:rsidRPr="00C53F5C">
              <w:rPr>
                <w:rFonts w:ascii="Times New Roman" w:eastAsia="Calibri" w:hAnsi="Times New Roman" w:cs="Times New Roman"/>
                <w:lang w:eastAsia="ru-RU"/>
              </w:rPr>
              <w:t>31,0</w:t>
            </w:r>
          </w:p>
        </w:tc>
        <w:tc>
          <w:tcPr>
            <w:tcW w:w="715" w:type="pct"/>
            <w:tcBorders>
              <w:top w:val="single" w:sz="4" w:space="0" w:color="auto"/>
              <w:left w:val="single" w:sz="4" w:space="0" w:color="auto"/>
              <w:bottom w:val="single" w:sz="4" w:space="0" w:color="auto"/>
              <w:right w:val="single" w:sz="4" w:space="0" w:color="auto"/>
            </w:tcBorders>
            <w:shd w:val="clear" w:color="auto" w:fill="auto"/>
            <w:vAlign w:val="center"/>
          </w:tcPr>
          <w:p w14:paraId="5B89434C" w14:textId="77777777" w:rsidR="00C53F5C" w:rsidRPr="00C53F5C" w:rsidRDefault="00C53F5C" w:rsidP="00C53F5C">
            <w:pPr>
              <w:spacing w:after="0" w:line="240" w:lineRule="auto"/>
              <w:jc w:val="both"/>
              <w:rPr>
                <w:rFonts w:ascii="Times New Roman" w:eastAsia="Calibri" w:hAnsi="Times New Roman" w:cs="Times New Roman"/>
                <w:lang w:eastAsia="ru-RU"/>
              </w:rPr>
            </w:pPr>
            <w:r w:rsidRPr="00C53F5C">
              <w:rPr>
                <w:rFonts w:ascii="Times New Roman" w:eastAsia="Calibri" w:hAnsi="Times New Roman" w:cs="Times New Roman"/>
                <w:lang w:eastAsia="ru-RU"/>
              </w:rPr>
              <w:t>2,389</w:t>
            </w:r>
          </w:p>
        </w:tc>
        <w:tc>
          <w:tcPr>
            <w:tcW w:w="684" w:type="pct"/>
            <w:tcBorders>
              <w:top w:val="single" w:sz="4" w:space="0" w:color="auto"/>
              <w:left w:val="single" w:sz="4" w:space="0" w:color="auto"/>
              <w:bottom w:val="single" w:sz="4" w:space="0" w:color="auto"/>
              <w:right w:val="single" w:sz="4" w:space="0" w:color="auto"/>
            </w:tcBorders>
            <w:shd w:val="clear" w:color="auto" w:fill="auto"/>
            <w:vAlign w:val="center"/>
          </w:tcPr>
          <w:p w14:paraId="3BE7B09F" w14:textId="77777777" w:rsidR="00C53F5C" w:rsidRPr="00C53F5C" w:rsidRDefault="00C53F5C" w:rsidP="00C53F5C">
            <w:pPr>
              <w:spacing w:after="0" w:line="240" w:lineRule="auto"/>
              <w:jc w:val="both"/>
              <w:rPr>
                <w:rFonts w:ascii="Times New Roman" w:eastAsia="Calibri" w:hAnsi="Times New Roman" w:cs="Times New Roman"/>
                <w:lang w:eastAsia="ru-RU"/>
              </w:rPr>
            </w:pPr>
            <w:r w:rsidRPr="00C53F5C">
              <w:rPr>
                <w:rFonts w:ascii="Times New Roman" w:eastAsia="Calibri" w:hAnsi="Times New Roman" w:cs="Times New Roman"/>
                <w:lang w:eastAsia="ru-RU"/>
              </w:rPr>
              <w:t>13,5</w:t>
            </w:r>
          </w:p>
        </w:tc>
      </w:tr>
      <w:tr w:rsidR="00C53F5C" w:rsidRPr="00C53F5C" w14:paraId="4434C7B9" w14:textId="77777777" w:rsidTr="000560CC">
        <w:tc>
          <w:tcPr>
            <w:tcW w:w="221" w:type="pct"/>
            <w:tcBorders>
              <w:top w:val="single" w:sz="4" w:space="0" w:color="auto"/>
              <w:left w:val="single" w:sz="4" w:space="0" w:color="auto"/>
              <w:bottom w:val="single" w:sz="4" w:space="0" w:color="auto"/>
              <w:right w:val="single" w:sz="4" w:space="0" w:color="auto"/>
            </w:tcBorders>
            <w:shd w:val="clear" w:color="auto" w:fill="auto"/>
          </w:tcPr>
          <w:p w14:paraId="4F79890E" w14:textId="77777777" w:rsidR="00C53F5C" w:rsidRPr="00C53F5C" w:rsidRDefault="00C53F5C" w:rsidP="00C53F5C">
            <w:pPr>
              <w:spacing w:after="0" w:line="240" w:lineRule="auto"/>
              <w:jc w:val="both"/>
              <w:rPr>
                <w:rFonts w:ascii="Times New Roman" w:eastAsia="Calibri" w:hAnsi="Times New Roman" w:cs="Times New Roman"/>
                <w:b/>
                <w:lang w:eastAsia="ru-RU"/>
              </w:rPr>
            </w:pPr>
            <w:r w:rsidRPr="00C53F5C">
              <w:rPr>
                <w:rFonts w:ascii="Times New Roman" w:eastAsia="Calibri" w:hAnsi="Times New Roman" w:cs="Times New Roman"/>
                <w:b/>
                <w:lang w:eastAsia="ru-RU"/>
              </w:rPr>
              <w:t>3</w:t>
            </w:r>
          </w:p>
        </w:tc>
        <w:tc>
          <w:tcPr>
            <w:tcW w:w="791" w:type="pct"/>
            <w:tcBorders>
              <w:top w:val="single" w:sz="4" w:space="0" w:color="auto"/>
              <w:left w:val="single" w:sz="4" w:space="0" w:color="auto"/>
              <w:bottom w:val="single" w:sz="4" w:space="0" w:color="auto"/>
              <w:right w:val="single" w:sz="4" w:space="0" w:color="auto"/>
            </w:tcBorders>
            <w:shd w:val="clear" w:color="auto" w:fill="auto"/>
          </w:tcPr>
          <w:p w14:paraId="048BC617" w14:textId="77777777" w:rsidR="00C53F5C" w:rsidRPr="00C53F5C" w:rsidRDefault="00C53F5C" w:rsidP="00C53F5C">
            <w:pPr>
              <w:spacing w:after="0" w:line="240" w:lineRule="auto"/>
              <w:jc w:val="both"/>
              <w:rPr>
                <w:rFonts w:ascii="Times New Roman" w:eastAsia="Calibri" w:hAnsi="Times New Roman" w:cs="Times New Roman"/>
                <w:lang w:eastAsia="ru-RU"/>
              </w:rPr>
            </w:pPr>
            <w:r w:rsidRPr="00C53F5C">
              <w:rPr>
                <w:rFonts w:ascii="Times New Roman" w:eastAsia="Calibri" w:hAnsi="Times New Roman" w:cs="Times New Roman"/>
                <w:lang w:eastAsia="ru-RU"/>
              </w:rPr>
              <w:t>Электрохлорина-ция</w:t>
            </w:r>
          </w:p>
        </w:tc>
        <w:tc>
          <w:tcPr>
            <w:tcW w:w="450" w:type="pct"/>
            <w:tcBorders>
              <w:top w:val="single" w:sz="4" w:space="0" w:color="auto"/>
              <w:left w:val="single" w:sz="4" w:space="0" w:color="auto"/>
              <w:bottom w:val="single" w:sz="4" w:space="0" w:color="auto"/>
              <w:right w:val="single" w:sz="4" w:space="0" w:color="auto"/>
            </w:tcBorders>
            <w:shd w:val="clear" w:color="auto" w:fill="auto"/>
            <w:vAlign w:val="center"/>
          </w:tcPr>
          <w:p w14:paraId="013B1855" w14:textId="77777777" w:rsidR="00C53F5C" w:rsidRPr="00C53F5C" w:rsidRDefault="00C53F5C" w:rsidP="00C53F5C">
            <w:pPr>
              <w:spacing w:after="0" w:line="240" w:lineRule="auto"/>
              <w:jc w:val="both"/>
              <w:rPr>
                <w:rFonts w:ascii="Times New Roman" w:eastAsia="Calibri" w:hAnsi="Times New Roman" w:cs="Times New Roman"/>
                <w:lang w:eastAsia="ru-RU"/>
              </w:rPr>
            </w:pPr>
            <w:r w:rsidRPr="00C53F5C">
              <w:rPr>
                <w:rFonts w:ascii="Times New Roman" w:eastAsia="Calibri" w:hAnsi="Times New Roman" w:cs="Times New Roman"/>
                <w:lang w:eastAsia="ru-RU"/>
              </w:rPr>
              <w:t>7</w:t>
            </w:r>
          </w:p>
        </w:tc>
        <w:tc>
          <w:tcPr>
            <w:tcW w:w="336" w:type="pct"/>
            <w:tcBorders>
              <w:top w:val="single" w:sz="4" w:space="0" w:color="auto"/>
              <w:left w:val="single" w:sz="4" w:space="0" w:color="auto"/>
              <w:bottom w:val="single" w:sz="4" w:space="0" w:color="auto"/>
              <w:right w:val="single" w:sz="4" w:space="0" w:color="auto"/>
            </w:tcBorders>
            <w:shd w:val="clear" w:color="auto" w:fill="auto"/>
            <w:vAlign w:val="center"/>
          </w:tcPr>
          <w:p w14:paraId="53211C4A" w14:textId="77777777" w:rsidR="00C53F5C" w:rsidRPr="00C53F5C" w:rsidRDefault="00C53F5C" w:rsidP="00C53F5C">
            <w:pPr>
              <w:spacing w:after="0" w:line="240" w:lineRule="auto"/>
              <w:jc w:val="both"/>
              <w:rPr>
                <w:rFonts w:ascii="Times New Roman" w:eastAsia="Calibri" w:hAnsi="Times New Roman" w:cs="Times New Roman"/>
                <w:lang w:eastAsia="ru-RU"/>
              </w:rPr>
            </w:pPr>
            <w:r w:rsidRPr="00C53F5C">
              <w:rPr>
                <w:rFonts w:ascii="Times New Roman" w:eastAsia="Calibri" w:hAnsi="Times New Roman" w:cs="Times New Roman"/>
                <w:lang w:eastAsia="ru-RU"/>
              </w:rPr>
              <w:t>-</w:t>
            </w:r>
          </w:p>
        </w:tc>
        <w:tc>
          <w:tcPr>
            <w:tcW w:w="552" w:type="pct"/>
            <w:tcBorders>
              <w:top w:val="single" w:sz="4" w:space="0" w:color="auto"/>
              <w:left w:val="single" w:sz="4" w:space="0" w:color="auto"/>
              <w:bottom w:val="single" w:sz="4" w:space="0" w:color="auto"/>
              <w:right w:val="single" w:sz="4" w:space="0" w:color="auto"/>
            </w:tcBorders>
            <w:shd w:val="clear" w:color="auto" w:fill="auto"/>
            <w:vAlign w:val="center"/>
          </w:tcPr>
          <w:p w14:paraId="3847318E" w14:textId="77777777" w:rsidR="00C53F5C" w:rsidRPr="00C53F5C" w:rsidRDefault="00C53F5C" w:rsidP="00C53F5C">
            <w:pPr>
              <w:spacing w:after="0" w:line="240" w:lineRule="auto"/>
              <w:jc w:val="both"/>
              <w:rPr>
                <w:rFonts w:ascii="Times New Roman" w:eastAsia="Calibri" w:hAnsi="Times New Roman" w:cs="Times New Roman"/>
                <w:lang w:eastAsia="ru-RU"/>
              </w:rPr>
            </w:pPr>
            <w:r w:rsidRPr="00C53F5C">
              <w:rPr>
                <w:rFonts w:ascii="Times New Roman" w:eastAsia="Calibri" w:hAnsi="Times New Roman" w:cs="Times New Roman"/>
                <w:lang w:eastAsia="ru-RU"/>
              </w:rPr>
              <w:t>1000</w:t>
            </w:r>
          </w:p>
        </w:tc>
        <w:tc>
          <w:tcPr>
            <w:tcW w:w="625" w:type="pct"/>
            <w:tcBorders>
              <w:top w:val="single" w:sz="4" w:space="0" w:color="auto"/>
              <w:left w:val="single" w:sz="4" w:space="0" w:color="auto"/>
              <w:bottom w:val="single" w:sz="4" w:space="0" w:color="auto"/>
              <w:right w:val="single" w:sz="4" w:space="0" w:color="auto"/>
            </w:tcBorders>
            <w:shd w:val="clear" w:color="auto" w:fill="auto"/>
            <w:vAlign w:val="center"/>
          </w:tcPr>
          <w:p w14:paraId="1E44DE65" w14:textId="77777777" w:rsidR="00C53F5C" w:rsidRPr="00C53F5C" w:rsidRDefault="00C53F5C" w:rsidP="00C53F5C">
            <w:pPr>
              <w:spacing w:after="0" w:line="240" w:lineRule="auto"/>
              <w:jc w:val="both"/>
              <w:rPr>
                <w:rFonts w:ascii="Times New Roman" w:eastAsia="Calibri" w:hAnsi="Times New Roman" w:cs="Times New Roman"/>
                <w:lang w:eastAsia="ru-RU"/>
              </w:rPr>
            </w:pPr>
            <w:r w:rsidRPr="00C53F5C">
              <w:rPr>
                <w:rFonts w:ascii="Times New Roman" w:eastAsia="Calibri" w:hAnsi="Times New Roman" w:cs="Times New Roman"/>
                <w:lang w:eastAsia="ru-RU"/>
              </w:rPr>
              <w:t>1,360</w:t>
            </w:r>
          </w:p>
        </w:tc>
        <w:tc>
          <w:tcPr>
            <w:tcW w:w="625" w:type="pct"/>
            <w:tcBorders>
              <w:top w:val="single" w:sz="4" w:space="0" w:color="auto"/>
              <w:left w:val="single" w:sz="4" w:space="0" w:color="auto"/>
              <w:bottom w:val="single" w:sz="4" w:space="0" w:color="auto"/>
              <w:right w:val="single" w:sz="4" w:space="0" w:color="auto"/>
            </w:tcBorders>
            <w:shd w:val="clear" w:color="auto" w:fill="auto"/>
            <w:vAlign w:val="center"/>
          </w:tcPr>
          <w:p w14:paraId="531478F2" w14:textId="77777777" w:rsidR="00C53F5C" w:rsidRPr="00C53F5C" w:rsidRDefault="00C53F5C" w:rsidP="00C53F5C">
            <w:pPr>
              <w:spacing w:after="0" w:line="240" w:lineRule="auto"/>
              <w:jc w:val="both"/>
              <w:rPr>
                <w:rFonts w:ascii="Times New Roman" w:eastAsia="Calibri" w:hAnsi="Times New Roman" w:cs="Times New Roman"/>
                <w:lang w:eastAsia="ru-RU"/>
              </w:rPr>
            </w:pPr>
            <w:r w:rsidRPr="00C53F5C">
              <w:rPr>
                <w:rFonts w:ascii="Times New Roman" w:eastAsia="Calibri" w:hAnsi="Times New Roman" w:cs="Times New Roman"/>
                <w:lang w:eastAsia="ru-RU"/>
              </w:rPr>
              <w:t>89,7</w:t>
            </w:r>
          </w:p>
        </w:tc>
        <w:tc>
          <w:tcPr>
            <w:tcW w:w="715" w:type="pct"/>
            <w:tcBorders>
              <w:top w:val="single" w:sz="4" w:space="0" w:color="auto"/>
              <w:left w:val="single" w:sz="4" w:space="0" w:color="auto"/>
              <w:bottom w:val="single" w:sz="4" w:space="0" w:color="auto"/>
              <w:right w:val="single" w:sz="4" w:space="0" w:color="auto"/>
            </w:tcBorders>
            <w:shd w:val="clear" w:color="auto" w:fill="auto"/>
            <w:vAlign w:val="center"/>
          </w:tcPr>
          <w:p w14:paraId="5370B4DA" w14:textId="77777777" w:rsidR="00C53F5C" w:rsidRPr="00C53F5C" w:rsidRDefault="00C53F5C" w:rsidP="00C53F5C">
            <w:pPr>
              <w:spacing w:after="0" w:line="240" w:lineRule="auto"/>
              <w:jc w:val="both"/>
              <w:rPr>
                <w:rFonts w:ascii="Times New Roman" w:eastAsia="Calibri" w:hAnsi="Times New Roman" w:cs="Times New Roman"/>
                <w:lang w:eastAsia="ru-RU"/>
              </w:rPr>
            </w:pPr>
            <w:r w:rsidRPr="00C53F5C">
              <w:rPr>
                <w:rFonts w:ascii="Times New Roman" w:eastAsia="Calibri" w:hAnsi="Times New Roman" w:cs="Times New Roman"/>
                <w:lang w:eastAsia="ru-RU"/>
              </w:rPr>
              <w:t>7,434</w:t>
            </w:r>
          </w:p>
        </w:tc>
        <w:tc>
          <w:tcPr>
            <w:tcW w:w="684" w:type="pct"/>
            <w:tcBorders>
              <w:top w:val="single" w:sz="4" w:space="0" w:color="auto"/>
              <w:left w:val="single" w:sz="4" w:space="0" w:color="auto"/>
              <w:bottom w:val="single" w:sz="4" w:space="0" w:color="auto"/>
              <w:right w:val="single" w:sz="4" w:space="0" w:color="auto"/>
            </w:tcBorders>
            <w:shd w:val="clear" w:color="auto" w:fill="auto"/>
            <w:vAlign w:val="center"/>
          </w:tcPr>
          <w:p w14:paraId="25D70057" w14:textId="77777777" w:rsidR="00C53F5C" w:rsidRPr="00C53F5C" w:rsidRDefault="00C53F5C" w:rsidP="00C53F5C">
            <w:pPr>
              <w:spacing w:after="0" w:line="240" w:lineRule="auto"/>
              <w:jc w:val="both"/>
              <w:rPr>
                <w:rFonts w:ascii="Times New Roman" w:eastAsia="Calibri" w:hAnsi="Times New Roman" w:cs="Times New Roman"/>
                <w:lang w:eastAsia="ru-RU"/>
              </w:rPr>
            </w:pPr>
            <w:r w:rsidRPr="00C53F5C">
              <w:rPr>
                <w:rFonts w:ascii="Times New Roman" w:eastAsia="Calibri" w:hAnsi="Times New Roman" w:cs="Times New Roman"/>
                <w:lang w:eastAsia="ru-RU"/>
              </w:rPr>
              <w:t>42,5</w:t>
            </w:r>
          </w:p>
        </w:tc>
      </w:tr>
    </w:tbl>
    <w:p w14:paraId="76D55334" w14:textId="77777777" w:rsidR="008A2672" w:rsidRPr="00B65ACC" w:rsidRDefault="008A2672" w:rsidP="00B65ACC">
      <w:pPr>
        <w:spacing w:after="0" w:line="360" w:lineRule="auto"/>
        <w:ind w:firstLine="708"/>
        <w:jc w:val="both"/>
        <w:rPr>
          <w:rFonts w:ascii="Times New Roman" w:hAnsi="Times New Roman" w:cs="Times New Roman"/>
          <w:sz w:val="28"/>
          <w:szCs w:val="28"/>
        </w:rPr>
      </w:pPr>
    </w:p>
    <w:p w14:paraId="78DAD833" w14:textId="77777777" w:rsidR="008A2672" w:rsidRPr="00B65ACC" w:rsidRDefault="0047532D" w:rsidP="00545AFA">
      <w:pPr>
        <w:spacing w:after="0" w:line="240" w:lineRule="auto"/>
        <w:ind w:firstLine="567"/>
        <w:jc w:val="both"/>
        <w:rPr>
          <w:rFonts w:ascii="Times New Roman" w:hAnsi="Times New Roman" w:cs="Times New Roman"/>
          <w:iCs/>
          <w:sz w:val="28"/>
          <w:szCs w:val="28"/>
        </w:rPr>
      </w:pPr>
      <w:r w:rsidRPr="00B65ACC">
        <w:rPr>
          <w:rFonts w:ascii="Times New Roman" w:hAnsi="Times New Roman" w:cs="Times New Roman"/>
          <w:sz w:val="28"/>
          <w:szCs w:val="28"/>
        </w:rPr>
        <w:t xml:space="preserve">Таким образом, полученные результаты показали, что </w:t>
      </w:r>
      <w:r w:rsidR="008A2672" w:rsidRPr="00B65ACC">
        <w:rPr>
          <w:rFonts w:ascii="Times New Roman" w:hAnsi="Times New Roman" w:cs="Times New Roman"/>
          <w:sz w:val="28"/>
          <w:szCs w:val="28"/>
        </w:rPr>
        <w:t>метод</w:t>
      </w:r>
      <w:r w:rsidRPr="00B65ACC">
        <w:rPr>
          <w:rFonts w:ascii="Times New Roman" w:hAnsi="Times New Roman" w:cs="Times New Roman"/>
          <w:sz w:val="28"/>
          <w:szCs w:val="28"/>
        </w:rPr>
        <w:t xml:space="preserve"> электрохлоринации более эффективен по сравнению с </w:t>
      </w:r>
      <w:r w:rsidR="008A2672" w:rsidRPr="00B65ACC">
        <w:rPr>
          <w:rFonts w:ascii="Times New Roman" w:hAnsi="Times New Roman" w:cs="Times New Roman"/>
          <w:sz w:val="28"/>
          <w:szCs w:val="28"/>
        </w:rPr>
        <w:t>гидро</w:t>
      </w:r>
      <w:r w:rsidRPr="00B65ACC">
        <w:rPr>
          <w:rFonts w:ascii="Times New Roman" w:hAnsi="Times New Roman" w:cs="Times New Roman"/>
          <w:sz w:val="28"/>
          <w:szCs w:val="28"/>
        </w:rPr>
        <w:t xml:space="preserve">хлорированием пульпы. В данном процессе на пульпу, наряду с окислителем, действует также электромагнитное поле, которое способствует </w:t>
      </w:r>
      <w:r w:rsidRPr="00B65ACC">
        <w:rPr>
          <w:rFonts w:ascii="Times New Roman" w:hAnsi="Times New Roman" w:cs="Times New Roman"/>
          <w:iCs/>
          <w:sz w:val="28"/>
          <w:szCs w:val="28"/>
        </w:rPr>
        <w:t>активному разрушению кристаллической</w:t>
      </w:r>
      <w:r w:rsidRPr="00B65ACC">
        <w:rPr>
          <w:rFonts w:ascii="Times New Roman" w:hAnsi="Times New Roman" w:cs="Times New Roman"/>
          <w:b/>
          <w:bCs/>
          <w:sz w:val="28"/>
          <w:szCs w:val="28"/>
        </w:rPr>
        <w:t xml:space="preserve"> </w:t>
      </w:r>
      <w:r w:rsidRPr="00B65ACC">
        <w:rPr>
          <w:rFonts w:ascii="Times New Roman" w:hAnsi="Times New Roman" w:cs="Times New Roman"/>
          <w:iCs/>
          <w:sz w:val="28"/>
          <w:szCs w:val="28"/>
        </w:rPr>
        <w:t xml:space="preserve">решетки вмещающих благородные металлы минералов. </w:t>
      </w:r>
    </w:p>
    <w:p w14:paraId="27538681" w14:textId="1D7D7814" w:rsidR="0047532D" w:rsidRPr="00B65ACC" w:rsidRDefault="0047532D" w:rsidP="00545AFA">
      <w:pPr>
        <w:spacing w:after="0" w:line="240" w:lineRule="auto"/>
        <w:ind w:firstLine="567"/>
        <w:jc w:val="both"/>
        <w:rPr>
          <w:rFonts w:ascii="Times New Roman" w:hAnsi="Times New Roman" w:cs="Times New Roman"/>
          <w:sz w:val="28"/>
          <w:szCs w:val="28"/>
        </w:rPr>
      </w:pPr>
      <w:r w:rsidRPr="00B65ACC">
        <w:rPr>
          <w:rFonts w:ascii="Times New Roman" w:hAnsi="Times New Roman" w:cs="Times New Roman"/>
          <w:iCs/>
          <w:sz w:val="28"/>
          <w:szCs w:val="28"/>
        </w:rPr>
        <w:t>Из полученных данных также следует, что,</w:t>
      </w:r>
      <w:r w:rsidRPr="00B65ACC">
        <w:rPr>
          <w:rFonts w:ascii="Times New Roman" w:hAnsi="Times New Roman" w:cs="Times New Roman"/>
          <w:i/>
          <w:iCs/>
          <w:sz w:val="28"/>
          <w:szCs w:val="28"/>
        </w:rPr>
        <w:t xml:space="preserve"> </w:t>
      </w:r>
      <w:r w:rsidRPr="00B65ACC">
        <w:rPr>
          <w:rFonts w:ascii="Times New Roman" w:hAnsi="Times New Roman" w:cs="Times New Roman"/>
          <w:sz w:val="28"/>
          <w:szCs w:val="28"/>
        </w:rPr>
        <w:t>используя прием предварительной химической активации пиритных огарков</w:t>
      </w:r>
      <w:r w:rsidR="008A2672" w:rsidRPr="00B65ACC">
        <w:rPr>
          <w:rFonts w:ascii="Times New Roman" w:hAnsi="Times New Roman" w:cs="Times New Roman"/>
          <w:sz w:val="28"/>
          <w:szCs w:val="28"/>
        </w:rPr>
        <w:t xml:space="preserve">, сернокислотное выщелачивание с получением концентрата благородных металла </w:t>
      </w:r>
      <w:r w:rsidRPr="00B65ACC">
        <w:rPr>
          <w:rFonts w:ascii="Times New Roman" w:hAnsi="Times New Roman" w:cs="Times New Roman"/>
          <w:sz w:val="28"/>
          <w:szCs w:val="28"/>
        </w:rPr>
        <w:t xml:space="preserve">и последующую электрохлоринацию, можно достичь извлечения </w:t>
      </w:r>
      <w:r w:rsidR="008A2672" w:rsidRPr="00B65ACC">
        <w:rPr>
          <w:rFonts w:ascii="Times New Roman" w:eastAsia="Calibri" w:hAnsi="Times New Roman" w:cs="Times New Roman"/>
          <w:sz w:val="28"/>
          <w:szCs w:val="28"/>
          <w:lang w:eastAsia="ru-RU"/>
        </w:rPr>
        <w:t>Au</w:t>
      </w:r>
      <w:r w:rsidR="008A2672" w:rsidRPr="00B65ACC">
        <w:rPr>
          <w:rFonts w:ascii="Times New Roman" w:hAnsi="Times New Roman" w:cs="Times New Roman"/>
          <w:sz w:val="28"/>
          <w:szCs w:val="28"/>
        </w:rPr>
        <w:t xml:space="preserve"> около </w:t>
      </w:r>
      <w:r w:rsidRPr="00B65ACC">
        <w:rPr>
          <w:rFonts w:ascii="Times New Roman" w:hAnsi="Times New Roman" w:cs="Times New Roman"/>
          <w:sz w:val="28"/>
          <w:szCs w:val="28"/>
        </w:rPr>
        <w:t>90 %</w:t>
      </w:r>
      <w:r w:rsidR="008A2672" w:rsidRPr="00B65ACC">
        <w:rPr>
          <w:rFonts w:ascii="Times New Roman" w:hAnsi="Times New Roman" w:cs="Times New Roman"/>
          <w:sz w:val="28"/>
          <w:szCs w:val="28"/>
        </w:rPr>
        <w:t xml:space="preserve">, </w:t>
      </w:r>
      <w:r w:rsidR="008A2672" w:rsidRPr="00B65ACC">
        <w:rPr>
          <w:rFonts w:ascii="Times New Roman" w:eastAsia="Calibri" w:hAnsi="Times New Roman" w:cs="Times New Roman"/>
          <w:sz w:val="28"/>
          <w:szCs w:val="28"/>
          <w:lang w:val="en-US" w:eastAsia="ru-RU"/>
        </w:rPr>
        <w:t>Ag</w:t>
      </w:r>
      <w:r w:rsidR="008A2672" w:rsidRPr="00B65ACC">
        <w:rPr>
          <w:rFonts w:ascii="Times New Roman" w:eastAsia="Calibri" w:hAnsi="Times New Roman" w:cs="Times New Roman"/>
          <w:sz w:val="28"/>
          <w:szCs w:val="28"/>
          <w:lang w:eastAsia="ru-RU"/>
        </w:rPr>
        <w:t xml:space="preserve"> – 42,5%</w:t>
      </w:r>
      <w:r w:rsidR="00AF3823" w:rsidRPr="00AF3823">
        <w:rPr>
          <w:rFonts w:ascii="Times New Roman" w:eastAsia="Calibri" w:hAnsi="Times New Roman" w:cs="Times New Roman"/>
          <w:sz w:val="28"/>
          <w:szCs w:val="28"/>
          <w:lang w:eastAsia="ru-RU"/>
        </w:rPr>
        <w:t xml:space="preserve"> [99]</w:t>
      </w:r>
      <w:r w:rsidR="008A2672" w:rsidRPr="00B65ACC">
        <w:rPr>
          <w:rFonts w:ascii="Times New Roman" w:eastAsia="Calibri" w:hAnsi="Times New Roman" w:cs="Times New Roman"/>
          <w:sz w:val="28"/>
          <w:szCs w:val="28"/>
          <w:lang w:eastAsia="ru-RU"/>
        </w:rPr>
        <w:t>.</w:t>
      </w:r>
    </w:p>
    <w:p w14:paraId="6DB37ECF" w14:textId="77777777" w:rsidR="0047532D" w:rsidRPr="00B65ACC" w:rsidRDefault="0047532D" w:rsidP="00B65ACC">
      <w:pPr>
        <w:spacing w:after="0" w:line="240" w:lineRule="auto"/>
        <w:ind w:firstLine="709"/>
        <w:jc w:val="both"/>
        <w:rPr>
          <w:rFonts w:ascii="Times New Roman" w:eastAsia="Times New Roman" w:hAnsi="Times New Roman" w:cs="Times New Roman"/>
          <w:sz w:val="28"/>
          <w:szCs w:val="28"/>
          <w:lang w:eastAsia="ru-RU"/>
        </w:rPr>
      </w:pPr>
    </w:p>
    <w:p w14:paraId="6E095BF6" w14:textId="11F49292" w:rsidR="002C6F23" w:rsidRPr="00545AFA" w:rsidRDefault="00545AFA" w:rsidP="00545AFA">
      <w:pPr>
        <w:spacing w:after="0" w:line="240" w:lineRule="auto"/>
        <w:ind w:left="74" w:firstLine="567"/>
        <w:jc w:val="both"/>
        <w:rPr>
          <w:rFonts w:ascii="Times New Roman" w:hAnsi="Times New Roman" w:cs="Times New Roman"/>
          <w:b/>
          <w:bCs/>
          <w:sz w:val="28"/>
          <w:szCs w:val="28"/>
        </w:rPr>
      </w:pPr>
      <w:r>
        <w:rPr>
          <w:rFonts w:ascii="Times New Roman" w:eastAsia="Times New Roman" w:hAnsi="Times New Roman" w:cs="Times New Roman"/>
          <w:b/>
          <w:bCs/>
          <w:sz w:val="28"/>
          <w:szCs w:val="28"/>
          <w:lang w:eastAsia="zh-CN"/>
        </w:rPr>
        <w:t xml:space="preserve">4.2 </w:t>
      </w:r>
      <w:r w:rsidR="002B0E9D" w:rsidRPr="00545AFA">
        <w:rPr>
          <w:rFonts w:ascii="Times New Roman" w:eastAsia="Times New Roman" w:hAnsi="Times New Roman" w:cs="Times New Roman"/>
          <w:b/>
          <w:bCs/>
          <w:sz w:val="28"/>
          <w:szCs w:val="28"/>
          <w:lang w:eastAsia="zh-CN"/>
        </w:rPr>
        <w:t>Извлечение благородных металлов методом тиосульфатного выщелачивания</w:t>
      </w:r>
      <w:r w:rsidR="00861CED" w:rsidRPr="00545AFA">
        <w:rPr>
          <w:rFonts w:ascii="Times New Roman" w:eastAsia="Times New Roman" w:hAnsi="Times New Roman" w:cs="Times New Roman"/>
          <w:b/>
          <w:bCs/>
          <w:sz w:val="28"/>
          <w:szCs w:val="28"/>
          <w:lang w:eastAsia="zh-CN"/>
        </w:rPr>
        <w:t xml:space="preserve"> </w:t>
      </w:r>
      <w:r w:rsidR="002B0E9D" w:rsidRPr="00545AFA">
        <w:rPr>
          <w:rFonts w:ascii="Times New Roman" w:hAnsi="Times New Roman" w:cs="Times New Roman"/>
          <w:b/>
          <w:bCs/>
          <w:sz w:val="28"/>
          <w:szCs w:val="28"/>
        </w:rPr>
        <w:t>пульпы</w:t>
      </w:r>
    </w:p>
    <w:p w14:paraId="1D559BF2" w14:textId="62308123" w:rsidR="008B3E36" w:rsidRPr="00B65ACC" w:rsidRDefault="0059519A" w:rsidP="00545AFA">
      <w:pPr>
        <w:spacing w:after="0" w:line="240" w:lineRule="auto"/>
        <w:ind w:firstLine="567"/>
        <w:jc w:val="both"/>
        <w:rPr>
          <w:rFonts w:ascii="Times New Roman" w:hAnsi="Times New Roman" w:cs="Times New Roman"/>
          <w:sz w:val="28"/>
          <w:szCs w:val="28"/>
        </w:rPr>
      </w:pPr>
      <w:r w:rsidRPr="00B65ACC">
        <w:rPr>
          <w:rFonts w:ascii="Times New Roman" w:hAnsi="Times New Roman" w:cs="Times New Roman"/>
          <w:sz w:val="28"/>
          <w:szCs w:val="28"/>
        </w:rPr>
        <w:t xml:space="preserve">На основании </w:t>
      </w:r>
      <w:r w:rsidR="00C24196" w:rsidRPr="00B65ACC">
        <w:rPr>
          <w:rFonts w:ascii="Times New Roman" w:hAnsi="Times New Roman" w:cs="Times New Roman"/>
          <w:sz w:val="28"/>
          <w:szCs w:val="28"/>
        </w:rPr>
        <w:t xml:space="preserve">информационного </w:t>
      </w:r>
      <w:r w:rsidRPr="00B65ACC">
        <w:rPr>
          <w:rFonts w:ascii="Times New Roman" w:hAnsi="Times New Roman" w:cs="Times New Roman"/>
          <w:sz w:val="28"/>
          <w:szCs w:val="28"/>
        </w:rPr>
        <w:t>анализа, нами были выбраны комплексн</w:t>
      </w:r>
      <w:r w:rsidR="00C24196" w:rsidRPr="00B65ACC">
        <w:rPr>
          <w:rFonts w:ascii="Times New Roman" w:hAnsi="Times New Roman" w:cs="Times New Roman"/>
          <w:sz w:val="28"/>
          <w:szCs w:val="28"/>
        </w:rPr>
        <w:t>ые</w:t>
      </w:r>
      <w:r w:rsidRPr="00B65ACC">
        <w:rPr>
          <w:rFonts w:ascii="Times New Roman" w:hAnsi="Times New Roman" w:cs="Times New Roman"/>
          <w:sz w:val="28"/>
          <w:szCs w:val="28"/>
        </w:rPr>
        <w:t xml:space="preserve"> реагент</w:t>
      </w:r>
      <w:r w:rsidR="00C24196" w:rsidRPr="00B65ACC">
        <w:rPr>
          <w:rFonts w:ascii="Times New Roman" w:hAnsi="Times New Roman" w:cs="Times New Roman"/>
          <w:sz w:val="28"/>
          <w:szCs w:val="28"/>
        </w:rPr>
        <w:t xml:space="preserve">ы </w:t>
      </w:r>
      <w:r w:rsidRPr="00B65ACC">
        <w:rPr>
          <w:rFonts w:ascii="Times New Roman" w:hAnsi="Times New Roman" w:cs="Times New Roman"/>
          <w:sz w:val="28"/>
          <w:szCs w:val="28"/>
        </w:rPr>
        <w:t>для переработки</w:t>
      </w:r>
      <w:r w:rsidR="00C24196" w:rsidRPr="00B65ACC">
        <w:rPr>
          <w:rFonts w:ascii="Times New Roman" w:hAnsi="Times New Roman" w:cs="Times New Roman"/>
          <w:sz w:val="28"/>
          <w:szCs w:val="28"/>
        </w:rPr>
        <w:t xml:space="preserve"> концентрата благородных </w:t>
      </w:r>
      <w:r w:rsidRPr="00B65ACC">
        <w:rPr>
          <w:rFonts w:ascii="Times New Roman" w:hAnsi="Times New Roman" w:cs="Times New Roman"/>
          <w:sz w:val="28"/>
          <w:szCs w:val="28"/>
        </w:rPr>
        <w:t xml:space="preserve">, полученного в результате </w:t>
      </w:r>
      <w:r w:rsidR="00C24196" w:rsidRPr="00B65ACC">
        <w:rPr>
          <w:rFonts w:ascii="Times New Roman" w:hAnsi="Times New Roman" w:cs="Times New Roman"/>
          <w:sz w:val="28"/>
          <w:szCs w:val="28"/>
        </w:rPr>
        <w:t xml:space="preserve">химической </w:t>
      </w:r>
      <w:r w:rsidRPr="00B65ACC">
        <w:rPr>
          <w:rFonts w:ascii="Times New Roman" w:hAnsi="Times New Roman" w:cs="Times New Roman"/>
          <w:sz w:val="28"/>
          <w:szCs w:val="28"/>
        </w:rPr>
        <w:t xml:space="preserve">активации </w:t>
      </w:r>
      <w:r w:rsidR="00D812DF">
        <w:rPr>
          <w:rFonts w:ascii="Times New Roman" w:hAnsi="Times New Roman" w:cs="Times New Roman"/>
          <w:sz w:val="28"/>
          <w:szCs w:val="28"/>
        </w:rPr>
        <w:t>ПО</w:t>
      </w:r>
      <w:r w:rsidRPr="00B65ACC">
        <w:rPr>
          <w:rFonts w:ascii="Times New Roman" w:hAnsi="Times New Roman" w:cs="Times New Roman"/>
          <w:sz w:val="28"/>
          <w:szCs w:val="28"/>
        </w:rPr>
        <w:t xml:space="preserve"> и </w:t>
      </w:r>
      <w:r w:rsidR="00C24196" w:rsidRPr="00B65ACC">
        <w:rPr>
          <w:rFonts w:ascii="Times New Roman" w:hAnsi="Times New Roman" w:cs="Times New Roman"/>
          <w:sz w:val="28"/>
          <w:szCs w:val="28"/>
        </w:rPr>
        <w:t>сернокислотного выщелачивания</w:t>
      </w:r>
      <w:r w:rsidRPr="00B65ACC">
        <w:rPr>
          <w:rFonts w:ascii="Times New Roman" w:hAnsi="Times New Roman" w:cs="Times New Roman"/>
          <w:sz w:val="28"/>
          <w:szCs w:val="28"/>
        </w:rPr>
        <w:t xml:space="preserve">. </w:t>
      </w:r>
    </w:p>
    <w:p w14:paraId="5D5CB506" w14:textId="2ED50D60" w:rsidR="0059519A" w:rsidRPr="00B65ACC" w:rsidRDefault="008B3E36" w:rsidP="00545AFA">
      <w:pPr>
        <w:spacing w:after="0" w:line="240" w:lineRule="auto"/>
        <w:ind w:firstLine="567"/>
        <w:jc w:val="both"/>
        <w:rPr>
          <w:rFonts w:ascii="Times New Roman" w:hAnsi="Times New Roman" w:cs="Times New Roman"/>
          <w:sz w:val="28"/>
          <w:szCs w:val="28"/>
        </w:rPr>
      </w:pPr>
      <w:r w:rsidRPr="00B65ACC">
        <w:rPr>
          <w:rFonts w:ascii="Times New Roman" w:hAnsi="Times New Roman" w:cs="Times New Roman"/>
          <w:sz w:val="28"/>
          <w:szCs w:val="28"/>
        </w:rPr>
        <w:t xml:space="preserve">Результаты выщелачивания </w:t>
      </w:r>
      <w:r w:rsidR="00D812DF">
        <w:rPr>
          <w:rFonts w:ascii="Times New Roman" w:hAnsi="Times New Roman" w:cs="Times New Roman"/>
          <w:sz w:val="28"/>
          <w:szCs w:val="28"/>
        </w:rPr>
        <w:t xml:space="preserve">ПО </w:t>
      </w:r>
      <w:r w:rsidRPr="00B65ACC">
        <w:rPr>
          <w:rFonts w:ascii="Times New Roman" w:hAnsi="Times New Roman" w:cs="Times New Roman"/>
          <w:sz w:val="28"/>
          <w:szCs w:val="28"/>
        </w:rPr>
        <w:t xml:space="preserve"> комплексными реагент</w:t>
      </w:r>
      <w:r w:rsidR="00907F4A" w:rsidRPr="00B65ACC">
        <w:rPr>
          <w:rFonts w:ascii="Times New Roman" w:hAnsi="Times New Roman" w:cs="Times New Roman"/>
          <w:sz w:val="28"/>
          <w:szCs w:val="28"/>
        </w:rPr>
        <w:t>ами</w:t>
      </w:r>
      <w:r w:rsidRPr="00B65ACC">
        <w:rPr>
          <w:rFonts w:ascii="Times New Roman" w:hAnsi="Times New Roman" w:cs="Times New Roman"/>
          <w:sz w:val="28"/>
          <w:szCs w:val="28"/>
        </w:rPr>
        <w:t xml:space="preserve"> на основе соединений серы и условия проведения опытов приведены в </w:t>
      </w:r>
      <w:r w:rsidR="0059519A" w:rsidRPr="00B65ACC">
        <w:rPr>
          <w:rFonts w:ascii="Times New Roman" w:hAnsi="Times New Roman" w:cs="Times New Roman"/>
          <w:sz w:val="28"/>
          <w:szCs w:val="28"/>
        </w:rPr>
        <w:t>табл</w:t>
      </w:r>
      <w:r w:rsidR="009015A0">
        <w:rPr>
          <w:rFonts w:ascii="Times New Roman" w:hAnsi="Times New Roman" w:cs="Times New Roman"/>
          <w:sz w:val="28"/>
          <w:szCs w:val="28"/>
        </w:rPr>
        <w:t xml:space="preserve">ице </w:t>
      </w:r>
      <w:r w:rsidR="0059519A" w:rsidRPr="00B65ACC">
        <w:rPr>
          <w:rFonts w:ascii="Times New Roman" w:hAnsi="Times New Roman" w:cs="Times New Roman"/>
          <w:sz w:val="28"/>
          <w:szCs w:val="28"/>
        </w:rPr>
        <w:t>2</w:t>
      </w:r>
      <w:r w:rsidR="00E6201A">
        <w:rPr>
          <w:rFonts w:ascii="Times New Roman" w:hAnsi="Times New Roman" w:cs="Times New Roman"/>
          <w:sz w:val="28"/>
          <w:szCs w:val="28"/>
        </w:rPr>
        <w:t>1</w:t>
      </w:r>
      <w:r w:rsidR="0059519A" w:rsidRPr="00B65ACC">
        <w:rPr>
          <w:rFonts w:ascii="Times New Roman" w:hAnsi="Times New Roman" w:cs="Times New Roman"/>
          <w:sz w:val="28"/>
          <w:szCs w:val="28"/>
        </w:rPr>
        <w:t>.</w:t>
      </w:r>
    </w:p>
    <w:p w14:paraId="48998B49" w14:textId="77777777" w:rsidR="0059519A" w:rsidRPr="00B65ACC" w:rsidRDefault="0059519A" w:rsidP="00B65ACC">
      <w:pPr>
        <w:spacing w:after="0" w:line="240" w:lineRule="auto"/>
        <w:ind w:firstLine="720"/>
        <w:jc w:val="both"/>
        <w:rPr>
          <w:rFonts w:ascii="Times New Roman" w:hAnsi="Times New Roman" w:cs="Times New Roman"/>
          <w:sz w:val="28"/>
          <w:szCs w:val="28"/>
        </w:rPr>
      </w:pPr>
    </w:p>
    <w:p w14:paraId="45813CC5" w14:textId="447A373A" w:rsidR="0059519A" w:rsidRDefault="0059519A" w:rsidP="002C6F23">
      <w:pPr>
        <w:spacing w:after="0" w:line="240" w:lineRule="auto"/>
        <w:jc w:val="both"/>
        <w:rPr>
          <w:rFonts w:ascii="Times New Roman" w:hAnsi="Times New Roman" w:cs="Times New Roman"/>
          <w:sz w:val="28"/>
          <w:szCs w:val="28"/>
        </w:rPr>
      </w:pPr>
      <w:r w:rsidRPr="00B65ACC">
        <w:rPr>
          <w:rFonts w:ascii="Times New Roman" w:hAnsi="Times New Roman" w:cs="Times New Roman"/>
          <w:sz w:val="28"/>
          <w:szCs w:val="28"/>
        </w:rPr>
        <w:t>Таблица 2</w:t>
      </w:r>
      <w:r w:rsidR="00E6201A">
        <w:rPr>
          <w:rFonts w:ascii="Times New Roman" w:hAnsi="Times New Roman" w:cs="Times New Roman"/>
          <w:sz w:val="28"/>
          <w:szCs w:val="28"/>
        </w:rPr>
        <w:t>1</w:t>
      </w:r>
      <w:r w:rsidRPr="00B65ACC">
        <w:rPr>
          <w:rFonts w:ascii="Times New Roman" w:hAnsi="Times New Roman" w:cs="Times New Roman"/>
          <w:sz w:val="28"/>
          <w:szCs w:val="28"/>
        </w:rPr>
        <w:t xml:space="preserve"> </w:t>
      </w:r>
      <w:r w:rsidR="00545AFA">
        <w:rPr>
          <w:rFonts w:ascii="Times New Roman" w:hAnsi="Times New Roman" w:cs="Times New Roman"/>
          <w:sz w:val="28"/>
          <w:szCs w:val="28"/>
        </w:rPr>
        <w:t>–</w:t>
      </w:r>
      <w:r w:rsidRPr="00B65ACC">
        <w:rPr>
          <w:rFonts w:ascii="Times New Roman" w:hAnsi="Times New Roman" w:cs="Times New Roman"/>
          <w:sz w:val="28"/>
          <w:szCs w:val="28"/>
        </w:rPr>
        <w:t xml:space="preserve"> Результаты выщелачивания </w:t>
      </w:r>
      <w:r w:rsidR="00D812DF">
        <w:rPr>
          <w:rFonts w:ascii="Times New Roman" w:hAnsi="Times New Roman" w:cs="Times New Roman"/>
          <w:sz w:val="28"/>
          <w:szCs w:val="28"/>
        </w:rPr>
        <w:t>ПО</w:t>
      </w:r>
      <w:r w:rsidRPr="00B65ACC">
        <w:rPr>
          <w:rFonts w:ascii="Times New Roman" w:hAnsi="Times New Roman" w:cs="Times New Roman"/>
          <w:sz w:val="28"/>
          <w:szCs w:val="28"/>
        </w:rPr>
        <w:t xml:space="preserve"> комплексным реагентом на основе соединений серы</w:t>
      </w:r>
    </w:p>
    <w:p w14:paraId="740541AE" w14:textId="77777777" w:rsidR="00545AFA" w:rsidRPr="00B65ACC" w:rsidRDefault="00545AFA" w:rsidP="002C6F23">
      <w:pPr>
        <w:spacing w:after="0" w:line="240" w:lineRule="auto"/>
        <w:jc w:val="both"/>
        <w:rPr>
          <w:rFonts w:ascii="Times New Roman" w:hAnsi="Times New Roman" w:cs="Times New Roman"/>
          <w:sz w:val="28"/>
          <w:szCs w:val="28"/>
        </w:rPr>
      </w:pPr>
    </w:p>
    <w:tbl>
      <w:tblPr>
        <w:tblStyle w:val="af1"/>
        <w:tblW w:w="9209" w:type="dxa"/>
        <w:jc w:val="center"/>
        <w:tblLayout w:type="fixed"/>
        <w:tblLook w:val="04A0" w:firstRow="1" w:lastRow="0" w:firstColumn="1" w:lastColumn="0" w:noHBand="0" w:noVBand="1"/>
      </w:tblPr>
      <w:tblGrid>
        <w:gridCol w:w="562"/>
        <w:gridCol w:w="2977"/>
        <w:gridCol w:w="851"/>
        <w:gridCol w:w="1704"/>
        <w:gridCol w:w="1131"/>
        <w:gridCol w:w="992"/>
        <w:gridCol w:w="992"/>
      </w:tblGrid>
      <w:tr w:rsidR="0059519A" w:rsidRPr="002C6F23" w14:paraId="018396BC" w14:textId="77777777" w:rsidTr="002C6F23">
        <w:trPr>
          <w:trHeight w:val="660"/>
          <w:jc w:val="center"/>
        </w:trPr>
        <w:tc>
          <w:tcPr>
            <w:tcW w:w="562" w:type="dxa"/>
            <w:vMerge w:val="restart"/>
            <w:vAlign w:val="center"/>
          </w:tcPr>
          <w:p w14:paraId="0A0535D3" w14:textId="77777777" w:rsidR="0059519A" w:rsidRPr="002C6F23" w:rsidRDefault="0059519A" w:rsidP="002C6F23">
            <w:pPr>
              <w:jc w:val="center"/>
              <w:rPr>
                <w:rFonts w:ascii="Times New Roman" w:hAnsi="Times New Roman" w:cs="Times New Roman"/>
                <w:sz w:val="24"/>
                <w:szCs w:val="24"/>
              </w:rPr>
            </w:pPr>
            <w:r w:rsidRPr="002C6F23">
              <w:rPr>
                <w:rFonts w:ascii="Times New Roman" w:hAnsi="Times New Roman" w:cs="Times New Roman"/>
                <w:sz w:val="24"/>
                <w:szCs w:val="24"/>
              </w:rPr>
              <w:t>№</w:t>
            </w:r>
          </w:p>
        </w:tc>
        <w:tc>
          <w:tcPr>
            <w:tcW w:w="2977" w:type="dxa"/>
            <w:vMerge w:val="restart"/>
            <w:vAlign w:val="center"/>
          </w:tcPr>
          <w:p w14:paraId="04EE947B" w14:textId="7F9A2E1D" w:rsidR="0059519A" w:rsidRPr="002C6F23" w:rsidRDefault="008B3E36" w:rsidP="002C6F23">
            <w:pPr>
              <w:jc w:val="center"/>
              <w:rPr>
                <w:rFonts w:ascii="Times New Roman" w:hAnsi="Times New Roman" w:cs="Times New Roman"/>
                <w:sz w:val="24"/>
                <w:szCs w:val="24"/>
              </w:rPr>
            </w:pPr>
            <w:r w:rsidRPr="002C6F23">
              <w:rPr>
                <w:rFonts w:ascii="Times New Roman" w:hAnsi="Times New Roman" w:cs="Times New Roman"/>
                <w:sz w:val="24"/>
                <w:szCs w:val="24"/>
              </w:rPr>
              <w:t xml:space="preserve">Концентрация </w:t>
            </w:r>
            <w:r w:rsidR="0059519A" w:rsidRPr="002C6F23">
              <w:rPr>
                <w:rFonts w:ascii="Times New Roman" w:hAnsi="Times New Roman" w:cs="Times New Roman"/>
                <w:sz w:val="24"/>
                <w:szCs w:val="24"/>
              </w:rPr>
              <w:t>компонентов</w:t>
            </w:r>
            <w:r w:rsidRPr="002C6F23">
              <w:rPr>
                <w:rFonts w:ascii="Times New Roman" w:hAnsi="Times New Roman" w:cs="Times New Roman"/>
                <w:sz w:val="24"/>
                <w:szCs w:val="24"/>
              </w:rPr>
              <w:t xml:space="preserve"> в раство</w:t>
            </w:r>
            <w:r w:rsidR="00907F4A" w:rsidRPr="002C6F23">
              <w:rPr>
                <w:rFonts w:ascii="Times New Roman" w:hAnsi="Times New Roman" w:cs="Times New Roman"/>
                <w:sz w:val="24"/>
                <w:szCs w:val="24"/>
              </w:rPr>
              <w:t>ре</w:t>
            </w:r>
            <w:r w:rsidR="0059519A" w:rsidRPr="002C6F23">
              <w:rPr>
                <w:rFonts w:ascii="Times New Roman" w:hAnsi="Times New Roman" w:cs="Times New Roman"/>
                <w:sz w:val="24"/>
                <w:szCs w:val="24"/>
              </w:rPr>
              <w:t>,</w:t>
            </w:r>
          </w:p>
          <w:p w14:paraId="4FC2E855" w14:textId="77777777" w:rsidR="0059519A" w:rsidRPr="002C6F23" w:rsidRDefault="0059519A" w:rsidP="002C6F23">
            <w:pPr>
              <w:jc w:val="center"/>
              <w:rPr>
                <w:rFonts w:ascii="Times New Roman" w:hAnsi="Times New Roman" w:cs="Times New Roman"/>
                <w:sz w:val="24"/>
                <w:szCs w:val="24"/>
                <w:vertAlign w:val="superscript"/>
              </w:rPr>
            </w:pPr>
            <w:r w:rsidRPr="002C6F23">
              <w:rPr>
                <w:rFonts w:ascii="Times New Roman" w:hAnsi="Times New Roman" w:cs="Times New Roman"/>
                <w:sz w:val="24"/>
                <w:szCs w:val="24"/>
              </w:rPr>
              <w:t>г/дм</w:t>
            </w:r>
            <w:r w:rsidRPr="002C6F23">
              <w:rPr>
                <w:rFonts w:ascii="Times New Roman" w:hAnsi="Times New Roman" w:cs="Times New Roman"/>
                <w:sz w:val="24"/>
                <w:szCs w:val="24"/>
                <w:vertAlign w:val="superscript"/>
              </w:rPr>
              <w:t>3</w:t>
            </w:r>
          </w:p>
        </w:tc>
        <w:tc>
          <w:tcPr>
            <w:tcW w:w="851" w:type="dxa"/>
            <w:vMerge w:val="restart"/>
            <w:vAlign w:val="center"/>
          </w:tcPr>
          <w:p w14:paraId="0357E0D2" w14:textId="77777777" w:rsidR="0059519A" w:rsidRPr="002C6F23" w:rsidRDefault="0059519A" w:rsidP="002C6F23">
            <w:pPr>
              <w:jc w:val="center"/>
              <w:rPr>
                <w:rFonts w:ascii="Times New Roman" w:hAnsi="Times New Roman" w:cs="Times New Roman"/>
                <w:sz w:val="24"/>
                <w:szCs w:val="24"/>
              </w:rPr>
            </w:pPr>
            <w:r w:rsidRPr="002C6F23">
              <w:rPr>
                <w:rFonts w:ascii="Times New Roman" w:hAnsi="Times New Roman" w:cs="Times New Roman"/>
                <w:sz w:val="24"/>
                <w:szCs w:val="24"/>
              </w:rPr>
              <w:t>Т : Ж</w:t>
            </w:r>
          </w:p>
        </w:tc>
        <w:tc>
          <w:tcPr>
            <w:tcW w:w="1704" w:type="dxa"/>
            <w:vMerge w:val="restart"/>
            <w:vAlign w:val="center"/>
          </w:tcPr>
          <w:p w14:paraId="5D5886E5" w14:textId="2D9656FF" w:rsidR="0059519A" w:rsidRPr="002C6F23" w:rsidRDefault="0059519A" w:rsidP="002C6F23">
            <w:pPr>
              <w:jc w:val="center"/>
              <w:rPr>
                <w:rFonts w:ascii="Times New Roman" w:hAnsi="Times New Roman" w:cs="Times New Roman"/>
                <w:sz w:val="24"/>
                <w:szCs w:val="24"/>
              </w:rPr>
            </w:pPr>
            <w:r w:rsidRPr="002C6F23">
              <w:rPr>
                <w:rFonts w:ascii="Times New Roman" w:hAnsi="Times New Roman" w:cs="Times New Roman"/>
                <w:sz w:val="24"/>
                <w:szCs w:val="24"/>
              </w:rPr>
              <w:t>Температ</w:t>
            </w:r>
            <w:r w:rsidR="002C6F23">
              <w:rPr>
                <w:rFonts w:ascii="Times New Roman" w:hAnsi="Times New Roman" w:cs="Times New Roman"/>
                <w:sz w:val="24"/>
                <w:szCs w:val="24"/>
              </w:rPr>
              <w:t>у</w:t>
            </w:r>
            <w:r w:rsidRPr="002C6F23">
              <w:rPr>
                <w:rFonts w:ascii="Times New Roman" w:hAnsi="Times New Roman" w:cs="Times New Roman"/>
                <w:sz w:val="24"/>
                <w:szCs w:val="24"/>
              </w:rPr>
              <w:t>ра,</w:t>
            </w:r>
          </w:p>
          <w:p w14:paraId="283BD848" w14:textId="77777777" w:rsidR="0059519A" w:rsidRPr="002C6F23" w:rsidRDefault="0059519A" w:rsidP="002C6F23">
            <w:pPr>
              <w:jc w:val="center"/>
              <w:rPr>
                <w:rFonts w:ascii="Times New Roman" w:hAnsi="Times New Roman" w:cs="Times New Roman"/>
                <w:sz w:val="24"/>
                <w:szCs w:val="24"/>
              </w:rPr>
            </w:pPr>
            <w:r w:rsidRPr="002C6F23">
              <w:rPr>
                <w:rFonts w:ascii="Times New Roman" w:hAnsi="Times New Roman" w:cs="Times New Roman"/>
                <w:sz w:val="24"/>
                <w:szCs w:val="24"/>
                <w:vertAlign w:val="superscript"/>
              </w:rPr>
              <w:t>0</w:t>
            </w:r>
            <w:r w:rsidRPr="002C6F23">
              <w:rPr>
                <w:rFonts w:ascii="Times New Roman" w:hAnsi="Times New Roman" w:cs="Times New Roman"/>
                <w:sz w:val="24"/>
                <w:szCs w:val="24"/>
              </w:rPr>
              <w:t>С</w:t>
            </w:r>
          </w:p>
        </w:tc>
        <w:tc>
          <w:tcPr>
            <w:tcW w:w="1131" w:type="dxa"/>
            <w:vMerge w:val="restart"/>
            <w:vAlign w:val="center"/>
          </w:tcPr>
          <w:p w14:paraId="1AE51AE0" w14:textId="05EB5D3E" w:rsidR="0059519A" w:rsidRPr="002C6F23" w:rsidRDefault="0059519A" w:rsidP="002C6F23">
            <w:pPr>
              <w:jc w:val="center"/>
              <w:rPr>
                <w:rFonts w:ascii="Times New Roman" w:hAnsi="Times New Roman" w:cs="Times New Roman"/>
                <w:sz w:val="24"/>
                <w:szCs w:val="24"/>
              </w:rPr>
            </w:pPr>
            <w:r w:rsidRPr="002C6F23">
              <w:rPr>
                <w:rFonts w:ascii="Times New Roman" w:hAnsi="Times New Roman" w:cs="Times New Roman"/>
                <w:sz w:val="24"/>
                <w:szCs w:val="24"/>
              </w:rPr>
              <w:t>Время</w:t>
            </w:r>
            <w:r w:rsidR="00C937AF" w:rsidRPr="002C6F23">
              <w:rPr>
                <w:rFonts w:ascii="Times New Roman" w:hAnsi="Times New Roman" w:cs="Times New Roman"/>
                <w:sz w:val="24"/>
                <w:szCs w:val="24"/>
              </w:rPr>
              <w:t>, ч</w:t>
            </w:r>
          </w:p>
        </w:tc>
        <w:tc>
          <w:tcPr>
            <w:tcW w:w="1984" w:type="dxa"/>
            <w:gridSpan w:val="2"/>
            <w:vAlign w:val="center"/>
          </w:tcPr>
          <w:p w14:paraId="6244B93F" w14:textId="77777777" w:rsidR="0059519A" w:rsidRPr="002C6F23" w:rsidRDefault="0059519A" w:rsidP="002C6F23">
            <w:pPr>
              <w:jc w:val="center"/>
              <w:rPr>
                <w:rFonts w:ascii="Times New Roman" w:hAnsi="Times New Roman" w:cs="Times New Roman"/>
                <w:sz w:val="24"/>
                <w:szCs w:val="24"/>
                <w:lang w:val="kk-KZ"/>
              </w:rPr>
            </w:pPr>
            <w:r w:rsidRPr="002C6F23">
              <w:rPr>
                <w:rFonts w:ascii="Times New Roman" w:hAnsi="Times New Roman" w:cs="Times New Roman"/>
                <w:sz w:val="24"/>
                <w:szCs w:val="24"/>
                <w:lang w:val="kk-KZ"/>
              </w:rPr>
              <w:t>Извлечение, %</w:t>
            </w:r>
          </w:p>
        </w:tc>
      </w:tr>
      <w:tr w:rsidR="0059519A" w:rsidRPr="002C6F23" w14:paraId="557C900C" w14:textId="77777777" w:rsidTr="002C6F23">
        <w:trPr>
          <w:trHeight w:val="480"/>
          <w:jc w:val="center"/>
        </w:trPr>
        <w:tc>
          <w:tcPr>
            <w:tcW w:w="562" w:type="dxa"/>
            <w:vMerge/>
            <w:vAlign w:val="center"/>
          </w:tcPr>
          <w:p w14:paraId="303A4C8A" w14:textId="77777777" w:rsidR="0059519A" w:rsidRPr="002C6F23" w:rsidRDefault="0059519A" w:rsidP="002C6F23">
            <w:pPr>
              <w:jc w:val="center"/>
              <w:rPr>
                <w:rFonts w:ascii="Times New Roman" w:hAnsi="Times New Roman" w:cs="Times New Roman"/>
                <w:sz w:val="24"/>
                <w:szCs w:val="24"/>
              </w:rPr>
            </w:pPr>
          </w:p>
        </w:tc>
        <w:tc>
          <w:tcPr>
            <w:tcW w:w="2977" w:type="dxa"/>
            <w:vMerge/>
            <w:vAlign w:val="center"/>
          </w:tcPr>
          <w:p w14:paraId="47972459" w14:textId="77777777" w:rsidR="0059519A" w:rsidRPr="002C6F23" w:rsidRDefault="0059519A" w:rsidP="002C6F23">
            <w:pPr>
              <w:jc w:val="center"/>
              <w:rPr>
                <w:rFonts w:ascii="Times New Roman" w:hAnsi="Times New Roman" w:cs="Times New Roman"/>
                <w:sz w:val="24"/>
                <w:szCs w:val="24"/>
              </w:rPr>
            </w:pPr>
          </w:p>
        </w:tc>
        <w:tc>
          <w:tcPr>
            <w:tcW w:w="851" w:type="dxa"/>
            <w:vMerge/>
            <w:vAlign w:val="center"/>
          </w:tcPr>
          <w:p w14:paraId="0C5A43FD" w14:textId="77777777" w:rsidR="0059519A" w:rsidRPr="002C6F23" w:rsidRDefault="0059519A" w:rsidP="002C6F23">
            <w:pPr>
              <w:jc w:val="center"/>
              <w:rPr>
                <w:rFonts w:ascii="Times New Roman" w:hAnsi="Times New Roman" w:cs="Times New Roman"/>
                <w:sz w:val="24"/>
                <w:szCs w:val="24"/>
              </w:rPr>
            </w:pPr>
          </w:p>
        </w:tc>
        <w:tc>
          <w:tcPr>
            <w:tcW w:w="1704" w:type="dxa"/>
            <w:vMerge/>
            <w:vAlign w:val="center"/>
          </w:tcPr>
          <w:p w14:paraId="7DEEEE03" w14:textId="77777777" w:rsidR="0059519A" w:rsidRPr="002C6F23" w:rsidRDefault="0059519A" w:rsidP="002C6F23">
            <w:pPr>
              <w:jc w:val="center"/>
              <w:rPr>
                <w:rFonts w:ascii="Times New Roman" w:hAnsi="Times New Roman" w:cs="Times New Roman"/>
                <w:sz w:val="24"/>
                <w:szCs w:val="24"/>
              </w:rPr>
            </w:pPr>
          </w:p>
        </w:tc>
        <w:tc>
          <w:tcPr>
            <w:tcW w:w="1131" w:type="dxa"/>
            <w:vMerge/>
            <w:vAlign w:val="center"/>
          </w:tcPr>
          <w:p w14:paraId="522DF6A1" w14:textId="77777777" w:rsidR="0059519A" w:rsidRPr="002C6F23" w:rsidRDefault="0059519A" w:rsidP="002C6F23">
            <w:pPr>
              <w:jc w:val="center"/>
              <w:rPr>
                <w:rFonts w:ascii="Times New Roman" w:hAnsi="Times New Roman" w:cs="Times New Roman"/>
                <w:sz w:val="24"/>
                <w:szCs w:val="24"/>
              </w:rPr>
            </w:pPr>
          </w:p>
        </w:tc>
        <w:tc>
          <w:tcPr>
            <w:tcW w:w="992" w:type="dxa"/>
            <w:vAlign w:val="center"/>
          </w:tcPr>
          <w:p w14:paraId="485B5CF9" w14:textId="77777777" w:rsidR="0059519A" w:rsidRPr="002C6F23" w:rsidRDefault="0059519A" w:rsidP="002C6F23">
            <w:pPr>
              <w:jc w:val="center"/>
              <w:rPr>
                <w:rFonts w:ascii="Times New Roman" w:hAnsi="Times New Roman" w:cs="Times New Roman"/>
                <w:sz w:val="24"/>
                <w:szCs w:val="24"/>
              </w:rPr>
            </w:pPr>
            <w:r w:rsidRPr="002C6F23">
              <w:rPr>
                <w:rFonts w:ascii="Times New Roman" w:hAnsi="Times New Roman" w:cs="Times New Roman"/>
                <w:sz w:val="24"/>
                <w:szCs w:val="24"/>
                <w:lang w:val="en-US"/>
              </w:rPr>
              <w:t>Au</w:t>
            </w:r>
          </w:p>
        </w:tc>
        <w:tc>
          <w:tcPr>
            <w:tcW w:w="992" w:type="dxa"/>
            <w:vAlign w:val="center"/>
          </w:tcPr>
          <w:p w14:paraId="740A982B" w14:textId="77777777" w:rsidR="0059519A" w:rsidRPr="002C6F23" w:rsidRDefault="0059519A" w:rsidP="002C6F23">
            <w:pPr>
              <w:jc w:val="center"/>
              <w:rPr>
                <w:rFonts w:ascii="Times New Roman" w:hAnsi="Times New Roman" w:cs="Times New Roman"/>
                <w:sz w:val="24"/>
                <w:szCs w:val="24"/>
              </w:rPr>
            </w:pPr>
            <w:r w:rsidRPr="002C6F23">
              <w:rPr>
                <w:rFonts w:ascii="Times New Roman" w:hAnsi="Times New Roman" w:cs="Times New Roman"/>
                <w:sz w:val="24"/>
                <w:szCs w:val="24"/>
                <w:lang w:val="en-US"/>
              </w:rPr>
              <w:t>Ag</w:t>
            </w:r>
          </w:p>
        </w:tc>
      </w:tr>
      <w:tr w:rsidR="00907F4A" w:rsidRPr="002C6F23" w14:paraId="26E4C920" w14:textId="77777777" w:rsidTr="002C6F23">
        <w:trPr>
          <w:jc w:val="center"/>
        </w:trPr>
        <w:tc>
          <w:tcPr>
            <w:tcW w:w="562" w:type="dxa"/>
            <w:vAlign w:val="center"/>
          </w:tcPr>
          <w:p w14:paraId="26AF01E4" w14:textId="77777777" w:rsidR="00907F4A" w:rsidRPr="002C6F23" w:rsidRDefault="00907F4A" w:rsidP="002C6F23">
            <w:pPr>
              <w:jc w:val="center"/>
              <w:rPr>
                <w:rFonts w:ascii="Times New Roman" w:hAnsi="Times New Roman" w:cs="Times New Roman"/>
                <w:sz w:val="24"/>
                <w:szCs w:val="24"/>
              </w:rPr>
            </w:pPr>
            <w:r w:rsidRPr="002C6F23">
              <w:rPr>
                <w:rFonts w:ascii="Times New Roman" w:hAnsi="Times New Roman" w:cs="Times New Roman"/>
                <w:sz w:val="24"/>
                <w:szCs w:val="24"/>
              </w:rPr>
              <w:t>1</w:t>
            </w:r>
          </w:p>
        </w:tc>
        <w:tc>
          <w:tcPr>
            <w:tcW w:w="2977" w:type="dxa"/>
            <w:vAlign w:val="center"/>
          </w:tcPr>
          <w:p w14:paraId="22E84007" w14:textId="6833EF44" w:rsidR="00907F4A" w:rsidRPr="002C6F23" w:rsidRDefault="00907F4A" w:rsidP="002C6F23">
            <w:pPr>
              <w:jc w:val="center"/>
              <w:rPr>
                <w:rFonts w:ascii="Times New Roman" w:hAnsi="Times New Roman" w:cs="Times New Roman"/>
                <w:sz w:val="24"/>
                <w:szCs w:val="24"/>
                <w:vertAlign w:val="superscript"/>
              </w:rPr>
            </w:pPr>
            <w:r w:rsidRPr="002C6F23">
              <w:rPr>
                <w:rFonts w:ascii="Times New Roman" w:hAnsi="Times New Roman" w:cs="Times New Roman"/>
                <w:sz w:val="24"/>
                <w:szCs w:val="24"/>
                <w:lang w:val="en-US"/>
              </w:rPr>
              <w:t>Na</w:t>
            </w:r>
            <w:r w:rsidRPr="002C6F23">
              <w:rPr>
                <w:rFonts w:ascii="Times New Roman" w:hAnsi="Times New Roman" w:cs="Times New Roman"/>
                <w:sz w:val="24"/>
                <w:szCs w:val="24"/>
                <w:vertAlign w:val="subscript"/>
                <w:lang w:val="en-US"/>
              </w:rPr>
              <w:t>2</w:t>
            </w:r>
            <w:r w:rsidRPr="002C6F23">
              <w:rPr>
                <w:rFonts w:ascii="Times New Roman" w:hAnsi="Times New Roman" w:cs="Times New Roman"/>
                <w:sz w:val="24"/>
                <w:szCs w:val="24"/>
                <w:lang w:val="en-US"/>
              </w:rPr>
              <w:t>SO</w:t>
            </w:r>
            <w:r w:rsidRPr="002C6F23">
              <w:rPr>
                <w:rFonts w:ascii="Times New Roman" w:hAnsi="Times New Roman" w:cs="Times New Roman"/>
                <w:sz w:val="24"/>
                <w:szCs w:val="24"/>
                <w:vertAlign w:val="subscript"/>
                <w:lang w:val="en-US"/>
              </w:rPr>
              <w:t>3</w:t>
            </w:r>
            <w:r w:rsidRPr="002C6F23">
              <w:rPr>
                <w:rFonts w:ascii="Times New Roman" w:hAnsi="Times New Roman" w:cs="Times New Roman"/>
                <w:sz w:val="24"/>
                <w:szCs w:val="24"/>
                <w:lang w:val="en-US"/>
              </w:rPr>
              <w:t xml:space="preserve"> - 40; NH</w:t>
            </w:r>
            <w:r w:rsidRPr="002C6F23">
              <w:rPr>
                <w:rFonts w:ascii="Times New Roman" w:hAnsi="Times New Roman" w:cs="Times New Roman"/>
                <w:sz w:val="24"/>
                <w:szCs w:val="24"/>
                <w:vertAlign w:val="subscript"/>
                <w:lang w:val="en-US"/>
              </w:rPr>
              <w:t>4</w:t>
            </w:r>
            <w:r w:rsidRPr="002C6F23">
              <w:rPr>
                <w:rFonts w:ascii="Times New Roman" w:hAnsi="Times New Roman" w:cs="Times New Roman"/>
                <w:sz w:val="24"/>
                <w:szCs w:val="24"/>
                <w:lang w:val="en-US"/>
              </w:rPr>
              <w:t>OH – 15;</w:t>
            </w:r>
            <w:r w:rsidR="006A47ED">
              <w:rPr>
                <w:rFonts w:ascii="Times New Roman" w:hAnsi="Times New Roman" w:cs="Times New Roman"/>
                <w:sz w:val="24"/>
                <w:szCs w:val="24"/>
                <w:lang w:val="en-US"/>
              </w:rPr>
              <w:t xml:space="preserve"> </w:t>
            </w:r>
            <w:r w:rsidRPr="002C6F23">
              <w:rPr>
                <w:rFonts w:ascii="Times New Roman" w:hAnsi="Times New Roman" w:cs="Times New Roman"/>
                <w:sz w:val="24"/>
                <w:szCs w:val="24"/>
                <w:lang w:val="en-US"/>
              </w:rPr>
              <w:t>CuSO</w:t>
            </w:r>
            <w:r w:rsidRPr="002C6F23">
              <w:rPr>
                <w:rFonts w:ascii="Times New Roman" w:hAnsi="Times New Roman" w:cs="Times New Roman"/>
                <w:sz w:val="24"/>
                <w:szCs w:val="24"/>
                <w:vertAlign w:val="subscript"/>
                <w:lang w:val="en-US"/>
              </w:rPr>
              <w:t>4</w:t>
            </w:r>
            <w:r w:rsidRPr="002C6F23">
              <w:rPr>
                <w:rFonts w:ascii="Times New Roman" w:hAnsi="Times New Roman" w:cs="Times New Roman"/>
                <w:sz w:val="24"/>
                <w:szCs w:val="24"/>
                <w:lang w:val="en-US"/>
              </w:rPr>
              <w:t xml:space="preserve"> – 8</w:t>
            </w:r>
            <w:r w:rsidRPr="002C6F23">
              <w:rPr>
                <w:rFonts w:ascii="Times New Roman" w:hAnsi="Times New Roman" w:cs="Times New Roman"/>
                <w:sz w:val="24"/>
                <w:szCs w:val="24"/>
              </w:rPr>
              <w:t>.</w:t>
            </w:r>
          </w:p>
        </w:tc>
        <w:tc>
          <w:tcPr>
            <w:tcW w:w="851" w:type="dxa"/>
            <w:vAlign w:val="center"/>
          </w:tcPr>
          <w:p w14:paraId="42ED08DC" w14:textId="77777777" w:rsidR="00907F4A" w:rsidRPr="002C6F23" w:rsidRDefault="00907F4A" w:rsidP="002C6F23">
            <w:pPr>
              <w:jc w:val="center"/>
              <w:rPr>
                <w:rFonts w:ascii="Times New Roman" w:hAnsi="Times New Roman" w:cs="Times New Roman"/>
                <w:sz w:val="24"/>
                <w:szCs w:val="24"/>
              </w:rPr>
            </w:pPr>
            <w:r w:rsidRPr="002C6F23">
              <w:rPr>
                <w:rFonts w:ascii="Times New Roman" w:hAnsi="Times New Roman" w:cs="Times New Roman"/>
                <w:sz w:val="24"/>
                <w:szCs w:val="24"/>
              </w:rPr>
              <w:t>1:5</w:t>
            </w:r>
          </w:p>
        </w:tc>
        <w:tc>
          <w:tcPr>
            <w:tcW w:w="1704" w:type="dxa"/>
            <w:vAlign w:val="center"/>
          </w:tcPr>
          <w:p w14:paraId="1A79C23B" w14:textId="7B9950FA" w:rsidR="00907F4A" w:rsidRPr="002C6F23" w:rsidRDefault="00907F4A" w:rsidP="002C6F23">
            <w:pPr>
              <w:jc w:val="center"/>
              <w:rPr>
                <w:rFonts w:ascii="Times New Roman" w:hAnsi="Times New Roman" w:cs="Times New Roman"/>
                <w:sz w:val="24"/>
                <w:szCs w:val="24"/>
              </w:rPr>
            </w:pPr>
            <w:r w:rsidRPr="002C6F23">
              <w:rPr>
                <w:rFonts w:ascii="Times New Roman" w:hAnsi="Times New Roman" w:cs="Times New Roman"/>
                <w:sz w:val="24"/>
                <w:szCs w:val="24"/>
                <w:lang w:val="en-US"/>
              </w:rPr>
              <w:t>2</w:t>
            </w:r>
            <w:r w:rsidRPr="002C6F23">
              <w:rPr>
                <w:rFonts w:ascii="Times New Roman" w:hAnsi="Times New Roman" w:cs="Times New Roman"/>
                <w:sz w:val="24"/>
                <w:szCs w:val="24"/>
              </w:rPr>
              <w:t>0</w:t>
            </w:r>
          </w:p>
        </w:tc>
        <w:tc>
          <w:tcPr>
            <w:tcW w:w="1131" w:type="dxa"/>
            <w:vAlign w:val="center"/>
          </w:tcPr>
          <w:p w14:paraId="3C274EF5" w14:textId="62522765" w:rsidR="00907F4A" w:rsidRPr="002C6F23" w:rsidRDefault="00907F4A" w:rsidP="002C6F23">
            <w:pPr>
              <w:jc w:val="center"/>
              <w:rPr>
                <w:rFonts w:ascii="Times New Roman" w:hAnsi="Times New Roman" w:cs="Times New Roman"/>
                <w:sz w:val="24"/>
                <w:szCs w:val="24"/>
              </w:rPr>
            </w:pPr>
            <w:r w:rsidRPr="002C6F23">
              <w:rPr>
                <w:rFonts w:ascii="Times New Roman" w:hAnsi="Times New Roman" w:cs="Times New Roman"/>
                <w:sz w:val="24"/>
                <w:szCs w:val="24"/>
              </w:rPr>
              <w:t>4</w:t>
            </w:r>
          </w:p>
        </w:tc>
        <w:tc>
          <w:tcPr>
            <w:tcW w:w="992" w:type="dxa"/>
            <w:vAlign w:val="center"/>
          </w:tcPr>
          <w:p w14:paraId="4B0CE665" w14:textId="77777777" w:rsidR="00907F4A" w:rsidRPr="002C6F23" w:rsidRDefault="00907F4A" w:rsidP="002C6F23">
            <w:pPr>
              <w:jc w:val="center"/>
              <w:rPr>
                <w:rFonts w:ascii="Times New Roman" w:hAnsi="Times New Roman" w:cs="Times New Roman"/>
                <w:sz w:val="24"/>
                <w:szCs w:val="24"/>
              </w:rPr>
            </w:pPr>
            <w:r w:rsidRPr="002C6F23">
              <w:rPr>
                <w:rFonts w:ascii="Times New Roman" w:hAnsi="Times New Roman" w:cs="Times New Roman"/>
                <w:sz w:val="24"/>
                <w:szCs w:val="24"/>
              </w:rPr>
              <w:t>20</w:t>
            </w:r>
          </w:p>
        </w:tc>
        <w:tc>
          <w:tcPr>
            <w:tcW w:w="992" w:type="dxa"/>
            <w:vAlign w:val="center"/>
          </w:tcPr>
          <w:p w14:paraId="48EF7EEB" w14:textId="77777777" w:rsidR="00907F4A" w:rsidRPr="002C6F23" w:rsidRDefault="00907F4A" w:rsidP="002C6F23">
            <w:pPr>
              <w:jc w:val="center"/>
              <w:rPr>
                <w:rFonts w:ascii="Times New Roman" w:hAnsi="Times New Roman" w:cs="Times New Roman"/>
                <w:sz w:val="24"/>
                <w:szCs w:val="24"/>
              </w:rPr>
            </w:pPr>
            <w:r w:rsidRPr="002C6F23">
              <w:rPr>
                <w:rFonts w:ascii="Times New Roman" w:hAnsi="Times New Roman" w:cs="Times New Roman"/>
                <w:sz w:val="24"/>
                <w:szCs w:val="24"/>
              </w:rPr>
              <w:t>7,9</w:t>
            </w:r>
          </w:p>
        </w:tc>
      </w:tr>
      <w:tr w:rsidR="00C937AF" w:rsidRPr="002C6F23" w14:paraId="0E663606" w14:textId="77777777" w:rsidTr="002C6F23">
        <w:trPr>
          <w:trHeight w:val="862"/>
          <w:jc w:val="center"/>
        </w:trPr>
        <w:tc>
          <w:tcPr>
            <w:tcW w:w="562" w:type="dxa"/>
            <w:vAlign w:val="center"/>
          </w:tcPr>
          <w:p w14:paraId="640B50AA" w14:textId="77777777" w:rsidR="00C937AF" w:rsidRPr="002C6F23" w:rsidRDefault="00C937AF" w:rsidP="002C6F23">
            <w:pPr>
              <w:jc w:val="center"/>
              <w:rPr>
                <w:rFonts w:ascii="Times New Roman" w:hAnsi="Times New Roman" w:cs="Times New Roman"/>
                <w:sz w:val="24"/>
                <w:szCs w:val="24"/>
              </w:rPr>
            </w:pPr>
            <w:r w:rsidRPr="002C6F23">
              <w:rPr>
                <w:rFonts w:ascii="Times New Roman" w:hAnsi="Times New Roman" w:cs="Times New Roman"/>
                <w:sz w:val="24"/>
                <w:szCs w:val="24"/>
              </w:rPr>
              <w:t>3</w:t>
            </w:r>
          </w:p>
        </w:tc>
        <w:tc>
          <w:tcPr>
            <w:tcW w:w="2977" w:type="dxa"/>
            <w:vAlign w:val="center"/>
          </w:tcPr>
          <w:p w14:paraId="212274FB" w14:textId="4DF0AFF2" w:rsidR="00C937AF" w:rsidRPr="002C6F23" w:rsidRDefault="00C937AF" w:rsidP="002C6F23">
            <w:pPr>
              <w:jc w:val="center"/>
              <w:rPr>
                <w:rFonts w:ascii="Times New Roman" w:hAnsi="Times New Roman" w:cs="Times New Roman"/>
                <w:sz w:val="24"/>
                <w:szCs w:val="24"/>
                <w:lang w:val="en-US"/>
              </w:rPr>
            </w:pPr>
            <w:r w:rsidRPr="002C6F23">
              <w:rPr>
                <w:rFonts w:ascii="Times New Roman" w:hAnsi="Times New Roman" w:cs="Times New Roman"/>
                <w:sz w:val="24"/>
                <w:szCs w:val="24"/>
                <w:lang w:val="en-US"/>
              </w:rPr>
              <w:t>Na</w:t>
            </w:r>
            <w:r w:rsidRPr="002C6F23">
              <w:rPr>
                <w:rFonts w:ascii="Times New Roman" w:hAnsi="Times New Roman" w:cs="Times New Roman"/>
                <w:sz w:val="24"/>
                <w:szCs w:val="24"/>
                <w:vertAlign w:val="subscript"/>
                <w:lang w:val="en-US"/>
              </w:rPr>
              <w:t>2</w:t>
            </w:r>
            <w:r w:rsidRPr="002C6F23">
              <w:rPr>
                <w:rFonts w:ascii="Times New Roman" w:hAnsi="Times New Roman" w:cs="Times New Roman"/>
                <w:sz w:val="24"/>
                <w:szCs w:val="24"/>
                <w:lang w:val="en-US"/>
              </w:rPr>
              <w:t>SO</w:t>
            </w:r>
            <w:r w:rsidRPr="002C6F23">
              <w:rPr>
                <w:rFonts w:ascii="Times New Roman" w:hAnsi="Times New Roman" w:cs="Times New Roman"/>
                <w:sz w:val="24"/>
                <w:szCs w:val="24"/>
                <w:vertAlign w:val="subscript"/>
                <w:lang w:val="en-US"/>
              </w:rPr>
              <w:t>3</w:t>
            </w:r>
            <w:r w:rsidRPr="002C6F23">
              <w:rPr>
                <w:rFonts w:ascii="Times New Roman" w:hAnsi="Times New Roman" w:cs="Times New Roman"/>
                <w:sz w:val="24"/>
                <w:szCs w:val="24"/>
                <w:lang w:val="en-US"/>
              </w:rPr>
              <w:t>=40; NH</w:t>
            </w:r>
            <w:r w:rsidRPr="002C6F23">
              <w:rPr>
                <w:rFonts w:ascii="Times New Roman" w:hAnsi="Times New Roman" w:cs="Times New Roman"/>
                <w:sz w:val="24"/>
                <w:szCs w:val="24"/>
                <w:vertAlign w:val="subscript"/>
                <w:lang w:val="en-US"/>
              </w:rPr>
              <w:t>4</w:t>
            </w:r>
            <w:r w:rsidRPr="002C6F23">
              <w:rPr>
                <w:rFonts w:ascii="Times New Roman" w:hAnsi="Times New Roman" w:cs="Times New Roman"/>
                <w:sz w:val="24"/>
                <w:szCs w:val="24"/>
                <w:lang w:val="en-US"/>
              </w:rPr>
              <w:t>OH = 15; CuSO</w:t>
            </w:r>
            <w:r w:rsidRPr="002C6F23">
              <w:rPr>
                <w:rFonts w:ascii="Times New Roman" w:hAnsi="Times New Roman" w:cs="Times New Roman"/>
                <w:sz w:val="24"/>
                <w:szCs w:val="24"/>
                <w:vertAlign w:val="subscript"/>
                <w:lang w:val="en-US"/>
              </w:rPr>
              <w:t>4</w:t>
            </w:r>
            <w:r w:rsidRPr="002C6F23">
              <w:rPr>
                <w:rFonts w:ascii="Times New Roman" w:hAnsi="Times New Roman" w:cs="Times New Roman"/>
                <w:sz w:val="24"/>
                <w:szCs w:val="24"/>
                <w:lang w:val="en-US"/>
              </w:rPr>
              <w:t>= 8</w:t>
            </w:r>
          </w:p>
        </w:tc>
        <w:tc>
          <w:tcPr>
            <w:tcW w:w="851" w:type="dxa"/>
            <w:vAlign w:val="center"/>
          </w:tcPr>
          <w:p w14:paraId="41EE9840" w14:textId="77777777" w:rsidR="00C937AF" w:rsidRPr="002C6F23" w:rsidRDefault="00C937AF" w:rsidP="002C6F23">
            <w:pPr>
              <w:jc w:val="center"/>
              <w:rPr>
                <w:rFonts w:ascii="Times New Roman" w:hAnsi="Times New Roman" w:cs="Times New Roman"/>
                <w:sz w:val="24"/>
                <w:szCs w:val="24"/>
              </w:rPr>
            </w:pPr>
            <w:r w:rsidRPr="002C6F23">
              <w:rPr>
                <w:rFonts w:ascii="Times New Roman" w:hAnsi="Times New Roman" w:cs="Times New Roman"/>
                <w:sz w:val="24"/>
                <w:szCs w:val="24"/>
              </w:rPr>
              <w:t>1:5</w:t>
            </w:r>
          </w:p>
        </w:tc>
        <w:tc>
          <w:tcPr>
            <w:tcW w:w="1704" w:type="dxa"/>
            <w:vAlign w:val="center"/>
          </w:tcPr>
          <w:p w14:paraId="7953ABA2" w14:textId="04BE394B" w:rsidR="00C937AF" w:rsidRPr="002C6F23" w:rsidRDefault="00C937AF" w:rsidP="002C6F23">
            <w:pPr>
              <w:jc w:val="center"/>
              <w:rPr>
                <w:rFonts w:ascii="Times New Roman" w:hAnsi="Times New Roman" w:cs="Times New Roman"/>
                <w:sz w:val="24"/>
                <w:szCs w:val="24"/>
              </w:rPr>
            </w:pPr>
            <w:r w:rsidRPr="002C6F23">
              <w:rPr>
                <w:rFonts w:ascii="Times New Roman" w:hAnsi="Times New Roman" w:cs="Times New Roman"/>
                <w:sz w:val="24"/>
                <w:szCs w:val="24"/>
              </w:rPr>
              <w:t>60</w:t>
            </w:r>
          </w:p>
        </w:tc>
        <w:tc>
          <w:tcPr>
            <w:tcW w:w="1131" w:type="dxa"/>
            <w:vAlign w:val="center"/>
          </w:tcPr>
          <w:p w14:paraId="50C9A1E4" w14:textId="77777777" w:rsidR="00C937AF" w:rsidRPr="002C6F23" w:rsidRDefault="00C937AF" w:rsidP="002C6F23">
            <w:pPr>
              <w:jc w:val="center"/>
              <w:rPr>
                <w:rFonts w:ascii="Times New Roman" w:hAnsi="Times New Roman" w:cs="Times New Roman"/>
                <w:sz w:val="24"/>
                <w:szCs w:val="24"/>
              </w:rPr>
            </w:pPr>
          </w:p>
          <w:p w14:paraId="19EC64A2" w14:textId="10A89F6E" w:rsidR="00C937AF" w:rsidRPr="002C6F23" w:rsidRDefault="00C937AF" w:rsidP="002C6F23">
            <w:pPr>
              <w:jc w:val="center"/>
              <w:rPr>
                <w:rFonts w:ascii="Times New Roman" w:hAnsi="Times New Roman" w:cs="Times New Roman"/>
                <w:sz w:val="24"/>
                <w:szCs w:val="24"/>
              </w:rPr>
            </w:pPr>
            <w:r w:rsidRPr="002C6F23">
              <w:rPr>
                <w:rFonts w:ascii="Times New Roman" w:hAnsi="Times New Roman" w:cs="Times New Roman"/>
                <w:sz w:val="24"/>
                <w:szCs w:val="24"/>
              </w:rPr>
              <w:t>4</w:t>
            </w:r>
          </w:p>
        </w:tc>
        <w:tc>
          <w:tcPr>
            <w:tcW w:w="992" w:type="dxa"/>
            <w:vAlign w:val="center"/>
          </w:tcPr>
          <w:p w14:paraId="1CDD5B38" w14:textId="77777777" w:rsidR="00C937AF" w:rsidRPr="002C6F23" w:rsidRDefault="00C937AF" w:rsidP="002C6F23">
            <w:pPr>
              <w:jc w:val="center"/>
              <w:rPr>
                <w:rFonts w:ascii="Times New Roman" w:hAnsi="Times New Roman" w:cs="Times New Roman"/>
                <w:sz w:val="24"/>
                <w:szCs w:val="24"/>
              </w:rPr>
            </w:pPr>
            <w:r w:rsidRPr="002C6F23">
              <w:rPr>
                <w:rFonts w:ascii="Times New Roman" w:hAnsi="Times New Roman" w:cs="Times New Roman"/>
                <w:sz w:val="24"/>
                <w:szCs w:val="24"/>
              </w:rPr>
              <w:t>35</w:t>
            </w:r>
          </w:p>
        </w:tc>
        <w:tc>
          <w:tcPr>
            <w:tcW w:w="992" w:type="dxa"/>
            <w:vAlign w:val="center"/>
          </w:tcPr>
          <w:p w14:paraId="730127F1" w14:textId="53B98212" w:rsidR="00C937AF" w:rsidRPr="002C6F23" w:rsidRDefault="00C937AF" w:rsidP="002C6F23">
            <w:pPr>
              <w:jc w:val="center"/>
              <w:rPr>
                <w:rFonts w:ascii="Times New Roman" w:hAnsi="Times New Roman" w:cs="Times New Roman"/>
                <w:sz w:val="24"/>
                <w:szCs w:val="24"/>
              </w:rPr>
            </w:pPr>
            <w:r w:rsidRPr="002C6F23">
              <w:rPr>
                <w:rFonts w:ascii="Times New Roman" w:hAnsi="Times New Roman" w:cs="Times New Roman"/>
                <w:sz w:val="24"/>
                <w:szCs w:val="24"/>
              </w:rPr>
              <w:t>13,8</w:t>
            </w:r>
          </w:p>
        </w:tc>
      </w:tr>
      <w:tr w:rsidR="00C937AF" w:rsidRPr="002C6F23" w14:paraId="5934791F" w14:textId="77777777" w:rsidTr="00866F16">
        <w:trPr>
          <w:trHeight w:val="862"/>
          <w:jc w:val="center"/>
        </w:trPr>
        <w:tc>
          <w:tcPr>
            <w:tcW w:w="562" w:type="dxa"/>
            <w:tcBorders>
              <w:bottom w:val="nil"/>
            </w:tcBorders>
            <w:vAlign w:val="center"/>
          </w:tcPr>
          <w:p w14:paraId="198C5CA0" w14:textId="3ED8A2B9" w:rsidR="00C937AF" w:rsidRPr="002C6F23" w:rsidRDefault="00C937AF" w:rsidP="002C6F23">
            <w:pPr>
              <w:jc w:val="center"/>
              <w:rPr>
                <w:rFonts w:ascii="Times New Roman" w:hAnsi="Times New Roman" w:cs="Times New Roman"/>
                <w:sz w:val="24"/>
                <w:szCs w:val="24"/>
              </w:rPr>
            </w:pPr>
            <w:r w:rsidRPr="002C6F23">
              <w:rPr>
                <w:rFonts w:ascii="Times New Roman" w:hAnsi="Times New Roman" w:cs="Times New Roman"/>
                <w:sz w:val="24"/>
                <w:szCs w:val="24"/>
              </w:rPr>
              <w:t>3</w:t>
            </w:r>
          </w:p>
        </w:tc>
        <w:tc>
          <w:tcPr>
            <w:tcW w:w="2977" w:type="dxa"/>
            <w:tcBorders>
              <w:bottom w:val="nil"/>
            </w:tcBorders>
            <w:vAlign w:val="center"/>
          </w:tcPr>
          <w:p w14:paraId="38CA21C5" w14:textId="259AC343" w:rsidR="00C937AF" w:rsidRPr="002C6F23" w:rsidRDefault="00C937AF" w:rsidP="002C6F23">
            <w:pPr>
              <w:jc w:val="center"/>
              <w:rPr>
                <w:rFonts w:ascii="Times New Roman" w:hAnsi="Times New Roman" w:cs="Times New Roman"/>
                <w:sz w:val="24"/>
                <w:szCs w:val="24"/>
                <w:lang w:val="en-US"/>
              </w:rPr>
            </w:pPr>
            <w:r w:rsidRPr="002C6F23">
              <w:rPr>
                <w:rFonts w:ascii="Times New Roman" w:hAnsi="Times New Roman" w:cs="Times New Roman"/>
                <w:sz w:val="24"/>
                <w:szCs w:val="24"/>
                <w:lang w:val="en-US"/>
              </w:rPr>
              <w:t>Na</w:t>
            </w:r>
            <w:r w:rsidRPr="002C6F23">
              <w:rPr>
                <w:rFonts w:ascii="Times New Roman" w:hAnsi="Times New Roman" w:cs="Times New Roman"/>
                <w:sz w:val="24"/>
                <w:szCs w:val="24"/>
                <w:vertAlign w:val="subscript"/>
              </w:rPr>
              <w:t>2</w:t>
            </w:r>
            <w:r w:rsidRPr="002C6F23">
              <w:rPr>
                <w:rFonts w:ascii="Times New Roman" w:hAnsi="Times New Roman" w:cs="Times New Roman"/>
                <w:sz w:val="24"/>
                <w:szCs w:val="24"/>
                <w:lang w:val="en-US"/>
              </w:rPr>
              <w:t>SO</w:t>
            </w:r>
            <w:r w:rsidRPr="002C6F23">
              <w:rPr>
                <w:rFonts w:ascii="Times New Roman" w:hAnsi="Times New Roman" w:cs="Times New Roman"/>
                <w:sz w:val="24"/>
                <w:szCs w:val="24"/>
                <w:vertAlign w:val="subscript"/>
              </w:rPr>
              <w:t>3</w:t>
            </w:r>
            <w:r w:rsidRPr="002C6F23">
              <w:rPr>
                <w:rFonts w:ascii="Times New Roman" w:hAnsi="Times New Roman" w:cs="Times New Roman"/>
                <w:sz w:val="24"/>
                <w:szCs w:val="24"/>
              </w:rPr>
              <w:t xml:space="preserve">=40; </w:t>
            </w:r>
            <w:r w:rsidRPr="002C6F23">
              <w:rPr>
                <w:rFonts w:ascii="Times New Roman" w:hAnsi="Times New Roman" w:cs="Times New Roman"/>
                <w:sz w:val="24"/>
                <w:szCs w:val="24"/>
                <w:lang w:val="en-US"/>
              </w:rPr>
              <w:t>NH</w:t>
            </w:r>
            <w:r w:rsidRPr="002C6F23">
              <w:rPr>
                <w:rFonts w:ascii="Times New Roman" w:hAnsi="Times New Roman" w:cs="Times New Roman"/>
                <w:sz w:val="24"/>
                <w:szCs w:val="24"/>
                <w:vertAlign w:val="subscript"/>
              </w:rPr>
              <w:t>4</w:t>
            </w:r>
            <w:r w:rsidRPr="002C6F23">
              <w:rPr>
                <w:rFonts w:ascii="Times New Roman" w:hAnsi="Times New Roman" w:cs="Times New Roman"/>
                <w:sz w:val="24"/>
                <w:szCs w:val="24"/>
                <w:lang w:val="en-US"/>
              </w:rPr>
              <w:t>OH</w:t>
            </w:r>
            <w:r w:rsidRPr="002C6F23">
              <w:rPr>
                <w:rFonts w:ascii="Times New Roman" w:hAnsi="Times New Roman" w:cs="Times New Roman"/>
                <w:sz w:val="24"/>
                <w:szCs w:val="24"/>
              </w:rPr>
              <w:t xml:space="preserve"> = 15; </w:t>
            </w:r>
            <w:r w:rsidRPr="002C6F23">
              <w:rPr>
                <w:rFonts w:ascii="Times New Roman" w:hAnsi="Times New Roman" w:cs="Times New Roman"/>
                <w:sz w:val="24"/>
                <w:szCs w:val="24"/>
                <w:lang w:val="en-US"/>
              </w:rPr>
              <w:t>CuSO</w:t>
            </w:r>
            <w:r w:rsidRPr="002C6F23">
              <w:rPr>
                <w:rFonts w:ascii="Times New Roman" w:hAnsi="Times New Roman" w:cs="Times New Roman"/>
                <w:sz w:val="24"/>
                <w:szCs w:val="24"/>
                <w:vertAlign w:val="subscript"/>
              </w:rPr>
              <w:t>4</w:t>
            </w:r>
            <w:r w:rsidRPr="002C6F23">
              <w:rPr>
                <w:rFonts w:ascii="Times New Roman" w:hAnsi="Times New Roman" w:cs="Times New Roman"/>
                <w:sz w:val="24"/>
                <w:szCs w:val="24"/>
              </w:rPr>
              <w:t>= 8</w:t>
            </w:r>
          </w:p>
        </w:tc>
        <w:tc>
          <w:tcPr>
            <w:tcW w:w="851" w:type="dxa"/>
            <w:tcBorders>
              <w:bottom w:val="nil"/>
            </w:tcBorders>
            <w:vAlign w:val="center"/>
          </w:tcPr>
          <w:p w14:paraId="3D7E4C85" w14:textId="71FED15F" w:rsidR="00C937AF" w:rsidRPr="002C6F23" w:rsidRDefault="00C937AF" w:rsidP="002C6F23">
            <w:pPr>
              <w:jc w:val="center"/>
              <w:rPr>
                <w:rFonts w:ascii="Times New Roman" w:hAnsi="Times New Roman" w:cs="Times New Roman"/>
                <w:sz w:val="24"/>
                <w:szCs w:val="24"/>
              </w:rPr>
            </w:pPr>
            <w:r w:rsidRPr="002C6F23">
              <w:rPr>
                <w:rFonts w:ascii="Times New Roman" w:hAnsi="Times New Roman" w:cs="Times New Roman"/>
                <w:sz w:val="24"/>
                <w:szCs w:val="24"/>
              </w:rPr>
              <w:t>1:5</w:t>
            </w:r>
          </w:p>
        </w:tc>
        <w:tc>
          <w:tcPr>
            <w:tcW w:w="1704" w:type="dxa"/>
            <w:tcBorders>
              <w:bottom w:val="nil"/>
            </w:tcBorders>
            <w:vAlign w:val="center"/>
          </w:tcPr>
          <w:p w14:paraId="314A6EDF" w14:textId="2FF906BE" w:rsidR="00C937AF" w:rsidRPr="002C6F23" w:rsidRDefault="00C937AF" w:rsidP="002C6F23">
            <w:pPr>
              <w:jc w:val="center"/>
              <w:rPr>
                <w:rFonts w:ascii="Times New Roman" w:hAnsi="Times New Roman" w:cs="Times New Roman"/>
                <w:sz w:val="24"/>
                <w:szCs w:val="24"/>
              </w:rPr>
            </w:pPr>
            <w:r w:rsidRPr="002C6F23">
              <w:rPr>
                <w:rFonts w:ascii="Times New Roman" w:hAnsi="Times New Roman" w:cs="Times New Roman"/>
                <w:sz w:val="24"/>
                <w:szCs w:val="24"/>
                <w:lang w:val="en-US"/>
              </w:rPr>
              <w:t>2</w:t>
            </w:r>
            <w:r w:rsidRPr="002C6F23">
              <w:rPr>
                <w:rFonts w:ascii="Times New Roman" w:hAnsi="Times New Roman" w:cs="Times New Roman"/>
                <w:sz w:val="24"/>
                <w:szCs w:val="24"/>
              </w:rPr>
              <w:t>0</w:t>
            </w:r>
          </w:p>
        </w:tc>
        <w:tc>
          <w:tcPr>
            <w:tcW w:w="1131" w:type="dxa"/>
            <w:tcBorders>
              <w:bottom w:val="nil"/>
            </w:tcBorders>
            <w:vAlign w:val="center"/>
          </w:tcPr>
          <w:p w14:paraId="0F8C31B6" w14:textId="7F84814F" w:rsidR="00C937AF" w:rsidRPr="002C6F23" w:rsidRDefault="00C937AF" w:rsidP="002C6F23">
            <w:pPr>
              <w:jc w:val="center"/>
              <w:rPr>
                <w:rFonts w:ascii="Times New Roman" w:hAnsi="Times New Roman" w:cs="Times New Roman"/>
                <w:sz w:val="24"/>
                <w:szCs w:val="24"/>
              </w:rPr>
            </w:pPr>
            <w:r w:rsidRPr="002C6F23">
              <w:rPr>
                <w:rFonts w:ascii="Times New Roman" w:hAnsi="Times New Roman" w:cs="Times New Roman"/>
                <w:sz w:val="24"/>
                <w:szCs w:val="24"/>
              </w:rPr>
              <w:t>7</w:t>
            </w:r>
          </w:p>
        </w:tc>
        <w:tc>
          <w:tcPr>
            <w:tcW w:w="992" w:type="dxa"/>
            <w:tcBorders>
              <w:bottom w:val="nil"/>
            </w:tcBorders>
            <w:vAlign w:val="center"/>
          </w:tcPr>
          <w:p w14:paraId="105BDEA6" w14:textId="14EC7BBA" w:rsidR="00C937AF" w:rsidRPr="002C6F23" w:rsidRDefault="00C937AF" w:rsidP="002C6F23">
            <w:pPr>
              <w:jc w:val="center"/>
              <w:rPr>
                <w:rFonts w:ascii="Times New Roman" w:hAnsi="Times New Roman" w:cs="Times New Roman"/>
                <w:sz w:val="24"/>
                <w:szCs w:val="24"/>
              </w:rPr>
            </w:pPr>
            <w:r w:rsidRPr="002C6F23">
              <w:rPr>
                <w:rFonts w:ascii="Times New Roman" w:hAnsi="Times New Roman" w:cs="Times New Roman"/>
                <w:sz w:val="24"/>
                <w:szCs w:val="24"/>
              </w:rPr>
              <w:t>70</w:t>
            </w:r>
          </w:p>
        </w:tc>
        <w:tc>
          <w:tcPr>
            <w:tcW w:w="992" w:type="dxa"/>
            <w:tcBorders>
              <w:bottom w:val="nil"/>
            </w:tcBorders>
            <w:vAlign w:val="center"/>
          </w:tcPr>
          <w:p w14:paraId="2F793D61" w14:textId="4F535DC5" w:rsidR="00C937AF" w:rsidRPr="002C6F23" w:rsidRDefault="00C937AF" w:rsidP="002C6F23">
            <w:pPr>
              <w:jc w:val="center"/>
              <w:rPr>
                <w:rFonts w:ascii="Times New Roman" w:hAnsi="Times New Roman" w:cs="Times New Roman"/>
                <w:sz w:val="24"/>
                <w:szCs w:val="24"/>
              </w:rPr>
            </w:pPr>
            <w:r w:rsidRPr="002C6F23">
              <w:rPr>
                <w:rFonts w:ascii="Times New Roman" w:hAnsi="Times New Roman" w:cs="Times New Roman"/>
                <w:sz w:val="24"/>
                <w:szCs w:val="24"/>
              </w:rPr>
              <w:t>45</w:t>
            </w:r>
          </w:p>
        </w:tc>
      </w:tr>
      <w:tr w:rsidR="00866F16" w:rsidRPr="002C6F23" w14:paraId="7078F765" w14:textId="77777777" w:rsidTr="002C6F23">
        <w:trPr>
          <w:jc w:val="center"/>
        </w:trPr>
        <w:tc>
          <w:tcPr>
            <w:tcW w:w="562" w:type="dxa"/>
            <w:vAlign w:val="center"/>
          </w:tcPr>
          <w:p w14:paraId="53282DAE" w14:textId="24B0F2A3" w:rsidR="00866F16" w:rsidRPr="002C6F23" w:rsidRDefault="00866F16" w:rsidP="00866F16">
            <w:pPr>
              <w:jc w:val="center"/>
              <w:rPr>
                <w:rFonts w:ascii="Times New Roman" w:hAnsi="Times New Roman" w:cs="Times New Roman"/>
                <w:sz w:val="24"/>
                <w:szCs w:val="24"/>
              </w:rPr>
            </w:pPr>
            <w:r w:rsidRPr="002C6F23">
              <w:rPr>
                <w:rFonts w:ascii="Times New Roman" w:hAnsi="Times New Roman" w:cs="Times New Roman"/>
                <w:sz w:val="24"/>
                <w:szCs w:val="24"/>
              </w:rPr>
              <w:t>4</w:t>
            </w:r>
          </w:p>
        </w:tc>
        <w:tc>
          <w:tcPr>
            <w:tcW w:w="2977" w:type="dxa"/>
            <w:vAlign w:val="center"/>
          </w:tcPr>
          <w:p w14:paraId="476D581C" w14:textId="5A356CA3" w:rsidR="00866F16" w:rsidRPr="002C6F23" w:rsidRDefault="00866F16" w:rsidP="00866F16">
            <w:pPr>
              <w:jc w:val="center"/>
              <w:rPr>
                <w:rFonts w:ascii="Times New Roman" w:hAnsi="Times New Roman" w:cs="Times New Roman"/>
                <w:sz w:val="24"/>
                <w:szCs w:val="24"/>
                <w:lang w:val="en-US"/>
              </w:rPr>
            </w:pPr>
            <w:r w:rsidRPr="002C6F23">
              <w:rPr>
                <w:rFonts w:ascii="Times New Roman" w:hAnsi="Times New Roman" w:cs="Times New Roman"/>
                <w:sz w:val="24"/>
                <w:szCs w:val="24"/>
                <w:lang w:val="en-US"/>
              </w:rPr>
              <w:t>Na</w:t>
            </w:r>
            <w:r w:rsidRPr="002C6F23">
              <w:rPr>
                <w:rFonts w:ascii="Times New Roman" w:hAnsi="Times New Roman" w:cs="Times New Roman"/>
                <w:sz w:val="24"/>
                <w:szCs w:val="24"/>
                <w:vertAlign w:val="subscript"/>
                <w:lang w:val="en-US"/>
              </w:rPr>
              <w:t>2</w:t>
            </w:r>
            <w:r w:rsidRPr="002C6F23">
              <w:rPr>
                <w:rFonts w:ascii="Times New Roman" w:hAnsi="Times New Roman" w:cs="Times New Roman"/>
                <w:sz w:val="24"/>
                <w:szCs w:val="24"/>
                <w:lang w:val="en-US"/>
              </w:rPr>
              <w:t>SO</w:t>
            </w:r>
            <w:r w:rsidRPr="002C6F23">
              <w:rPr>
                <w:rFonts w:ascii="Times New Roman" w:hAnsi="Times New Roman" w:cs="Times New Roman"/>
                <w:sz w:val="24"/>
                <w:szCs w:val="24"/>
                <w:vertAlign w:val="subscript"/>
                <w:lang w:val="en-US"/>
              </w:rPr>
              <w:t>3</w:t>
            </w:r>
            <w:r w:rsidRPr="002C6F23">
              <w:rPr>
                <w:rFonts w:ascii="Times New Roman" w:hAnsi="Times New Roman" w:cs="Times New Roman"/>
                <w:sz w:val="24"/>
                <w:szCs w:val="24"/>
                <w:lang w:val="en-US"/>
              </w:rPr>
              <w:t>=80;</w:t>
            </w:r>
            <w:r>
              <w:rPr>
                <w:rFonts w:ascii="Times New Roman" w:hAnsi="Times New Roman" w:cs="Times New Roman"/>
                <w:sz w:val="24"/>
                <w:szCs w:val="24"/>
                <w:lang w:val="en-US"/>
              </w:rPr>
              <w:t xml:space="preserve"> </w:t>
            </w:r>
            <w:r w:rsidRPr="002C6F23">
              <w:rPr>
                <w:rFonts w:ascii="Times New Roman" w:hAnsi="Times New Roman" w:cs="Times New Roman"/>
                <w:sz w:val="24"/>
                <w:szCs w:val="24"/>
                <w:lang w:val="en-US"/>
              </w:rPr>
              <w:t>NH</w:t>
            </w:r>
            <w:r w:rsidRPr="002C6F23">
              <w:rPr>
                <w:rFonts w:ascii="Times New Roman" w:hAnsi="Times New Roman" w:cs="Times New Roman"/>
                <w:sz w:val="24"/>
                <w:szCs w:val="24"/>
                <w:vertAlign w:val="subscript"/>
                <w:lang w:val="en-US"/>
              </w:rPr>
              <w:t>4</w:t>
            </w:r>
            <w:r w:rsidRPr="002C6F23">
              <w:rPr>
                <w:rFonts w:ascii="Times New Roman" w:hAnsi="Times New Roman" w:cs="Times New Roman"/>
                <w:sz w:val="24"/>
                <w:szCs w:val="24"/>
                <w:lang w:val="en-US"/>
              </w:rPr>
              <w:t>OH = 15; CuSO</w:t>
            </w:r>
            <w:r w:rsidRPr="002C6F23">
              <w:rPr>
                <w:rFonts w:ascii="Times New Roman" w:hAnsi="Times New Roman" w:cs="Times New Roman"/>
                <w:sz w:val="24"/>
                <w:szCs w:val="24"/>
                <w:vertAlign w:val="subscript"/>
                <w:lang w:val="en-US"/>
              </w:rPr>
              <w:t>4</w:t>
            </w:r>
            <w:r w:rsidRPr="002C6F23">
              <w:rPr>
                <w:rFonts w:ascii="Times New Roman" w:hAnsi="Times New Roman" w:cs="Times New Roman"/>
                <w:sz w:val="24"/>
                <w:szCs w:val="24"/>
                <w:lang w:val="en-US"/>
              </w:rPr>
              <w:t>= 8</w:t>
            </w:r>
          </w:p>
        </w:tc>
        <w:tc>
          <w:tcPr>
            <w:tcW w:w="851" w:type="dxa"/>
            <w:vAlign w:val="center"/>
          </w:tcPr>
          <w:p w14:paraId="48D9F33A" w14:textId="77777777" w:rsidR="00866F16" w:rsidRPr="002C6F23" w:rsidRDefault="00866F16" w:rsidP="00866F16">
            <w:pPr>
              <w:jc w:val="center"/>
              <w:rPr>
                <w:rFonts w:ascii="Times New Roman" w:hAnsi="Times New Roman" w:cs="Times New Roman"/>
                <w:sz w:val="24"/>
                <w:szCs w:val="24"/>
              </w:rPr>
            </w:pPr>
            <w:r w:rsidRPr="002C6F23">
              <w:rPr>
                <w:rFonts w:ascii="Times New Roman" w:hAnsi="Times New Roman" w:cs="Times New Roman"/>
                <w:sz w:val="24"/>
                <w:szCs w:val="24"/>
              </w:rPr>
              <w:t>1:5</w:t>
            </w:r>
          </w:p>
        </w:tc>
        <w:tc>
          <w:tcPr>
            <w:tcW w:w="1704" w:type="dxa"/>
            <w:vAlign w:val="center"/>
          </w:tcPr>
          <w:p w14:paraId="6C54D5BA" w14:textId="0D24671C" w:rsidR="00866F16" w:rsidRPr="002C6F23" w:rsidRDefault="00866F16" w:rsidP="00866F16">
            <w:pPr>
              <w:jc w:val="center"/>
              <w:rPr>
                <w:rFonts w:ascii="Times New Roman" w:hAnsi="Times New Roman" w:cs="Times New Roman"/>
                <w:sz w:val="24"/>
                <w:szCs w:val="24"/>
              </w:rPr>
            </w:pPr>
            <w:r w:rsidRPr="002C6F23">
              <w:rPr>
                <w:rFonts w:ascii="Times New Roman" w:hAnsi="Times New Roman" w:cs="Times New Roman"/>
                <w:sz w:val="24"/>
                <w:szCs w:val="24"/>
                <w:lang w:val="en-US"/>
              </w:rPr>
              <w:t>2</w:t>
            </w:r>
            <w:r w:rsidRPr="002C6F23">
              <w:rPr>
                <w:rFonts w:ascii="Times New Roman" w:hAnsi="Times New Roman" w:cs="Times New Roman"/>
                <w:sz w:val="24"/>
                <w:szCs w:val="24"/>
              </w:rPr>
              <w:t>0</w:t>
            </w:r>
          </w:p>
        </w:tc>
        <w:tc>
          <w:tcPr>
            <w:tcW w:w="1131" w:type="dxa"/>
            <w:vAlign w:val="center"/>
          </w:tcPr>
          <w:p w14:paraId="0D9842B9" w14:textId="77777777" w:rsidR="00866F16" w:rsidRPr="002C6F23" w:rsidRDefault="00866F16" w:rsidP="00866F16">
            <w:pPr>
              <w:jc w:val="center"/>
              <w:rPr>
                <w:rFonts w:ascii="Times New Roman" w:hAnsi="Times New Roman" w:cs="Times New Roman"/>
                <w:sz w:val="24"/>
                <w:szCs w:val="24"/>
              </w:rPr>
            </w:pPr>
          </w:p>
          <w:p w14:paraId="25447A51" w14:textId="489447F5" w:rsidR="00866F16" w:rsidRPr="002C6F23" w:rsidRDefault="00866F16" w:rsidP="00866F16">
            <w:pPr>
              <w:jc w:val="center"/>
              <w:rPr>
                <w:rFonts w:ascii="Times New Roman" w:hAnsi="Times New Roman" w:cs="Times New Roman"/>
                <w:sz w:val="24"/>
                <w:szCs w:val="24"/>
              </w:rPr>
            </w:pPr>
            <w:r w:rsidRPr="002C6F23">
              <w:rPr>
                <w:rFonts w:ascii="Times New Roman" w:hAnsi="Times New Roman" w:cs="Times New Roman"/>
                <w:sz w:val="24"/>
                <w:szCs w:val="24"/>
              </w:rPr>
              <w:t>4</w:t>
            </w:r>
          </w:p>
          <w:p w14:paraId="4F15375D" w14:textId="77777777" w:rsidR="00866F16" w:rsidRPr="002C6F23" w:rsidRDefault="00866F16" w:rsidP="00866F16">
            <w:pPr>
              <w:jc w:val="center"/>
              <w:rPr>
                <w:rFonts w:ascii="Times New Roman" w:hAnsi="Times New Roman" w:cs="Times New Roman"/>
                <w:sz w:val="24"/>
                <w:szCs w:val="24"/>
              </w:rPr>
            </w:pPr>
          </w:p>
        </w:tc>
        <w:tc>
          <w:tcPr>
            <w:tcW w:w="992" w:type="dxa"/>
            <w:vAlign w:val="center"/>
          </w:tcPr>
          <w:p w14:paraId="7BF9BEA0" w14:textId="77777777" w:rsidR="00866F16" w:rsidRPr="002C6F23" w:rsidRDefault="00866F16" w:rsidP="00866F16">
            <w:pPr>
              <w:jc w:val="center"/>
              <w:rPr>
                <w:rFonts w:ascii="Times New Roman" w:hAnsi="Times New Roman" w:cs="Times New Roman"/>
                <w:sz w:val="24"/>
                <w:szCs w:val="24"/>
              </w:rPr>
            </w:pPr>
            <w:r w:rsidRPr="002C6F23">
              <w:rPr>
                <w:rFonts w:ascii="Times New Roman" w:hAnsi="Times New Roman" w:cs="Times New Roman"/>
                <w:sz w:val="24"/>
                <w:szCs w:val="24"/>
              </w:rPr>
              <w:t>18</w:t>
            </w:r>
          </w:p>
        </w:tc>
        <w:tc>
          <w:tcPr>
            <w:tcW w:w="992" w:type="dxa"/>
            <w:vAlign w:val="center"/>
          </w:tcPr>
          <w:p w14:paraId="37130A25" w14:textId="77777777" w:rsidR="00866F16" w:rsidRPr="002C6F23" w:rsidRDefault="00866F16" w:rsidP="00866F16">
            <w:pPr>
              <w:jc w:val="center"/>
              <w:rPr>
                <w:rFonts w:ascii="Times New Roman" w:hAnsi="Times New Roman" w:cs="Times New Roman"/>
                <w:sz w:val="24"/>
                <w:szCs w:val="24"/>
              </w:rPr>
            </w:pPr>
            <w:r w:rsidRPr="002C6F23">
              <w:rPr>
                <w:rFonts w:ascii="Times New Roman" w:hAnsi="Times New Roman" w:cs="Times New Roman"/>
                <w:sz w:val="24"/>
                <w:szCs w:val="24"/>
              </w:rPr>
              <w:t>7,9</w:t>
            </w:r>
          </w:p>
        </w:tc>
      </w:tr>
      <w:tr w:rsidR="00866F16" w:rsidRPr="002C6F23" w14:paraId="69DA9809" w14:textId="77777777" w:rsidTr="002C6F23">
        <w:trPr>
          <w:jc w:val="center"/>
        </w:trPr>
        <w:tc>
          <w:tcPr>
            <w:tcW w:w="562" w:type="dxa"/>
            <w:vAlign w:val="center"/>
          </w:tcPr>
          <w:p w14:paraId="361DCD03" w14:textId="7BEA63BA" w:rsidR="00866F16" w:rsidRPr="002C6F23" w:rsidRDefault="00866F16" w:rsidP="00866F16">
            <w:pPr>
              <w:jc w:val="center"/>
              <w:rPr>
                <w:rFonts w:ascii="Times New Roman" w:hAnsi="Times New Roman" w:cs="Times New Roman"/>
                <w:sz w:val="24"/>
                <w:szCs w:val="24"/>
              </w:rPr>
            </w:pPr>
            <w:r w:rsidRPr="002C6F23">
              <w:rPr>
                <w:rFonts w:ascii="Times New Roman" w:hAnsi="Times New Roman" w:cs="Times New Roman"/>
                <w:sz w:val="24"/>
                <w:szCs w:val="24"/>
              </w:rPr>
              <w:t>5</w:t>
            </w:r>
          </w:p>
        </w:tc>
        <w:tc>
          <w:tcPr>
            <w:tcW w:w="2977" w:type="dxa"/>
            <w:vAlign w:val="center"/>
          </w:tcPr>
          <w:p w14:paraId="304EB43F" w14:textId="55FDD974" w:rsidR="00866F16" w:rsidRPr="002C6F23" w:rsidRDefault="00866F16" w:rsidP="00866F16">
            <w:pPr>
              <w:jc w:val="center"/>
              <w:rPr>
                <w:rFonts w:ascii="Times New Roman" w:hAnsi="Times New Roman" w:cs="Times New Roman"/>
                <w:sz w:val="24"/>
                <w:szCs w:val="24"/>
                <w:lang w:val="en-US"/>
              </w:rPr>
            </w:pPr>
            <w:r w:rsidRPr="002C6F23">
              <w:rPr>
                <w:rFonts w:ascii="Times New Roman" w:hAnsi="Times New Roman" w:cs="Times New Roman"/>
                <w:sz w:val="24"/>
                <w:szCs w:val="24"/>
                <w:lang w:val="en-US"/>
              </w:rPr>
              <w:t>Na</w:t>
            </w:r>
            <w:r w:rsidRPr="002C6F23">
              <w:rPr>
                <w:rFonts w:ascii="Times New Roman" w:hAnsi="Times New Roman" w:cs="Times New Roman"/>
                <w:sz w:val="24"/>
                <w:szCs w:val="24"/>
                <w:vertAlign w:val="subscript"/>
                <w:lang w:val="en-US"/>
              </w:rPr>
              <w:t>2</w:t>
            </w:r>
            <w:r w:rsidRPr="002C6F23">
              <w:rPr>
                <w:rFonts w:ascii="Times New Roman" w:hAnsi="Times New Roman" w:cs="Times New Roman"/>
                <w:sz w:val="24"/>
                <w:szCs w:val="24"/>
                <w:lang w:val="en-US"/>
              </w:rPr>
              <w:t>S</w:t>
            </w:r>
            <w:r w:rsidRPr="002C6F23">
              <w:rPr>
                <w:rFonts w:ascii="Times New Roman" w:hAnsi="Times New Roman" w:cs="Times New Roman"/>
                <w:sz w:val="24"/>
                <w:szCs w:val="24"/>
                <w:vertAlign w:val="subscript"/>
                <w:lang w:val="en-US"/>
              </w:rPr>
              <w:t>2</w:t>
            </w:r>
            <w:r w:rsidRPr="002C6F23">
              <w:rPr>
                <w:rFonts w:ascii="Times New Roman" w:hAnsi="Times New Roman" w:cs="Times New Roman"/>
                <w:sz w:val="24"/>
                <w:szCs w:val="24"/>
                <w:lang w:val="en-US"/>
              </w:rPr>
              <w:t>O</w:t>
            </w:r>
            <w:r w:rsidRPr="002C6F23">
              <w:rPr>
                <w:rFonts w:ascii="Times New Roman" w:hAnsi="Times New Roman" w:cs="Times New Roman"/>
                <w:sz w:val="24"/>
                <w:szCs w:val="24"/>
                <w:vertAlign w:val="subscript"/>
                <w:lang w:val="en-US"/>
              </w:rPr>
              <w:t>3</w:t>
            </w:r>
            <w:r w:rsidRPr="002C6F23">
              <w:rPr>
                <w:rFonts w:ascii="Times New Roman" w:hAnsi="Times New Roman" w:cs="Times New Roman"/>
                <w:sz w:val="24"/>
                <w:szCs w:val="24"/>
                <w:lang w:val="en-US"/>
              </w:rPr>
              <w:t xml:space="preserve"> = 80;</w:t>
            </w:r>
            <w:r w:rsidRPr="002C6F23">
              <w:rPr>
                <w:rFonts w:ascii="Times New Roman" w:hAnsi="Times New Roman" w:cs="Times New Roman"/>
                <w:sz w:val="24"/>
                <w:szCs w:val="24"/>
              </w:rPr>
              <w:t xml:space="preserve"> </w:t>
            </w:r>
            <w:r w:rsidRPr="002C6F23">
              <w:rPr>
                <w:rFonts w:ascii="Times New Roman" w:hAnsi="Times New Roman" w:cs="Times New Roman"/>
                <w:sz w:val="24"/>
                <w:szCs w:val="24"/>
                <w:lang w:val="en-US"/>
              </w:rPr>
              <w:t>NH</w:t>
            </w:r>
            <w:r w:rsidRPr="002C6F23">
              <w:rPr>
                <w:rFonts w:ascii="Times New Roman" w:hAnsi="Times New Roman" w:cs="Times New Roman"/>
                <w:sz w:val="24"/>
                <w:szCs w:val="24"/>
                <w:vertAlign w:val="subscript"/>
                <w:lang w:val="en-US"/>
              </w:rPr>
              <w:t>4</w:t>
            </w:r>
            <w:r w:rsidRPr="002C6F23">
              <w:rPr>
                <w:rFonts w:ascii="Times New Roman" w:hAnsi="Times New Roman" w:cs="Times New Roman"/>
                <w:sz w:val="24"/>
                <w:szCs w:val="24"/>
                <w:lang w:val="en-US"/>
              </w:rPr>
              <w:t>OH = 15; CuSO</w:t>
            </w:r>
            <w:r w:rsidRPr="002C6F23">
              <w:rPr>
                <w:rFonts w:ascii="Times New Roman" w:hAnsi="Times New Roman" w:cs="Times New Roman"/>
                <w:sz w:val="24"/>
                <w:szCs w:val="24"/>
                <w:vertAlign w:val="subscript"/>
                <w:lang w:val="en-US"/>
              </w:rPr>
              <w:t>4</w:t>
            </w:r>
            <w:r w:rsidRPr="002C6F23">
              <w:rPr>
                <w:rFonts w:ascii="Times New Roman" w:hAnsi="Times New Roman" w:cs="Times New Roman"/>
                <w:sz w:val="24"/>
                <w:szCs w:val="24"/>
                <w:lang w:val="en-US"/>
              </w:rPr>
              <w:t>= 8</w:t>
            </w:r>
          </w:p>
        </w:tc>
        <w:tc>
          <w:tcPr>
            <w:tcW w:w="851" w:type="dxa"/>
            <w:vAlign w:val="center"/>
          </w:tcPr>
          <w:p w14:paraId="5665ABA7" w14:textId="3518DA25" w:rsidR="00866F16" w:rsidRPr="002C6F23" w:rsidRDefault="00866F16" w:rsidP="00866F16">
            <w:pPr>
              <w:jc w:val="center"/>
              <w:rPr>
                <w:rFonts w:ascii="Times New Roman" w:hAnsi="Times New Roman" w:cs="Times New Roman"/>
                <w:sz w:val="24"/>
                <w:szCs w:val="24"/>
              </w:rPr>
            </w:pPr>
            <w:r w:rsidRPr="002C6F23">
              <w:rPr>
                <w:rFonts w:ascii="Times New Roman" w:hAnsi="Times New Roman" w:cs="Times New Roman"/>
                <w:sz w:val="24"/>
                <w:szCs w:val="24"/>
              </w:rPr>
              <w:t>1:5</w:t>
            </w:r>
          </w:p>
        </w:tc>
        <w:tc>
          <w:tcPr>
            <w:tcW w:w="1704" w:type="dxa"/>
            <w:vAlign w:val="center"/>
          </w:tcPr>
          <w:p w14:paraId="15770C8C" w14:textId="1961AF2F" w:rsidR="00866F16" w:rsidRPr="002C6F23" w:rsidRDefault="00866F16" w:rsidP="00866F16">
            <w:pPr>
              <w:jc w:val="center"/>
              <w:rPr>
                <w:rFonts w:ascii="Times New Roman" w:hAnsi="Times New Roman" w:cs="Times New Roman"/>
                <w:sz w:val="24"/>
                <w:szCs w:val="24"/>
              </w:rPr>
            </w:pPr>
            <w:r w:rsidRPr="002C6F23">
              <w:rPr>
                <w:rFonts w:ascii="Times New Roman" w:hAnsi="Times New Roman" w:cs="Times New Roman"/>
                <w:sz w:val="24"/>
                <w:szCs w:val="24"/>
                <w:lang w:val="en-US"/>
              </w:rPr>
              <w:t>2</w:t>
            </w:r>
            <w:r w:rsidRPr="002C6F23">
              <w:rPr>
                <w:rFonts w:ascii="Times New Roman" w:hAnsi="Times New Roman" w:cs="Times New Roman"/>
                <w:sz w:val="24"/>
                <w:szCs w:val="24"/>
              </w:rPr>
              <w:t>0</w:t>
            </w:r>
          </w:p>
        </w:tc>
        <w:tc>
          <w:tcPr>
            <w:tcW w:w="1131" w:type="dxa"/>
            <w:vAlign w:val="center"/>
          </w:tcPr>
          <w:p w14:paraId="13291966" w14:textId="538A5EBD" w:rsidR="00866F16" w:rsidRPr="002C6F23" w:rsidRDefault="00866F16" w:rsidP="00866F16">
            <w:pPr>
              <w:jc w:val="center"/>
              <w:rPr>
                <w:rFonts w:ascii="Times New Roman" w:hAnsi="Times New Roman" w:cs="Times New Roman"/>
                <w:sz w:val="24"/>
                <w:szCs w:val="24"/>
              </w:rPr>
            </w:pPr>
            <w:r w:rsidRPr="002C6F23">
              <w:rPr>
                <w:rFonts w:ascii="Times New Roman" w:hAnsi="Times New Roman" w:cs="Times New Roman"/>
                <w:sz w:val="24"/>
                <w:szCs w:val="24"/>
              </w:rPr>
              <w:t>7</w:t>
            </w:r>
          </w:p>
        </w:tc>
        <w:tc>
          <w:tcPr>
            <w:tcW w:w="992" w:type="dxa"/>
            <w:vAlign w:val="center"/>
          </w:tcPr>
          <w:p w14:paraId="2AC01CEC" w14:textId="6D7A20D1" w:rsidR="00866F16" w:rsidRPr="002C6F23" w:rsidRDefault="00866F16" w:rsidP="00866F16">
            <w:pPr>
              <w:jc w:val="center"/>
              <w:rPr>
                <w:rFonts w:ascii="Times New Roman" w:hAnsi="Times New Roman" w:cs="Times New Roman"/>
                <w:sz w:val="24"/>
                <w:szCs w:val="24"/>
              </w:rPr>
            </w:pPr>
            <w:r w:rsidRPr="002C6F23">
              <w:rPr>
                <w:rFonts w:ascii="Times New Roman" w:hAnsi="Times New Roman" w:cs="Times New Roman"/>
                <w:sz w:val="24"/>
                <w:szCs w:val="24"/>
              </w:rPr>
              <w:t>62</w:t>
            </w:r>
          </w:p>
        </w:tc>
        <w:tc>
          <w:tcPr>
            <w:tcW w:w="992" w:type="dxa"/>
            <w:vAlign w:val="center"/>
          </w:tcPr>
          <w:p w14:paraId="27224C6C" w14:textId="2A03F592" w:rsidR="00866F16" w:rsidRPr="002C6F23" w:rsidRDefault="00866F16" w:rsidP="00866F16">
            <w:pPr>
              <w:jc w:val="center"/>
              <w:rPr>
                <w:rFonts w:ascii="Times New Roman" w:hAnsi="Times New Roman" w:cs="Times New Roman"/>
                <w:sz w:val="24"/>
                <w:szCs w:val="24"/>
              </w:rPr>
            </w:pPr>
            <w:r w:rsidRPr="002C6F23">
              <w:rPr>
                <w:rFonts w:ascii="Times New Roman" w:hAnsi="Times New Roman" w:cs="Times New Roman"/>
                <w:sz w:val="24"/>
                <w:szCs w:val="24"/>
              </w:rPr>
              <w:t>42</w:t>
            </w:r>
          </w:p>
        </w:tc>
      </w:tr>
      <w:tr w:rsidR="00866F16" w:rsidRPr="002C6F23" w14:paraId="0BA49908" w14:textId="77777777" w:rsidTr="002C6F23">
        <w:trPr>
          <w:jc w:val="center"/>
        </w:trPr>
        <w:tc>
          <w:tcPr>
            <w:tcW w:w="562" w:type="dxa"/>
            <w:vAlign w:val="center"/>
          </w:tcPr>
          <w:p w14:paraId="4E9268F3" w14:textId="3A6D9C02" w:rsidR="00866F16" w:rsidRPr="002C6F23" w:rsidRDefault="00866F16" w:rsidP="00866F16">
            <w:pPr>
              <w:jc w:val="center"/>
              <w:rPr>
                <w:rFonts w:ascii="Times New Roman" w:hAnsi="Times New Roman" w:cs="Times New Roman"/>
                <w:sz w:val="24"/>
                <w:szCs w:val="24"/>
              </w:rPr>
            </w:pPr>
            <w:r w:rsidRPr="002C6F23">
              <w:rPr>
                <w:rFonts w:ascii="Times New Roman" w:hAnsi="Times New Roman" w:cs="Times New Roman"/>
                <w:sz w:val="24"/>
                <w:szCs w:val="24"/>
              </w:rPr>
              <w:t>6</w:t>
            </w:r>
          </w:p>
        </w:tc>
        <w:tc>
          <w:tcPr>
            <w:tcW w:w="2977" w:type="dxa"/>
            <w:vAlign w:val="center"/>
          </w:tcPr>
          <w:p w14:paraId="61D10D04" w14:textId="068C0F69" w:rsidR="00866F16" w:rsidRPr="002C6F23" w:rsidRDefault="00866F16" w:rsidP="00866F16">
            <w:pPr>
              <w:jc w:val="center"/>
              <w:rPr>
                <w:rFonts w:ascii="Times New Roman" w:hAnsi="Times New Roman" w:cs="Times New Roman"/>
                <w:sz w:val="24"/>
                <w:szCs w:val="24"/>
                <w:lang w:val="en-US"/>
              </w:rPr>
            </w:pPr>
            <w:r w:rsidRPr="002C6F23">
              <w:rPr>
                <w:rFonts w:ascii="Times New Roman" w:hAnsi="Times New Roman" w:cs="Times New Roman"/>
                <w:sz w:val="24"/>
                <w:szCs w:val="24"/>
                <w:lang w:val="en-US"/>
              </w:rPr>
              <w:t>Na</w:t>
            </w:r>
            <w:r w:rsidRPr="002C6F23">
              <w:rPr>
                <w:rFonts w:ascii="Times New Roman" w:hAnsi="Times New Roman" w:cs="Times New Roman"/>
                <w:sz w:val="24"/>
                <w:szCs w:val="24"/>
                <w:vertAlign w:val="subscript"/>
                <w:lang w:val="en-US"/>
              </w:rPr>
              <w:t>2</w:t>
            </w:r>
            <w:r w:rsidRPr="002C6F23">
              <w:rPr>
                <w:rFonts w:ascii="Times New Roman" w:hAnsi="Times New Roman" w:cs="Times New Roman"/>
                <w:sz w:val="24"/>
                <w:szCs w:val="24"/>
                <w:lang w:val="en-US"/>
              </w:rPr>
              <w:t>S</w:t>
            </w:r>
            <w:r w:rsidRPr="002C6F23">
              <w:rPr>
                <w:rFonts w:ascii="Times New Roman" w:hAnsi="Times New Roman" w:cs="Times New Roman"/>
                <w:sz w:val="24"/>
                <w:szCs w:val="24"/>
                <w:vertAlign w:val="subscript"/>
                <w:lang w:val="en-US"/>
              </w:rPr>
              <w:t>2</w:t>
            </w:r>
            <w:r w:rsidRPr="002C6F23">
              <w:rPr>
                <w:rFonts w:ascii="Times New Roman" w:hAnsi="Times New Roman" w:cs="Times New Roman"/>
                <w:sz w:val="24"/>
                <w:szCs w:val="24"/>
                <w:lang w:val="en-US"/>
              </w:rPr>
              <w:t>O</w:t>
            </w:r>
            <w:r w:rsidRPr="002C6F23">
              <w:rPr>
                <w:rFonts w:ascii="Times New Roman" w:hAnsi="Times New Roman" w:cs="Times New Roman"/>
                <w:sz w:val="24"/>
                <w:szCs w:val="24"/>
                <w:vertAlign w:val="subscript"/>
                <w:lang w:val="en-US"/>
              </w:rPr>
              <w:t>3</w:t>
            </w:r>
            <w:r w:rsidRPr="002C6F23">
              <w:rPr>
                <w:rFonts w:ascii="Times New Roman" w:hAnsi="Times New Roman" w:cs="Times New Roman"/>
                <w:sz w:val="24"/>
                <w:szCs w:val="24"/>
                <w:lang w:val="en-US"/>
              </w:rPr>
              <w:t xml:space="preserve"> = 80;</w:t>
            </w:r>
            <w:r w:rsidRPr="002C6F23">
              <w:rPr>
                <w:rFonts w:ascii="Times New Roman" w:hAnsi="Times New Roman" w:cs="Times New Roman"/>
                <w:sz w:val="24"/>
                <w:szCs w:val="24"/>
              </w:rPr>
              <w:t xml:space="preserve"> </w:t>
            </w:r>
            <w:r w:rsidRPr="002C6F23">
              <w:rPr>
                <w:rFonts w:ascii="Times New Roman" w:hAnsi="Times New Roman" w:cs="Times New Roman"/>
                <w:sz w:val="24"/>
                <w:szCs w:val="24"/>
                <w:lang w:val="en-US"/>
              </w:rPr>
              <w:t>NH</w:t>
            </w:r>
            <w:r w:rsidRPr="002C6F23">
              <w:rPr>
                <w:rFonts w:ascii="Times New Roman" w:hAnsi="Times New Roman" w:cs="Times New Roman"/>
                <w:sz w:val="24"/>
                <w:szCs w:val="24"/>
                <w:vertAlign w:val="subscript"/>
                <w:lang w:val="en-US"/>
              </w:rPr>
              <w:t>4</w:t>
            </w:r>
            <w:r w:rsidRPr="002C6F23">
              <w:rPr>
                <w:rFonts w:ascii="Times New Roman" w:hAnsi="Times New Roman" w:cs="Times New Roman"/>
                <w:sz w:val="24"/>
                <w:szCs w:val="24"/>
                <w:lang w:val="en-US"/>
              </w:rPr>
              <w:t>OH = 15; CuSO</w:t>
            </w:r>
            <w:r w:rsidRPr="002C6F23">
              <w:rPr>
                <w:rFonts w:ascii="Times New Roman" w:hAnsi="Times New Roman" w:cs="Times New Roman"/>
                <w:sz w:val="24"/>
                <w:szCs w:val="24"/>
                <w:vertAlign w:val="subscript"/>
                <w:lang w:val="en-US"/>
              </w:rPr>
              <w:t>4</w:t>
            </w:r>
            <w:r w:rsidRPr="002C6F23">
              <w:rPr>
                <w:rFonts w:ascii="Times New Roman" w:hAnsi="Times New Roman" w:cs="Times New Roman"/>
                <w:sz w:val="24"/>
                <w:szCs w:val="24"/>
                <w:lang w:val="en-US"/>
              </w:rPr>
              <w:t>= 8</w:t>
            </w:r>
          </w:p>
        </w:tc>
        <w:tc>
          <w:tcPr>
            <w:tcW w:w="851" w:type="dxa"/>
            <w:vAlign w:val="center"/>
          </w:tcPr>
          <w:p w14:paraId="2BED2B05" w14:textId="68DE3406" w:rsidR="00866F16" w:rsidRPr="002C6F23" w:rsidRDefault="00866F16" w:rsidP="00866F16">
            <w:pPr>
              <w:jc w:val="center"/>
              <w:rPr>
                <w:rFonts w:ascii="Times New Roman" w:hAnsi="Times New Roman" w:cs="Times New Roman"/>
                <w:sz w:val="24"/>
                <w:szCs w:val="24"/>
              </w:rPr>
            </w:pPr>
            <w:r w:rsidRPr="002C6F23">
              <w:rPr>
                <w:rFonts w:ascii="Times New Roman" w:hAnsi="Times New Roman" w:cs="Times New Roman"/>
                <w:sz w:val="24"/>
                <w:szCs w:val="24"/>
              </w:rPr>
              <w:t>1:5</w:t>
            </w:r>
          </w:p>
        </w:tc>
        <w:tc>
          <w:tcPr>
            <w:tcW w:w="1704" w:type="dxa"/>
            <w:vAlign w:val="center"/>
          </w:tcPr>
          <w:p w14:paraId="44982D1E" w14:textId="7E614921" w:rsidR="00866F16" w:rsidRPr="002C6F23" w:rsidRDefault="00866F16" w:rsidP="00866F16">
            <w:pPr>
              <w:jc w:val="center"/>
              <w:rPr>
                <w:rFonts w:ascii="Times New Roman" w:hAnsi="Times New Roman" w:cs="Times New Roman"/>
                <w:sz w:val="24"/>
                <w:szCs w:val="24"/>
              </w:rPr>
            </w:pPr>
            <w:r w:rsidRPr="002C6F23">
              <w:rPr>
                <w:rFonts w:ascii="Times New Roman" w:hAnsi="Times New Roman" w:cs="Times New Roman"/>
                <w:sz w:val="24"/>
                <w:szCs w:val="24"/>
              </w:rPr>
              <w:t>60</w:t>
            </w:r>
          </w:p>
        </w:tc>
        <w:tc>
          <w:tcPr>
            <w:tcW w:w="1131" w:type="dxa"/>
            <w:vAlign w:val="center"/>
          </w:tcPr>
          <w:p w14:paraId="1D07AA9F" w14:textId="753F7A56" w:rsidR="00866F16" w:rsidRPr="002C6F23" w:rsidRDefault="00866F16" w:rsidP="00866F16">
            <w:pPr>
              <w:jc w:val="center"/>
              <w:rPr>
                <w:rFonts w:ascii="Times New Roman" w:hAnsi="Times New Roman" w:cs="Times New Roman"/>
                <w:sz w:val="24"/>
                <w:szCs w:val="24"/>
              </w:rPr>
            </w:pPr>
            <w:r w:rsidRPr="002C6F23">
              <w:rPr>
                <w:rFonts w:ascii="Times New Roman" w:hAnsi="Times New Roman" w:cs="Times New Roman"/>
                <w:sz w:val="24"/>
                <w:szCs w:val="24"/>
              </w:rPr>
              <w:t>7</w:t>
            </w:r>
          </w:p>
        </w:tc>
        <w:tc>
          <w:tcPr>
            <w:tcW w:w="992" w:type="dxa"/>
            <w:vAlign w:val="center"/>
          </w:tcPr>
          <w:p w14:paraId="4A295D9E" w14:textId="085441C8" w:rsidR="00866F16" w:rsidRPr="002C6F23" w:rsidRDefault="00866F16" w:rsidP="00866F16">
            <w:pPr>
              <w:jc w:val="center"/>
              <w:rPr>
                <w:rFonts w:ascii="Times New Roman" w:hAnsi="Times New Roman" w:cs="Times New Roman"/>
                <w:sz w:val="24"/>
                <w:szCs w:val="24"/>
              </w:rPr>
            </w:pPr>
            <w:r w:rsidRPr="002C6F23">
              <w:rPr>
                <w:rFonts w:ascii="Times New Roman" w:hAnsi="Times New Roman" w:cs="Times New Roman"/>
                <w:sz w:val="24"/>
                <w:szCs w:val="24"/>
                <w:lang w:val="en-US"/>
              </w:rPr>
              <w:t>67</w:t>
            </w:r>
          </w:p>
        </w:tc>
        <w:tc>
          <w:tcPr>
            <w:tcW w:w="992" w:type="dxa"/>
            <w:vAlign w:val="center"/>
          </w:tcPr>
          <w:p w14:paraId="2FF957A8" w14:textId="7DC86DAC" w:rsidR="00866F16" w:rsidRPr="002C6F23" w:rsidRDefault="00866F16" w:rsidP="00866F16">
            <w:pPr>
              <w:jc w:val="center"/>
              <w:rPr>
                <w:rFonts w:ascii="Times New Roman" w:hAnsi="Times New Roman" w:cs="Times New Roman"/>
                <w:sz w:val="24"/>
                <w:szCs w:val="24"/>
              </w:rPr>
            </w:pPr>
            <w:r w:rsidRPr="002C6F23">
              <w:rPr>
                <w:rFonts w:ascii="Times New Roman" w:hAnsi="Times New Roman" w:cs="Times New Roman"/>
                <w:sz w:val="24"/>
                <w:szCs w:val="24"/>
              </w:rPr>
              <w:t>48</w:t>
            </w:r>
          </w:p>
        </w:tc>
      </w:tr>
      <w:tr w:rsidR="00866F16" w:rsidRPr="002C6F23" w14:paraId="7911156F" w14:textId="77777777" w:rsidTr="002C6F23">
        <w:trPr>
          <w:jc w:val="center"/>
        </w:trPr>
        <w:tc>
          <w:tcPr>
            <w:tcW w:w="562" w:type="dxa"/>
            <w:vAlign w:val="center"/>
          </w:tcPr>
          <w:p w14:paraId="42056F18" w14:textId="12EE34AB" w:rsidR="00866F16" w:rsidRPr="002C6F23" w:rsidRDefault="00866F16" w:rsidP="00866F16">
            <w:pPr>
              <w:jc w:val="center"/>
              <w:rPr>
                <w:rFonts w:ascii="Times New Roman" w:hAnsi="Times New Roman" w:cs="Times New Roman"/>
                <w:sz w:val="24"/>
                <w:szCs w:val="24"/>
              </w:rPr>
            </w:pPr>
            <w:r w:rsidRPr="002C6F23">
              <w:rPr>
                <w:rFonts w:ascii="Times New Roman" w:hAnsi="Times New Roman" w:cs="Times New Roman"/>
                <w:sz w:val="24"/>
                <w:szCs w:val="24"/>
              </w:rPr>
              <w:t>7</w:t>
            </w:r>
          </w:p>
        </w:tc>
        <w:tc>
          <w:tcPr>
            <w:tcW w:w="2977" w:type="dxa"/>
            <w:vAlign w:val="center"/>
          </w:tcPr>
          <w:p w14:paraId="6583CE66" w14:textId="4637E192" w:rsidR="00866F16" w:rsidRPr="002C6F23" w:rsidRDefault="00866F16" w:rsidP="00866F16">
            <w:pPr>
              <w:jc w:val="center"/>
              <w:rPr>
                <w:rFonts w:ascii="Times New Roman" w:hAnsi="Times New Roman" w:cs="Times New Roman"/>
                <w:sz w:val="24"/>
                <w:szCs w:val="24"/>
                <w:lang w:val="en-US"/>
              </w:rPr>
            </w:pPr>
            <w:r w:rsidRPr="002C6F23">
              <w:rPr>
                <w:rFonts w:ascii="Times New Roman" w:hAnsi="Times New Roman" w:cs="Times New Roman"/>
                <w:sz w:val="24"/>
                <w:szCs w:val="24"/>
                <w:lang w:val="en-US"/>
              </w:rPr>
              <w:t>Na</w:t>
            </w:r>
            <w:r w:rsidRPr="002C6F23">
              <w:rPr>
                <w:rFonts w:ascii="Times New Roman" w:hAnsi="Times New Roman" w:cs="Times New Roman"/>
                <w:sz w:val="24"/>
                <w:szCs w:val="24"/>
                <w:vertAlign w:val="subscript"/>
                <w:lang w:val="en-US"/>
              </w:rPr>
              <w:t>2</w:t>
            </w:r>
            <w:r w:rsidRPr="002C6F23">
              <w:rPr>
                <w:rFonts w:ascii="Times New Roman" w:hAnsi="Times New Roman" w:cs="Times New Roman"/>
                <w:sz w:val="24"/>
                <w:szCs w:val="24"/>
                <w:lang w:val="en-US"/>
              </w:rPr>
              <w:t>SO</w:t>
            </w:r>
            <w:r w:rsidRPr="002C6F23">
              <w:rPr>
                <w:rFonts w:ascii="Times New Roman" w:hAnsi="Times New Roman" w:cs="Times New Roman"/>
                <w:sz w:val="24"/>
                <w:szCs w:val="24"/>
                <w:vertAlign w:val="subscript"/>
                <w:lang w:val="en-US"/>
              </w:rPr>
              <w:t>3</w:t>
            </w:r>
            <w:r w:rsidRPr="002C6F23">
              <w:rPr>
                <w:rFonts w:ascii="Times New Roman" w:hAnsi="Times New Roman" w:cs="Times New Roman"/>
                <w:sz w:val="24"/>
                <w:szCs w:val="24"/>
                <w:lang w:val="en-US"/>
              </w:rPr>
              <w:t>=100; Na</w:t>
            </w:r>
            <w:r w:rsidRPr="002C6F23">
              <w:rPr>
                <w:rFonts w:ascii="Times New Roman" w:hAnsi="Times New Roman" w:cs="Times New Roman"/>
                <w:sz w:val="24"/>
                <w:szCs w:val="24"/>
                <w:vertAlign w:val="subscript"/>
                <w:lang w:val="en-US"/>
              </w:rPr>
              <w:t>2</w:t>
            </w:r>
            <w:r w:rsidRPr="002C6F23">
              <w:rPr>
                <w:rFonts w:ascii="Times New Roman" w:hAnsi="Times New Roman" w:cs="Times New Roman"/>
                <w:sz w:val="24"/>
                <w:szCs w:val="24"/>
                <w:lang w:val="en-US"/>
              </w:rPr>
              <w:t>S</w:t>
            </w:r>
            <w:r w:rsidRPr="002C6F23">
              <w:rPr>
                <w:rFonts w:ascii="Times New Roman" w:hAnsi="Times New Roman" w:cs="Times New Roman"/>
                <w:sz w:val="24"/>
                <w:szCs w:val="24"/>
                <w:vertAlign w:val="subscript"/>
                <w:lang w:val="en-US"/>
              </w:rPr>
              <w:t>2</w:t>
            </w:r>
            <w:r w:rsidRPr="002C6F23">
              <w:rPr>
                <w:rFonts w:ascii="Times New Roman" w:hAnsi="Times New Roman" w:cs="Times New Roman"/>
                <w:sz w:val="24"/>
                <w:szCs w:val="24"/>
                <w:lang w:val="en-US"/>
              </w:rPr>
              <w:t>O</w:t>
            </w:r>
            <w:r w:rsidRPr="002C6F23">
              <w:rPr>
                <w:rFonts w:ascii="Times New Roman" w:hAnsi="Times New Roman" w:cs="Times New Roman"/>
                <w:sz w:val="24"/>
                <w:szCs w:val="24"/>
                <w:vertAlign w:val="subscript"/>
                <w:lang w:val="en-US"/>
              </w:rPr>
              <w:t>3</w:t>
            </w:r>
            <w:r w:rsidRPr="002C6F23">
              <w:rPr>
                <w:rFonts w:ascii="Times New Roman" w:hAnsi="Times New Roman" w:cs="Times New Roman"/>
                <w:sz w:val="24"/>
                <w:szCs w:val="24"/>
                <w:lang w:val="en-US"/>
              </w:rPr>
              <w:t xml:space="preserve"> = 50; CuSO</w:t>
            </w:r>
            <w:r w:rsidRPr="002C6F23">
              <w:rPr>
                <w:rFonts w:ascii="Times New Roman" w:hAnsi="Times New Roman" w:cs="Times New Roman"/>
                <w:sz w:val="24"/>
                <w:szCs w:val="24"/>
                <w:vertAlign w:val="subscript"/>
                <w:lang w:val="en-US"/>
              </w:rPr>
              <w:t>4</w:t>
            </w:r>
            <w:r w:rsidRPr="002C6F23">
              <w:rPr>
                <w:rFonts w:ascii="Times New Roman" w:hAnsi="Times New Roman" w:cs="Times New Roman"/>
                <w:sz w:val="24"/>
                <w:szCs w:val="24"/>
                <w:lang w:val="en-US"/>
              </w:rPr>
              <w:t>=2,5</w:t>
            </w:r>
          </w:p>
        </w:tc>
        <w:tc>
          <w:tcPr>
            <w:tcW w:w="851" w:type="dxa"/>
            <w:vAlign w:val="center"/>
          </w:tcPr>
          <w:p w14:paraId="0C92015D" w14:textId="5E772B08" w:rsidR="00866F16" w:rsidRPr="002C6F23" w:rsidRDefault="00866F16" w:rsidP="00866F16">
            <w:pPr>
              <w:jc w:val="center"/>
              <w:rPr>
                <w:rFonts w:ascii="Times New Roman" w:hAnsi="Times New Roman" w:cs="Times New Roman"/>
                <w:sz w:val="24"/>
                <w:szCs w:val="24"/>
              </w:rPr>
            </w:pPr>
            <w:r w:rsidRPr="002C6F23">
              <w:rPr>
                <w:rFonts w:ascii="Times New Roman" w:hAnsi="Times New Roman" w:cs="Times New Roman"/>
                <w:sz w:val="24"/>
                <w:szCs w:val="24"/>
              </w:rPr>
              <w:t>1:10</w:t>
            </w:r>
          </w:p>
        </w:tc>
        <w:tc>
          <w:tcPr>
            <w:tcW w:w="1704" w:type="dxa"/>
            <w:vAlign w:val="center"/>
          </w:tcPr>
          <w:p w14:paraId="584B0C40" w14:textId="1F451F1E" w:rsidR="00866F16" w:rsidRPr="002C6F23" w:rsidRDefault="00866F16" w:rsidP="00866F16">
            <w:pPr>
              <w:jc w:val="center"/>
              <w:rPr>
                <w:rFonts w:ascii="Times New Roman" w:hAnsi="Times New Roman" w:cs="Times New Roman"/>
                <w:sz w:val="24"/>
                <w:szCs w:val="24"/>
              </w:rPr>
            </w:pPr>
            <w:r w:rsidRPr="002C6F23">
              <w:rPr>
                <w:rFonts w:ascii="Times New Roman" w:hAnsi="Times New Roman" w:cs="Times New Roman"/>
                <w:sz w:val="24"/>
                <w:szCs w:val="24"/>
                <w:lang w:val="en-US"/>
              </w:rPr>
              <w:t>2</w:t>
            </w:r>
            <w:r w:rsidRPr="002C6F23">
              <w:rPr>
                <w:rFonts w:ascii="Times New Roman" w:hAnsi="Times New Roman" w:cs="Times New Roman"/>
                <w:sz w:val="24"/>
                <w:szCs w:val="24"/>
              </w:rPr>
              <w:t>0</w:t>
            </w:r>
          </w:p>
        </w:tc>
        <w:tc>
          <w:tcPr>
            <w:tcW w:w="1131" w:type="dxa"/>
            <w:vAlign w:val="center"/>
          </w:tcPr>
          <w:p w14:paraId="5221C752" w14:textId="6F3BAF0A" w:rsidR="00866F16" w:rsidRPr="002C6F23" w:rsidRDefault="00866F16" w:rsidP="00866F16">
            <w:pPr>
              <w:jc w:val="center"/>
              <w:rPr>
                <w:rFonts w:ascii="Times New Roman" w:hAnsi="Times New Roman" w:cs="Times New Roman"/>
                <w:sz w:val="24"/>
                <w:szCs w:val="24"/>
              </w:rPr>
            </w:pPr>
            <w:r w:rsidRPr="002C6F23">
              <w:rPr>
                <w:rFonts w:ascii="Times New Roman" w:hAnsi="Times New Roman" w:cs="Times New Roman"/>
                <w:sz w:val="24"/>
                <w:szCs w:val="24"/>
              </w:rPr>
              <w:t>7</w:t>
            </w:r>
          </w:p>
        </w:tc>
        <w:tc>
          <w:tcPr>
            <w:tcW w:w="992" w:type="dxa"/>
            <w:vAlign w:val="center"/>
          </w:tcPr>
          <w:p w14:paraId="74E866FC" w14:textId="28C76C65" w:rsidR="00866F16" w:rsidRPr="002C6F23" w:rsidRDefault="00866F16" w:rsidP="00866F16">
            <w:pPr>
              <w:jc w:val="center"/>
              <w:rPr>
                <w:rFonts w:ascii="Times New Roman" w:hAnsi="Times New Roman" w:cs="Times New Roman"/>
                <w:sz w:val="24"/>
                <w:szCs w:val="24"/>
                <w:lang w:val="en-US"/>
              </w:rPr>
            </w:pPr>
            <w:r w:rsidRPr="002C6F23">
              <w:rPr>
                <w:rFonts w:ascii="Times New Roman" w:hAnsi="Times New Roman" w:cs="Times New Roman"/>
                <w:sz w:val="24"/>
                <w:szCs w:val="24"/>
              </w:rPr>
              <w:t>72</w:t>
            </w:r>
          </w:p>
        </w:tc>
        <w:tc>
          <w:tcPr>
            <w:tcW w:w="992" w:type="dxa"/>
            <w:vAlign w:val="center"/>
          </w:tcPr>
          <w:p w14:paraId="12C3B55B" w14:textId="059615FE" w:rsidR="00866F16" w:rsidRPr="002C6F23" w:rsidRDefault="00866F16" w:rsidP="00866F16">
            <w:pPr>
              <w:jc w:val="center"/>
              <w:rPr>
                <w:rFonts w:ascii="Times New Roman" w:hAnsi="Times New Roman" w:cs="Times New Roman"/>
                <w:sz w:val="24"/>
                <w:szCs w:val="24"/>
                <w:lang w:val="en-US"/>
              </w:rPr>
            </w:pPr>
            <w:r w:rsidRPr="002C6F23">
              <w:rPr>
                <w:rFonts w:ascii="Times New Roman" w:hAnsi="Times New Roman" w:cs="Times New Roman"/>
                <w:sz w:val="24"/>
                <w:szCs w:val="24"/>
              </w:rPr>
              <w:t>55</w:t>
            </w:r>
          </w:p>
        </w:tc>
      </w:tr>
      <w:tr w:rsidR="00866F16" w:rsidRPr="002C6F23" w14:paraId="43C84CAC" w14:textId="77777777" w:rsidTr="002C6F23">
        <w:trPr>
          <w:jc w:val="center"/>
        </w:trPr>
        <w:tc>
          <w:tcPr>
            <w:tcW w:w="562" w:type="dxa"/>
            <w:vAlign w:val="center"/>
          </w:tcPr>
          <w:p w14:paraId="6EFA0067" w14:textId="155F9EA8" w:rsidR="00866F16" w:rsidRPr="002C6F23" w:rsidRDefault="00866F16" w:rsidP="00866F16">
            <w:pPr>
              <w:jc w:val="center"/>
              <w:rPr>
                <w:rFonts w:ascii="Times New Roman" w:hAnsi="Times New Roman" w:cs="Times New Roman"/>
                <w:sz w:val="24"/>
                <w:szCs w:val="24"/>
              </w:rPr>
            </w:pPr>
            <w:r w:rsidRPr="002C6F23">
              <w:rPr>
                <w:rFonts w:ascii="Times New Roman" w:hAnsi="Times New Roman" w:cs="Times New Roman"/>
                <w:sz w:val="24"/>
                <w:szCs w:val="24"/>
              </w:rPr>
              <w:t>8</w:t>
            </w:r>
          </w:p>
        </w:tc>
        <w:tc>
          <w:tcPr>
            <w:tcW w:w="2977" w:type="dxa"/>
            <w:vAlign w:val="center"/>
          </w:tcPr>
          <w:p w14:paraId="07EE656F" w14:textId="68D5813E" w:rsidR="00866F16" w:rsidRPr="002C6F23" w:rsidRDefault="00866F16" w:rsidP="00866F16">
            <w:pPr>
              <w:jc w:val="center"/>
              <w:rPr>
                <w:rFonts w:ascii="Times New Roman" w:hAnsi="Times New Roman" w:cs="Times New Roman"/>
                <w:sz w:val="24"/>
                <w:szCs w:val="24"/>
                <w:lang w:val="en-US"/>
              </w:rPr>
            </w:pPr>
            <w:r w:rsidRPr="002C6F23">
              <w:rPr>
                <w:rFonts w:ascii="Times New Roman" w:hAnsi="Times New Roman" w:cs="Times New Roman"/>
                <w:sz w:val="24"/>
                <w:szCs w:val="24"/>
                <w:lang w:val="en-US"/>
              </w:rPr>
              <w:t>Na</w:t>
            </w:r>
            <w:r w:rsidRPr="002C6F23">
              <w:rPr>
                <w:rFonts w:ascii="Times New Roman" w:hAnsi="Times New Roman" w:cs="Times New Roman"/>
                <w:sz w:val="24"/>
                <w:szCs w:val="24"/>
                <w:vertAlign w:val="subscript"/>
              </w:rPr>
              <w:t>2</w:t>
            </w:r>
            <w:r w:rsidRPr="002C6F23">
              <w:rPr>
                <w:rFonts w:ascii="Times New Roman" w:hAnsi="Times New Roman" w:cs="Times New Roman"/>
                <w:sz w:val="24"/>
                <w:szCs w:val="24"/>
                <w:lang w:val="en-US"/>
              </w:rPr>
              <w:t>SO</w:t>
            </w:r>
            <w:r w:rsidRPr="002C6F23">
              <w:rPr>
                <w:rFonts w:ascii="Times New Roman" w:hAnsi="Times New Roman" w:cs="Times New Roman"/>
                <w:sz w:val="24"/>
                <w:szCs w:val="24"/>
                <w:vertAlign w:val="subscript"/>
              </w:rPr>
              <w:t>3</w:t>
            </w:r>
            <w:r w:rsidRPr="002C6F23">
              <w:rPr>
                <w:rFonts w:ascii="Times New Roman" w:hAnsi="Times New Roman" w:cs="Times New Roman"/>
                <w:sz w:val="24"/>
                <w:szCs w:val="24"/>
              </w:rPr>
              <w:t>=100 ;</w:t>
            </w:r>
            <w:r w:rsidRPr="002C6F23">
              <w:rPr>
                <w:rFonts w:ascii="Times New Roman" w:hAnsi="Times New Roman" w:cs="Times New Roman"/>
                <w:sz w:val="24"/>
                <w:szCs w:val="24"/>
                <w:lang w:val="en-US"/>
              </w:rPr>
              <w:t>Na</w:t>
            </w:r>
            <w:r w:rsidRPr="002C6F23">
              <w:rPr>
                <w:rFonts w:ascii="Times New Roman" w:hAnsi="Times New Roman" w:cs="Times New Roman"/>
                <w:sz w:val="24"/>
                <w:szCs w:val="24"/>
                <w:vertAlign w:val="subscript"/>
              </w:rPr>
              <w:t>2</w:t>
            </w:r>
            <w:r w:rsidRPr="002C6F23">
              <w:rPr>
                <w:rFonts w:ascii="Times New Roman" w:hAnsi="Times New Roman" w:cs="Times New Roman"/>
                <w:sz w:val="24"/>
                <w:szCs w:val="24"/>
                <w:lang w:val="en-US"/>
              </w:rPr>
              <w:t>S</w:t>
            </w:r>
            <w:r w:rsidRPr="002C6F23">
              <w:rPr>
                <w:rFonts w:ascii="Times New Roman" w:hAnsi="Times New Roman" w:cs="Times New Roman"/>
                <w:sz w:val="24"/>
                <w:szCs w:val="24"/>
                <w:vertAlign w:val="subscript"/>
              </w:rPr>
              <w:t>2</w:t>
            </w:r>
            <w:r w:rsidRPr="002C6F23">
              <w:rPr>
                <w:rFonts w:ascii="Times New Roman" w:hAnsi="Times New Roman" w:cs="Times New Roman"/>
                <w:sz w:val="24"/>
                <w:szCs w:val="24"/>
                <w:lang w:val="en-US"/>
              </w:rPr>
              <w:t>O</w:t>
            </w:r>
            <w:r w:rsidRPr="002C6F23">
              <w:rPr>
                <w:rFonts w:ascii="Times New Roman" w:hAnsi="Times New Roman" w:cs="Times New Roman"/>
                <w:sz w:val="24"/>
                <w:szCs w:val="24"/>
                <w:vertAlign w:val="subscript"/>
              </w:rPr>
              <w:t>3</w:t>
            </w:r>
            <w:r w:rsidRPr="002C6F23">
              <w:rPr>
                <w:rFonts w:ascii="Times New Roman" w:hAnsi="Times New Roman" w:cs="Times New Roman"/>
                <w:sz w:val="24"/>
                <w:szCs w:val="24"/>
              </w:rPr>
              <w:t xml:space="preserve"> = 50 ; </w:t>
            </w:r>
            <w:r w:rsidRPr="002C6F23">
              <w:rPr>
                <w:rFonts w:ascii="Times New Roman" w:hAnsi="Times New Roman" w:cs="Times New Roman"/>
                <w:sz w:val="24"/>
                <w:szCs w:val="24"/>
                <w:lang w:val="en-US"/>
              </w:rPr>
              <w:t>CuSO</w:t>
            </w:r>
            <w:r w:rsidRPr="002C6F23">
              <w:rPr>
                <w:rFonts w:ascii="Times New Roman" w:hAnsi="Times New Roman" w:cs="Times New Roman"/>
                <w:sz w:val="24"/>
                <w:szCs w:val="24"/>
                <w:vertAlign w:val="subscript"/>
              </w:rPr>
              <w:t>4</w:t>
            </w:r>
            <w:r w:rsidRPr="002C6F23">
              <w:rPr>
                <w:rFonts w:ascii="Times New Roman" w:hAnsi="Times New Roman" w:cs="Times New Roman"/>
                <w:sz w:val="24"/>
                <w:szCs w:val="24"/>
              </w:rPr>
              <w:t>= 2,5</w:t>
            </w:r>
          </w:p>
        </w:tc>
        <w:tc>
          <w:tcPr>
            <w:tcW w:w="851" w:type="dxa"/>
            <w:vAlign w:val="center"/>
          </w:tcPr>
          <w:p w14:paraId="5FB60A18" w14:textId="3CDB810A" w:rsidR="00866F16" w:rsidRPr="002C6F23" w:rsidRDefault="00866F16" w:rsidP="00866F16">
            <w:pPr>
              <w:jc w:val="center"/>
              <w:rPr>
                <w:rFonts w:ascii="Times New Roman" w:hAnsi="Times New Roman" w:cs="Times New Roman"/>
                <w:sz w:val="24"/>
                <w:szCs w:val="24"/>
              </w:rPr>
            </w:pPr>
            <w:r w:rsidRPr="002C6F23">
              <w:rPr>
                <w:rFonts w:ascii="Times New Roman" w:hAnsi="Times New Roman" w:cs="Times New Roman"/>
                <w:sz w:val="24"/>
                <w:szCs w:val="24"/>
              </w:rPr>
              <w:t>1:10</w:t>
            </w:r>
          </w:p>
        </w:tc>
        <w:tc>
          <w:tcPr>
            <w:tcW w:w="1704" w:type="dxa"/>
            <w:vAlign w:val="center"/>
          </w:tcPr>
          <w:p w14:paraId="65AE3274" w14:textId="39C78EB3" w:rsidR="00866F16" w:rsidRPr="002C6F23" w:rsidRDefault="00866F16" w:rsidP="00866F16">
            <w:pPr>
              <w:jc w:val="center"/>
              <w:rPr>
                <w:rFonts w:ascii="Times New Roman" w:hAnsi="Times New Roman" w:cs="Times New Roman"/>
                <w:sz w:val="24"/>
                <w:szCs w:val="24"/>
                <w:lang w:val="en-US"/>
              </w:rPr>
            </w:pPr>
            <w:r w:rsidRPr="002C6F23">
              <w:rPr>
                <w:rFonts w:ascii="Times New Roman" w:hAnsi="Times New Roman" w:cs="Times New Roman"/>
                <w:sz w:val="24"/>
                <w:szCs w:val="24"/>
              </w:rPr>
              <w:t>60</w:t>
            </w:r>
          </w:p>
        </w:tc>
        <w:tc>
          <w:tcPr>
            <w:tcW w:w="1131" w:type="dxa"/>
            <w:vAlign w:val="center"/>
          </w:tcPr>
          <w:p w14:paraId="66D27005" w14:textId="7518ED8D" w:rsidR="00866F16" w:rsidRPr="002C6F23" w:rsidRDefault="00866F16" w:rsidP="00866F16">
            <w:pPr>
              <w:jc w:val="center"/>
              <w:rPr>
                <w:rFonts w:ascii="Times New Roman" w:hAnsi="Times New Roman" w:cs="Times New Roman"/>
                <w:sz w:val="24"/>
                <w:szCs w:val="24"/>
              </w:rPr>
            </w:pPr>
            <w:r w:rsidRPr="002C6F23">
              <w:rPr>
                <w:rFonts w:ascii="Times New Roman" w:hAnsi="Times New Roman" w:cs="Times New Roman"/>
                <w:sz w:val="24"/>
                <w:szCs w:val="24"/>
              </w:rPr>
              <w:t>7</w:t>
            </w:r>
          </w:p>
        </w:tc>
        <w:tc>
          <w:tcPr>
            <w:tcW w:w="992" w:type="dxa"/>
            <w:vAlign w:val="center"/>
          </w:tcPr>
          <w:p w14:paraId="32204E87" w14:textId="25E5C336" w:rsidR="00866F16" w:rsidRPr="002C6F23" w:rsidRDefault="00866F16" w:rsidP="00866F16">
            <w:pPr>
              <w:jc w:val="center"/>
              <w:rPr>
                <w:rFonts w:ascii="Times New Roman" w:hAnsi="Times New Roman" w:cs="Times New Roman"/>
                <w:sz w:val="24"/>
                <w:szCs w:val="24"/>
              </w:rPr>
            </w:pPr>
            <w:r w:rsidRPr="002C6F23">
              <w:rPr>
                <w:rFonts w:ascii="Times New Roman" w:hAnsi="Times New Roman" w:cs="Times New Roman"/>
                <w:sz w:val="24"/>
                <w:szCs w:val="24"/>
              </w:rPr>
              <w:t>87,2</w:t>
            </w:r>
          </w:p>
        </w:tc>
        <w:tc>
          <w:tcPr>
            <w:tcW w:w="992" w:type="dxa"/>
            <w:vAlign w:val="center"/>
          </w:tcPr>
          <w:p w14:paraId="1C715B4D" w14:textId="7E5AFE69" w:rsidR="00866F16" w:rsidRPr="002C6F23" w:rsidRDefault="00866F16" w:rsidP="00866F16">
            <w:pPr>
              <w:jc w:val="center"/>
              <w:rPr>
                <w:rFonts w:ascii="Times New Roman" w:hAnsi="Times New Roman" w:cs="Times New Roman"/>
                <w:sz w:val="24"/>
                <w:szCs w:val="24"/>
              </w:rPr>
            </w:pPr>
            <w:r w:rsidRPr="002C6F23">
              <w:rPr>
                <w:rFonts w:ascii="Times New Roman" w:hAnsi="Times New Roman" w:cs="Times New Roman"/>
                <w:sz w:val="24"/>
                <w:szCs w:val="24"/>
              </w:rPr>
              <w:t>75,1</w:t>
            </w:r>
          </w:p>
        </w:tc>
      </w:tr>
    </w:tbl>
    <w:p w14:paraId="66B2EDF8" w14:textId="77777777" w:rsidR="0059519A" w:rsidRPr="00B65ACC" w:rsidRDefault="0059519A" w:rsidP="00B65ACC">
      <w:pPr>
        <w:spacing w:after="0" w:line="240" w:lineRule="auto"/>
        <w:jc w:val="both"/>
        <w:rPr>
          <w:rFonts w:ascii="Times New Roman" w:hAnsi="Times New Roman" w:cs="Times New Roman"/>
          <w:sz w:val="28"/>
          <w:szCs w:val="28"/>
        </w:rPr>
      </w:pPr>
    </w:p>
    <w:p w14:paraId="796043E4" w14:textId="5A94CD74" w:rsidR="0059519A" w:rsidRPr="00B65ACC" w:rsidRDefault="0059519A" w:rsidP="00B65ACC">
      <w:pPr>
        <w:spacing w:after="0" w:line="240" w:lineRule="auto"/>
        <w:ind w:firstLine="709"/>
        <w:jc w:val="both"/>
        <w:rPr>
          <w:rFonts w:ascii="Times New Roman" w:eastAsia="Calibri" w:hAnsi="Times New Roman" w:cs="Times New Roman"/>
          <w:sz w:val="28"/>
          <w:szCs w:val="28"/>
        </w:rPr>
      </w:pPr>
      <w:r w:rsidRPr="00B65ACC">
        <w:rPr>
          <w:rFonts w:ascii="Times New Roman" w:eastAsia="Calibri" w:hAnsi="Times New Roman" w:cs="Times New Roman"/>
          <w:sz w:val="28"/>
          <w:szCs w:val="28"/>
        </w:rPr>
        <w:t>Результаты исследований показали, что максимальная степень извлечения составила золота 87,2%, серебра 75,1%</w:t>
      </w:r>
      <w:r w:rsidR="0051748C" w:rsidRPr="00B65ACC">
        <w:rPr>
          <w:rFonts w:ascii="Times New Roman" w:eastAsia="Calibri" w:hAnsi="Times New Roman" w:cs="Times New Roman"/>
          <w:sz w:val="28"/>
          <w:szCs w:val="28"/>
        </w:rPr>
        <w:t xml:space="preserve"> </w:t>
      </w:r>
      <w:bookmarkStart w:id="37" w:name="_Hlk197090430"/>
      <w:r w:rsidR="0051748C" w:rsidRPr="00B65ACC">
        <w:rPr>
          <w:rFonts w:ascii="Times New Roman" w:eastAsia="Calibri" w:hAnsi="Times New Roman" w:cs="Times New Roman"/>
          <w:sz w:val="28"/>
          <w:szCs w:val="28"/>
        </w:rPr>
        <w:t>при использовании</w:t>
      </w:r>
      <w:r w:rsidRPr="00B65ACC">
        <w:rPr>
          <w:rFonts w:ascii="Times New Roman" w:eastAsia="Calibri" w:hAnsi="Times New Roman" w:cs="Times New Roman"/>
          <w:sz w:val="28"/>
          <w:szCs w:val="28"/>
        </w:rPr>
        <w:t xml:space="preserve"> комплексн</w:t>
      </w:r>
      <w:r w:rsidR="0051748C" w:rsidRPr="00B65ACC">
        <w:rPr>
          <w:rFonts w:ascii="Times New Roman" w:eastAsia="Calibri" w:hAnsi="Times New Roman" w:cs="Times New Roman"/>
          <w:sz w:val="28"/>
          <w:szCs w:val="28"/>
        </w:rPr>
        <w:t>ого комплексного</w:t>
      </w:r>
      <w:r w:rsidRPr="00B65ACC">
        <w:rPr>
          <w:rFonts w:ascii="Times New Roman" w:eastAsia="Calibri" w:hAnsi="Times New Roman" w:cs="Times New Roman"/>
          <w:sz w:val="28"/>
          <w:szCs w:val="28"/>
        </w:rPr>
        <w:t xml:space="preserve"> реагент</w:t>
      </w:r>
      <w:r w:rsidR="0051748C" w:rsidRPr="00B65ACC">
        <w:rPr>
          <w:rFonts w:ascii="Times New Roman" w:eastAsia="Calibri" w:hAnsi="Times New Roman" w:cs="Times New Roman"/>
          <w:sz w:val="28"/>
          <w:szCs w:val="28"/>
        </w:rPr>
        <w:t>а</w:t>
      </w:r>
      <w:r w:rsidRPr="00B65ACC">
        <w:rPr>
          <w:rFonts w:ascii="Times New Roman" w:eastAsia="Calibri" w:hAnsi="Times New Roman" w:cs="Times New Roman"/>
          <w:sz w:val="28"/>
          <w:szCs w:val="28"/>
        </w:rPr>
        <w:t xml:space="preserve"> состава, г/дм</w:t>
      </w:r>
      <w:r w:rsidRPr="00B65ACC">
        <w:rPr>
          <w:rFonts w:ascii="Times New Roman" w:eastAsia="Calibri" w:hAnsi="Times New Roman" w:cs="Times New Roman"/>
          <w:sz w:val="28"/>
          <w:szCs w:val="28"/>
          <w:vertAlign w:val="superscript"/>
        </w:rPr>
        <w:t>3</w:t>
      </w:r>
      <w:r w:rsidRPr="00B65ACC">
        <w:rPr>
          <w:rFonts w:ascii="Times New Roman" w:eastAsia="Calibri" w:hAnsi="Times New Roman" w:cs="Times New Roman"/>
          <w:sz w:val="28"/>
          <w:szCs w:val="28"/>
        </w:rPr>
        <w:t xml:space="preserve">: </w:t>
      </w:r>
      <w:r w:rsidRPr="00B65ACC">
        <w:rPr>
          <w:rFonts w:ascii="Times New Roman" w:hAnsi="Times New Roman" w:cs="Times New Roman"/>
          <w:sz w:val="28"/>
          <w:szCs w:val="28"/>
          <w:lang w:val="en-US"/>
        </w:rPr>
        <w:t>Na</w:t>
      </w:r>
      <w:r w:rsidRPr="00B65ACC">
        <w:rPr>
          <w:rFonts w:ascii="Times New Roman" w:hAnsi="Times New Roman" w:cs="Times New Roman"/>
          <w:sz w:val="28"/>
          <w:szCs w:val="28"/>
          <w:vertAlign w:val="subscript"/>
        </w:rPr>
        <w:t>2</w:t>
      </w:r>
      <w:r w:rsidRPr="00B65ACC">
        <w:rPr>
          <w:rFonts w:ascii="Times New Roman" w:hAnsi="Times New Roman" w:cs="Times New Roman"/>
          <w:sz w:val="28"/>
          <w:szCs w:val="28"/>
          <w:lang w:val="en-US"/>
        </w:rPr>
        <w:t>SO</w:t>
      </w:r>
      <w:r w:rsidRPr="00B65ACC">
        <w:rPr>
          <w:rFonts w:ascii="Times New Roman" w:hAnsi="Times New Roman" w:cs="Times New Roman"/>
          <w:sz w:val="28"/>
          <w:szCs w:val="28"/>
          <w:vertAlign w:val="subscript"/>
        </w:rPr>
        <w:t xml:space="preserve">3 </w:t>
      </w:r>
      <w:r w:rsidRPr="00B65ACC">
        <w:rPr>
          <w:rFonts w:ascii="Times New Roman" w:hAnsi="Times New Roman" w:cs="Times New Roman"/>
          <w:sz w:val="28"/>
          <w:szCs w:val="28"/>
        </w:rPr>
        <w:t xml:space="preserve">- 100, </w:t>
      </w:r>
      <w:r w:rsidRPr="00B65ACC">
        <w:rPr>
          <w:rFonts w:ascii="Times New Roman" w:hAnsi="Times New Roman" w:cs="Times New Roman"/>
          <w:sz w:val="28"/>
          <w:szCs w:val="28"/>
          <w:lang w:val="en-US"/>
        </w:rPr>
        <w:t>Na</w:t>
      </w:r>
      <w:r w:rsidRPr="00B65ACC">
        <w:rPr>
          <w:rFonts w:ascii="Times New Roman" w:hAnsi="Times New Roman" w:cs="Times New Roman"/>
          <w:sz w:val="28"/>
          <w:szCs w:val="28"/>
          <w:vertAlign w:val="subscript"/>
        </w:rPr>
        <w:t>2</w:t>
      </w:r>
      <w:r w:rsidRPr="00B65ACC">
        <w:rPr>
          <w:rFonts w:ascii="Times New Roman" w:hAnsi="Times New Roman" w:cs="Times New Roman"/>
          <w:sz w:val="28"/>
          <w:szCs w:val="28"/>
          <w:lang w:val="en-US"/>
        </w:rPr>
        <w:t>S</w:t>
      </w:r>
      <w:r w:rsidRPr="00B65ACC">
        <w:rPr>
          <w:rFonts w:ascii="Times New Roman" w:hAnsi="Times New Roman" w:cs="Times New Roman"/>
          <w:sz w:val="28"/>
          <w:szCs w:val="28"/>
          <w:vertAlign w:val="subscript"/>
        </w:rPr>
        <w:t>2</w:t>
      </w:r>
      <w:r w:rsidRPr="00B65ACC">
        <w:rPr>
          <w:rFonts w:ascii="Times New Roman" w:hAnsi="Times New Roman" w:cs="Times New Roman"/>
          <w:sz w:val="28"/>
          <w:szCs w:val="28"/>
          <w:lang w:val="en-US"/>
        </w:rPr>
        <w:t>O</w:t>
      </w:r>
      <w:r w:rsidRPr="00B65ACC">
        <w:rPr>
          <w:rFonts w:ascii="Times New Roman" w:hAnsi="Times New Roman" w:cs="Times New Roman"/>
          <w:sz w:val="28"/>
          <w:szCs w:val="28"/>
          <w:vertAlign w:val="subscript"/>
        </w:rPr>
        <w:t>3</w:t>
      </w:r>
      <w:r w:rsidR="006A47ED">
        <w:rPr>
          <w:rFonts w:ascii="Times New Roman" w:hAnsi="Times New Roman" w:cs="Times New Roman"/>
          <w:sz w:val="28"/>
          <w:szCs w:val="28"/>
          <w:vertAlign w:val="subscript"/>
        </w:rPr>
        <w:t xml:space="preserve"> </w:t>
      </w:r>
      <w:r w:rsidRPr="00B65ACC">
        <w:rPr>
          <w:rFonts w:ascii="Times New Roman" w:hAnsi="Times New Roman" w:cs="Times New Roman"/>
          <w:sz w:val="28"/>
          <w:szCs w:val="28"/>
        </w:rPr>
        <w:t xml:space="preserve">- 50, </w:t>
      </w:r>
      <w:r w:rsidRPr="00B65ACC">
        <w:rPr>
          <w:rFonts w:ascii="Times New Roman" w:hAnsi="Times New Roman" w:cs="Times New Roman"/>
          <w:sz w:val="28"/>
          <w:szCs w:val="28"/>
          <w:lang w:val="en-US"/>
        </w:rPr>
        <w:t>CuSO</w:t>
      </w:r>
      <w:r w:rsidRPr="00B65ACC">
        <w:rPr>
          <w:rFonts w:ascii="Times New Roman" w:hAnsi="Times New Roman" w:cs="Times New Roman"/>
          <w:sz w:val="28"/>
          <w:szCs w:val="28"/>
          <w:vertAlign w:val="subscript"/>
        </w:rPr>
        <w:t>4</w:t>
      </w:r>
      <w:r w:rsidRPr="00B65ACC">
        <w:rPr>
          <w:rFonts w:ascii="Times New Roman" w:hAnsi="Times New Roman" w:cs="Times New Roman"/>
          <w:sz w:val="28"/>
          <w:szCs w:val="28"/>
        </w:rPr>
        <w:t xml:space="preserve"> - 2,5 </w:t>
      </w:r>
      <w:r w:rsidRPr="00B65ACC">
        <w:rPr>
          <w:rFonts w:ascii="Times New Roman" w:eastAsia="Calibri" w:hAnsi="Times New Roman" w:cs="Times New Roman"/>
          <w:sz w:val="28"/>
          <w:szCs w:val="28"/>
        </w:rPr>
        <w:t xml:space="preserve">при температуре </w:t>
      </w:r>
      <w:r w:rsidRPr="00B65ACC">
        <w:rPr>
          <w:rFonts w:ascii="Times New Roman" w:hAnsi="Times New Roman" w:cs="Times New Roman"/>
          <w:sz w:val="28"/>
          <w:szCs w:val="28"/>
        </w:rPr>
        <w:t xml:space="preserve">60 </w:t>
      </w:r>
      <w:r w:rsidRPr="00B65ACC">
        <w:rPr>
          <w:rFonts w:ascii="Times New Roman" w:hAnsi="Times New Roman" w:cs="Times New Roman"/>
          <w:sz w:val="28"/>
          <w:szCs w:val="28"/>
          <w:vertAlign w:val="superscript"/>
        </w:rPr>
        <w:t>0</w:t>
      </w:r>
      <w:r w:rsidRPr="00B65ACC">
        <w:rPr>
          <w:rFonts w:ascii="Times New Roman" w:hAnsi="Times New Roman" w:cs="Times New Roman"/>
          <w:sz w:val="28"/>
          <w:szCs w:val="28"/>
        </w:rPr>
        <w:t xml:space="preserve">С </w:t>
      </w:r>
      <w:bookmarkEnd w:id="37"/>
      <w:r w:rsidRPr="00B65ACC">
        <w:rPr>
          <w:rFonts w:ascii="Times New Roman" w:hAnsi="Times New Roman" w:cs="Times New Roman"/>
          <w:sz w:val="28"/>
          <w:szCs w:val="28"/>
        </w:rPr>
        <w:t xml:space="preserve">и продолжительности процесса 7 часов </w:t>
      </w:r>
      <w:r w:rsidRPr="00B65ACC">
        <w:rPr>
          <w:rFonts w:ascii="Times New Roman" w:eastAsia="Calibri" w:hAnsi="Times New Roman" w:cs="Times New Roman"/>
          <w:sz w:val="28"/>
          <w:szCs w:val="28"/>
        </w:rPr>
        <w:t>(</w:t>
      </w:r>
      <w:r w:rsidR="0051748C" w:rsidRPr="00B65ACC">
        <w:rPr>
          <w:rFonts w:ascii="Times New Roman" w:eastAsia="Calibri" w:hAnsi="Times New Roman" w:cs="Times New Roman"/>
          <w:sz w:val="28"/>
          <w:szCs w:val="28"/>
        </w:rPr>
        <w:t>опыт №8</w:t>
      </w:r>
      <w:r w:rsidRPr="00B65ACC">
        <w:rPr>
          <w:rFonts w:ascii="Times New Roman" w:eastAsia="Calibri" w:hAnsi="Times New Roman" w:cs="Times New Roman"/>
          <w:sz w:val="28"/>
          <w:szCs w:val="28"/>
        </w:rPr>
        <w:t>)</w:t>
      </w:r>
      <w:r w:rsidRPr="00B65ACC">
        <w:rPr>
          <w:rFonts w:ascii="Times New Roman" w:hAnsi="Times New Roman" w:cs="Times New Roman"/>
          <w:sz w:val="28"/>
          <w:szCs w:val="28"/>
        </w:rPr>
        <w:t>.</w:t>
      </w:r>
      <w:r w:rsidRPr="00B65ACC">
        <w:rPr>
          <w:rFonts w:ascii="Times New Roman" w:eastAsia="Calibri" w:hAnsi="Times New Roman" w:cs="Times New Roman"/>
          <w:sz w:val="28"/>
          <w:szCs w:val="28"/>
        </w:rPr>
        <w:t xml:space="preserve"> </w:t>
      </w:r>
    </w:p>
    <w:p w14:paraId="2B3CFB41" w14:textId="3EB3433C" w:rsidR="0059519A" w:rsidRPr="00B65ACC" w:rsidRDefault="0051748C" w:rsidP="00B65ACC">
      <w:pPr>
        <w:spacing w:after="0" w:line="240" w:lineRule="auto"/>
        <w:ind w:firstLine="709"/>
        <w:jc w:val="both"/>
        <w:rPr>
          <w:rFonts w:ascii="Times New Roman" w:hAnsi="Times New Roman" w:cs="Times New Roman"/>
          <w:sz w:val="28"/>
          <w:szCs w:val="28"/>
        </w:rPr>
      </w:pPr>
      <w:r w:rsidRPr="00B65ACC">
        <w:rPr>
          <w:rFonts w:ascii="Times New Roman" w:eastAsia="Calibri" w:hAnsi="Times New Roman" w:cs="Times New Roman"/>
          <w:sz w:val="28"/>
          <w:szCs w:val="28"/>
        </w:rPr>
        <w:t>В дальнейших исследованиях изучено действие окислителя на выщелачивание благородных металлов при использовании раствора опыта №8.</w:t>
      </w:r>
      <w:r w:rsidR="0059519A" w:rsidRPr="00B65ACC">
        <w:rPr>
          <w:rFonts w:ascii="Times New Roman" w:hAnsi="Times New Roman" w:cs="Times New Roman"/>
          <w:sz w:val="28"/>
          <w:szCs w:val="28"/>
        </w:rPr>
        <w:t xml:space="preserve"> В качестве окислителя применяли</w:t>
      </w:r>
      <w:r w:rsidR="006A47ED">
        <w:rPr>
          <w:rFonts w:ascii="Times New Roman" w:hAnsi="Times New Roman" w:cs="Times New Roman"/>
          <w:sz w:val="28"/>
          <w:szCs w:val="28"/>
        </w:rPr>
        <w:t xml:space="preserve"> </w:t>
      </w:r>
      <w:r w:rsidR="0059519A" w:rsidRPr="00B65ACC">
        <w:rPr>
          <w:rFonts w:ascii="Times New Roman" w:hAnsi="Times New Roman" w:cs="Times New Roman"/>
          <w:sz w:val="28"/>
          <w:szCs w:val="28"/>
        </w:rPr>
        <w:t>диоксид марганца</w:t>
      </w:r>
      <w:r w:rsidR="001E221A" w:rsidRPr="00B65ACC">
        <w:rPr>
          <w:rFonts w:ascii="Times New Roman" w:hAnsi="Times New Roman" w:cs="Times New Roman"/>
          <w:sz w:val="28"/>
          <w:szCs w:val="28"/>
        </w:rPr>
        <w:t xml:space="preserve">, </w:t>
      </w:r>
      <w:r w:rsidR="0059519A" w:rsidRPr="00B65ACC">
        <w:rPr>
          <w:rFonts w:ascii="Times New Roman" w:hAnsi="Times New Roman" w:cs="Times New Roman"/>
          <w:sz w:val="28"/>
          <w:szCs w:val="28"/>
        </w:rPr>
        <w:t xml:space="preserve">концентрация </w:t>
      </w:r>
      <w:r w:rsidR="001E221A" w:rsidRPr="00B65ACC">
        <w:rPr>
          <w:rFonts w:ascii="Times New Roman" w:hAnsi="Times New Roman" w:cs="Times New Roman"/>
          <w:sz w:val="28"/>
          <w:szCs w:val="28"/>
        </w:rPr>
        <w:t>которого</w:t>
      </w:r>
      <w:r w:rsidR="0059519A" w:rsidRPr="00B65ACC">
        <w:rPr>
          <w:rFonts w:ascii="Times New Roman" w:hAnsi="Times New Roman" w:cs="Times New Roman"/>
          <w:sz w:val="28"/>
          <w:szCs w:val="28"/>
        </w:rPr>
        <w:t xml:space="preserve"> равнялась 5,0 10,0 и 15,0г/дм</w:t>
      </w:r>
      <w:r w:rsidR="0059519A" w:rsidRPr="00B65ACC">
        <w:rPr>
          <w:rFonts w:ascii="Times New Roman" w:hAnsi="Times New Roman" w:cs="Times New Roman"/>
          <w:sz w:val="28"/>
          <w:szCs w:val="28"/>
          <w:vertAlign w:val="superscript"/>
        </w:rPr>
        <w:t>3</w:t>
      </w:r>
      <w:r w:rsidR="0059519A" w:rsidRPr="00B65ACC">
        <w:rPr>
          <w:rFonts w:ascii="Times New Roman" w:hAnsi="Times New Roman" w:cs="Times New Roman"/>
          <w:sz w:val="28"/>
          <w:szCs w:val="28"/>
        </w:rPr>
        <w:t>. Диоксид марганца вводили в комп</w:t>
      </w:r>
      <w:r w:rsidR="00DC7BBA" w:rsidRPr="00B65ACC">
        <w:rPr>
          <w:rFonts w:ascii="Times New Roman" w:hAnsi="Times New Roman" w:cs="Times New Roman"/>
          <w:sz w:val="28"/>
          <w:szCs w:val="28"/>
        </w:rPr>
        <w:t>лексный</w:t>
      </w:r>
      <w:r w:rsidR="006A47ED">
        <w:rPr>
          <w:rFonts w:ascii="Times New Roman" w:hAnsi="Times New Roman" w:cs="Times New Roman"/>
          <w:sz w:val="28"/>
          <w:szCs w:val="28"/>
        </w:rPr>
        <w:t xml:space="preserve"> </w:t>
      </w:r>
      <w:r w:rsidR="0059519A" w:rsidRPr="00B65ACC">
        <w:rPr>
          <w:rFonts w:ascii="Times New Roman" w:hAnsi="Times New Roman" w:cs="Times New Roman"/>
          <w:sz w:val="28"/>
          <w:szCs w:val="28"/>
        </w:rPr>
        <w:t>реагент и вели эксперименты при комнатной температуре</w:t>
      </w:r>
      <w:r w:rsidR="005E3559" w:rsidRPr="00B65ACC">
        <w:rPr>
          <w:rFonts w:ascii="Times New Roman" w:hAnsi="Times New Roman" w:cs="Times New Roman"/>
          <w:sz w:val="28"/>
          <w:szCs w:val="28"/>
        </w:rPr>
        <w:t>, рН раствора 9.5, Т:Ж=1:10 и продолжительности 7 часов.</w:t>
      </w:r>
      <w:r w:rsidR="006A47ED">
        <w:rPr>
          <w:rFonts w:ascii="Times New Roman" w:hAnsi="Times New Roman" w:cs="Times New Roman"/>
          <w:sz w:val="28"/>
          <w:szCs w:val="28"/>
        </w:rPr>
        <w:t xml:space="preserve"> </w:t>
      </w:r>
      <w:r w:rsidR="0059519A" w:rsidRPr="00B65ACC">
        <w:rPr>
          <w:rFonts w:ascii="Times New Roman" w:hAnsi="Times New Roman" w:cs="Times New Roman"/>
          <w:sz w:val="28"/>
          <w:szCs w:val="28"/>
        </w:rPr>
        <w:t xml:space="preserve">Полученные результаты и условия опытов представлены в таблице </w:t>
      </w:r>
      <w:r w:rsidR="00545AFA">
        <w:rPr>
          <w:rFonts w:ascii="Times New Roman" w:hAnsi="Times New Roman" w:cs="Times New Roman"/>
          <w:sz w:val="28"/>
          <w:szCs w:val="28"/>
        </w:rPr>
        <w:t>2</w:t>
      </w:r>
      <w:r w:rsidR="00E6201A">
        <w:rPr>
          <w:rFonts w:ascii="Times New Roman" w:hAnsi="Times New Roman" w:cs="Times New Roman"/>
          <w:sz w:val="28"/>
          <w:szCs w:val="28"/>
        </w:rPr>
        <w:t>2</w:t>
      </w:r>
      <w:r w:rsidR="0059519A" w:rsidRPr="00B65ACC">
        <w:rPr>
          <w:rFonts w:ascii="Times New Roman" w:hAnsi="Times New Roman" w:cs="Times New Roman"/>
          <w:sz w:val="28"/>
          <w:szCs w:val="28"/>
        </w:rPr>
        <w:t>.</w:t>
      </w:r>
    </w:p>
    <w:p w14:paraId="5D7FABED" w14:textId="77777777" w:rsidR="0059519A" w:rsidRPr="00B65ACC" w:rsidRDefault="0059519A" w:rsidP="00B65ACC">
      <w:pPr>
        <w:spacing w:after="0" w:line="240" w:lineRule="auto"/>
        <w:jc w:val="both"/>
        <w:rPr>
          <w:rFonts w:ascii="Times New Roman" w:hAnsi="Times New Roman" w:cs="Times New Roman"/>
          <w:sz w:val="28"/>
          <w:szCs w:val="28"/>
        </w:rPr>
      </w:pPr>
    </w:p>
    <w:p w14:paraId="05F38F99" w14:textId="3FF8979A" w:rsidR="0059519A" w:rsidRPr="00B65ACC" w:rsidRDefault="0059519A" w:rsidP="00B65ACC">
      <w:pPr>
        <w:spacing w:after="0" w:line="240" w:lineRule="auto"/>
        <w:jc w:val="both"/>
        <w:rPr>
          <w:rFonts w:ascii="Times New Roman" w:hAnsi="Times New Roman" w:cs="Times New Roman"/>
          <w:sz w:val="28"/>
          <w:szCs w:val="28"/>
          <w:vertAlign w:val="subscript"/>
        </w:rPr>
      </w:pPr>
      <w:r w:rsidRPr="00B65ACC">
        <w:rPr>
          <w:rFonts w:ascii="Times New Roman" w:hAnsi="Times New Roman" w:cs="Times New Roman"/>
          <w:sz w:val="28"/>
          <w:szCs w:val="28"/>
        </w:rPr>
        <w:t xml:space="preserve">Таблица </w:t>
      </w:r>
      <w:r w:rsidR="00545AFA">
        <w:rPr>
          <w:rFonts w:ascii="Times New Roman" w:hAnsi="Times New Roman" w:cs="Times New Roman"/>
          <w:sz w:val="28"/>
          <w:szCs w:val="28"/>
        </w:rPr>
        <w:t>2</w:t>
      </w:r>
      <w:r w:rsidR="00E6201A">
        <w:rPr>
          <w:rFonts w:ascii="Times New Roman" w:hAnsi="Times New Roman" w:cs="Times New Roman"/>
          <w:sz w:val="28"/>
          <w:szCs w:val="28"/>
        </w:rPr>
        <w:t>2</w:t>
      </w:r>
      <w:r w:rsidRPr="00B65ACC">
        <w:rPr>
          <w:rFonts w:ascii="Times New Roman" w:hAnsi="Times New Roman" w:cs="Times New Roman"/>
          <w:sz w:val="28"/>
          <w:szCs w:val="28"/>
        </w:rPr>
        <w:t xml:space="preserve"> </w:t>
      </w:r>
      <w:r w:rsidR="00545AFA">
        <w:rPr>
          <w:rFonts w:ascii="Times New Roman" w:hAnsi="Times New Roman" w:cs="Times New Roman"/>
          <w:sz w:val="28"/>
          <w:szCs w:val="28"/>
        </w:rPr>
        <w:t xml:space="preserve">– </w:t>
      </w:r>
      <w:r w:rsidRPr="00B65ACC">
        <w:rPr>
          <w:rFonts w:ascii="Times New Roman" w:hAnsi="Times New Roman" w:cs="Times New Roman"/>
          <w:sz w:val="28"/>
          <w:szCs w:val="28"/>
        </w:rPr>
        <w:t xml:space="preserve">Выщелачивание </w:t>
      </w:r>
      <w:r w:rsidR="00DC7BBA" w:rsidRPr="00B65ACC">
        <w:rPr>
          <w:rFonts w:ascii="Times New Roman" w:hAnsi="Times New Roman" w:cs="Times New Roman"/>
          <w:sz w:val="28"/>
          <w:szCs w:val="28"/>
        </w:rPr>
        <w:t>концентрата благородных металлов в</w:t>
      </w:r>
      <w:r w:rsidRPr="00B65ACC">
        <w:rPr>
          <w:rFonts w:ascii="Times New Roman" w:hAnsi="Times New Roman" w:cs="Times New Roman"/>
          <w:sz w:val="28"/>
          <w:szCs w:val="28"/>
        </w:rPr>
        <w:t xml:space="preserve"> </w:t>
      </w:r>
      <w:r w:rsidR="00DC7BBA" w:rsidRPr="00B65ACC">
        <w:rPr>
          <w:rFonts w:ascii="Times New Roman" w:hAnsi="Times New Roman" w:cs="Times New Roman"/>
          <w:sz w:val="28"/>
          <w:szCs w:val="28"/>
        </w:rPr>
        <w:t>комплексном реагенте в присутствии окислителя</w:t>
      </w:r>
      <w:r w:rsidRPr="00B65ACC">
        <w:rPr>
          <w:rFonts w:ascii="Times New Roman" w:hAnsi="Times New Roman" w:cs="Times New Roman"/>
          <w:sz w:val="28"/>
          <w:szCs w:val="28"/>
        </w:rPr>
        <w:t xml:space="preserve"> </w:t>
      </w:r>
      <w:r w:rsidR="006A47ED">
        <w:rPr>
          <w:rFonts w:ascii="Times New Roman" w:hAnsi="Times New Roman" w:cs="Times New Roman"/>
          <w:sz w:val="28"/>
          <w:szCs w:val="28"/>
        </w:rPr>
        <w:t xml:space="preserve"> </w:t>
      </w:r>
      <w:r w:rsidRPr="00B65ACC">
        <w:rPr>
          <w:rFonts w:ascii="Times New Roman" w:hAnsi="Times New Roman" w:cs="Times New Roman"/>
          <w:sz w:val="28"/>
          <w:szCs w:val="28"/>
          <w:lang w:val="en-US"/>
        </w:rPr>
        <w:t>MnO</w:t>
      </w:r>
      <w:r w:rsidRPr="00B65ACC">
        <w:rPr>
          <w:rFonts w:ascii="Times New Roman" w:hAnsi="Times New Roman" w:cs="Times New Roman"/>
          <w:sz w:val="28"/>
          <w:szCs w:val="28"/>
          <w:vertAlign w:val="subscript"/>
        </w:rPr>
        <w:t>2.</w:t>
      </w:r>
    </w:p>
    <w:p w14:paraId="1E036C80" w14:textId="77777777" w:rsidR="00DC7BBA" w:rsidRPr="00B65ACC" w:rsidRDefault="00DC7BBA" w:rsidP="00B65ACC">
      <w:pPr>
        <w:spacing w:after="0" w:line="240" w:lineRule="auto"/>
        <w:jc w:val="both"/>
        <w:rPr>
          <w:rFonts w:ascii="Times New Roman" w:hAnsi="Times New Roman" w:cs="Times New Roman"/>
          <w:sz w:val="28"/>
          <w:szCs w:val="28"/>
          <w:vertAlign w:val="subscript"/>
        </w:rPr>
      </w:pPr>
    </w:p>
    <w:tbl>
      <w:tblPr>
        <w:tblStyle w:val="af1"/>
        <w:tblW w:w="0" w:type="auto"/>
        <w:jc w:val="center"/>
        <w:tblLook w:val="04A0" w:firstRow="1" w:lastRow="0" w:firstColumn="1" w:lastColumn="0" w:noHBand="0" w:noVBand="1"/>
      </w:tblPr>
      <w:tblGrid>
        <w:gridCol w:w="792"/>
        <w:gridCol w:w="1945"/>
        <w:gridCol w:w="1404"/>
        <w:gridCol w:w="1404"/>
      </w:tblGrid>
      <w:tr w:rsidR="00DC7BBA" w:rsidRPr="00B65ACC" w14:paraId="5078DBAD" w14:textId="77777777" w:rsidTr="00DC7BBA">
        <w:trPr>
          <w:trHeight w:val="833"/>
          <w:jc w:val="center"/>
        </w:trPr>
        <w:tc>
          <w:tcPr>
            <w:tcW w:w="792" w:type="dxa"/>
          </w:tcPr>
          <w:p w14:paraId="6BD894A8" w14:textId="77777777" w:rsidR="00DC7BBA" w:rsidRPr="00B65ACC" w:rsidRDefault="00DC7BBA" w:rsidP="00B65ACC">
            <w:pPr>
              <w:jc w:val="both"/>
              <w:rPr>
                <w:rFonts w:ascii="Times New Roman" w:hAnsi="Times New Roman" w:cs="Times New Roman"/>
                <w:sz w:val="28"/>
                <w:szCs w:val="28"/>
              </w:rPr>
            </w:pPr>
            <w:r w:rsidRPr="00B65ACC">
              <w:rPr>
                <w:rFonts w:ascii="Times New Roman" w:hAnsi="Times New Roman" w:cs="Times New Roman"/>
                <w:sz w:val="28"/>
                <w:szCs w:val="28"/>
              </w:rPr>
              <w:t>№</w:t>
            </w:r>
          </w:p>
        </w:tc>
        <w:tc>
          <w:tcPr>
            <w:tcW w:w="1945" w:type="dxa"/>
          </w:tcPr>
          <w:p w14:paraId="6ADB2C96" w14:textId="271C3AD1" w:rsidR="00DC7BBA" w:rsidRPr="00B65ACC" w:rsidRDefault="00DC7BBA" w:rsidP="00B65ACC">
            <w:pPr>
              <w:jc w:val="both"/>
              <w:rPr>
                <w:rFonts w:ascii="Times New Roman" w:hAnsi="Times New Roman" w:cs="Times New Roman"/>
                <w:sz w:val="28"/>
                <w:szCs w:val="28"/>
              </w:rPr>
            </w:pPr>
            <w:r w:rsidRPr="00B65ACC">
              <w:rPr>
                <w:rFonts w:ascii="Times New Roman" w:hAnsi="Times New Roman" w:cs="Times New Roman"/>
                <w:sz w:val="28"/>
                <w:szCs w:val="28"/>
              </w:rPr>
              <w:t xml:space="preserve">Концентрация </w:t>
            </w:r>
            <w:r w:rsidRPr="00B65ACC">
              <w:rPr>
                <w:rFonts w:ascii="Times New Roman" w:hAnsi="Times New Roman" w:cs="Times New Roman"/>
                <w:sz w:val="28"/>
                <w:szCs w:val="28"/>
                <w:lang w:val="en-US"/>
              </w:rPr>
              <w:t>MnO</w:t>
            </w:r>
            <w:r w:rsidRPr="00B65ACC">
              <w:rPr>
                <w:rFonts w:ascii="Times New Roman" w:hAnsi="Times New Roman" w:cs="Times New Roman"/>
                <w:sz w:val="28"/>
                <w:szCs w:val="28"/>
                <w:vertAlign w:val="subscript"/>
                <w:lang w:val="en-US"/>
              </w:rPr>
              <w:t>2</w:t>
            </w:r>
            <w:r w:rsidRPr="00B65ACC">
              <w:rPr>
                <w:rFonts w:ascii="Times New Roman" w:hAnsi="Times New Roman" w:cs="Times New Roman"/>
                <w:sz w:val="28"/>
                <w:szCs w:val="28"/>
              </w:rPr>
              <w:t>, %</w:t>
            </w:r>
          </w:p>
        </w:tc>
        <w:tc>
          <w:tcPr>
            <w:tcW w:w="1404" w:type="dxa"/>
          </w:tcPr>
          <w:p w14:paraId="754A6DA0" w14:textId="77777777" w:rsidR="00DC7BBA" w:rsidRPr="00B65ACC" w:rsidRDefault="00DC7BBA" w:rsidP="00B65ACC">
            <w:pPr>
              <w:jc w:val="both"/>
              <w:rPr>
                <w:rFonts w:ascii="Times New Roman" w:hAnsi="Times New Roman" w:cs="Times New Roman"/>
                <w:sz w:val="28"/>
                <w:szCs w:val="28"/>
                <w:lang w:val="en-US"/>
              </w:rPr>
            </w:pPr>
            <w:r w:rsidRPr="00B65ACC">
              <w:rPr>
                <w:rFonts w:ascii="Times New Roman" w:hAnsi="Times New Roman" w:cs="Times New Roman"/>
                <w:sz w:val="28"/>
                <w:szCs w:val="28"/>
              </w:rPr>
              <w:t xml:space="preserve">Е,% </w:t>
            </w:r>
            <w:r w:rsidRPr="00B65ACC">
              <w:rPr>
                <w:rFonts w:ascii="Times New Roman" w:hAnsi="Times New Roman" w:cs="Times New Roman"/>
                <w:sz w:val="28"/>
                <w:szCs w:val="28"/>
                <w:lang w:val="en-US"/>
              </w:rPr>
              <w:t>Au</w:t>
            </w:r>
          </w:p>
        </w:tc>
        <w:tc>
          <w:tcPr>
            <w:tcW w:w="1404" w:type="dxa"/>
          </w:tcPr>
          <w:p w14:paraId="435C8C22" w14:textId="77777777" w:rsidR="00DC7BBA" w:rsidRPr="00B65ACC" w:rsidRDefault="00DC7BBA" w:rsidP="00B65ACC">
            <w:pPr>
              <w:jc w:val="both"/>
              <w:rPr>
                <w:rFonts w:ascii="Times New Roman" w:hAnsi="Times New Roman" w:cs="Times New Roman"/>
                <w:sz w:val="28"/>
                <w:szCs w:val="28"/>
              </w:rPr>
            </w:pPr>
            <w:r w:rsidRPr="00B65ACC">
              <w:rPr>
                <w:rFonts w:ascii="Times New Roman" w:hAnsi="Times New Roman" w:cs="Times New Roman"/>
                <w:sz w:val="28"/>
                <w:szCs w:val="28"/>
              </w:rPr>
              <w:t xml:space="preserve">Е,% </w:t>
            </w:r>
            <w:r w:rsidRPr="00B65ACC">
              <w:rPr>
                <w:rFonts w:ascii="Times New Roman" w:hAnsi="Times New Roman" w:cs="Times New Roman"/>
                <w:sz w:val="28"/>
                <w:szCs w:val="28"/>
                <w:lang w:val="en-US"/>
              </w:rPr>
              <w:t>Ag</w:t>
            </w:r>
          </w:p>
        </w:tc>
      </w:tr>
      <w:tr w:rsidR="00DC7BBA" w:rsidRPr="00B65ACC" w14:paraId="7A454363" w14:textId="77777777" w:rsidTr="00DC7BBA">
        <w:trPr>
          <w:trHeight w:val="272"/>
          <w:jc w:val="center"/>
        </w:trPr>
        <w:tc>
          <w:tcPr>
            <w:tcW w:w="792" w:type="dxa"/>
          </w:tcPr>
          <w:p w14:paraId="47906832" w14:textId="77777777" w:rsidR="00DC7BBA" w:rsidRPr="00B65ACC" w:rsidRDefault="00DC7BBA" w:rsidP="00B65ACC">
            <w:pPr>
              <w:jc w:val="both"/>
              <w:rPr>
                <w:rFonts w:ascii="Times New Roman" w:hAnsi="Times New Roman" w:cs="Times New Roman"/>
                <w:sz w:val="28"/>
                <w:szCs w:val="28"/>
              </w:rPr>
            </w:pPr>
            <w:r w:rsidRPr="00B65ACC">
              <w:rPr>
                <w:rFonts w:ascii="Times New Roman" w:hAnsi="Times New Roman" w:cs="Times New Roman"/>
                <w:sz w:val="28"/>
                <w:szCs w:val="28"/>
              </w:rPr>
              <w:t>1</w:t>
            </w:r>
          </w:p>
        </w:tc>
        <w:tc>
          <w:tcPr>
            <w:tcW w:w="1945" w:type="dxa"/>
          </w:tcPr>
          <w:p w14:paraId="0E1DD4EA" w14:textId="77777777" w:rsidR="00DC7BBA" w:rsidRPr="00B65ACC" w:rsidRDefault="00DC7BBA" w:rsidP="00B65ACC">
            <w:pPr>
              <w:jc w:val="both"/>
              <w:rPr>
                <w:rFonts w:ascii="Times New Roman" w:hAnsi="Times New Roman" w:cs="Times New Roman"/>
                <w:sz w:val="28"/>
                <w:szCs w:val="28"/>
              </w:rPr>
            </w:pPr>
            <w:r w:rsidRPr="00B65ACC">
              <w:rPr>
                <w:rFonts w:ascii="Times New Roman" w:hAnsi="Times New Roman" w:cs="Times New Roman"/>
                <w:sz w:val="28"/>
                <w:szCs w:val="28"/>
              </w:rPr>
              <w:t>5</w:t>
            </w:r>
          </w:p>
        </w:tc>
        <w:tc>
          <w:tcPr>
            <w:tcW w:w="1404" w:type="dxa"/>
          </w:tcPr>
          <w:p w14:paraId="297DCA6F" w14:textId="77777777" w:rsidR="00DC7BBA" w:rsidRPr="00B65ACC" w:rsidRDefault="00DC7BBA" w:rsidP="00B65ACC">
            <w:pPr>
              <w:jc w:val="both"/>
              <w:rPr>
                <w:rFonts w:ascii="Times New Roman" w:hAnsi="Times New Roman" w:cs="Times New Roman"/>
                <w:sz w:val="28"/>
                <w:szCs w:val="28"/>
              </w:rPr>
            </w:pPr>
            <w:r w:rsidRPr="00B65ACC">
              <w:rPr>
                <w:rFonts w:ascii="Times New Roman" w:hAnsi="Times New Roman" w:cs="Times New Roman"/>
                <w:sz w:val="28"/>
                <w:szCs w:val="28"/>
                <w:lang w:val="en-US"/>
              </w:rPr>
              <w:t>6</w:t>
            </w:r>
            <w:r w:rsidRPr="00B65ACC">
              <w:rPr>
                <w:rFonts w:ascii="Times New Roman" w:hAnsi="Times New Roman" w:cs="Times New Roman"/>
                <w:sz w:val="28"/>
                <w:szCs w:val="28"/>
              </w:rPr>
              <w:t>5,53</w:t>
            </w:r>
          </w:p>
        </w:tc>
        <w:tc>
          <w:tcPr>
            <w:tcW w:w="1404" w:type="dxa"/>
          </w:tcPr>
          <w:p w14:paraId="59CBCB5B" w14:textId="77777777" w:rsidR="00DC7BBA" w:rsidRPr="00B65ACC" w:rsidRDefault="00DC7BBA" w:rsidP="00B65ACC">
            <w:pPr>
              <w:jc w:val="both"/>
              <w:rPr>
                <w:rFonts w:ascii="Times New Roman" w:hAnsi="Times New Roman" w:cs="Times New Roman"/>
                <w:sz w:val="28"/>
                <w:szCs w:val="28"/>
              </w:rPr>
            </w:pPr>
            <w:r w:rsidRPr="00B65ACC">
              <w:rPr>
                <w:rFonts w:ascii="Times New Roman" w:hAnsi="Times New Roman" w:cs="Times New Roman"/>
                <w:sz w:val="28"/>
                <w:szCs w:val="28"/>
              </w:rPr>
              <w:t>31,04</w:t>
            </w:r>
          </w:p>
        </w:tc>
      </w:tr>
      <w:tr w:rsidR="00DC7BBA" w:rsidRPr="00B65ACC" w14:paraId="4ADA5D71" w14:textId="77777777" w:rsidTr="00DC7BBA">
        <w:trPr>
          <w:trHeight w:val="281"/>
          <w:jc w:val="center"/>
        </w:trPr>
        <w:tc>
          <w:tcPr>
            <w:tcW w:w="792" w:type="dxa"/>
          </w:tcPr>
          <w:p w14:paraId="4E372B4B" w14:textId="77777777" w:rsidR="00DC7BBA" w:rsidRPr="00B65ACC" w:rsidRDefault="00DC7BBA" w:rsidP="00B65ACC">
            <w:pPr>
              <w:jc w:val="both"/>
              <w:rPr>
                <w:rFonts w:ascii="Times New Roman" w:hAnsi="Times New Roman" w:cs="Times New Roman"/>
                <w:sz w:val="28"/>
                <w:szCs w:val="28"/>
              </w:rPr>
            </w:pPr>
            <w:r w:rsidRPr="00B65ACC">
              <w:rPr>
                <w:rFonts w:ascii="Times New Roman" w:hAnsi="Times New Roman" w:cs="Times New Roman"/>
                <w:sz w:val="28"/>
                <w:szCs w:val="28"/>
              </w:rPr>
              <w:t>2</w:t>
            </w:r>
          </w:p>
        </w:tc>
        <w:tc>
          <w:tcPr>
            <w:tcW w:w="1945" w:type="dxa"/>
          </w:tcPr>
          <w:p w14:paraId="651B7FE3" w14:textId="77777777" w:rsidR="00DC7BBA" w:rsidRPr="00B65ACC" w:rsidRDefault="00DC7BBA" w:rsidP="00B65ACC">
            <w:pPr>
              <w:jc w:val="both"/>
              <w:rPr>
                <w:rFonts w:ascii="Times New Roman" w:hAnsi="Times New Roman" w:cs="Times New Roman"/>
                <w:sz w:val="28"/>
                <w:szCs w:val="28"/>
                <w:lang w:val="en-US"/>
              </w:rPr>
            </w:pPr>
            <w:r w:rsidRPr="00B65ACC">
              <w:rPr>
                <w:rFonts w:ascii="Times New Roman" w:hAnsi="Times New Roman" w:cs="Times New Roman"/>
                <w:sz w:val="28"/>
                <w:szCs w:val="28"/>
              </w:rPr>
              <w:t>10</w:t>
            </w:r>
          </w:p>
        </w:tc>
        <w:tc>
          <w:tcPr>
            <w:tcW w:w="1404" w:type="dxa"/>
          </w:tcPr>
          <w:p w14:paraId="6B062365" w14:textId="77777777" w:rsidR="00DC7BBA" w:rsidRPr="00B65ACC" w:rsidRDefault="00DC7BBA" w:rsidP="00B65ACC">
            <w:pPr>
              <w:jc w:val="both"/>
              <w:rPr>
                <w:rFonts w:ascii="Times New Roman" w:hAnsi="Times New Roman" w:cs="Times New Roman"/>
                <w:sz w:val="28"/>
                <w:szCs w:val="28"/>
              </w:rPr>
            </w:pPr>
            <w:r w:rsidRPr="00B65ACC">
              <w:rPr>
                <w:rFonts w:ascii="Times New Roman" w:hAnsi="Times New Roman" w:cs="Times New Roman"/>
                <w:sz w:val="28"/>
                <w:szCs w:val="28"/>
              </w:rPr>
              <w:t>90,1</w:t>
            </w:r>
          </w:p>
        </w:tc>
        <w:tc>
          <w:tcPr>
            <w:tcW w:w="1404" w:type="dxa"/>
          </w:tcPr>
          <w:p w14:paraId="6588C42A" w14:textId="77777777" w:rsidR="00DC7BBA" w:rsidRPr="00B65ACC" w:rsidRDefault="00DC7BBA" w:rsidP="00B65ACC">
            <w:pPr>
              <w:jc w:val="both"/>
              <w:rPr>
                <w:rFonts w:ascii="Times New Roman" w:hAnsi="Times New Roman" w:cs="Times New Roman"/>
                <w:sz w:val="28"/>
                <w:szCs w:val="28"/>
              </w:rPr>
            </w:pPr>
            <w:r w:rsidRPr="00B65ACC">
              <w:rPr>
                <w:rFonts w:ascii="Times New Roman" w:hAnsi="Times New Roman" w:cs="Times New Roman"/>
                <w:sz w:val="28"/>
                <w:szCs w:val="28"/>
              </w:rPr>
              <w:t>59,5</w:t>
            </w:r>
          </w:p>
        </w:tc>
      </w:tr>
      <w:tr w:rsidR="00DC7BBA" w:rsidRPr="00B65ACC" w14:paraId="3747C146" w14:textId="77777777" w:rsidTr="00DC7BBA">
        <w:trPr>
          <w:trHeight w:val="272"/>
          <w:jc w:val="center"/>
        </w:trPr>
        <w:tc>
          <w:tcPr>
            <w:tcW w:w="792" w:type="dxa"/>
          </w:tcPr>
          <w:p w14:paraId="363F9E41" w14:textId="77777777" w:rsidR="00DC7BBA" w:rsidRPr="00B65ACC" w:rsidRDefault="00DC7BBA" w:rsidP="00B65ACC">
            <w:pPr>
              <w:jc w:val="both"/>
              <w:rPr>
                <w:rFonts w:ascii="Times New Roman" w:hAnsi="Times New Roman" w:cs="Times New Roman"/>
                <w:sz w:val="28"/>
                <w:szCs w:val="28"/>
              </w:rPr>
            </w:pPr>
            <w:r w:rsidRPr="00B65ACC">
              <w:rPr>
                <w:rFonts w:ascii="Times New Roman" w:hAnsi="Times New Roman" w:cs="Times New Roman"/>
                <w:sz w:val="28"/>
                <w:szCs w:val="28"/>
              </w:rPr>
              <w:t>3</w:t>
            </w:r>
          </w:p>
        </w:tc>
        <w:tc>
          <w:tcPr>
            <w:tcW w:w="1945" w:type="dxa"/>
          </w:tcPr>
          <w:p w14:paraId="7C3A94A4" w14:textId="77777777" w:rsidR="00DC7BBA" w:rsidRPr="00B65ACC" w:rsidRDefault="00DC7BBA" w:rsidP="00B65ACC">
            <w:pPr>
              <w:jc w:val="both"/>
              <w:rPr>
                <w:rFonts w:ascii="Times New Roman" w:hAnsi="Times New Roman" w:cs="Times New Roman"/>
                <w:sz w:val="28"/>
                <w:szCs w:val="28"/>
              </w:rPr>
            </w:pPr>
            <w:r w:rsidRPr="00B65ACC">
              <w:rPr>
                <w:rFonts w:ascii="Times New Roman" w:hAnsi="Times New Roman" w:cs="Times New Roman"/>
                <w:sz w:val="28"/>
                <w:szCs w:val="28"/>
              </w:rPr>
              <w:t>15</w:t>
            </w:r>
          </w:p>
        </w:tc>
        <w:tc>
          <w:tcPr>
            <w:tcW w:w="1404" w:type="dxa"/>
          </w:tcPr>
          <w:p w14:paraId="6E6560FE" w14:textId="77777777" w:rsidR="00DC7BBA" w:rsidRPr="00B65ACC" w:rsidRDefault="00DC7BBA" w:rsidP="00B65ACC">
            <w:pPr>
              <w:jc w:val="both"/>
              <w:rPr>
                <w:rFonts w:ascii="Times New Roman" w:hAnsi="Times New Roman" w:cs="Times New Roman"/>
                <w:sz w:val="28"/>
                <w:szCs w:val="28"/>
              </w:rPr>
            </w:pPr>
            <w:r w:rsidRPr="00B65ACC">
              <w:rPr>
                <w:rFonts w:ascii="Times New Roman" w:hAnsi="Times New Roman" w:cs="Times New Roman"/>
                <w:sz w:val="28"/>
                <w:szCs w:val="28"/>
              </w:rPr>
              <w:t>71,2</w:t>
            </w:r>
          </w:p>
        </w:tc>
        <w:tc>
          <w:tcPr>
            <w:tcW w:w="1404" w:type="dxa"/>
          </w:tcPr>
          <w:p w14:paraId="4246F592" w14:textId="77777777" w:rsidR="00DC7BBA" w:rsidRPr="00B65ACC" w:rsidRDefault="00DC7BBA" w:rsidP="00B65ACC">
            <w:pPr>
              <w:jc w:val="both"/>
              <w:rPr>
                <w:rFonts w:ascii="Times New Roman" w:hAnsi="Times New Roman" w:cs="Times New Roman"/>
                <w:sz w:val="28"/>
                <w:szCs w:val="28"/>
              </w:rPr>
            </w:pPr>
            <w:r w:rsidRPr="00B65ACC">
              <w:rPr>
                <w:rFonts w:ascii="Times New Roman" w:hAnsi="Times New Roman" w:cs="Times New Roman"/>
                <w:sz w:val="28"/>
                <w:szCs w:val="28"/>
              </w:rPr>
              <w:t>27,14</w:t>
            </w:r>
          </w:p>
        </w:tc>
      </w:tr>
    </w:tbl>
    <w:p w14:paraId="56CE6F19" w14:textId="77777777" w:rsidR="0059519A" w:rsidRPr="00B65ACC" w:rsidRDefault="0059519A" w:rsidP="00B65ACC">
      <w:pPr>
        <w:spacing w:after="0" w:line="240" w:lineRule="auto"/>
        <w:jc w:val="both"/>
        <w:rPr>
          <w:rFonts w:ascii="Times New Roman" w:hAnsi="Times New Roman" w:cs="Times New Roman"/>
          <w:b/>
          <w:sz w:val="28"/>
          <w:szCs w:val="28"/>
        </w:rPr>
      </w:pPr>
    </w:p>
    <w:p w14:paraId="4888F5A9" w14:textId="77777777" w:rsidR="0059519A" w:rsidRPr="00B65ACC" w:rsidRDefault="0059519A" w:rsidP="00940F35">
      <w:pPr>
        <w:spacing w:after="0" w:line="240" w:lineRule="auto"/>
        <w:ind w:firstLine="567"/>
        <w:jc w:val="both"/>
        <w:rPr>
          <w:rFonts w:ascii="Times New Roman" w:hAnsi="Times New Roman" w:cs="Times New Roman"/>
          <w:sz w:val="28"/>
          <w:szCs w:val="28"/>
        </w:rPr>
      </w:pPr>
      <w:r w:rsidRPr="00B65ACC">
        <w:rPr>
          <w:rFonts w:ascii="Times New Roman" w:hAnsi="Times New Roman" w:cs="Times New Roman"/>
          <w:sz w:val="28"/>
          <w:szCs w:val="28"/>
        </w:rPr>
        <w:t>Как следует из таблицы, оптимальным расходом окислителя следует считать 10г/дм</w:t>
      </w:r>
      <w:r w:rsidRPr="00B65ACC">
        <w:rPr>
          <w:rFonts w:ascii="Times New Roman" w:hAnsi="Times New Roman" w:cs="Times New Roman"/>
          <w:sz w:val="28"/>
          <w:szCs w:val="28"/>
          <w:vertAlign w:val="superscript"/>
        </w:rPr>
        <w:t>3</w:t>
      </w:r>
      <w:r w:rsidRPr="00B65ACC">
        <w:rPr>
          <w:rFonts w:ascii="Times New Roman" w:hAnsi="Times New Roman" w:cs="Times New Roman"/>
          <w:sz w:val="28"/>
          <w:szCs w:val="28"/>
        </w:rPr>
        <w:t>. Дальнейшее повышение расхода не эффективно т.к. снижает показатели процесса выщелачивания.</w:t>
      </w:r>
    </w:p>
    <w:p w14:paraId="49453D98" w14:textId="43061AB3" w:rsidR="0059519A" w:rsidRPr="00B65ACC" w:rsidRDefault="0059519A" w:rsidP="00940F35">
      <w:pPr>
        <w:spacing w:after="0" w:line="240" w:lineRule="auto"/>
        <w:ind w:firstLine="567"/>
        <w:jc w:val="both"/>
        <w:rPr>
          <w:rFonts w:ascii="Times New Roman" w:hAnsi="Times New Roman" w:cs="Times New Roman"/>
          <w:sz w:val="28"/>
          <w:szCs w:val="28"/>
        </w:rPr>
      </w:pPr>
      <w:r w:rsidRPr="00B65ACC">
        <w:rPr>
          <w:rFonts w:ascii="Times New Roman" w:hAnsi="Times New Roman" w:cs="Times New Roman"/>
          <w:sz w:val="28"/>
          <w:szCs w:val="28"/>
        </w:rPr>
        <w:t>Таким образом, проведенные исследования показали целесообразность использования комплексного</w:t>
      </w:r>
      <w:r w:rsidR="00D812DF">
        <w:rPr>
          <w:rFonts w:ascii="Times New Roman" w:hAnsi="Times New Roman" w:cs="Times New Roman"/>
          <w:sz w:val="28"/>
          <w:szCs w:val="28"/>
        </w:rPr>
        <w:t xml:space="preserve"> тиосульфатного</w:t>
      </w:r>
      <w:r w:rsidRPr="00B65ACC">
        <w:rPr>
          <w:rFonts w:ascii="Times New Roman" w:hAnsi="Times New Roman" w:cs="Times New Roman"/>
          <w:sz w:val="28"/>
          <w:szCs w:val="28"/>
        </w:rPr>
        <w:t xml:space="preserve"> реагента состава, г/м</w:t>
      </w:r>
      <w:r w:rsidRPr="00B65ACC">
        <w:rPr>
          <w:rFonts w:ascii="Times New Roman" w:hAnsi="Times New Roman" w:cs="Times New Roman"/>
          <w:sz w:val="28"/>
          <w:szCs w:val="28"/>
          <w:vertAlign w:val="superscript"/>
        </w:rPr>
        <w:t>3</w:t>
      </w:r>
      <w:r w:rsidRPr="00B65ACC">
        <w:rPr>
          <w:rFonts w:ascii="Times New Roman" w:hAnsi="Times New Roman" w:cs="Times New Roman"/>
          <w:sz w:val="28"/>
          <w:szCs w:val="28"/>
        </w:rPr>
        <w:t xml:space="preserve">: </w:t>
      </w:r>
      <w:r w:rsidRPr="00B65ACC">
        <w:rPr>
          <w:rFonts w:ascii="Times New Roman" w:hAnsi="Times New Roman" w:cs="Times New Roman"/>
          <w:sz w:val="28"/>
          <w:szCs w:val="28"/>
          <w:lang w:val="en-US"/>
        </w:rPr>
        <w:t>Na</w:t>
      </w:r>
      <w:r w:rsidRPr="00B65ACC">
        <w:rPr>
          <w:rFonts w:ascii="Times New Roman" w:hAnsi="Times New Roman" w:cs="Times New Roman"/>
          <w:sz w:val="28"/>
          <w:szCs w:val="28"/>
          <w:vertAlign w:val="subscript"/>
        </w:rPr>
        <w:t>2</w:t>
      </w:r>
      <w:r w:rsidRPr="00B65ACC">
        <w:rPr>
          <w:rFonts w:ascii="Times New Roman" w:hAnsi="Times New Roman" w:cs="Times New Roman"/>
          <w:sz w:val="28"/>
          <w:szCs w:val="28"/>
          <w:lang w:val="en-US"/>
        </w:rPr>
        <w:t>SO</w:t>
      </w:r>
      <w:r w:rsidRPr="00B65ACC">
        <w:rPr>
          <w:rFonts w:ascii="Times New Roman" w:hAnsi="Times New Roman" w:cs="Times New Roman"/>
          <w:sz w:val="28"/>
          <w:szCs w:val="28"/>
          <w:vertAlign w:val="subscript"/>
        </w:rPr>
        <w:t>3</w:t>
      </w:r>
      <w:r w:rsidRPr="00B65ACC">
        <w:rPr>
          <w:rFonts w:ascii="Times New Roman" w:hAnsi="Times New Roman" w:cs="Times New Roman"/>
          <w:sz w:val="28"/>
          <w:szCs w:val="28"/>
        </w:rPr>
        <w:t xml:space="preserve"> – 100; </w:t>
      </w:r>
      <w:r w:rsidRPr="00B65ACC">
        <w:rPr>
          <w:rFonts w:ascii="Times New Roman" w:hAnsi="Times New Roman" w:cs="Times New Roman"/>
          <w:sz w:val="28"/>
          <w:szCs w:val="28"/>
          <w:lang w:val="en-US"/>
        </w:rPr>
        <w:t>Na</w:t>
      </w:r>
      <w:r w:rsidRPr="00B65ACC">
        <w:rPr>
          <w:rFonts w:ascii="Times New Roman" w:hAnsi="Times New Roman" w:cs="Times New Roman"/>
          <w:sz w:val="28"/>
          <w:szCs w:val="28"/>
          <w:vertAlign w:val="subscript"/>
        </w:rPr>
        <w:t>2</w:t>
      </w:r>
      <w:r w:rsidRPr="00B65ACC">
        <w:rPr>
          <w:rFonts w:ascii="Times New Roman" w:hAnsi="Times New Roman" w:cs="Times New Roman"/>
          <w:sz w:val="28"/>
          <w:szCs w:val="28"/>
          <w:lang w:val="en-US"/>
        </w:rPr>
        <w:t>S</w:t>
      </w:r>
      <w:r w:rsidRPr="00B65ACC">
        <w:rPr>
          <w:rFonts w:ascii="Times New Roman" w:hAnsi="Times New Roman" w:cs="Times New Roman"/>
          <w:sz w:val="28"/>
          <w:szCs w:val="28"/>
          <w:vertAlign w:val="subscript"/>
        </w:rPr>
        <w:t>2</w:t>
      </w:r>
      <w:r w:rsidRPr="00B65ACC">
        <w:rPr>
          <w:rFonts w:ascii="Times New Roman" w:hAnsi="Times New Roman" w:cs="Times New Roman"/>
          <w:sz w:val="28"/>
          <w:szCs w:val="28"/>
          <w:lang w:val="en-US"/>
        </w:rPr>
        <w:t>O</w:t>
      </w:r>
      <w:r w:rsidRPr="00B65ACC">
        <w:rPr>
          <w:rFonts w:ascii="Times New Roman" w:hAnsi="Times New Roman" w:cs="Times New Roman"/>
          <w:sz w:val="28"/>
          <w:szCs w:val="28"/>
          <w:vertAlign w:val="subscript"/>
        </w:rPr>
        <w:t xml:space="preserve">3 </w:t>
      </w:r>
      <w:r w:rsidRPr="00B65ACC">
        <w:rPr>
          <w:rFonts w:ascii="Times New Roman" w:hAnsi="Times New Roman" w:cs="Times New Roman"/>
          <w:sz w:val="28"/>
          <w:szCs w:val="28"/>
        </w:rPr>
        <w:t>-</w:t>
      </w:r>
      <w:r w:rsidR="006A47ED">
        <w:rPr>
          <w:rFonts w:ascii="Times New Roman" w:hAnsi="Times New Roman" w:cs="Times New Roman"/>
          <w:sz w:val="28"/>
          <w:szCs w:val="28"/>
          <w:vertAlign w:val="subscript"/>
        </w:rPr>
        <w:t xml:space="preserve"> </w:t>
      </w:r>
      <w:r w:rsidRPr="00B65ACC">
        <w:rPr>
          <w:rFonts w:ascii="Times New Roman" w:hAnsi="Times New Roman" w:cs="Times New Roman"/>
          <w:sz w:val="28"/>
          <w:szCs w:val="28"/>
        </w:rPr>
        <w:t xml:space="preserve">50; </w:t>
      </w:r>
      <w:r w:rsidRPr="00B65ACC">
        <w:rPr>
          <w:rFonts w:ascii="Times New Roman" w:hAnsi="Times New Roman" w:cs="Times New Roman"/>
          <w:sz w:val="28"/>
          <w:szCs w:val="28"/>
          <w:lang w:val="en-US"/>
        </w:rPr>
        <w:t>CuSO</w:t>
      </w:r>
      <w:r w:rsidRPr="00B65ACC">
        <w:rPr>
          <w:rFonts w:ascii="Times New Roman" w:hAnsi="Times New Roman" w:cs="Times New Roman"/>
          <w:sz w:val="28"/>
          <w:szCs w:val="28"/>
          <w:vertAlign w:val="subscript"/>
        </w:rPr>
        <w:t xml:space="preserve">4 </w:t>
      </w:r>
      <w:r w:rsidRPr="00B65ACC">
        <w:rPr>
          <w:rFonts w:ascii="Times New Roman" w:hAnsi="Times New Roman" w:cs="Times New Roman"/>
          <w:sz w:val="28"/>
          <w:szCs w:val="28"/>
        </w:rPr>
        <w:t>-</w:t>
      </w:r>
      <w:r w:rsidRPr="00B65ACC">
        <w:rPr>
          <w:rFonts w:ascii="Times New Roman" w:hAnsi="Times New Roman" w:cs="Times New Roman"/>
          <w:sz w:val="28"/>
          <w:szCs w:val="28"/>
          <w:vertAlign w:val="subscript"/>
        </w:rPr>
        <w:t xml:space="preserve"> </w:t>
      </w:r>
      <w:r w:rsidRPr="00B65ACC">
        <w:rPr>
          <w:rFonts w:ascii="Times New Roman" w:hAnsi="Times New Roman" w:cs="Times New Roman"/>
          <w:sz w:val="28"/>
          <w:szCs w:val="28"/>
        </w:rPr>
        <w:t>2,5</w:t>
      </w:r>
      <w:r w:rsidR="006A47ED">
        <w:rPr>
          <w:rFonts w:ascii="Times New Roman" w:eastAsia="Calibri" w:hAnsi="Times New Roman" w:cs="Times New Roman"/>
          <w:sz w:val="28"/>
          <w:szCs w:val="28"/>
        </w:rPr>
        <w:t xml:space="preserve"> </w:t>
      </w:r>
      <w:r w:rsidR="001E221A" w:rsidRPr="00B65ACC">
        <w:rPr>
          <w:rFonts w:ascii="Times New Roman" w:hAnsi="Times New Roman" w:cs="Times New Roman"/>
          <w:sz w:val="28"/>
          <w:szCs w:val="28"/>
        </w:rPr>
        <w:t>для выщелачивания благородных металлов</w:t>
      </w:r>
      <w:r w:rsidR="001E221A" w:rsidRPr="00B65ACC">
        <w:rPr>
          <w:rFonts w:ascii="Times New Roman" w:eastAsia="Calibri" w:hAnsi="Times New Roman" w:cs="Times New Roman"/>
          <w:sz w:val="28"/>
          <w:szCs w:val="28"/>
        </w:rPr>
        <w:t xml:space="preserve"> </w:t>
      </w:r>
      <w:bookmarkStart w:id="38" w:name="_Hlk197952924"/>
      <w:r w:rsidR="001E221A" w:rsidRPr="00B65ACC">
        <w:rPr>
          <w:rFonts w:ascii="Times New Roman" w:eastAsia="Calibri" w:hAnsi="Times New Roman" w:cs="Times New Roman"/>
          <w:sz w:val="28"/>
          <w:szCs w:val="28"/>
        </w:rPr>
        <w:t xml:space="preserve">при температуре </w:t>
      </w:r>
      <w:r w:rsidR="001E221A" w:rsidRPr="00B65ACC">
        <w:rPr>
          <w:rFonts w:ascii="Times New Roman" w:hAnsi="Times New Roman" w:cs="Times New Roman"/>
          <w:sz w:val="28"/>
          <w:szCs w:val="28"/>
        </w:rPr>
        <w:t xml:space="preserve">60 </w:t>
      </w:r>
      <w:r w:rsidR="001E221A" w:rsidRPr="00B65ACC">
        <w:rPr>
          <w:rFonts w:ascii="Times New Roman" w:hAnsi="Times New Roman" w:cs="Times New Roman"/>
          <w:sz w:val="28"/>
          <w:szCs w:val="28"/>
          <w:vertAlign w:val="superscript"/>
        </w:rPr>
        <w:t>0</w:t>
      </w:r>
      <w:r w:rsidR="001E221A" w:rsidRPr="00B65ACC">
        <w:rPr>
          <w:rFonts w:ascii="Times New Roman" w:hAnsi="Times New Roman" w:cs="Times New Roman"/>
          <w:sz w:val="28"/>
          <w:szCs w:val="28"/>
        </w:rPr>
        <w:t>С и продолжительности процесса 7 часов</w:t>
      </w:r>
      <w:r w:rsidRPr="00B65ACC">
        <w:rPr>
          <w:rFonts w:ascii="Times New Roman" w:hAnsi="Times New Roman" w:cs="Times New Roman"/>
          <w:sz w:val="28"/>
          <w:szCs w:val="28"/>
        </w:rPr>
        <w:t xml:space="preserve">. </w:t>
      </w:r>
      <w:r w:rsidR="001E221A" w:rsidRPr="00B65ACC">
        <w:rPr>
          <w:rFonts w:ascii="Times New Roman" w:hAnsi="Times New Roman" w:cs="Times New Roman"/>
          <w:sz w:val="28"/>
          <w:szCs w:val="28"/>
        </w:rPr>
        <w:t xml:space="preserve">В этих условиях степень </w:t>
      </w:r>
      <w:r w:rsidRPr="00B65ACC">
        <w:rPr>
          <w:rFonts w:ascii="Times New Roman" w:hAnsi="Times New Roman" w:cs="Times New Roman"/>
          <w:sz w:val="28"/>
          <w:szCs w:val="28"/>
        </w:rPr>
        <w:t xml:space="preserve">извлечения </w:t>
      </w:r>
      <w:r w:rsidR="003F05F8" w:rsidRPr="00B65ACC">
        <w:rPr>
          <w:rFonts w:ascii="Times New Roman" w:hAnsi="Times New Roman" w:cs="Times New Roman"/>
          <w:sz w:val="28"/>
          <w:szCs w:val="28"/>
          <w:lang w:val="en-US"/>
        </w:rPr>
        <w:t>Au</w:t>
      </w:r>
      <w:r w:rsidRPr="00B65ACC">
        <w:rPr>
          <w:rFonts w:ascii="Times New Roman" w:hAnsi="Times New Roman" w:cs="Times New Roman"/>
          <w:sz w:val="28"/>
          <w:szCs w:val="28"/>
        </w:rPr>
        <w:t xml:space="preserve"> составила 87,2, а </w:t>
      </w:r>
      <w:r w:rsidR="003F05F8" w:rsidRPr="00B65ACC">
        <w:rPr>
          <w:rFonts w:ascii="Times New Roman" w:hAnsi="Times New Roman" w:cs="Times New Roman"/>
          <w:sz w:val="28"/>
          <w:szCs w:val="28"/>
          <w:lang w:val="en-US"/>
        </w:rPr>
        <w:t>Ag</w:t>
      </w:r>
      <w:r w:rsidRPr="00B65ACC">
        <w:rPr>
          <w:rFonts w:ascii="Times New Roman" w:hAnsi="Times New Roman" w:cs="Times New Roman"/>
          <w:sz w:val="28"/>
          <w:szCs w:val="28"/>
        </w:rPr>
        <w:t xml:space="preserve"> – 75,1%. </w:t>
      </w:r>
      <w:bookmarkEnd w:id="38"/>
      <w:r w:rsidRPr="00B65ACC">
        <w:rPr>
          <w:rFonts w:ascii="Times New Roman" w:hAnsi="Times New Roman" w:cs="Times New Roman"/>
          <w:sz w:val="28"/>
          <w:szCs w:val="28"/>
        </w:rPr>
        <w:t>Применение окислителя – диоксида марганца</w:t>
      </w:r>
      <w:r w:rsidR="001E221A" w:rsidRPr="00B65ACC">
        <w:rPr>
          <w:rFonts w:ascii="Times New Roman" w:hAnsi="Times New Roman" w:cs="Times New Roman"/>
          <w:sz w:val="28"/>
          <w:szCs w:val="28"/>
        </w:rPr>
        <w:t>, концентрации 10 %</w:t>
      </w:r>
      <w:r w:rsidRPr="00B65ACC">
        <w:rPr>
          <w:rFonts w:ascii="Times New Roman" w:hAnsi="Times New Roman" w:cs="Times New Roman"/>
          <w:sz w:val="28"/>
          <w:szCs w:val="28"/>
        </w:rPr>
        <w:t xml:space="preserve"> позволило при комнатной температуре повысить извлечение золота до 90,1%</w:t>
      </w:r>
      <w:r w:rsidR="00994D2B" w:rsidRPr="00994D2B">
        <w:rPr>
          <w:rFonts w:ascii="Times New Roman" w:hAnsi="Times New Roman" w:cs="Times New Roman"/>
          <w:sz w:val="28"/>
          <w:szCs w:val="28"/>
        </w:rPr>
        <w:t xml:space="preserve"> [100]</w:t>
      </w:r>
      <w:r w:rsidRPr="00B65ACC">
        <w:rPr>
          <w:rFonts w:ascii="Times New Roman" w:hAnsi="Times New Roman" w:cs="Times New Roman"/>
          <w:sz w:val="28"/>
          <w:szCs w:val="28"/>
        </w:rPr>
        <w:t>.</w:t>
      </w:r>
    </w:p>
    <w:p w14:paraId="065CAAB9" w14:textId="77777777" w:rsidR="002A4FA6" w:rsidRPr="00B65ACC" w:rsidRDefault="002A4FA6" w:rsidP="00B65ACC">
      <w:pPr>
        <w:spacing w:after="0" w:line="240" w:lineRule="auto"/>
        <w:ind w:firstLine="709"/>
        <w:jc w:val="both"/>
        <w:rPr>
          <w:rFonts w:ascii="Times New Roman" w:hAnsi="Times New Roman" w:cs="Times New Roman"/>
          <w:b/>
          <w:sz w:val="28"/>
          <w:szCs w:val="28"/>
        </w:rPr>
      </w:pPr>
    </w:p>
    <w:p w14:paraId="56BCD966" w14:textId="77777777" w:rsidR="003F05F8" w:rsidRPr="00B65ACC" w:rsidRDefault="003F05F8" w:rsidP="00B65ACC">
      <w:pPr>
        <w:ind w:firstLine="709"/>
        <w:jc w:val="both"/>
        <w:rPr>
          <w:rFonts w:ascii="Times New Roman" w:hAnsi="Times New Roman" w:cs="Times New Roman"/>
          <w:b/>
          <w:sz w:val="28"/>
          <w:szCs w:val="28"/>
        </w:rPr>
      </w:pPr>
      <w:r w:rsidRPr="00B65ACC">
        <w:rPr>
          <w:rFonts w:ascii="Times New Roman" w:hAnsi="Times New Roman" w:cs="Times New Roman"/>
          <w:b/>
          <w:sz w:val="28"/>
          <w:szCs w:val="28"/>
        </w:rPr>
        <w:t>Выводы по разделу 4</w:t>
      </w:r>
    </w:p>
    <w:p w14:paraId="51C97325" w14:textId="420F6A80" w:rsidR="003F05F8" w:rsidRPr="00B65ACC" w:rsidRDefault="000E1363" w:rsidP="00B65ACC">
      <w:pPr>
        <w:spacing w:after="0"/>
        <w:ind w:firstLine="709"/>
        <w:jc w:val="both"/>
        <w:rPr>
          <w:rFonts w:ascii="Times New Roman" w:hAnsi="Times New Roman" w:cs="Times New Roman"/>
          <w:sz w:val="28"/>
          <w:szCs w:val="28"/>
        </w:rPr>
      </w:pPr>
      <w:r w:rsidRPr="00B65ACC">
        <w:rPr>
          <w:rFonts w:ascii="Times New Roman" w:hAnsi="Times New Roman" w:cs="Times New Roman"/>
          <w:sz w:val="28"/>
          <w:szCs w:val="28"/>
        </w:rPr>
        <w:t xml:space="preserve">1. </w:t>
      </w:r>
      <w:bookmarkStart w:id="39" w:name="_Hlk197188654"/>
      <w:r w:rsidR="003F05F8" w:rsidRPr="00B65ACC">
        <w:rPr>
          <w:rFonts w:ascii="Times New Roman" w:hAnsi="Times New Roman" w:cs="Times New Roman"/>
          <w:sz w:val="28"/>
          <w:szCs w:val="28"/>
        </w:rPr>
        <w:t xml:space="preserve">Исследована сравнительная возможность извлечения </w:t>
      </w:r>
      <w:r w:rsidR="00D812DF">
        <w:rPr>
          <w:rFonts w:ascii="Times New Roman" w:hAnsi="Times New Roman" w:cs="Times New Roman"/>
          <w:sz w:val="28"/>
          <w:szCs w:val="28"/>
        </w:rPr>
        <w:t>благородных металлов</w:t>
      </w:r>
      <w:r w:rsidR="003F05F8" w:rsidRPr="00B65ACC">
        <w:rPr>
          <w:rFonts w:ascii="Times New Roman" w:hAnsi="Times New Roman" w:cs="Times New Roman"/>
          <w:sz w:val="28"/>
          <w:szCs w:val="28"/>
        </w:rPr>
        <w:t xml:space="preserve"> из </w:t>
      </w:r>
      <w:r w:rsidR="00D812DF">
        <w:rPr>
          <w:rFonts w:ascii="Times New Roman" w:hAnsi="Times New Roman" w:cs="Times New Roman"/>
          <w:sz w:val="28"/>
          <w:szCs w:val="28"/>
        </w:rPr>
        <w:t xml:space="preserve">первичного </w:t>
      </w:r>
      <w:r w:rsidR="003F05F8" w:rsidRPr="00B65ACC">
        <w:rPr>
          <w:rFonts w:ascii="Times New Roman" w:hAnsi="Times New Roman" w:cs="Times New Roman"/>
          <w:sz w:val="28"/>
          <w:szCs w:val="28"/>
        </w:rPr>
        <w:t>концентрата благородных металлов методами гидрохлоринации, включающих: хлорирование пульпы хлорсодержащим газом; выщелачивание пульпы хлорсодержащим анолитом и электрохлоринацию.</w:t>
      </w:r>
      <w:r w:rsidR="00C03DE7" w:rsidRPr="00B65ACC">
        <w:rPr>
          <w:rFonts w:ascii="Times New Roman" w:hAnsi="Times New Roman" w:cs="Times New Roman"/>
          <w:sz w:val="28"/>
          <w:szCs w:val="28"/>
        </w:rPr>
        <w:t xml:space="preserve"> Лучшие результаты получены при использовании </w:t>
      </w:r>
      <w:r w:rsidR="003F05F8" w:rsidRPr="00B65ACC">
        <w:rPr>
          <w:rFonts w:ascii="Times New Roman" w:hAnsi="Times New Roman" w:cs="Times New Roman"/>
          <w:sz w:val="28"/>
          <w:szCs w:val="28"/>
        </w:rPr>
        <w:t>способа</w:t>
      </w:r>
      <w:r w:rsidR="000560CC">
        <w:rPr>
          <w:rFonts w:ascii="Times New Roman" w:hAnsi="Times New Roman" w:cs="Times New Roman"/>
          <w:sz w:val="28"/>
          <w:szCs w:val="28"/>
        </w:rPr>
        <w:t xml:space="preserve"> электрохлоринации</w:t>
      </w:r>
      <w:r w:rsidR="003F05F8" w:rsidRPr="00B65ACC">
        <w:rPr>
          <w:rFonts w:ascii="Times New Roman" w:hAnsi="Times New Roman" w:cs="Times New Roman"/>
          <w:sz w:val="28"/>
          <w:szCs w:val="28"/>
        </w:rPr>
        <w:t xml:space="preserve"> </w:t>
      </w:r>
      <w:r w:rsidR="000560CC" w:rsidRPr="000560CC">
        <w:rPr>
          <w:rFonts w:ascii="Times New Roman" w:hAnsi="Times New Roman" w:cs="Times New Roman"/>
          <w:sz w:val="28"/>
          <w:szCs w:val="28"/>
        </w:rPr>
        <w:t>при плотности тока 1000 А/м</w:t>
      </w:r>
      <w:r w:rsidR="000560CC" w:rsidRPr="000560CC">
        <w:rPr>
          <w:rFonts w:ascii="Times New Roman" w:hAnsi="Times New Roman" w:cs="Times New Roman"/>
          <w:sz w:val="28"/>
          <w:szCs w:val="28"/>
          <w:vertAlign w:val="superscript"/>
        </w:rPr>
        <w:t>3</w:t>
      </w:r>
      <w:r w:rsidR="000560CC">
        <w:rPr>
          <w:rFonts w:ascii="Times New Roman" w:hAnsi="Times New Roman" w:cs="Times New Roman"/>
          <w:sz w:val="28"/>
          <w:szCs w:val="28"/>
        </w:rPr>
        <w:t>,</w:t>
      </w:r>
      <w:r w:rsidR="000560CC" w:rsidRPr="000560CC">
        <w:rPr>
          <w:rFonts w:ascii="Times New Roman" w:hAnsi="Times New Roman" w:cs="Times New Roman"/>
          <w:sz w:val="28"/>
          <w:szCs w:val="28"/>
        </w:rPr>
        <w:t xml:space="preserve"> </w:t>
      </w:r>
      <w:r w:rsidR="000560CC" w:rsidRPr="00B65ACC">
        <w:rPr>
          <w:rFonts w:ascii="Times New Roman" w:hAnsi="Times New Roman" w:cs="Times New Roman"/>
          <w:sz w:val="28"/>
          <w:szCs w:val="28"/>
        </w:rPr>
        <w:t>концентрации хлорида натрия</w:t>
      </w:r>
      <w:r w:rsidR="000560CC">
        <w:rPr>
          <w:rFonts w:ascii="Times New Roman" w:hAnsi="Times New Roman" w:cs="Times New Roman"/>
          <w:sz w:val="28"/>
          <w:szCs w:val="28"/>
        </w:rPr>
        <w:t xml:space="preserve"> </w:t>
      </w:r>
      <w:r w:rsidR="000560CC" w:rsidRPr="00B65ACC">
        <w:rPr>
          <w:rFonts w:ascii="Times New Roman" w:hAnsi="Times New Roman" w:cs="Times New Roman"/>
          <w:sz w:val="28"/>
          <w:szCs w:val="28"/>
        </w:rPr>
        <w:t>150 г/дм</w:t>
      </w:r>
      <w:r w:rsidR="000560CC" w:rsidRPr="00B65ACC">
        <w:rPr>
          <w:rFonts w:ascii="Times New Roman" w:hAnsi="Times New Roman" w:cs="Times New Roman"/>
          <w:sz w:val="28"/>
          <w:szCs w:val="28"/>
          <w:vertAlign w:val="superscript"/>
        </w:rPr>
        <w:t>3</w:t>
      </w:r>
      <w:r w:rsidR="000560CC" w:rsidRPr="000560CC">
        <w:rPr>
          <w:rFonts w:ascii="Times New Roman" w:hAnsi="Times New Roman" w:cs="Times New Roman"/>
          <w:sz w:val="28"/>
          <w:szCs w:val="28"/>
        </w:rPr>
        <w:t xml:space="preserve"> </w:t>
      </w:r>
      <w:r w:rsidR="000560CC">
        <w:rPr>
          <w:rFonts w:ascii="Times New Roman" w:hAnsi="Times New Roman" w:cs="Times New Roman"/>
          <w:sz w:val="28"/>
          <w:szCs w:val="28"/>
        </w:rPr>
        <w:t xml:space="preserve"> и </w:t>
      </w:r>
      <w:r w:rsidR="000560CC" w:rsidRPr="000560CC">
        <w:rPr>
          <w:rFonts w:ascii="Times New Roman" w:hAnsi="Times New Roman" w:cs="Times New Roman"/>
          <w:sz w:val="28"/>
          <w:szCs w:val="28"/>
        </w:rPr>
        <w:t>продолжительности 7 часов</w:t>
      </w:r>
      <w:r w:rsidR="000560CC">
        <w:rPr>
          <w:rFonts w:ascii="Times New Roman" w:hAnsi="Times New Roman" w:cs="Times New Roman"/>
          <w:sz w:val="28"/>
          <w:szCs w:val="28"/>
        </w:rPr>
        <w:t xml:space="preserve"> степень извлечения золота составила -89,7%, серебра – 42,5%.</w:t>
      </w:r>
    </w:p>
    <w:p w14:paraId="39BAC241" w14:textId="00E6C1FF" w:rsidR="00866F16" w:rsidRDefault="00C03DE7" w:rsidP="000560CC">
      <w:pPr>
        <w:spacing w:after="0" w:line="240" w:lineRule="auto"/>
        <w:ind w:firstLine="709"/>
        <w:jc w:val="both"/>
        <w:rPr>
          <w:rFonts w:ascii="Times New Roman" w:hAnsi="Times New Roman" w:cs="Times New Roman"/>
          <w:b/>
          <w:bCs/>
          <w:sz w:val="28"/>
          <w:szCs w:val="28"/>
        </w:rPr>
      </w:pPr>
      <w:r w:rsidRPr="00B65ACC">
        <w:rPr>
          <w:rFonts w:ascii="Times New Roman" w:hAnsi="Times New Roman" w:cs="Times New Roman"/>
          <w:sz w:val="28"/>
          <w:szCs w:val="28"/>
        </w:rPr>
        <w:t>2</w:t>
      </w:r>
      <w:r w:rsidR="000E1363" w:rsidRPr="00B65ACC">
        <w:rPr>
          <w:rFonts w:ascii="Times New Roman" w:hAnsi="Times New Roman" w:cs="Times New Roman"/>
          <w:sz w:val="28"/>
          <w:szCs w:val="28"/>
        </w:rPr>
        <w:t xml:space="preserve">. Изучен процесс выщелачивания </w:t>
      </w:r>
      <w:r w:rsidR="00D812DF">
        <w:rPr>
          <w:rFonts w:ascii="Times New Roman" w:hAnsi="Times New Roman" w:cs="Times New Roman"/>
          <w:sz w:val="28"/>
          <w:szCs w:val="28"/>
        </w:rPr>
        <w:t>благородных металлов</w:t>
      </w:r>
      <w:r w:rsidR="00D812DF" w:rsidRPr="00B65ACC">
        <w:rPr>
          <w:rFonts w:ascii="Times New Roman" w:hAnsi="Times New Roman" w:cs="Times New Roman"/>
          <w:sz w:val="28"/>
          <w:szCs w:val="28"/>
        </w:rPr>
        <w:t xml:space="preserve"> </w:t>
      </w:r>
      <w:r w:rsidRPr="00B65ACC">
        <w:rPr>
          <w:rFonts w:ascii="Times New Roman" w:hAnsi="Times New Roman" w:cs="Times New Roman"/>
          <w:sz w:val="28"/>
          <w:szCs w:val="28"/>
        </w:rPr>
        <w:t xml:space="preserve">тиосульфатным методом с использованием </w:t>
      </w:r>
      <w:r w:rsidR="00AB4D38" w:rsidRPr="00B65ACC">
        <w:rPr>
          <w:rFonts w:ascii="Times New Roman" w:hAnsi="Times New Roman" w:cs="Times New Roman"/>
          <w:sz w:val="28"/>
          <w:szCs w:val="28"/>
        </w:rPr>
        <w:t>комплексны</w:t>
      </w:r>
      <w:r w:rsidRPr="00B65ACC">
        <w:rPr>
          <w:rFonts w:ascii="Times New Roman" w:hAnsi="Times New Roman" w:cs="Times New Roman"/>
          <w:sz w:val="28"/>
          <w:szCs w:val="28"/>
        </w:rPr>
        <w:t>х</w:t>
      </w:r>
      <w:r w:rsidR="00AB4D38" w:rsidRPr="00B65ACC">
        <w:rPr>
          <w:rFonts w:ascii="Times New Roman" w:hAnsi="Times New Roman" w:cs="Times New Roman"/>
          <w:sz w:val="28"/>
          <w:szCs w:val="28"/>
        </w:rPr>
        <w:t xml:space="preserve"> реагенто</w:t>
      </w:r>
      <w:r w:rsidRPr="00B65ACC">
        <w:rPr>
          <w:rFonts w:ascii="Times New Roman" w:hAnsi="Times New Roman" w:cs="Times New Roman"/>
          <w:sz w:val="28"/>
          <w:szCs w:val="28"/>
        </w:rPr>
        <w:t>в</w:t>
      </w:r>
      <w:r w:rsidR="00AB4D38" w:rsidRPr="00B65ACC">
        <w:rPr>
          <w:rFonts w:ascii="Times New Roman" w:hAnsi="Times New Roman" w:cs="Times New Roman"/>
          <w:sz w:val="28"/>
          <w:szCs w:val="28"/>
        </w:rPr>
        <w:t xml:space="preserve"> на основе соединений серы</w:t>
      </w:r>
      <w:r w:rsidRPr="00B65ACC">
        <w:rPr>
          <w:rFonts w:ascii="Times New Roman" w:hAnsi="Times New Roman" w:cs="Times New Roman"/>
          <w:sz w:val="28"/>
          <w:szCs w:val="28"/>
        </w:rPr>
        <w:t>. Наилучшие результаты получены в результате использовани</w:t>
      </w:r>
      <w:r w:rsidR="00922C36" w:rsidRPr="00B65ACC">
        <w:rPr>
          <w:rFonts w:ascii="Times New Roman" w:hAnsi="Times New Roman" w:cs="Times New Roman"/>
          <w:sz w:val="28"/>
          <w:szCs w:val="28"/>
        </w:rPr>
        <w:t>я</w:t>
      </w:r>
      <w:r w:rsidRPr="00B65ACC">
        <w:rPr>
          <w:rFonts w:ascii="Times New Roman" w:hAnsi="Times New Roman" w:cs="Times New Roman"/>
          <w:sz w:val="28"/>
          <w:szCs w:val="28"/>
        </w:rPr>
        <w:t xml:space="preserve"> реагент</w:t>
      </w:r>
      <w:r w:rsidR="00922C36" w:rsidRPr="00B65ACC">
        <w:rPr>
          <w:rFonts w:ascii="Times New Roman" w:hAnsi="Times New Roman" w:cs="Times New Roman"/>
          <w:sz w:val="28"/>
          <w:szCs w:val="28"/>
        </w:rPr>
        <w:t>а</w:t>
      </w:r>
      <w:r w:rsidR="00AB4D38" w:rsidRPr="00B65ACC">
        <w:rPr>
          <w:rFonts w:ascii="Times New Roman" w:hAnsi="Times New Roman" w:cs="Times New Roman"/>
          <w:sz w:val="28"/>
          <w:szCs w:val="28"/>
        </w:rPr>
        <w:t xml:space="preserve"> состав</w:t>
      </w:r>
      <w:r w:rsidR="00922C36" w:rsidRPr="00B65ACC">
        <w:rPr>
          <w:rFonts w:ascii="Times New Roman" w:hAnsi="Times New Roman" w:cs="Times New Roman"/>
          <w:sz w:val="28"/>
          <w:szCs w:val="28"/>
        </w:rPr>
        <w:t>а</w:t>
      </w:r>
      <w:r w:rsidR="00AB4D38" w:rsidRPr="00B65ACC">
        <w:rPr>
          <w:rFonts w:ascii="Times New Roman" w:hAnsi="Times New Roman" w:cs="Times New Roman"/>
          <w:sz w:val="28"/>
          <w:szCs w:val="28"/>
        </w:rPr>
        <w:t xml:space="preserve"> г/дм</w:t>
      </w:r>
      <w:r w:rsidR="00AB4D38" w:rsidRPr="00B65ACC">
        <w:rPr>
          <w:rFonts w:ascii="Times New Roman" w:hAnsi="Times New Roman" w:cs="Times New Roman"/>
          <w:sz w:val="28"/>
          <w:szCs w:val="28"/>
          <w:vertAlign w:val="superscript"/>
        </w:rPr>
        <w:t>3</w:t>
      </w:r>
      <w:r w:rsidR="00AB4D38" w:rsidRPr="00B65ACC">
        <w:rPr>
          <w:rFonts w:ascii="Times New Roman" w:hAnsi="Times New Roman" w:cs="Times New Roman"/>
          <w:sz w:val="28"/>
          <w:szCs w:val="28"/>
        </w:rPr>
        <w:t xml:space="preserve">: </w:t>
      </w:r>
      <w:r w:rsidR="00AB4D38" w:rsidRPr="00B65ACC">
        <w:rPr>
          <w:rFonts w:ascii="Times New Roman" w:hAnsi="Times New Roman" w:cs="Times New Roman"/>
          <w:sz w:val="28"/>
          <w:szCs w:val="28"/>
          <w:lang w:val="en-US"/>
        </w:rPr>
        <w:t>Na</w:t>
      </w:r>
      <w:r w:rsidR="00AB4D38" w:rsidRPr="00B65ACC">
        <w:rPr>
          <w:rFonts w:ascii="Times New Roman" w:hAnsi="Times New Roman" w:cs="Times New Roman"/>
          <w:sz w:val="28"/>
          <w:szCs w:val="28"/>
          <w:vertAlign w:val="subscript"/>
        </w:rPr>
        <w:t>2</w:t>
      </w:r>
      <w:r w:rsidR="00AB4D38" w:rsidRPr="00B65ACC">
        <w:rPr>
          <w:rFonts w:ascii="Times New Roman" w:hAnsi="Times New Roman" w:cs="Times New Roman"/>
          <w:sz w:val="28"/>
          <w:szCs w:val="28"/>
          <w:lang w:val="en-US"/>
        </w:rPr>
        <w:t>S</w:t>
      </w:r>
      <w:r w:rsidR="00AB4D38" w:rsidRPr="00B65ACC">
        <w:rPr>
          <w:rFonts w:ascii="Times New Roman" w:hAnsi="Times New Roman" w:cs="Times New Roman"/>
          <w:sz w:val="28"/>
          <w:szCs w:val="28"/>
          <w:vertAlign w:val="subscript"/>
        </w:rPr>
        <w:t>2</w:t>
      </w:r>
      <w:r w:rsidR="00AB4D38" w:rsidRPr="00B65ACC">
        <w:rPr>
          <w:rFonts w:ascii="Times New Roman" w:hAnsi="Times New Roman" w:cs="Times New Roman"/>
          <w:sz w:val="28"/>
          <w:szCs w:val="28"/>
          <w:lang w:val="en-US"/>
        </w:rPr>
        <w:t>O</w:t>
      </w:r>
      <w:r w:rsidR="00AB4D38" w:rsidRPr="00B65ACC">
        <w:rPr>
          <w:rFonts w:ascii="Times New Roman" w:hAnsi="Times New Roman" w:cs="Times New Roman"/>
          <w:sz w:val="28"/>
          <w:szCs w:val="28"/>
          <w:vertAlign w:val="subscript"/>
        </w:rPr>
        <w:t>3</w:t>
      </w:r>
      <w:r w:rsidR="00AB4D38" w:rsidRPr="00B65ACC">
        <w:rPr>
          <w:rFonts w:ascii="Times New Roman" w:hAnsi="Times New Roman" w:cs="Times New Roman"/>
          <w:sz w:val="28"/>
          <w:szCs w:val="28"/>
        </w:rPr>
        <w:t xml:space="preserve"> – 50;</w:t>
      </w:r>
      <w:r w:rsidR="006A47ED">
        <w:rPr>
          <w:rFonts w:ascii="Times New Roman" w:hAnsi="Times New Roman" w:cs="Times New Roman"/>
          <w:sz w:val="28"/>
          <w:szCs w:val="28"/>
        </w:rPr>
        <w:t xml:space="preserve"> </w:t>
      </w:r>
      <w:r w:rsidR="00AB4D38" w:rsidRPr="00B65ACC">
        <w:rPr>
          <w:rFonts w:ascii="Times New Roman" w:hAnsi="Times New Roman" w:cs="Times New Roman"/>
          <w:sz w:val="28"/>
          <w:szCs w:val="28"/>
          <w:lang w:val="en-US"/>
        </w:rPr>
        <w:t>Na</w:t>
      </w:r>
      <w:r w:rsidR="00AB4D38" w:rsidRPr="00B65ACC">
        <w:rPr>
          <w:rFonts w:ascii="Times New Roman" w:hAnsi="Times New Roman" w:cs="Times New Roman"/>
          <w:sz w:val="28"/>
          <w:szCs w:val="28"/>
          <w:vertAlign w:val="subscript"/>
        </w:rPr>
        <w:t>2</w:t>
      </w:r>
      <w:r w:rsidR="00AB4D38" w:rsidRPr="00B65ACC">
        <w:rPr>
          <w:rFonts w:ascii="Times New Roman" w:hAnsi="Times New Roman" w:cs="Times New Roman"/>
          <w:sz w:val="28"/>
          <w:szCs w:val="28"/>
          <w:lang w:val="en-US"/>
        </w:rPr>
        <w:t>SO</w:t>
      </w:r>
      <w:r w:rsidR="00AB4D38" w:rsidRPr="00B65ACC">
        <w:rPr>
          <w:rFonts w:ascii="Times New Roman" w:hAnsi="Times New Roman" w:cs="Times New Roman"/>
          <w:sz w:val="28"/>
          <w:szCs w:val="28"/>
          <w:vertAlign w:val="subscript"/>
        </w:rPr>
        <w:t>3</w:t>
      </w:r>
      <w:r w:rsidR="006A47ED">
        <w:rPr>
          <w:rFonts w:ascii="Times New Roman" w:hAnsi="Times New Roman" w:cs="Times New Roman"/>
          <w:sz w:val="28"/>
          <w:szCs w:val="28"/>
        </w:rPr>
        <w:t xml:space="preserve"> </w:t>
      </w:r>
      <w:r w:rsidR="00AB4D38" w:rsidRPr="00B65ACC">
        <w:rPr>
          <w:rFonts w:ascii="Times New Roman" w:hAnsi="Times New Roman" w:cs="Times New Roman"/>
          <w:sz w:val="28"/>
          <w:szCs w:val="28"/>
        </w:rPr>
        <w:t>-100;</w:t>
      </w:r>
      <w:r w:rsidR="006A47ED">
        <w:rPr>
          <w:rFonts w:ascii="Times New Roman" w:hAnsi="Times New Roman" w:cs="Times New Roman"/>
          <w:sz w:val="28"/>
          <w:szCs w:val="28"/>
        </w:rPr>
        <w:t xml:space="preserve"> </w:t>
      </w:r>
      <w:r w:rsidR="00AB4D38" w:rsidRPr="00B65ACC">
        <w:rPr>
          <w:rFonts w:ascii="Times New Roman" w:hAnsi="Times New Roman" w:cs="Times New Roman"/>
          <w:sz w:val="28"/>
          <w:szCs w:val="28"/>
          <w:lang w:val="en-US"/>
        </w:rPr>
        <w:t>CuSO</w:t>
      </w:r>
      <w:r w:rsidR="00AB4D38" w:rsidRPr="00B65ACC">
        <w:rPr>
          <w:rFonts w:ascii="Times New Roman" w:hAnsi="Times New Roman" w:cs="Times New Roman"/>
          <w:sz w:val="28"/>
          <w:szCs w:val="28"/>
          <w:vertAlign w:val="subscript"/>
        </w:rPr>
        <w:t xml:space="preserve">4 </w:t>
      </w:r>
      <w:r w:rsidR="00AB4D38" w:rsidRPr="00B65ACC">
        <w:rPr>
          <w:rFonts w:ascii="Times New Roman" w:hAnsi="Times New Roman" w:cs="Times New Roman"/>
          <w:sz w:val="28"/>
          <w:szCs w:val="28"/>
        </w:rPr>
        <w:t>- 2,5</w:t>
      </w:r>
      <w:r w:rsidRPr="00B65ACC">
        <w:rPr>
          <w:rFonts w:ascii="Times New Roman" w:hAnsi="Times New Roman" w:cs="Times New Roman"/>
          <w:sz w:val="28"/>
          <w:szCs w:val="28"/>
        </w:rPr>
        <w:t xml:space="preserve"> </w:t>
      </w:r>
      <w:r w:rsidR="000560CC" w:rsidRPr="000560CC">
        <w:rPr>
          <w:rFonts w:ascii="Times New Roman" w:hAnsi="Times New Roman" w:cs="Times New Roman"/>
          <w:sz w:val="28"/>
          <w:szCs w:val="28"/>
        </w:rPr>
        <w:t xml:space="preserve">при температуре 60 </w:t>
      </w:r>
      <w:r w:rsidR="000560CC" w:rsidRPr="000560CC">
        <w:rPr>
          <w:rFonts w:ascii="Times New Roman" w:hAnsi="Times New Roman" w:cs="Times New Roman"/>
          <w:sz w:val="28"/>
          <w:szCs w:val="28"/>
          <w:vertAlign w:val="superscript"/>
        </w:rPr>
        <w:t>0</w:t>
      </w:r>
      <w:r w:rsidR="000560CC" w:rsidRPr="000560CC">
        <w:rPr>
          <w:rFonts w:ascii="Times New Roman" w:hAnsi="Times New Roman" w:cs="Times New Roman"/>
          <w:sz w:val="28"/>
          <w:szCs w:val="28"/>
        </w:rPr>
        <w:t xml:space="preserve">С и продолжительности процесса 7 часов. В этих условиях степень извлечения </w:t>
      </w:r>
      <w:r w:rsidR="000560CC" w:rsidRPr="000560CC">
        <w:rPr>
          <w:rFonts w:ascii="Times New Roman" w:hAnsi="Times New Roman" w:cs="Times New Roman"/>
          <w:sz w:val="28"/>
          <w:szCs w:val="28"/>
          <w:lang w:val="en-US"/>
        </w:rPr>
        <w:t>Au</w:t>
      </w:r>
      <w:r w:rsidR="000560CC" w:rsidRPr="000560CC">
        <w:rPr>
          <w:rFonts w:ascii="Times New Roman" w:hAnsi="Times New Roman" w:cs="Times New Roman"/>
          <w:sz w:val="28"/>
          <w:szCs w:val="28"/>
        </w:rPr>
        <w:t xml:space="preserve"> составила 87,2, а </w:t>
      </w:r>
      <w:r w:rsidR="000560CC" w:rsidRPr="000560CC">
        <w:rPr>
          <w:rFonts w:ascii="Times New Roman" w:hAnsi="Times New Roman" w:cs="Times New Roman"/>
          <w:sz w:val="28"/>
          <w:szCs w:val="28"/>
          <w:lang w:val="en-US"/>
        </w:rPr>
        <w:t>Ag</w:t>
      </w:r>
      <w:r w:rsidR="000560CC" w:rsidRPr="000560CC">
        <w:rPr>
          <w:rFonts w:ascii="Times New Roman" w:hAnsi="Times New Roman" w:cs="Times New Roman"/>
          <w:sz w:val="28"/>
          <w:szCs w:val="28"/>
        </w:rPr>
        <w:t xml:space="preserve"> – 75,1%</w:t>
      </w:r>
      <w:r w:rsidRPr="00B65ACC">
        <w:rPr>
          <w:rFonts w:ascii="Times New Roman" w:hAnsi="Times New Roman" w:cs="Times New Roman"/>
          <w:sz w:val="28"/>
          <w:szCs w:val="28"/>
        </w:rPr>
        <w:t xml:space="preserve">. </w:t>
      </w:r>
      <w:bookmarkEnd w:id="39"/>
      <w:r w:rsidR="000560CC" w:rsidRPr="000560CC">
        <w:rPr>
          <w:rFonts w:ascii="Times New Roman" w:hAnsi="Times New Roman" w:cs="Times New Roman"/>
          <w:sz w:val="28"/>
          <w:szCs w:val="28"/>
        </w:rPr>
        <w:t>Применение окислителя – диоксида марганца, концентрации 10 % позволило при комнатной температуре повысить извлечение золота до 90,1%</w:t>
      </w:r>
      <w:r w:rsidR="000560CC">
        <w:rPr>
          <w:rFonts w:ascii="Times New Roman" w:hAnsi="Times New Roman" w:cs="Times New Roman"/>
          <w:sz w:val="28"/>
          <w:szCs w:val="28"/>
        </w:rPr>
        <w:t>.</w:t>
      </w:r>
      <w:r w:rsidR="00866F16">
        <w:rPr>
          <w:rFonts w:ascii="Times New Roman" w:hAnsi="Times New Roman" w:cs="Times New Roman"/>
          <w:b/>
          <w:bCs/>
          <w:sz w:val="28"/>
          <w:szCs w:val="28"/>
        </w:rPr>
        <w:br w:type="page"/>
      </w:r>
    </w:p>
    <w:p w14:paraId="0E9D221A" w14:textId="4DFB38B1" w:rsidR="009C5A4A" w:rsidRPr="00940F35" w:rsidRDefault="00940F35" w:rsidP="00EA5CF2">
      <w:pPr>
        <w:spacing w:before="120" w:after="120" w:line="240" w:lineRule="auto"/>
        <w:ind w:left="357"/>
        <w:jc w:val="both"/>
        <w:rPr>
          <w:rFonts w:ascii="Times New Roman" w:hAnsi="Times New Roman" w:cs="Times New Roman"/>
          <w:b/>
          <w:bCs/>
          <w:sz w:val="28"/>
          <w:szCs w:val="28"/>
        </w:rPr>
      </w:pPr>
      <w:r>
        <w:rPr>
          <w:rFonts w:ascii="Times New Roman" w:hAnsi="Times New Roman" w:cs="Times New Roman"/>
          <w:b/>
          <w:bCs/>
          <w:sz w:val="28"/>
          <w:szCs w:val="28"/>
        </w:rPr>
        <w:t>5</w:t>
      </w:r>
      <w:r w:rsidRPr="00940F35">
        <w:rPr>
          <w:rFonts w:ascii="Times New Roman" w:hAnsi="Times New Roman" w:cs="Times New Roman"/>
          <w:b/>
          <w:bCs/>
          <w:sz w:val="28"/>
          <w:szCs w:val="28"/>
        </w:rPr>
        <w:t xml:space="preserve"> </w:t>
      </w:r>
      <w:r w:rsidR="003462C8" w:rsidRPr="00940F35">
        <w:rPr>
          <w:rFonts w:ascii="Times New Roman" w:hAnsi="Times New Roman" w:cs="Times New Roman"/>
          <w:b/>
          <w:bCs/>
          <w:sz w:val="28"/>
          <w:szCs w:val="28"/>
        </w:rPr>
        <w:t xml:space="preserve">РАЗРАБОТКА </w:t>
      </w:r>
      <w:bookmarkStart w:id="40" w:name="_Hlk192153107"/>
      <w:r w:rsidR="003462C8" w:rsidRPr="00940F35">
        <w:rPr>
          <w:rFonts w:ascii="Times New Roman" w:hAnsi="Times New Roman" w:cs="Times New Roman"/>
          <w:b/>
          <w:bCs/>
          <w:sz w:val="28"/>
          <w:szCs w:val="28"/>
        </w:rPr>
        <w:t xml:space="preserve">СПОСОБА СЕРНОКИСЛОТНО-ТИОМОЧЕВИННОГО ВЫЩЕЛАЧИВАНИЯ БЛАГОРОДНЫХ МЕТАЛЛОВ </w:t>
      </w:r>
      <w:bookmarkEnd w:id="40"/>
    </w:p>
    <w:p w14:paraId="1FCE819D" w14:textId="3ED58BF3" w:rsidR="00577F70" w:rsidRDefault="004E491D" w:rsidP="00940F35">
      <w:pPr>
        <w:spacing w:before="120"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Проведены исследования по разработке </w:t>
      </w:r>
      <w:r w:rsidRPr="004E491D">
        <w:rPr>
          <w:rFonts w:ascii="Times New Roman" w:hAnsi="Times New Roman" w:cs="Times New Roman"/>
          <w:sz w:val="28"/>
          <w:szCs w:val="28"/>
        </w:rPr>
        <w:t>способа сернокислотно-тиомочевинного выщелачивания благородных металлов</w:t>
      </w:r>
      <w:r>
        <w:rPr>
          <w:rFonts w:ascii="Times New Roman" w:hAnsi="Times New Roman" w:cs="Times New Roman"/>
          <w:sz w:val="28"/>
          <w:szCs w:val="28"/>
        </w:rPr>
        <w:t xml:space="preserve"> в присутствии оксилителя из </w:t>
      </w:r>
      <w:r w:rsidR="00D812DF">
        <w:rPr>
          <w:rFonts w:ascii="Times New Roman" w:hAnsi="Times New Roman" w:cs="Times New Roman"/>
          <w:sz w:val="28"/>
          <w:szCs w:val="28"/>
        </w:rPr>
        <w:t xml:space="preserve">первичного </w:t>
      </w:r>
      <w:r>
        <w:rPr>
          <w:rFonts w:ascii="Times New Roman" w:hAnsi="Times New Roman" w:cs="Times New Roman"/>
          <w:sz w:val="28"/>
          <w:szCs w:val="28"/>
        </w:rPr>
        <w:t>концентрата</w:t>
      </w:r>
      <w:r w:rsidR="00D812DF">
        <w:rPr>
          <w:rFonts w:ascii="Times New Roman" w:hAnsi="Times New Roman" w:cs="Times New Roman"/>
          <w:sz w:val="28"/>
          <w:szCs w:val="28"/>
        </w:rPr>
        <w:t xml:space="preserve"> благородных металлов. </w:t>
      </w:r>
      <w:r w:rsidR="009D6F3E" w:rsidRPr="009015A0">
        <w:rPr>
          <w:rFonts w:ascii="Times New Roman" w:hAnsi="Times New Roman" w:cs="Times New Roman"/>
          <w:sz w:val="28"/>
          <w:szCs w:val="28"/>
        </w:rPr>
        <w:t xml:space="preserve">На первом этапе </w:t>
      </w:r>
      <w:r w:rsidR="00577F70" w:rsidRPr="009015A0">
        <w:rPr>
          <w:rFonts w:ascii="Times New Roman" w:hAnsi="Times New Roman" w:cs="Times New Roman"/>
          <w:sz w:val="28"/>
          <w:szCs w:val="28"/>
        </w:rPr>
        <w:t>был проведен выбор тип</w:t>
      </w:r>
      <w:r w:rsidR="009D6F3E" w:rsidRPr="009015A0">
        <w:rPr>
          <w:rFonts w:ascii="Times New Roman" w:hAnsi="Times New Roman" w:cs="Times New Roman"/>
          <w:sz w:val="28"/>
          <w:szCs w:val="28"/>
        </w:rPr>
        <w:t>а окислителя</w:t>
      </w:r>
      <w:r w:rsidR="00577F70" w:rsidRPr="009015A0">
        <w:rPr>
          <w:rFonts w:ascii="Times New Roman" w:hAnsi="Times New Roman" w:cs="Times New Roman"/>
          <w:sz w:val="28"/>
          <w:szCs w:val="28"/>
        </w:rPr>
        <w:t xml:space="preserve"> и </w:t>
      </w:r>
      <w:r w:rsidR="009D6F3E" w:rsidRPr="009015A0">
        <w:rPr>
          <w:rFonts w:ascii="Times New Roman" w:hAnsi="Times New Roman" w:cs="Times New Roman"/>
          <w:sz w:val="28"/>
          <w:szCs w:val="28"/>
        </w:rPr>
        <w:t xml:space="preserve">его </w:t>
      </w:r>
      <w:r w:rsidR="00577F70" w:rsidRPr="009015A0">
        <w:rPr>
          <w:rFonts w:ascii="Times New Roman" w:hAnsi="Times New Roman" w:cs="Times New Roman"/>
          <w:sz w:val="28"/>
          <w:szCs w:val="28"/>
        </w:rPr>
        <w:t>оптимально</w:t>
      </w:r>
      <w:r w:rsidR="009D6F3E" w:rsidRPr="009015A0">
        <w:rPr>
          <w:rFonts w:ascii="Times New Roman" w:hAnsi="Times New Roman" w:cs="Times New Roman"/>
          <w:sz w:val="28"/>
          <w:szCs w:val="28"/>
        </w:rPr>
        <w:t xml:space="preserve">го </w:t>
      </w:r>
      <w:r w:rsidR="00577F70" w:rsidRPr="009015A0">
        <w:rPr>
          <w:rFonts w:ascii="Times New Roman" w:hAnsi="Times New Roman" w:cs="Times New Roman"/>
          <w:sz w:val="28"/>
          <w:szCs w:val="28"/>
        </w:rPr>
        <w:t>содержани</w:t>
      </w:r>
      <w:r w:rsidR="009D6F3E" w:rsidRPr="009015A0">
        <w:rPr>
          <w:rFonts w:ascii="Times New Roman" w:hAnsi="Times New Roman" w:cs="Times New Roman"/>
          <w:sz w:val="28"/>
          <w:szCs w:val="28"/>
        </w:rPr>
        <w:t>я.</w:t>
      </w:r>
    </w:p>
    <w:p w14:paraId="3A011623" w14:textId="77777777" w:rsidR="00940F35" w:rsidRPr="00BC102F" w:rsidRDefault="00940F35" w:rsidP="00940F35">
      <w:pPr>
        <w:spacing w:before="120" w:after="0" w:line="240" w:lineRule="auto"/>
        <w:ind w:firstLine="567"/>
        <w:jc w:val="both"/>
        <w:rPr>
          <w:rFonts w:ascii="Times New Roman" w:hAnsi="Times New Roman" w:cs="Times New Roman"/>
          <w:sz w:val="28"/>
          <w:szCs w:val="28"/>
        </w:rPr>
      </w:pPr>
    </w:p>
    <w:p w14:paraId="09436053" w14:textId="78D2FEFB" w:rsidR="00D812DF" w:rsidRDefault="003A647E" w:rsidP="00D812DF">
      <w:pPr>
        <w:spacing w:before="120" w:after="120" w:line="360" w:lineRule="auto"/>
        <w:ind w:firstLine="567"/>
        <w:jc w:val="both"/>
        <w:rPr>
          <w:rFonts w:ascii="Times New Roman" w:hAnsi="Times New Roman" w:cs="Times New Roman"/>
          <w:b/>
          <w:bCs/>
          <w:sz w:val="28"/>
          <w:szCs w:val="28"/>
        </w:rPr>
      </w:pPr>
      <w:bookmarkStart w:id="41" w:name="_Hlk186450148"/>
      <w:r w:rsidRPr="00940F35">
        <w:rPr>
          <w:rFonts w:ascii="Times New Roman" w:hAnsi="Times New Roman" w:cs="Times New Roman"/>
          <w:b/>
          <w:bCs/>
          <w:sz w:val="28"/>
          <w:szCs w:val="28"/>
        </w:rPr>
        <w:t>5</w:t>
      </w:r>
      <w:r w:rsidR="0019777E" w:rsidRPr="00940F35">
        <w:rPr>
          <w:rFonts w:ascii="Times New Roman" w:hAnsi="Times New Roman" w:cs="Times New Roman"/>
          <w:b/>
          <w:bCs/>
          <w:sz w:val="28"/>
          <w:szCs w:val="28"/>
        </w:rPr>
        <w:t xml:space="preserve">.1 </w:t>
      </w:r>
      <w:bookmarkEnd w:id="41"/>
      <w:r w:rsidR="00D812DF" w:rsidRPr="00D812DF">
        <w:rPr>
          <w:rFonts w:ascii="Times New Roman" w:hAnsi="Times New Roman" w:cs="Times New Roman"/>
          <w:b/>
          <w:bCs/>
          <w:sz w:val="28"/>
          <w:szCs w:val="28"/>
        </w:rPr>
        <w:t xml:space="preserve">Выбор типа окислителя </w:t>
      </w:r>
    </w:p>
    <w:p w14:paraId="602C11B2" w14:textId="1568C094" w:rsidR="000D45AE" w:rsidRPr="00940F35" w:rsidRDefault="00FC3C78" w:rsidP="00D812DF">
      <w:pPr>
        <w:spacing w:before="120" w:after="120" w:line="240" w:lineRule="auto"/>
        <w:ind w:firstLine="567"/>
        <w:jc w:val="both"/>
        <w:rPr>
          <w:rFonts w:ascii="Times New Roman" w:hAnsi="Times New Roman" w:cs="Times New Roman"/>
          <w:sz w:val="28"/>
          <w:szCs w:val="28"/>
        </w:rPr>
      </w:pPr>
      <w:r w:rsidRPr="00940F35">
        <w:rPr>
          <w:rFonts w:ascii="Times New Roman" w:hAnsi="Times New Roman" w:cs="Times New Roman"/>
          <w:sz w:val="28"/>
          <w:szCs w:val="28"/>
        </w:rPr>
        <w:t xml:space="preserve">В качестве окислителей для сернокислотно-тиомочевинного выщелачивания </w:t>
      </w:r>
      <w:r w:rsidR="00D812DF">
        <w:rPr>
          <w:rFonts w:ascii="Times New Roman" w:hAnsi="Times New Roman" w:cs="Times New Roman"/>
          <w:sz w:val="28"/>
          <w:szCs w:val="28"/>
        </w:rPr>
        <w:t>благородных металлов</w:t>
      </w:r>
      <w:r w:rsidRPr="00940F35">
        <w:rPr>
          <w:rFonts w:ascii="Times New Roman" w:hAnsi="Times New Roman" w:cs="Times New Roman"/>
          <w:sz w:val="28"/>
          <w:szCs w:val="28"/>
        </w:rPr>
        <w:t xml:space="preserve"> в работах [</w:t>
      </w:r>
      <w:r w:rsidR="00960196">
        <w:rPr>
          <w:rFonts w:ascii="Times New Roman" w:hAnsi="Times New Roman" w:cs="Times New Roman"/>
          <w:sz w:val="28"/>
          <w:szCs w:val="28"/>
        </w:rPr>
        <w:t>10</w:t>
      </w:r>
      <w:r w:rsidR="001309BD" w:rsidRPr="001309BD">
        <w:rPr>
          <w:rFonts w:ascii="Times New Roman" w:hAnsi="Times New Roman" w:cs="Times New Roman"/>
          <w:sz w:val="28"/>
          <w:szCs w:val="28"/>
        </w:rPr>
        <w:t>1</w:t>
      </w:r>
      <w:r w:rsidR="00960196">
        <w:rPr>
          <w:rFonts w:ascii="Times New Roman" w:hAnsi="Times New Roman" w:cs="Times New Roman"/>
          <w:sz w:val="28"/>
          <w:szCs w:val="28"/>
        </w:rPr>
        <w:t>-10</w:t>
      </w:r>
      <w:r w:rsidR="001309BD" w:rsidRPr="001309BD">
        <w:rPr>
          <w:rFonts w:ascii="Times New Roman" w:hAnsi="Times New Roman" w:cs="Times New Roman"/>
          <w:sz w:val="28"/>
          <w:szCs w:val="28"/>
        </w:rPr>
        <w:t>4</w:t>
      </w:r>
      <w:r w:rsidRPr="00940F35">
        <w:rPr>
          <w:rFonts w:ascii="Times New Roman" w:hAnsi="Times New Roman" w:cs="Times New Roman"/>
          <w:sz w:val="28"/>
          <w:szCs w:val="28"/>
        </w:rPr>
        <w:t xml:space="preserve">] рассмотрена возможность применения </w:t>
      </w:r>
      <w:r w:rsidR="000D45AE" w:rsidRPr="00940F35">
        <w:rPr>
          <w:rFonts w:ascii="Times New Roman" w:hAnsi="Times New Roman" w:cs="Times New Roman"/>
          <w:sz w:val="28"/>
          <w:szCs w:val="28"/>
        </w:rPr>
        <w:t xml:space="preserve">двух окислителей </w:t>
      </w:r>
      <w:r w:rsidRPr="00940F35">
        <w:rPr>
          <w:rFonts w:ascii="Times New Roman" w:hAnsi="Times New Roman" w:cs="Times New Roman"/>
          <w:sz w:val="28"/>
          <w:szCs w:val="28"/>
        </w:rPr>
        <w:t>перекиси водорода</w:t>
      </w:r>
      <w:r w:rsidR="009247CF" w:rsidRPr="00940F35">
        <w:rPr>
          <w:rFonts w:ascii="Times New Roman" w:hAnsi="Times New Roman" w:cs="Times New Roman"/>
          <w:sz w:val="28"/>
          <w:szCs w:val="28"/>
        </w:rPr>
        <w:t xml:space="preserve"> </w:t>
      </w:r>
      <w:r w:rsidR="009247CF" w:rsidRPr="00940F35">
        <w:rPr>
          <w:rFonts w:ascii="Times New Roman" w:hAnsi="Times New Roman" w:cs="Times New Roman"/>
          <w:sz w:val="28"/>
          <w:szCs w:val="28"/>
          <w:lang w:val="en-US"/>
        </w:rPr>
        <w:t>H</w:t>
      </w:r>
      <w:r w:rsidR="009247CF" w:rsidRPr="00940F35">
        <w:rPr>
          <w:rFonts w:ascii="Times New Roman" w:hAnsi="Times New Roman" w:cs="Times New Roman"/>
          <w:sz w:val="28"/>
          <w:szCs w:val="28"/>
          <w:vertAlign w:val="subscript"/>
        </w:rPr>
        <w:t>2</w:t>
      </w:r>
      <w:r w:rsidR="009247CF" w:rsidRPr="00940F35">
        <w:rPr>
          <w:rFonts w:ascii="Times New Roman" w:hAnsi="Times New Roman" w:cs="Times New Roman"/>
          <w:sz w:val="28"/>
          <w:szCs w:val="28"/>
          <w:lang w:val="en-US"/>
        </w:rPr>
        <w:t>O</w:t>
      </w:r>
      <w:r w:rsidR="009247CF" w:rsidRPr="00940F35">
        <w:rPr>
          <w:rFonts w:ascii="Times New Roman" w:hAnsi="Times New Roman" w:cs="Times New Roman"/>
          <w:sz w:val="28"/>
          <w:szCs w:val="28"/>
          <w:vertAlign w:val="subscript"/>
        </w:rPr>
        <w:t>2</w:t>
      </w:r>
      <w:r w:rsidR="000D45AE" w:rsidRPr="00940F35">
        <w:rPr>
          <w:rFonts w:ascii="Times New Roman" w:hAnsi="Times New Roman" w:cs="Times New Roman"/>
          <w:sz w:val="28"/>
          <w:szCs w:val="28"/>
        </w:rPr>
        <w:t xml:space="preserve"> </w:t>
      </w:r>
      <w:r w:rsidRPr="00940F35">
        <w:rPr>
          <w:rFonts w:ascii="Times New Roman" w:hAnsi="Times New Roman" w:cs="Times New Roman"/>
          <w:sz w:val="28"/>
          <w:szCs w:val="28"/>
        </w:rPr>
        <w:t>и сульфата железа (III)</w:t>
      </w:r>
      <w:r w:rsidR="009247CF" w:rsidRPr="00940F35">
        <w:rPr>
          <w:rFonts w:ascii="Times New Roman" w:hAnsi="Times New Roman" w:cs="Times New Roman"/>
          <w:sz w:val="28"/>
          <w:szCs w:val="28"/>
        </w:rPr>
        <w:t xml:space="preserve"> Fe</w:t>
      </w:r>
      <w:r w:rsidR="009247CF" w:rsidRPr="00940F35">
        <w:rPr>
          <w:rFonts w:ascii="Times New Roman" w:hAnsi="Times New Roman" w:cs="Times New Roman"/>
          <w:sz w:val="28"/>
          <w:szCs w:val="28"/>
          <w:vertAlign w:val="subscript"/>
        </w:rPr>
        <w:t>2</w:t>
      </w:r>
      <w:r w:rsidR="009247CF" w:rsidRPr="00940F35">
        <w:rPr>
          <w:rFonts w:ascii="Times New Roman" w:hAnsi="Times New Roman" w:cs="Times New Roman"/>
          <w:sz w:val="28"/>
          <w:szCs w:val="28"/>
        </w:rPr>
        <w:t>(SO</w:t>
      </w:r>
      <w:r w:rsidR="009247CF" w:rsidRPr="00940F35">
        <w:rPr>
          <w:rFonts w:ascii="Times New Roman" w:hAnsi="Times New Roman" w:cs="Times New Roman"/>
          <w:sz w:val="28"/>
          <w:szCs w:val="28"/>
          <w:vertAlign w:val="subscript"/>
        </w:rPr>
        <w:t>4</w:t>
      </w:r>
      <w:r w:rsidR="009247CF" w:rsidRPr="00940F35">
        <w:rPr>
          <w:rFonts w:ascii="Times New Roman" w:hAnsi="Times New Roman" w:cs="Times New Roman"/>
          <w:sz w:val="28"/>
          <w:szCs w:val="28"/>
        </w:rPr>
        <w:t>)</w:t>
      </w:r>
      <w:r w:rsidR="009247CF" w:rsidRPr="00940F35">
        <w:rPr>
          <w:rFonts w:ascii="Times New Roman" w:hAnsi="Times New Roman" w:cs="Times New Roman"/>
          <w:sz w:val="28"/>
          <w:szCs w:val="28"/>
          <w:vertAlign w:val="subscript"/>
        </w:rPr>
        <w:t>3</w:t>
      </w:r>
      <w:r w:rsidRPr="00940F35">
        <w:rPr>
          <w:rFonts w:ascii="Times New Roman" w:hAnsi="Times New Roman" w:cs="Times New Roman"/>
          <w:sz w:val="28"/>
          <w:szCs w:val="28"/>
        </w:rPr>
        <w:t xml:space="preserve"> </w:t>
      </w:r>
      <w:r w:rsidR="000D45AE" w:rsidRPr="00940F35">
        <w:rPr>
          <w:rFonts w:ascii="Times New Roman" w:hAnsi="Times New Roman" w:cs="Times New Roman"/>
          <w:sz w:val="28"/>
          <w:szCs w:val="28"/>
        </w:rPr>
        <w:t>в разных концентрациях 0-6</w:t>
      </w:r>
      <w:r w:rsidRPr="00940F35">
        <w:rPr>
          <w:rFonts w:ascii="Times New Roman" w:hAnsi="Times New Roman" w:cs="Times New Roman"/>
          <w:sz w:val="28"/>
          <w:szCs w:val="28"/>
        </w:rPr>
        <w:t>.</w:t>
      </w:r>
      <w:r w:rsidR="000D45AE" w:rsidRPr="00940F35">
        <w:rPr>
          <w:rFonts w:ascii="Times New Roman" w:hAnsi="Times New Roman" w:cs="Times New Roman"/>
          <w:sz w:val="28"/>
          <w:szCs w:val="28"/>
        </w:rPr>
        <w:t xml:space="preserve"> </w:t>
      </w:r>
    </w:p>
    <w:p w14:paraId="15AFC111" w14:textId="77777777" w:rsidR="000D45AE" w:rsidRPr="00940F35" w:rsidRDefault="000D45AE" w:rsidP="00D812DF">
      <w:pPr>
        <w:pStyle w:val="a5"/>
        <w:spacing w:before="120" w:beforeAutospacing="0" w:after="120" w:afterAutospacing="0"/>
        <w:ind w:firstLine="567"/>
        <w:jc w:val="both"/>
        <w:rPr>
          <w:sz w:val="28"/>
          <w:szCs w:val="28"/>
        </w:rPr>
      </w:pPr>
      <w:r w:rsidRPr="00940F35">
        <w:rPr>
          <w:sz w:val="28"/>
          <w:szCs w:val="28"/>
        </w:rPr>
        <w:t>Механизм выщелачивания золота и серебра в тиомочевинной системе на основе пероксида H</w:t>
      </w:r>
      <w:r w:rsidRPr="00940F35">
        <w:rPr>
          <w:sz w:val="28"/>
          <w:szCs w:val="28"/>
          <w:vertAlign w:val="subscript"/>
        </w:rPr>
        <w:t>2</w:t>
      </w:r>
      <w:r w:rsidRPr="00940F35">
        <w:rPr>
          <w:sz w:val="28"/>
          <w:szCs w:val="28"/>
        </w:rPr>
        <w:t>O</w:t>
      </w:r>
      <w:r w:rsidRPr="00940F35">
        <w:rPr>
          <w:sz w:val="28"/>
          <w:szCs w:val="28"/>
          <w:vertAlign w:val="subscript"/>
        </w:rPr>
        <w:t>2</w:t>
      </w:r>
      <w:r w:rsidRPr="00940F35">
        <w:rPr>
          <w:sz w:val="28"/>
          <w:szCs w:val="28"/>
        </w:rPr>
        <w:t xml:space="preserve"> можно представить следующими уравнениями:</w:t>
      </w:r>
    </w:p>
    <w:p w14:paraId="128E7621" w14:textId="75AD7DE1" w:rsidR="000D45AE" w:rsidRPr="00940F35" w:rsidRDefault="000D45AE" w:rsidP="00D812DF">
      <w:pPr>
        <w:pStyle w:val="a5"/>
        <w:spacing w:before="120" w:beforeAutospacing="0" w:after="120" w:afterAutospacing="0"/>
        <w:ind w:firstLine="567"/>
        <w:jc w:val="right"/>
        <w:rPr>
          <w:sz w:val="28"/>
          <w:szCs w:val="28"/>
          <w:lang w:val="en-US"/>
        </w:rPr>
      </w:pPr>
      <w:r w:rsidRPr="00940F35">
        <w:rPr>
          <w:sz w:val="28"/>
          <w:szCs w:val="28"/>
          <w:lang w:val="en-US"/>
        </w:rPr>
        <w:t>Au + 2 CS(NH</w:t>
      </w:r>
      <w:r w:rsidRPr="00940F35">
        <w:rPr>
          <w:sz w:val="28"/>
          <w:szCs w:val="28"/>
          <w:vertAlign w:val="subscript"/>
          <w:lang w:val="en-US"/>
        </w:rPr>
        <w:t>2</w:t>
      </w:r>
      <w:r w:rsidRPr="00940F35">
        <w:rPr>
          <w:sz w:val="28"/>
          <w:szCs w:val="28"/>
          <w:lang w:val="en-US"/>
        </w:rPr>
        <w:t>)</w:t>
      </w:r>
      <w:r w:rsidRPr="00940F35">
        <w:rPr>
          <w:sz w:val="28"/>
          <w:szCs w:val="28"/>
          <w:vertAlign w:val="subscript"/>
          <w:lang w:val="en-US"/>
        </w:rPr>
        <w:t xml:space="preserve">2 </w:t>
      </w:r>
      <w:r w:rsidRPr="00940F35">
        <w:rPr>
          <w:sz w:val="28"/>
          <w:szCs w:val="28"/>
          <w:lang w:val="en-US"/>
        </w:rPr>
        <w:t>+ H</w:t>
      </w:r>
      <w:r w:rsidRPr="00940F35">
        <w:rPr>
          <w:sz w:val="28"/>
          <w:szCs w:val="28"/>
          <w:vertAlign w:val="subscript"/>
          <w:lang w:val="en-US"/>
        </w:rPr>
        <w:t>2</w:t>
      </w:r>
      <w:r w:rsidRPr="00940F35">
        <w:rPr>
          <w:sz w:val="28"/>
          <w:szCs w:val="28"/>
          <w:lang w:val="en-US"/>
        </w:rPr>
        <w:t>O</w:t>
      </w:r>
      <w:r w:rsidRPr="00940F35">
        <w:rPr>
          <w:sz w:val="28"/>
          <w:szCs w:val="28"/>
          <w:vertAlign w:val="subscript"/>
          <w:lang w:val="en-US"/>
        </w:rPr>
        <w:t>2</w:t>
      </w:r>
      <w:r w:rsidRPr="00940F35">
        <w:rPr>
          <w:sz w:val="28"/>
          <w:szCs w:val="28"/>
          <w:lang w:val="en-US"/>
        </w:rPr>
        <w:t>+ → Au[CS(NH</w:t>
      </w:r>
      <w:r w:rsidRPr="00940F35">
        <w:rPr>
          <w:sz w:val="28"/>
          <w:szCs w:val="28"/>
          <w:vertAlign w:val="subscript"/>
          <w:lang w:val="en-US"/>
        </w:rPr>
        <w:t>2</w:t>
      </w:r>
      <w:r w:rsidRPr="00940F35">
        <w:rPr>
          <w:sz w:val="28"/>
          <w:szCs w:val="28"/>
          <w:lang w:val="en-US"/>
        </w:rPr>
        <w:t>)</w:t>
      </w:r>
      <w:r w:rsidRPr="00940F35">
        <w:rPr>
          <w:sz w:val="28"/>
          <w:szCs w:val="28"/>
          <w:vertAlign w:val="subscript"/>
          <w:lang w:val="en-US"/>
        </w:rPr>
        <w:t>2</w:t>
      </w:r>
      <w:r w:rsidRPr="00940F35">
        <w:rPr>
          <w:sz w:val="28"/>
          <w:szCs w:val="28"/>
          <w:lang w:val="en-US"/>
        </w:rPr>
        <w:t>]</w:t>
      </w:r>
      <w:r w:rsidRPr="00940F35">
        <w:rPr>
          <w:sz w:val="28"/>
          <w:szCs w:val="28"/>
          <w:vertAlign w:val="subscript"/>
          <w:lang w:val="en-US"/>
        </w:rPr>
        <w:t>2</w:t>
      </w:r>
      <w:r w:rsidRPr="00940F35">
        <w:rPr>
          <w:sz w:val="28"/>
          <w:szCs w:val="28"/>
          <w:lang w:val="en-US"/>
        </w:rPr>
        <w:t>+ H</w:t>
      </w:r>
      <w:r w:rsidRPr="00940F35">
        <w:rPr>
          <w:sz w:val="28"/>
          <w:szCs w:val="28"/>
          <w:vertAlign w:val="subscript"/>
          <w:lang w:val="en-US"/>
        </w:rPr>
        <w:t>2</w:t>
      </w:r>
      <w:r w:rsidRPr="00940F35">
        <w:rPr>
          <w:sz w:val="28"/>
          <w:szCs w:val="28"/>
          <w:lang w:val="en-US"/>
        </w:rPr>
        <w:t xml:space="preserve">O </w:t>
      </w:r>
      <w:r w:rsidR="00421476" w:rsidRPr="00940F35">
        <w:rPr>
          <w:sz w:val="28"/>
          <w:szCs w:val="28"/>
          <w:lang w:val="en-US"/>
        </w:rPr>
        <w:tab/>
      </w:r>
      <w:r w:rsidR="00421476" w:rsidRPr="00940F35">
        <w:rPr>
          <w:sz w:val="28"/>
          <w:szCs w:val="28"/>
          <w:lang w:val="en-US"/>
        </w:rPr>
        <w:tab/>
      </w:r>
      <w:r w:rsidR="00421476" w:rsidRPr="00940F35">
        <w:rPr>
          <w:sz w:val="28"/>
          <w:szCs w:val="28"/>
          <w:lang w:val="en-US"/>
        </w:rPr>
        <w:tab/>
      </w:r>
      <w:r w:rsidRPr="00940F35">
        <w:rPr>
          <w:sz w:val="28"/>
          <w:szCs w:val="28"/>
          <w:lang w:val="en-US"/>
        </w:rPr>
        <w:t>(</w:t>
      </w:r>
      <w:r w:rsidR="00940F35" w:rsidRPr="00940F35">
        <w:rPr>
          <w:sz w:val="28"/>
          <w:szCs w:val="28"/>
          <w:lang w:val="en-US"/>
        </w:rPr>
        <w:t>9</w:t>
      </w:r>
      <w:r w:rsidRPr="00940F35">
        <w:rPr>
          <w:sz w:val="28"/>
          <w:szCs w:val="28"/>
          <w:lang w:val="en-US"/>
        </w:rPr>
        <w:t>)</w:t>
      </w:r>
    </w:p>
    <w:p w14:paraId="2E6FA94E" w14:textId="77777777" w:rsidR="00940F35" w:rsidRPr="00940F35" w:rsidRDefault="00940F35" w:rsidP="00D812DF">
      <w:pPr>
        <w:pStyle w:val="a5"/>
        <w:spacing w:before="120" w:beforeAutospacing="0" w:after="120" w:afterAutospacing="0"/>
        <w:ind w:firstLine="567"/>
        <w:jc w:val="right"/>
        <w:rPr>
          <w:sz w:val="28"/>
          <w:szCs w:val="28"/>
          <w:lang w:val="en-US"/>
        </w:rPr>
      </w:pPr>
    </w:p>
    <w:p w14:paraId="7E56985E" w14:textId="41DB1EEE" w:rsidR="000D45AE" w:rsidRPr="00940F35" w:rsidRDefault="000D45AE" w:rsidP="00D812DF">
      <w:pPr>
        <w:pStyle w:val="a5"/>
        <w:spacing w:before="120" w:beforeAutospacing="0" w:after="120" w:afterAutospacing="0"/>
        <w:ind w:firstLine="567"/>
        <w:jc w:val="right"/>
        <w:rPr>
          <w:kern w:val="24"/>
          <w:sz w:val="28"/>
          <w:szCs w:val="28"/>
          <w:lang w:val="en-US"/>
        </w:rPr>
      </w:pPr>
      <w:r w:rsidRPr="00940F35">
        <w:rPr>
          <w:kern w:val="24"/>
          <w:sz w:val="28"/>
          <w:szCs w:val="28"/>
          <w:lang w:val="en-US"/>
        </w:rPr>
        <w:t>Ag + 3 CS(NH</w:t>
      </w:r>
      <w:r w:rsidRPr="00940F35">
        <w:rPr>
          <w:kern w:val="24"/>
          <w:sz w:val="28"/>
          <w:szCs w:val="28"/>
          <w:vertAlign w:val="subscript"/>
          <w:lang w:val="en-US"/>
        </w:rPr>
        <w:t>2</w:t>
      </w:r>
      <w:r w:rsidRPr="00940F35">
        <w:rPr>
          <w:kern w:val="24"/>
          <w:sz w:val="28"/>
          <w:szCs w:val="28"/>
          <w:lang w:val="en-US"/>
        </w:rPr>
        <w:t>)</w:t>
      </w:r>
      <w:r w:rsidRPr="00940F35">
        <w:rPr>
          <w:kern w:val="24"/>
          <w:sz w:val="28"/>
          <w:szCs w:val="28"/>
          <w:vertAlign w:val="subscript"/>
          <w:lang w:val="en-US"/>
        </w:rPr>
        <w:t>2</w:t>
      </w:r>
      <w:r w:rsidRPr="00940F35">
        <w:rPr>
          <w:kern w:val="24"/>
          <w:sz w:val="28"/>
          <w:szCs w:val="28"/>
          <w:lang w:val="en-US"/>
        </w:rPr>
        <w:t xml:space="preserve"> + H</w:t>
      </w:r>
      <w:r w:rsidRPr="00940F35">
        <w:rPr>
          <w:kern w:val="24"/>
          <w:sz w:val="28"/>
          <w:szCs w:val="28"/>
          <w:vertAlign w:val="subscript"/>
          <w:lang w:val="en-US"/>
        </w:rPr>
        <w:t>2</w:t>
      </w:r>
      <w:r w:rsidRPr="00940F35">
        <w:rPr>
          <w:kern w:val="24"/>
          <w:sz w:val="28"/>
          <w:szCs w:val="28"/>
          <w:lang w:val="en-US"/>
        </w:rPr>
        <w:t>O</w:t>
      </w:r>
      <w:r w:rsidRPr="00940F35">
        <w:rPr>
          <w:kern w:val="24"/>
          <w:sz w:val="28"/>
          <w:szCs w:val="28"/>
          <w:vertAlign w:val="subscript"/>
          <w:lang w:val="en-US"/>
        </w:rPr>
        <w:t>2</w:t>
      </w:r>
      <w:r w:rsidRPr="00940F35">
        <w:rPr>
          <w:kern w:val="24"/>
          <w:sz w:val="28"/>
          <w:szCs w:val="28"/>
          <w:lang w:val="en-US"/>
        </w:rPr>
        <w:t>+ → Ag[CS(NH</w:t>
      </w:r>
      <w:r w:rsidRPr="00940F35">
        <w:rPr>
          <w:kern w:val="24"/>
          <w:sz w:val="28"/>
          <w:szCs w:val="28"/>
          <w:vertAlign w:val="subscript"/>
          <w:lang w:val="en-US"/>
        </w:rPr>
        <w:t>2</w:t>
      </w:r>
      <w:r w:rsidRPr="00940F35">
        <w:rPr>
          <w:kern w:val="24"/>
          <w:sz w:val="28"/>
          <w:szCs w:val="28"/>
          <w:lang w:val="en-US"/>
        </w:rPr>
        <w:t>)</w:t>
      </w:r>
      <w:r w:rsidRPr="00940F35">
        <w:rPr>
          <w:kern w:val="24"/>
          <w:sz w:val="28"/>
          <w:szCs w:val="28"/>
          <w:vertAlign w:val="subscript"/>
          <w:lang w:val="en-US"/>
        </w:rPr>
        <w:t>2</w:t>
      </w:r>
      <w:r w:rsidRPr="00940F35">
        <w:rPr>
          <w:kern w:val="24"/>
          <w:sz w:val="28"/>
          <w:szCs w:val="28"/>
          <w:lang w:val="en-US"/>
        </w:rPr>
        <w:t>]</w:t>
      </w:r>
      <w:r w:rsidRPr="00940F35">
        <w:rPr>
          <w:kern w:val="24"/>
          <w:sz w:val="28"/>
          <w:szCs w:val="28"/>
          <w:vertAlign w:val="subscript"/>
          <w:lang w:val="en-US"/>
        </w:rPr>
        <w:t>3</w:t>
      </w:r>
      <w:r w:rsidRPr="00940F35">
        <w:rPr>
          <w:kern w:val="24"/>
          <w:sz w:val="28"/>
          <w:szCs w:val="28"/>
          <w:lang w:val="en-US"/>
        </w:rPr>
        <w:t>+ H</w:t>
      </w:r>
      <w:r w:rsidRPr="00940F35">
        <w:rPr>
          <w:kern w:val="24"/>
          <w:sz w:val="28"/>
          <w:szCs w:val="28"/>
          <w:vertAlign w:val="subscript"/>
          <w:lang w:val="en-US"/>
        </w:rPr>
        <w:t>2</w:t>
      </w:r>
      <w:r w:rsidRPr="00940F35">
        <w:rPr>
          <w:kern w:val="24"/>
          <w:sz w:val="28"/>
          <w:szCs w:val="28"/>
          <w:lang w:val="en-US"/>
        </w:rPr>
        <w:t xml:space="preserve">O </w:t>
      </w:r>
      <w:r w:rsidR="00421476" w:rsidRPr="00940F35">
        <w:rPr>
          <w:kern w:val="24"/>
          <w:sz w:val="28"/>
          <w:szCs w:val="28"/>
          <w:lang w:val="en-US"/>
        </w:rPr>
        <w:tab/>
      </w:r>
      <w:r w:rsidR="00421476" w:rsidRPr="00940F35">
        <w:rPr>
          <w:kern w:val="24"/>
          <w:sz w:val="28"/>
          <w:szCs w:val="28"/>
          <w:lang w:val="en-US"/>
        </w:rPr>
        <w:tab/>
      </w:r>
      <w:r w:rsidR="00421476" w:rsidRPr="00940F35">
        <w:rPr>
          <w:kern w:val="24"/>
          <w:sz w:val="28"/>
          <w:szCs w:val="28"/>
          <w:lang w:val="en-US"/>
        </w:rPr>
        <w:tab/>
      </w:r>
      <w:r w:rsidRPr="00940F35">
        <w:rPr>
          <w:kern w:val="24"/>
          <w:sz w:val="28"/>
          <w:szCs w:val="28"/>
          <w:lang w:val="en-US"/>
        </w:rPr>
        <w:t xml:space="preserve"> (</w:t>
      </w:r>
      <w:r w:rsidR="00940F35" w:rsidRPr="00940F35">
        <w:rPr>
          <w:kern w:val="24"/>
          <w:sz w:val="28"/>
          <w:szCs w:val="28"/>
          <w:lang w:val="en-US"/>
        </w:rPr>
        <w:t>10</w:t>
      </w:r>
      <w:r w:rsidRPr="00940F35">
        <w:rPr>
          <w:kern w:val="24"/>
          <w:sz w:val="28"/>
          <w:szCs w:val="28"/>
          <w:lang w:val="en-US"/>
        </w:rPr>
        <w:t>)</w:t>
      </w:r>
    </w:p>
    <w:p w14:paraId="5B2039D2" w14:textId="2172F716" w:rsidR="000D45AE" w:rsidRPr="00940F35" w:rsidRDefault="000D45AE" w:rsidP="00D812DF">
      <w:pPr>
        <w:spacing w:before="120" w:after="120" w:line="240" w:lineRule="auto"/>
        <w:ind w:firstLine="567"/>
        <w:jc w:val="both"/>
        <w:rPr>
          <w:rFonts w:ascii="Times New Roman" w:hAnsi="Times New Roman" w:cs="Times New Roman"/>
          <w:sz w:val="28"/>
          <w:szCs w:val="28"/>
        </w:rPr>
      </w:pPr>
      <w:r w:rsidRPr="00940F35">
        <w:rPr>
          <w:rFonts w:ascii="Times New Roman" w:hAnsi="Times New Roman" w:cs="Times New Roman"/>
          <w:sz w:val="28"/>
          <w:szCs w:val="28"/>
        </w:rPr>
        <w:t>В [</w:t>
      </w:r>
      <w:r w:rsidR="000876A5" w:rsidRPr="00940F35">
        <w:rPr>
          <w:rFonts w:ascii="Times New Roman" w:hAnsi="Times New Roman" w:cs="Times New Roman"/>
          <w:sz w:val="28"/>
          <w:szCs w:val="28"/>
        </w:rPr>
        <w:t>10</w:t>
      </w:r>
      <w:r w:rsidR="001309BD" w:rsidRPr="001309BD">
        <w:rPr>
          <w:rFonts w:ascii="Times New Roman" w:hAnsi="Times New Roman" w:cs="Times New Roman"/>
          <w:sz w:val="28"/>
          <w:szCs w:val="28"/>
        </w:rPr>
        <w:t>5</w:t>
      </w:r>
      <w:r w:rsidR="000876A5" w:rsidRPr="00940F35">
        <w:rPr>
          <w:rFonts w:ascii="Times New Roman" w:hAnsi="Times New Roman" w:cs="Times New Roman"/>
          <w:sz w:val="28"/>
          <w:szCs w:val="28"/>
        </w:rPr>
        <w:t>,10</w:t>
      </w:r>
      <w:r w:rsidR="001309BD" w:rsidRPr="001309BD">
        <w:rPr>
          <w:rFonts w:ascii="Times New Roman" w:hAnsi="Times New Roman" w:cs="Times New Roman"/>
          <w:sz w:val="28"/>
          <w:szCs w:val="28"/>
        </w:rPr>
        <w:t>6</w:t>
      </w:r>
      <w:r w:rsidRPr="00940F35">
        <w:rPr>
          <w:rFonts w:ascii="Times New Roman" w:hAnsi="Times New Roman" w:cs="Times New Roman"/>
          <w:sz w:val="28"/>
          <w:szCs w:val="28"/>
        </w:rPr>
        <w:t>] механизме выщелачивания золота и серебра в тиомочевинной системе в сочетании ионов Fe</w:t>
      </w:r>
      <w:r w:rsidRPr="00940F35">
        <w:rPr>
          <w:rFonts w:ascii="Times New Roman" w:hAnsi="Times New Roman" w:cs="Times New Roman"/>
          <w:sz w:val="28"/>
          <w:szCs w:val="28"/>
          <w:vertAlign w:val="superscript"/>
        </w:rPr>
        <w:t>3+</w:t>
      </w:r>
      <w:r w:rsidRPr="00940F35">
        <w:rPr>
          <w:rFonts w:ascii="Times New Roman" w:hAnsi="Times New Roman" w:cs="Times New Roman"/>
          <w:sz w:val="28"/>
          <w:szCs w:val="28"/>
        </w:rPr>
        <w:t xml:space="preserve"> представленными уравнениями:</w:t>
      </w:r>
    </w:p>
    <w:p w14:paraId="23ADBD19" w14:textId="77777777" w:rsidR="00940F35" w:rsidRPr="00940F35" w:rsidRDefault="00940F35" w:rsidP="00D812DF">
      <w:pPr>
        <w:spacing w:before="120" w:after="120" w:line="240" w:lineRule="auto"/>
        <w:ind w:firstLine="567"/>
        <w:jc w:val="both"/>
        <w:rPr>
          <w:rFonts w:ascii="Times New Roman" w:hAnsi="Times New Roman" w:cs="Times New Roman"/>
          <w:b/>
          <w:sz w:val="28"/>
          <w:szCs w:val="28"/>
        </w:rPr>
      </w:pPr>
    </w:p>
    <w:p w14:paraId="7E5707E0" w14:textId="0CBED182" w:rsidR="000D45AE" w:rsidRPr="00940F35" w:rsidRDefault="000D45AE" w:rsidP="00D812DF">
      <w:pPr>
        <w:pStyle w:val="a5"/>
        <w:spacing w:before="120" w:beforeAutospacing="0" w:after="120" w:afterAutospacing="0"/>
        <w:ind w:firstLine="567"/>
        <w:jc w:val="right"/>
        <w:rPr>
          <w:kern w:val="24"/>
          <w:sz w:val="28"/>
          <w:szCs w:val="28"/>
          <w:lang w:val="en-US"/>
        </w:rPr>
      </w:pPr>
      <w:r w:rsidRPr="00940F35">
        <w:rPr>
          <w:kern w:val="24"/>
          <w:sz w:val="28"/>
          <w:szCs w:val="28"/>
          <w:lang w:val="en-US"/>
        </w:rPr>
        <w:t>Au + 2 CS(NH</w:t>
      </w:r>
      <w:r w:rsidRPr="00940F35">
        <w:rPr>
          <w:kern w:val="24"/>
          <w:sz w:val="28"/>
          <w:szCs w:val="28"/>
          <w:vertAlign w:val="subscript"/>
          <w:lang w:val="en-US"/>
        </w:rPr>
        <w:t>2</w:t>
      </w:r>
      <w:r w:rsidRPr="00940F35">
        <w:rPr>
          <w:kern w:val="24"/>
          <w:sz w:val="28"/>
          <w:szCs w:val="28"/>
          <w:lang w:val="en-US"/>
        </w:rPr>
        <w:t>)</w:t>
      </w:r>
      <w:r w:rsidRPr="00940F35">
        <w:rPr>
          <w:kern w:val="24"/>
          <w:sz w:val="28"/>
          <w:szCs w:val="28"/>
          <w:vertAlign w:val="subscript"/>
          <w:lang w:val="en-US"/>
        </w:rPr>
        <w:t xml:space="preserve">2 </w:t>
      </w:r>
      <w:r w:rsidRPr="00940F35">
        <w:rPr>
          <w:kern w:val="24"/>
          <w:sz w:val="28"/>
          <w:szCs w:val="28"/>
          <w:lang w:val="en-US"/>
        </w:rPr>
        <w:t>+ Fe</w:t>
      </w:r>
      <w:r w:rsidRPr="00940F35">
        <w:rPr>
          <w:kern w:val="24"/>
          <w:sz w:val="28"/>
          <w:szCs w:val="28"/>
          <w:vertAlign w:val="superscript"/>
          <w:lang w:val="en-US"/>
        </w:rPr>
        <w:t>3+</w:t>
      </w:r>
      <w:r w:rsidRPr="00940F35">
        <w:rPr>
          <w:kern w:val="24"/>
          <w:sz w:val="28"/>
          <w:szCs w:val="28"/>
          <w:lang w:val="en-US"/>
        </w:rPr>
        <w:t xml:space="preserve"> → Au[CS(NH</w:t>
      </w:r>
      <w:r w:rsidRPr="00940F35">
        <w:rPr>
          <w:kern w:val="24"/>
          <w:sz w:val="28"/>
          <w:szCs w:val="28"/>
          <w:vertAlign w:val="subscript"/>
          <w:lang w:val="en-US"/>
        </w:rPr>
        <w:t>2</w:t>
      </w:r>
      <w:r w:rsidRPr="00940F35">
        <w:rPr>
          <w:kern w:val="24"/>
          <w:sz w:val="28"/>
          <w:szCs w:val="28"/>
          <w:lang w:val="en-US"/>
        </w:rPr>
        <w:t>)</w:t>
      </w:r>
      <w:r w:rsidRPr="00940F35">
        <w:rPr>
          <w:kern w:val="24"/>
          <w:sz w:val="28"/>
          <w:szCs w:val="28"/>
          <w:vertAlign w:val="subscript"/>
          <w:lang w:val="en-US"/>
        </w:rPr>
        <w:t>2</w:t>
      </w:r>
      <w:r w:rsidRPr="00940F35">
        <w:rPr>
          <w:kern w:val="24"/>
          <w:sz w:val="28"/>
          <w:szCs w:val="28"/>
          <w:lang w:val="en-US"/>
        </w:rPr>
        <w:t>]</w:t>
      </w:r>
      <w:r w:rsidRPr="00940F35">
        <w:rPr>
          <w:kern w:val="24"/>
          <w:sz w:val="28"/>
          <w:szCs w:val="28"/>
          <w:vertAlign w:val="subscript"/>
          <w:lang w:val="en-US"/>
        </w:rPr>
        <w:t>2</w:t>
      </w:r>
      <w:r w:rsidRPr="00940F35">
        <w:rPr>
          <w:kern w:val="24"/>
          <w:sz w:val="28"/>
          <w:szCs w:val="28"/>
          <w:lang w:val="en-US"/>
        </w:rPr>
        <w:t>+ Fe</w:t>
      </w:r>
      <w:r w:rsidRPr="00940F35">
        <w:rPr>
          <w:kern w:val="24"/>
          <w:sz w:val="28"/>
          <w:szCs w:val="28"/>
          <w:vertAlign w:val="superscript"/>
          <w:lang w:val="en-US"/>
        </w:rPr>
        <w:t>2+</w:t>
      </w:r>
      <w:r w:rsidRPr="00940F35">
        <w:rPr>
          <w:kern w:val="24"/>
          <w:sz w:val="28"/>
          <w:szCs w:val="28"/>
          <w:lang w:val="en-US"/>
        </w:rPr>
        <w:t xml:space="preserve"> </w:t>
      </w:r>
      <w:r w:rsidR="00421476" w:rsidRPr="00940F35">
        <w:rPr>
          <w:kern w:val="24"/>
          <w:sz w:val="28"/>
          <w:szCs w:val="28"/>
          <w:lang w:val="en-US"/>
        </w:rPr>
        <w:tab/>
      </w:r>
      <w:r w:rsidR="00421476" w:rsidRPr="00940F35">
        <w:rPr>
          <w:kern w:val="24"/>
          <w:sz w:val="28"/>
          <w:szCs w:val="28"/>
          <w:lang w:val="en-US"/>
        </w:rPr>
        <w:tab/>
      </w:r>
      <w:r w:rsidR="00421476" w:rsidRPr="00940F35">
        <w:rPr>
          <w:kern w:val="24"/>
          <w:sz w:val="28"/>
          <w:szCs w:val="28"/>
          <w:lang w:val="en-US"/>
        </w:rPr>
        <w:tab/>
      </w:r>
      <w:r w:rsidR="00421476" w:rsidRPr="00940F35">
        <w:rPr>
          <w:kern w:val="24"/>
          <w:sz w:val="28"/>
          <w:szCs w:val="28"/>
          <w:lang w:val="en-US"/>
        </w:rPr>
        <w:tab/>
      </w:r>
      <w:r w:rsidRPr="00940F35">
        <w:rPr>
          <w:kern w:val="24"/>
          <w:sz w:val="28"/>
          <w:szCs w:val="28"/>
          <w:lang w:val="en-US"/>
        </w:rPr>
        <w:t>(</w:t>
      </w:r>
      <w:r w:rsidR="00940F35" w:rsidRPr="00940F35">
        <w:rPr>
          <w:kern w:val="24"/>
          <w:sz w:val="28"/>
          <w:szCs w:val="28"/>
          <w:lang w:val="en-US"/>
        </w:rPr>
        <w:t>11</w:t>
      </w:r>
      <w:r w:rsidRPr="00940F35">
        <w:rPr>
          <w:kern w:val="24"/>
          <w:sz w:val="28"/>
          <w:szCs w:val="28"/>
          <w:lang w:val="en-US"/>
        </w:rPr>
        <w:t>)</w:t>
      </w:r>
    </w:p>
    <w:p w14:paraId="0F78163C" w14:textId="77777777" w:rsidR="00940F35" w:rsidRPr="00940F35" w:rsidRDefault="00940F35" w:rsidP="00D812DF">
      <w:pPr>
        <w:pStyle w:val="a5"/>
        <w:spacing w:before="120" w:beforeAutospacing="0" w:after="120" w:afterAutospacing="0"/>
        <w:ind w:firstLine="567"/>
        <w:jc w:val="right"/>
        <w:rPr>
          <w:sz w:val="28"/>
          <w:szCs w:val="28"/>
          <w:lang w:val="en-US"/>
        </w:rPr>
      </w:pPr>
    </w:p>
    <w:p w14:paraId="0DCBA5B2" w14:textId="393CE461" w:rsidR="000D45AE" w:rsidRPr="00940F35" w:rsidRDefault="000D45AE" w:rsidP="00D812DF">
      <w:pPr>
        <w:pStyle w:val="a5"/>
        <w:spacing w:before="120" w:beforeAutospacing="0" w:after="120" w:afterAutospacing="0"/>
        <w:ind w:firstLine="567"/>
        <w:jc w:val="right"/>
        <w:rPr>
          <w:kern w:val="24"/>
          <w:sz w:val="28"/>
          <w:szCs w:val="28"/>
          <w:lang w:val="en-US"/>
        </w:rPr>
      </w:pPr>
      <w:r w:rsidRPr="00940F35">
        <w:rPr>
          <w:kern w:val="24"/>
          <w:sz w:val="28"/>
          <w:szCs w:val="28"/>
          <w:lang w:val="en-US"/>
        </w:rPr>
        <w:t>Ag + 3 CS(NH</w:t>
      </w:r>
      <w:r w:rsidRPr="00940F35">
        <w:rPr>
          <w:kern w:val="24"/>
          <w:sz w:val="28"/>
          <w:szCs w:val="28"/>
          <w:vertAlign w:val="subscript"/>
          <w:lang w:val="en-US"/>
        </w:rPr>
        <w:t>2</w:t>
      </w:r>
      <w:r w:rsidRPr="00940F35">
        <w:rPr>
          <w:kern w:val="24"/>
          <w:sz w:val="28"/>
          <w:szCs w:val="28"/>
          <w:lang w:val="en-US"/>
        </w:rPr>
        <w:t>)</w:t>
      </w:r>
      <w:r w:rsidRPr="00940F35">
        <w:rPr>
          <w:kern w:val="24"/>
          <w:sz w:val="28"/>
          <w:szCs w:val="28"/>
          <w:vertAlign w:val="subscript"/>
          <w:lang w:val="en-US"/>
        </w:rPr>
        <w:t>2</w:t>
      </w:r>
      <w:r w:rsidRPr="00940F35">
        <w:rPr>
          <w:kern w:val="24"/>
          <w:sz w:val="28"/>
          <w:szCs w:val="28"/>
          <w:lang w:val="en-US"/>
        </w:rPr>
        <w:t xml:space="preserve"> + Fe</w:t>
      </w:r>
      <w:r w:rsidRPr="00940F35">
        <w:rPr>
          <w:kern w:val="24"/>
          <w:sz w:val="28"/>
          <w:szCs w:val="28"/>
          <w:vertAlign w:val="superscript"/>
          <w:lang w:val="en-US"/>
        </w:rPr>
        <w:t>3+</w:t>
      </w:r>
      <w:r w:rsidRPr="00940F35">
        <w:rPr>
          <w:kern w:val="24"/>
          <w:sz w:val="28"/>
          <w:szCs w:val="28"/>
          <w:lang w:val="en-US"/>
        </w:rPr>
        <w:t xml:space="preserve"> → Ag[CS(NH</w:t>
      </w:r>
      <w:r w:rsidRPr="00940F35">
        <w:rPr>
          <w:kern w:val="24"/>
          <w:sz w:val="28"/>
          <w:szCs w:val="28"/>
          <w:vertAlign w:val="subscript"/>
          <w:lang w:val="en-US"/>
        </w:rPr>
        <w:t>2</w:t>
      </w:r>
      <w:r w:rsidRPr="00940F35">
        <w:rPr>
          <w:kern w:val="24"/>
          <w:sz w:val="28"/>
          <w:szCs w:val="28"/>
          <w:lang w:val="en-US"/>
        </w:rPr>
        <w:t>)</w:t>
      </w:r>
      <w:r w:rsidRPr="00940F35">
        <w:rPr>
          <w:kern w:val="24"/>
          <w:sz w:val="28"/>
          <w:szCs w:val="28"/>
          <w:vertAlign w:val="subscript"/>
          <w:lang w:val="en-US"/>
        </w:rPr>
        <w:t>2</w:t>
      </w:r>
      <w:r w:rsidRPr="00940F35">
        <w:rPr>
          <w:kern w:val="24"/>
          <w:sz w:val="28"/>
          <w:szCs w:val="28"/>
          <w:lang w:val="en-US"/>
        </w:rPr>
        <w:t>]</w:t>
      </w:r>
      <w:r w:rsidRPr="00940F35">
        <w:rPr>
          <w:kern w:val="24"/>
          <w:sz w:val="28"/>
          <w:szCs w:val="28"/>
          <w:vertAlign w:val="subscript"/>
          <w:lang w:val="en-US"/>
        </w:rPr>
        <w:t>3</w:t>
      </w:r>
      <w:r w:rsidRPr="00940F35">
        <w:rPr>
          <w:kern w:val="24"/>
          <w:sz w:val="28"/>
          <w:szCs w:val="28"/>
          <w:lang w:val="en-US"/>
        </w:rPr>
        <w:t>+ Fe</w:t>
      </w:r>
      <w:r w:rsidRPr="00940F35">
        <w:rPr>
          <w:kern w:val="24"/>
          <w:sz w:val="28"/>
          <w:szCs w:val="28"/>
          <w:vertAlign w:val="superscript"/>
          <w:lang w:val="en-US"/>
        </w:rPr>
        <w:t>2</w:t>
      </w:r>
      <w:r w:rsidR="00421476" w:rsidRPr="00940F35">
        <w:rPr>
          <w:kern w:val="24"/>
          <w:sz w:val="28"/>
          <w:szCs w:val="28"/>
          <w:vertAlign w:val="superscript"/>
          <w:lang w:val="en-US"/>
        </w:rPr>
        <w:t>+</w:t>
      </w:r>
      <w:r w:rsidR="00421476" w:rsidRPr="00940F35">
        <w:rPr>
          <w:kern w:val="24"/>
          <w:sz w:val="28"/>
          <w:szCs w:val="28"/>
          <w:lang w:val="en-US"/>
        </w:rPr>
        <w:tab/>
      </w:r>
      <w:r w:rsidR="00421476" w:rsidRPr="00940F35">
        <w:rPr>
          <w:kern w:val="24"/>
          <w:sz w:val="28"/>
          <w:szCs w:val="28"/>
          <w:lang w:val="en-US"/>
        </w:rPr>
        <w:tab/>
      </w:r>
      <w:r w:rsidR="00421476" w:rsidRPr="00940F35">
        <w:rPr>
          <w:kern w:val="24"/>
          <w:sz w:val="28"/>
          <w:szCs w:val="28"/>
          <w:lang w:val="en-US"/>
        </w:rPr>
        <w:tab/>
      </w:r>
      <w:r w:rsidR="00421476" w:rsidRPr="00940F35">
        <w:rPr>
          <w:kern w:val="24"/>
          <w:sz w:val="28"/>
          <w:szCs w:val="28"/>
          <w:lang w:val="en-US"/>
        </w:rPr>
        <w:tab/>
      </w:r>
      <w:r w:rsidRPr="00940F35">
        <w:rPr>
          <w:kern w:val="24"/>
          <w:sz w:val="28"/>
          <w:szCs w:val="28"/>
          <w:lang w:val="en-US"/>
        </w:rPr>
        <w:t xml:space="preserve"> (</w:t>
      </w:r>
      <w:r w:rsidR="00940F35" w:rsidRPr="00940F35">
        <w:rPr>
          <w:kern w:val="24"/>
          <w:sz w:val="28"/>
          <w:szCs w:val="28"/>
          <w:lang w:val="en-US"/>
        </w:rPr>
        <w:t>12</w:t>
      </w:r>
      <w:r w:rsidRPr="00940F35">
        <w:rPr>
          <w:kern w:val="24"/>
          <w:sz w:val="28"/>
          <w:szCs w:val="28"/>
          <w:lang w:val="en-US"/>
        </w:rPr>
        <w:t>)</w:t>
      </w:r>
    </w:p>
    <w:p w14:paraId="70122445" w14:textId="77777777" w:rsidR="00940F35" w:rsidRPr="00940F35" w:rsidRDefault="00940F35" w:rsidP="00D812DF">
      <w:pPr>
        <w:pStyle w:val="a5"/>
        <w:spacing w:before="120" w:beforeAutospacing="0" w:after="120" w:afterAutospacing="0"/>
        <w:ind w:firstLine="567"/>
        <w:jc w:val="right"/>
        <w:rPr>
          <w:kern w:val="24"/>
          <w:sz w:val="28"/>
          <w:szCs w:val="28"/>
          <w:lang w:val="en-US"/>
        </w:rPr>
      </w:pPr>
    </w:p>
    <w:p w14:paraId="2D44DFA0" w14:textId="6896A44F" w:rsidR="00D812DF" w:rsidRDefault="000D45AE" w:rsidP="00D812DF">
      <w:pPr>
        <w:spacing w:after="0" w:line="240" w:lineRule="auto"/>
        <w:ind w:firstLine="567"/>
        <w:jc w:val="both"/>
        <w:rPr>
          <w:rFonts w:ascii="Times New Roman" w:hAnsi="Times New Roman" w:cs="Times New Roman"/>
          <w:sz w:val="28"/>
          <w:szCs w:val="28"/>
        </w:rPr>
      </w:pPr>
      <w:r w:rsidRPr="00940F35">
        <w:rPr>
          <w:rFonts w:ascii="Times New Roman" w:hAnsi="Times New Roman" w:cs="Times New Roman"/>
          <w:sz w:val="28"/>
          <w:szCs w:val="28"/>
        </w:rPr>
        <w:t>В работах [</w:t>
      </w:r>
      <w:r w:rsidR="000876A5" w:rsidRPr="00940F35">
        <w:rPr>
          <w:rFonts w:ascii="Times New Roman" w:hAnsi="Times New Roman" w:cs="Times New Roman"/>
          <w:sz w:val="28"/>
          <w:szCs w:val="28"/>
        </w:rPr>
        <w:t>1</w:t>
      </w:r>
      <w:r w:rsidR="00CC39F7" w:rsidRPr="00940F35">
        <w:rPr>
          <w:rFonts w:ascii="Times New Roman" w:hAnsi="Times New Roman" w:cs="Times New Roman"/>
          <w:sz w:val="28"/>
          <w:szCs w:val="28"/>
        </w:rPr>
        <w:t>0</w:t>
      </w:r>
      <w:r w:rsidR="001309BD" w:rsidRPr="001309BD">
        <w:rPr>
          <w:rFonts w:ascii="Times New Roman" w:hAnsi="Times New Roman" w:cs="Times New Roman"/>
          <w:sz w:val="28"/>
          <w:szCs w:val="28"/>
        </w:rPr>
        <w:t>7</w:t>
      </w:r>
      <w:r w:rsidR="000876A5" w:rsidRPr="00940F35">
        <w:rPr>
          <w:rFonts w:ascii="Times New Roman" w:hAnsi="Times New Roman" w:cs="Times New Roman"/>
          <w:sz w:val="28"/>
          <w:szCs w:val="28"/>
        </w:rPr>
        <w:t>,1</w:t>
      </w:r>
      <w:r w:rsidR="00CC39F7" w:rsidRPr="00940F35">
        <w:rPr>
          <w:rFonts w:ascii="Times New Roman" w:hAnsi="Times New Roman" w:cs="Times New Roman"/>
          <w:sz w:val="28"/>
          <w:szCs w:val="28"/>
        </w:rPr>
        <w:t>0</w:t>
      </w:r>
      <w:r w:rsidR="001309BD" w:rsidRPr="001309BD">
        <w:rPr>
          <w:rFonts w:ascii="Times New Roman" w:hAnsi="Times New Roman" w:cs="Times New Roman"/>
          <w:sz w:val="28"/>
          <w:szCs w:val="28"/>
        </w:rPr>
        <w:t>8</w:t>
      </w:r>
      <w:r w:rsidRPr="00940F35">
        <w:rPr>
          <w:rFonts w:ascii="Times New Roman" w:hAnsi="Times New Roman" w:cs="Times New Roman"/>
          <w:sz w:val="28"/>
          <w:szCs w:val="28"/>
        </w:rPr>
        <w:t>] было показано, что увеличение содержания ионов Fe</w:t>
      </w:r>
      <w:r w:rsidRPr="00940F35">
        <w:rPr>
          <w:rFonts w:ascii="Times New Roman" w:hAnsi="Times New Roman" w:cs="Times New Roman"/>
          <w:sz w:val="28"/>
          <w:szCs w:val="28"/>
          <w:vertAlign w:val="superscript"/>
        </w:rPr>
        <w:t>3+</w:t>
      </w:r>
      <w:r w:rsidRPr="00940F35">
        <w:rPr>
          <w:rFonts w:ascii="Times New Roman" w:hAnsi="Times New Roman" w:cs="Times New Roman"/>
          <w:sz w:val="28"/>
          <w:szCs w:val="28"/>
        </w:rPr>
        <w:t xml:space="preserve"> при выщелачивании тиомочевин</w:t>
      </w:r>
      <w:r w:rsidR="009247CF" w:rsidRPr="00940F35">
        <w:rPr>
          <w:rFonts w:ascii="Times New Roman" w:hAnsi="Times New Roman" w:cs="Times New Roman"/>
          <w:sz w:val="28"/>
          <w:szCs w:val="28"/>
        </w:rPr>
        <w:t>ой</w:t>
      </w:r>
      <w:r w:rsidRPr="00940F35">
        <w:rPr>
          <w:rFonts w:ascii="Times New Roman" w:hAnsi="Times New Roman" w:cs="Times New Roman"/>
          <w:sz w:val="28"/>
          <w:szCs w:val="28"/>
        </w:rPr>
        <w:t xml:space="preserve"> до определенного момента повыш</w:t>
      </w:r>
      <w:r w:rsidR="009247CF" w:rsidRPr="00940F35">
        <w:rPr>
          <w:rFonts w:ascii="Times New Roman" w:hAnsi="Times New Roman" w:cs="Times New Roman"/>
          <w:sz w:val="28"/>
          <w:szCs w:val="28"/>
        </w:rPr>
        <w:t>ает</w:t>
      </w:r>
      <w:r w:rsidRPr="00940F35">
        <w:rPr>
          <w:rFonts w:ascii="Times New Roman" w:hAnsi="Times New Roman" w:cs="Times New Roman"/>
          <w:sz w:val="28"/>
          <w:szCs w:val="28"/>
        </w:rPr>
        <w:t xml:space="preserve"> эффективност</w:t>
      </w:r>
      <w:r w:rsidR="009247CF" w:rsidRPr="00940F35">
        <w:rPr>
          <w:rFonts w:ascii="Times New Roman" w:hAnsi="Times New Roman" w:cs="Times New Roman"/>
          <w:sz w:val="28"/>
          <w:szCs w:val="28"/>
        </w:rPr>
        <w:t xml:space="preserve">ь </w:t>
      </w:r>
      <w:r w:rsidRPr="00940F35">
        <w:rPr>
          <w:rFonts w:ascii="Times New Roman" w:hAnsi="Times New Roman" w:cs="Times New Roman"/>
          <w:sz w:val="28"/>
          <w:szCs w:val="28"/>
        </w:rPr>
        <w:t>выщелачивания золота (Au). В [</w:t>
      </w:r>
      <w:r w:rsidR="000876A5" w:rsidRPr="00940F35">
        <w:rPr>
          <w:rFonts w:ascii="Times New Roman" w:hAnsi="Times New Roman" w:cs="Times New Roman"/>
          <w:sz w:val="28"/>
          <w:szCs w:val="28"/>
        </w:rPr>
        <w:t>1</w:t>
      </w:r>
      <w:r w:rsidR="009B2F14" w:rsidRPr="00940F35">
        <w:rPr>
          <w:rFonts w:ascii="Times New Roman" w:hAnsi="Times New Roman" w:cs="Times New Roman"/>
          <w:sz w:val="28"/>
          <w:szCs w:val="28"/>
        </w:rPr>
        <w:t>0</w:t>
      </w:r>
      <w:r w:rsidR="001309BD" w:rsidRPr="001309BD">
        <w:rPr>
          <w:rFonts w:ascii="Times New Roman" w:hAnsi="Times New Roman" w:cs="Times New Roman"/>
          <w:sz w:val="28"/>
          <w:szCs w:val="28"/>
        </w:rPr>
        <w:t>9</w:t>
      </w:r>
      <w:r w:rsidRPr="00940F35">
        <w:rPr>
          <w:rFonts w:ascii="Times New Roman" w:hAnsi="Times New Roman" w:cs="Times New Roman"/>
          <w:sz w:val="28"/>
          <w:szCs w:val="28"/>
        </w:rPr>
        <w:t>] установлено, что 4 г/л Fe</w:t>
      </w:r>
      <w:r w:rsidRPr="00940F35">
        <w:rPr>
          <w:rFonts w:ascii="Times New Roman" w:hAnsi="Times New Roman" w:cs="Times New Roman"/>
          <w:sz w:val="28"/>
          <w:szCs w:val="28"/>
          <w:vertAlign w:val="superscript"/>
        </w:rPr>
        <w:t>3+</w:t>
      </w:r>
      <w:r w:rsidRPr="00940F35">
        <w:rPr>
          <w:rFonts w:ascii="Times New Roman" w:hAnsi="Times New Roman" w:cs="Times New Roman"/>
          <w:sz w:val="28"/>
          <w:szCs w:val="28"/>
        </w:rPr>
        <w:t xml:space="preserve"> является оптимальным для извлечения Au из обожженной руды. </w:t>
      </w:r>
    </w:p>
    <w:p w14:paraId="22BF7CF7" w14:textId="4DFD3A89" w:rsidR="00BC71BD" w:rsidRDefault="00BC71BD" w:rsidP="00D812DF">
      <w:pPr>
        <w:spacing w:after="0" w:line="240" w:lineRule="auto"/>
        <w:ind w:firstLine="567"/>
        <w:jc w:val="both"/>
        <w:rPr>
          <w:rFonts w:ascii="Times New Roman" w:hAnsi="Times New Roman" w:cs="Times New Roman"/>
          <w:sz w:val="28"/>
          <w:szCs w:val="28"/>
        </w:rPr>
      </w:pPr>
      <w:r w:rsidRPr="00940F35">
        <w:rPr>
          <w:rFonts w:ascii="Times New Roman" w:hAnsi="Times New Roman" w:cs="Times New Roman"/>
          <w:sz w:val="28"/>
          <w:szCs w:val="28"/>
        </w:rPr>
        <w:t xml:space="preserve">Результаты исследования зависимости степени извлечения в раствор </w:t>
      </w:r>
      <w:r w:rsidR="00D812DF">
        <w:rPr>
          <w:rFonts w:ascii="Times New Roman" w:hAnsi="Times New Roman" w:cs="Times New Roman"/>
          <w:sz w:val="28"/>
          <w:szCs w:val="28"/>
        </w:rPr>
        <w:t>благородных металлов</w:t>
      </w:r>
      <w:r w:rsidRPr="00940F35">
        <w:rPr>
          <w:rFonts w:ascii="Times New Roman" w:hAnsi="Times New Roman" w:cs="Times New Roman"/>
          <w:sz w:val="28"/>
          <w:szCs w:val="28"/>
        </w:rPr>
        <w:t xml:space="preserve"> при сернокислотно-тиомочевинном выщелачивании от типа окислителя при поддержании постоянной концентрации тиомочевины 10 г/дм</w:t>
      </w:r>
      <w:r w:rsidRPr="00940F35">
        <w:rPr>
          <w:rFonts w:ascii="Times New Roman" w:hAnsi="Times New Roman" w:cs="Times New Roman"/>
          <w:sz w:val="28"/>
          <w:szCs w:val="28"/>
          <w:vertAlign w:val="superscript"/>
        </w:rPr>
        <w:t>3</w:t>
      </w:r>
      <w:r w:rsidRPr="00940F35">
        <w:rPr>
          <w:rFonts w:ascii="Times New Roman" w:hAnsi="Times New Roman" w:cs="Times New Roman"/>
          <w:sz w:val="28"/>
          <w:szCs w:val="28"/>
        </w:rPr>
        <w:t xml:space="preserve"> и рН 1 приведены на рисунке </w:t>
      </w:r>
      <w:r w:rsidR="009B2F14" w:rsidRPr="00940F35">
        <w:rPr>
          <w:rFonts w:ascii="Times New Roman" w:hAnsi="Times New Roman" w:cs="Times New Roman"/>
          <w:sz w:val="28"/>
          <w:szCs w:val="28"/>
        </w:rPr>
        <w:t>4</w:t>
      </w:r>
      <w:r w:rsidR="00311838">
        <w:rPr>
          <w:rFonts w:ascii="Times New Roman" w:hAnsi="Times New Roman" w:cs="Times New Roman"/>
          <w:sz w:val="28"/>
          <w:szCs w:val="28"/>
        </w:rPr>
        <w:t>3</w:t>
      </w:r>
      <w:r w:rsidR="009B2F14" w:rsidRPr="00940F35">
        <w:rPr>
          <w:rFonts w:ascii="Times New Roman" w:hAnsi="Times New Roman" w:cs="Times New Roman"/>
          <w:sz w:val="28"/>
          <w:szCs w:val="28"/>
        </w:rPr>
        <w:t>.</w:t>
      </w:r>
      <w:r w:rsidR="009B2F14">
        <w:rPr>
          <w:rFonts w:ascii="Times New Roman" w:hAnsi="Times New Roman" w:cs="Times New Roman"/>
          <w:sz w:val="28"/>
          <w:szCs w:val="28"/>
        </w:rPr>
        <w:t xml:space="preserve"> </w:t>
      </w:r>
    </w:p>
    <w:p w14:paraId="25600DFE" w14:textId="737A6C62" w:rsidR="00E74EC5" w:rsidRPr="00BC102F" w:rsidRDefault="00E74EC5" w:rsidP="00D812DF">
      <w:pPr>
        <w:spacing w:after="0" w:line="240" w:lineRule="auto"/>
        <w:ind w:firstLine="567"/>
        <w:jc w:val="both"/>
        <w:rPr>
          <w:rFonts w:ascii="Times New Roman" w:hAnsi="Times New Roman" w:cs="Times New Roman"/>
          <w:sz w:val="28"/>
          <w:szCs w:val="28"/>
        </w:rPr>
      </w:pPr>
    </w:p>
    <w:p w14:paraId="38DCD183" w14:textId="3A9CE609" w:rsidR="000D45AE" w:rsidRDefault="00E74EC5" w:rsidP="00ED750E">
      <w:pPr>
        <w:spacing w:after="120" w:line="360" w:lineRule="auto"/>
        <w:ind w:firstLine="426"/>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0340EB17" wp14:editId="134A6BF6">
            <wp:extent cx="3825895" cy="2480996"/>
            <wp:effectExtent l="0" t="0" r="317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Рисунок 33"/>
                    <pic:cNvPicPr/>
                  </pic:nvPicPr>
                  <pic:blipFill>
                    <a:blip r:embed="rId71">
                      <a:extLst>
                        <a:ext uri="{28A0092B-C50C-407E-A947-70E740481C1C}">
                          <a14:useLocalDpi xmlns:a14="http://schemas.microsoft.com/office/drawing/2010/main" val="0"/>
                        </a:ext>
                      </a:extLst>
                    </a:blip>
                    <a:stretch>
                      <a:fillRect/>
                    </a:stretch>
                  </pic:blipFill>
                  <pic:spPr>
                    <a:xfrm>
                      <a:off x="0" y="0"/>
                      <a:ext cx="3851562" cy="2497640"/>
                    </a:xfrm>
                    <a:prstGeom prst="rect">
                      <a:avLst/>
                    </a:prstGeom>
                  </pic:spPr>
                </pic:pic>
              </a:graphicData>
            </a:graphic>
          </wp:inline>
        </w:drawing>
      </w:r>
    </w:p>
    <w:p w14:paraId="3031B99E" w14:textId="56488CF2" w:rsidR="00E74EC5" w:rsidRPr="00ED750E" w:rsidRDefault="00E74EC5" w:rsidP="00ED750E">
      <w:pPr>
        <w:spacing w:after="120" w:line="360" w:lineRule="auto"/>
        <w:ind w:firstLine="426"/>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3853F99B" wp14:editId="67511709">
            <wp:extent cx="3526972" cy="220980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Рисунок 36"/>
                    <pic:cNvPicPr/>
                  </pic:nvPicPr>
                  <pic:blipFill>
                    <a:blip r:embed="rId72">
                      <a:extLst>
                        <a:ext uri="{28A0092B-C50C-407E-A947-70E740481C1C}">
                          <a14:useLocalDpi xmlns:a14="http://schemas.microsoft.com/office/drawing/2010/main" val="0"/>
                        </a:ext>
                      </a:extLst>
                    </a:blip>
                    <a:stretch>
                      <a:fillRect/>
                    </a:stretch>
                  </pic:blipFill>
                  <pic:spPr>
                    <a:xfrm>
                      <a:off x="0" y="0"/>
                      <a:ext cx="3563418" cy="2232635"/>
                    </a:xfrm>
                    <a:prstGeom prst="rect">
                      <a:avLst/>
                    </a:prstGeom>
                  </pic:spPr>
                </pic:pic>
              </a:graphicData>
            </a:graphic>
          </wp:inline>
        </w:drawing>
      </w:r>
    </w:p>
    <w:p w14:paraId="0A5E5C38" w14:textId="057B7364" w:rsidR="000D45AE" w:rsidRPr="00BC102F" w:rsidRDefault="000D45AE" w:rsidP="00940F35">
      <w:pPr>
        <w:spacing w:before="120" w:after="120" w:line="240" w:lineRule="auto"/>
        <w:jc w:val="center"/>
        <w:rPr>
          <w:rFonts w:ascii="Times New Roman" w:hAnsi="Times New Roman" w:cs="Times New Roman"/>
          <w:sz w:val="28"/>
          <w:szCs w:val="28"/>
        </w:rPr>
      </w:pPr>
      <w:r w:rsidRPr="00C57F90">
        <w:rPr>
          <w:rFonts w:ascii="Times New Roman" w:hAnsi="Times New Roman" w:cs="Times New Roman"/>
          <w:sz w:val="28"/>
          <w:szCs w:val="28"/>
        </w:rPr>
        <w:t>Рисунок 4</w:t>
      </w:r>
      <w:r w:rsidR="00311838">
        <w:rPr>
          <w:rFonts w:ascii="Times New Roman" w:hAnsi="Times New Roman" w:cs="Times New Roman"/>
          <w:sz w:val="28"/>
          <w:szCs w:val="28"/>
        </w:rPr>
        <w:t>3</w:t>
      </w:r>
      <w:r w:rsidRPr="00C57F90">
        <w:rPr>
          <w:rFonts w:ascii="Times New Roman" w:hAnsi="Times New Roman" w:cs="Times New Roman"/>
          <w:sz w:val="28"/>
          <w:szCs w:val="28"/>
        </w:rPr>
        <w:t xml:space="preserve"> –</w:t>
      </w:r>
      <w:r w:rsidR="001E2FFB" w:rsidRPr="00C57F90">
        <w:rPr>
          <w:rFonts w:ascii="Times New Roman" w:hAnsi="Times New Roman" w:cs="Times New Roman"/>
          <w:sz w:val="28"/>
          <w:szCs w:val="28"/>
        </w:rPr>
        <w:t xml:space="preserve"> </w:t>
      </w:r>
      <w:r w:rsidRPr="00C57F90">
        <w:rPr>
          <w:rFonts w:ascii="Times New Roman" w:hAnsi="Times New Roman" w:cs="Times New Roman"/>
          <w:sz w:val="28"/>
          <w:szCs w:val="28"/>
        </w:rPr>
        <w:t xml:space="preserve">Зависимость степень извлечения в раствор </w:t>
      </w:r>
      <w:r w:rsidR="00ED750E">
        <w:rPr>
          <w:rFonts w:ascii="Times New Roman" w:hAnsi="Times New Roman" w:cs="Times New Roman"/>
          <w:sz w:val="28"/>
          <w:szCs w:val="28"/>
        </w:rPr>
        <w:t>благородных металлов</w:t>
      </w:r>
      <w:r w:rsidRPr="00C57F90">
        <w:rPr>
          <w:rFonts w:ascii="Times New Roman" w:hAnsi="Times New Roman" w:cs="Times New Roman"/>
          <w:sz w:val="28"/>
          <w:szCs w:val="28"/>
        </w:rPr>
        <w:t xml:space="preserve"> от типа окислителя : а) H</w:t>
      </w:r>
      <w:r w:rsidRPr="00C57F90">
        <w:rPr>
          <w:rFonts w:ascii="Times New Roman" w:hAnsi="Times New Roman" w:cs="Times New Roman"/>
          <w:sz w:val="28"/>
          <w:szCs w:val="28"/>
          <w:vertAlign w:val="subscript"/>
        </w:rPr>
        <w:t>2</w:t>
      </w:r>
      <w:r w:rsidRPr="00C57F90">
        <w:rPr>
          <w:rFonts w:ascii="Times New Roman" w:hAnsi="Times New Roman" w:cs="Times New Roman"/>
          <w:sz w:val="28"/>
          <w:szCs w:val="28"/>
        </w:rPr>
        <w:t>O</w:t>
      </w:r>
      <w:r w:rsidRPr="00C57F90">
        <w:rPr>
          <w:rFonts w:ascii="Times New Roman" w:hAnsi="Times New Roman" w:cs="Times New Roman"/>
          <w:sz w:val="28"/>
          <w:szCs w:val="28"/>
          <w:vertAlign w:val="subscript"/>
        </w:rPr>
        <w:t>2</w:t>
      </w:r>
      <w:r w:rsidRPr="00C57F90">
        <w:rPr>
          <w:rFonts w:ascii="Times New Roman" w:hAnsi="Times New Roman" w:cs="Times New Roman"/>
          <w:sz w:val="28"/>
          <w:szCs w:val="28"/>
        </w:rPr>
        <w:t>; б) Fe</w:t>
      </w:r>
      <w:r w:rsidRPr="00C57F90">
        <w:rPr>
          <w:rFonts w:ascii="Times New Roman" w:hAnsi="Times New Roman" w:cs="Times New Roman"/>
          <w:sz w:val="28"/>
          <w:szCs w:val="28"/>
          <w:vertAlign w:val="subscript"/>
        </w:rPr>
        <w:t>2</w:t>
      </w:r>
      <w:r w:rsidRPr="00C57F90">
        <w:rPr>
          <w:rFonts w:ascii="Times New Roman" w:hAnsi="Times New Roman" w:cs="Times New Roman"/>
          <w:sz w:val="28"/>
          <w:szCs w:val="28"/>
        </w:rPr>
        <w:t>(SO</w:t>
      </w:r>
      <w:r w:rsidRPr="00C57F90">
        <w:rPr>
          <w:rFonts w:ascii="Times New Roman" w:hAnsi="Times New Roman" w:cs="Times New Roman"/>
          <w:sz w:val="28"/>
          <w:szCs w:val="28"/>
          <w:vertAlign w:val="subscript"/>
        </w:rPr>
        <w:t>4</w:t>
      </w:r>
      <w:r w:rsidRPr="00C57F90">
        <w:rPr>
          <w:rFonts w:ascii="Times New Roman" w:hAnsi="Times New Roman" w:cs="Times New Roman"/>
          <w:sz w:val="28"/>
          <w:szCs w:val="28"/>
        </w:rPr>
        <w:t>)</w:t>
      </w:r>
      <w:r w:rsidRPr="00C57F90">
        <w:rPr>
          <w:rFonts w:ascii="Times New Roman" w:hAnsi="Times New Roman" w:cs="Times New Roman"/>
          <w:sz w:val="28"/>
          <w:szCs w:val="28"/>
          <w:vertAlign w:val="subscript"/>
        </w:rPr>
        <w:t>3</w:t>
      </w:r>
    </w:p>
    <w:p w14:paraId="61048AB6" w14:textId="24551C86" w:rsidR="000D45AE" w:rsidRPr="00BC102F" w:rsidRDefault="001B5D8C" w:rsidP="00D812DF">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Полученные р</w:t>
      </w:r>
      <w:r w:rsidR="000D45AE" w:rsidRPr="00BC102F">
        <w:rPr>
          <w:rFonts w:ascii="Times New Roman" w:hAnsi="Times New Roman" w:cs="Times New Roman"/>
          <w:sz w:val="28"/>
          <w:szCs w:val="28"/>
        </w:rPr>
        <w:t>езультаты показывают, что при поддержании постоянной концентрации тиомочевины и рН раствора увеличение содержания H</w:t>
      </w:r>
      <w:r w:rsidR="000D45AE" w:rsidRPr="00940F35">
        <w:rPr>
          <w:rFonts w:ascii="Times New Roman" w:hAnsi="Times New Roman" w:cs="Times New Roman"/>
          <w:sz w:val="28"/>
          <w:szCs w:val="28"/>
          <w:vertAlign w:val="subscript"/>
        </w:rPr>
        <w:t>2</w:t>
      </w:r>
      <w:r w:rsidR="000D45AE" w:rsidRPr="00BC102F">
        <w:rPr>
          <w:rFonts w:ascii="Times New Roman" w:hAnsi="Times New Roman" w:cs="Times New Roman"/>
          <w:sz w:val="28"/>
          <w:szCs w:val="28"/>
        </w:rPr>
        <w:t>O</w:t>
      </w:r>
      <w:r w:rsidR="000D45AE" w:rsidRPr="00940F35">
        <w:rPr>
          <w:rFonts w:ascii="Times New Roman" w:hAnsi="Times New Roman" w:cs="Times New Roman"/>
          <w:sz w:val="28"/>
          <w:szCs w:val="28"/>
          <w:vertAlign w:val="subscript"/>
        </w:rPr>
        <w:t>2</w:t>
      </w:r>
      <w:r w:rsidR="000D45AE" w:rsidRPr="00BC102F">
        <w:rPr>
          <w:rFonts w:ascii="Times New Roman" w:hAnsi="Times New Roman" w:cs="Times New Roman"/>
          <w:sz w:val="28"/>
          <w:szCs w:val="28"/>
        </w:rPr>
        <w:t xml:space="preserve"> приводит к снижению извлечения золота (Au) и серебра (Ag) при выщелачивании (рисунок 3а). При концентрации H</w:t>
      </w:r>
      <w:r w:rsidR="000D45AE" w:rsidRPr="00940F35">
        <w:rPr>
          <w:rFonts w:ascii="Times New Roman" w:hAnsi="Times New Roman" w:cs="Times New Roman"/>
          <w:sz w:val="28"/>
          <w:szCs w:val="28"/>
          <w:vertAlign w:val="subscript"/>
        </w:rPr>
        <w:t>2</w:t>
      </w:r>
      <w:r w:rsidR="000D45AE" w:rsidRPr="00BC102F">
        <w:rPr>
          <w:rFonts w:ascii="Times New Roman" w:hAnsi="Times New Roman" w:cs="Times New Roman"/>
          <w:sz w:val="28"/>
          <w:szCs w:val="28"/>
        </w:rPr>
        <w:t>O</w:t>
      </w:r>
      <w:r w:rsidR="000D45AE" w:rsidRPr="00940F35">
        <w:rPr>
          <w:rFonts w:ascii="Times New Roman" w:hAnsi="Times New Roman" w:cs="Times New Roman"/>
          <w:sz w:val="28"/>
          <w:szCs w:val="28"/>
          <w:vertAlign w:val="subscript"/>
        </w:rPr>
        <w:t>2</w:t>
      </w:r>
      <w:r w:rsidR="000D45AE" w:rsidRPr="00BC102F">
        <w:rPr>
          <w:rFonts w:ascii="Times New Roman" w:hAnsi="Times New Roman" w:cs="Times New Roman"/>
          <w:sz w:val="28"/>
          <w:szCs w:val="28"/>
        </w:rPr>
        <w:t xml:space="preserve"> 2, 4 и 6 г/дм</w:t>
      </w:r>
      <w:r w:rsidR="000D45AE" w:rsidRPr="00BC102F">
        <w:rPr>
          <w:rFonts w:ascii="Times New Roman" w:hAnsi="Times New Roman" w:cs="Times New Roman"/>
          <w:sz w:val="28"/>
          <w:szCs w:val="28"/>
          <w:vertAlign w:val="superscript"/>
        </w:rPr>
        <w:t>3</w:t>
      </w:r>
      <w:r w:rsidR="000D45AE" w:rsidRPr="00BC102F">
        <w:rPr>
          <w:rFonts w:ascii="Times New Roman" w:hAnsi="Times New Roman" w:cs="Times New Roman"/>
          <w:sz w:val="28"/>
          <w:szCs w:val="28"/>
        </w:rPr>
        <w:t xml:space="preserve"> степень извлечения Au </w:t>
      </w:r>
      <w:r w:rsidR="00C85142" w:rsidRPr="00BC102F">
        <w:rPr>
          <w:rFonts w:ascii="Times New Roman" w:hAnsi="Times New Roman" w:cs="Times New Roman"/>
          <w:sz w:val="28"/>
          <w:szCs w:val="28"/>
        </w:rPr>
        <w:t>составила</w:t>
      </w:r>
      <w:r w:rsidR="000D45AE" w:rsidRPr="00BC102F">
        <w:rPr>
          <w:rFonts w:ascii="Times New Roman" w:hAnsi="Times New Roman" w:cs="Times New Roman"/>
          <w:sz w:val="28"/>
          <w:szCs w:val="28"/>
        </w:rPr>
        <w:t xml:space="preserve"> 22,22 %, 13,33 % и 11,11 % соответственно, в то же время степень извлечения Ag </w:t>
      </w:r>
      <w:r w:rsidR="00C85142" w:rsidRPr="00BC102F">
        <w:rPr>
          <w:rFonts w:ascii="Times New Roman" w:hAnsi="Times New Roman" w:cs="Times New Roman"/>
          <w:sz w:val="28"/>
          <w:szCs w:val="28"/>
        </w:rPr>
        <w:t>составила</w:t>
      </w:r>
      <w:r w:rsidR="000D45AE" w:rsidRPr="00BC102F">
        <w:rPr>
          <w:rFonts w:ascii="Times New Roman" w:hAnsi="Times New Roman" w:cs="Times New Roman"/>
          <w:sz w:val="28"/>
          <w:szCs w:val="28"/>
        </w:rPr>
        <w:t xml:space="preserve"> 41,32 %, 40,22 % , и 10,47%.</w:t>
      </w:r>
    </w:p>
    <w:p w14:paraId="064A5511" w14:textId="579604E9" w:rsidR="000D45AE" w:rsidRPr="00BC102F" w:rsidRDefault="000D45AE" w:rsidP="00D812DF">
      <w:pPr>
        <w:spacing w:after="0" w:line="240" w:lineRule="auto"/>
        <w:ind w:firstLine="567"/>
        <w:jc w:val="both"/>
        <w:rPr>
          <w:rFonts w:ascii="Times New Roman" w:hAnsi="Times New Roman" w:cs="Times New Roman"/>
          <w:sz w:val="28"/>
          <w:szCs w:val="28"/>
        </w:rPr>
      </w:pPr>
      <w:r w:rsidRPr="00BC102F">
        <w:rPr>
          <w:rFonts w:ascii="Times New Roman" w:hAnsi="Times New Roman" w:cs="Times New Roman"/>
          <w:sz w:val="28"/>
          <w:szCs w:val="28"/>
        </w:rPr>
        <w:t>Напротив, при тех же фиксированных условиях эксперимента было установлено, что увеличение содержания в растворе Fe</w:t>
      </w:r>
      <w:r w:rsidRPr="00940F35">
        <w:rPr>
          <w:rFonts w:ascii="Times New Roman" w:hAnsi="Times New Roman" w:cs="Times New Roman"/>
          <w:sz w:val="28"/>
          <w:szCs w:val="28"/>
          <w:vertAlign w:val="subscript"/>
        </w:rPr>
        <w:t>2</w:t>
      </w:r>
      <w:r w:rsidRPr="00BC102F">
        <w:rPr>
          <w:rFonts w:ascii="Times New Roman" w:hAnsi="Times New Roman" w:cs="Times New Roman"/>
          <w:sz w:val="28"/>
          <w:szCs w:val="28"/>
        </w:rPr>
        <w:t>(SO</w:t>
      </w:r>
      <w:r w:rsidRPr="00940F35">
        <w:rPr>
          <w:rFonts w:ascii="Times New Roman" w:hAnsi="Times New Roman" w:cs="Times New Roman"/>
          <w:sz w:val="28"/>
          <w:szCs w:val="28"/>
          <w:vertAlign w:val="subscript"/>
        </w:rPr>
        <w:t>4</w:t>
      </w:r>
      <w:r w:rsidRPr="00BC102F">
        <w:rPr>
          <w:rFonts w:ascii="Times New Roman" w:hAnsi="Times New Roman" w:cs="Times New Roman"/>
          <w:sz w:val="28"/>
          <w:szCs w:val="28"/>
        </w:rPr>
        <w:t>)</w:t>
      </w:r>
      <w:r w:rsidRPr="00940F35">
        <w:rPr>
          <w:rFonts w:ascii="Times New Roman" w:hAnsi="Times New Roman" w:cs="Times New Roman"/>
          <w:sz w:val="28"/>
          <w:szCs w:val="28"/>
          <w:vertAlign w:val="subscript"/>
        </w:rPr>
        <w:t>3</w:t>
      </w:r>
      <w:r w:rsidRPr="00BC102F">
        <w:rPr>
          <w:rFonts w:ascii="Times New Roman" w:hAnsi="Times New Roman" w:cs="Times New Roman"/>
          <w:sz w:val="28"/>
          <w:szCs w:val="28"/>
        </w:rPr>
        <w:t xml:space="preserve"> приводит к увеличению степени извлечения </w:t>
      </w:r>
      <w:r w:rsidR="00D812DF">
        <w:rPr>
          <w:rFonts w:ascii="Times New Roman" w:hAnsi="Times New Roman" w:cs="Times New Roman"/>
          <w:sz w:val="28"/>
          <w:szCs w:val="28"/>
        </w:rPr>
        <w:t>благородных металлов</w:t>
      </w:r>
      <w:r w:rsidRPr="00BC102F">
        <w:rPr>
          <w:rFonts w:ascii="Times New Roman" w:hAnsi="Times New Roman" w:cs="Times New Roman"/>
          <w:sz w:val="28"/>
          <w:szCs w:val="28"/>
        </w:rPr>
        <w:t xml:space="preserve">. При трех упомянутых выше концентрациях </w:t>
      </w:r>
      <w:r w:rsidR="00D812DF" w:rsidRPr="00C57F90">
        <w:rPr>
          <w:rFonts w:ascii="Times New Roman" w:hAnsi="Times New Roman" w:cs="Times New Roman"/>
          <w:sz w:val="28"/>
          <w:szCs w:val="28"/>
        </w:rPr>
        <w:t>Fe</w:t>
      </w:r>
      <w:r w:rsidR="00D812DF" w:rsidRPr="00C57F90">
        <w:rPr>
          <w:rFonts w:ascii="Times New Roman" w:hAnsi="Times New Roman" w:cs="Times New Roman"/>
          <w:sz w:val="28"/>
          <w:szCs w:val="28"/>
          <w:vertAlign w:val="subscript"/>
        </w:rPr>
        <w:t>2</w:t>
      </w:r>
      <w:r w:rsidR="00D812DF" w:rsidRPr="00C57F90">
        <w:rPr>
          <w:rFonts w:ascii="Times New Roman" w:hAnsi="Times New Roman" w:cs="Times New Roman"/>
          <w:sz w:val="28"/>
          <w:szCs w:val="28"/>
        </w:rPr>
        <w:t>(SO</w:t>
      </w:r>
      <w:r w:rsidR="00D812DF" w:rsidRPr="00C57F90">
        <w:rPr>
          <w:rFonts w:ascii="Times New Roman" w:hAnsi="Times New Roman" w:cs="Times New Roman"/>
          <w:sz w:val="28"/>
          <w:szCs w:val="28"/>
          <w:vertAlign w:val="subscript"/>
        </w:rPr>
        <w:t>4</w:t>
      </w:r>
      <w:r w:rsidR="00D812DF" w:rsidRPr="00C57F90">
        <w:rPr>
          <w:rFonts w:ascii="Times New Roman" w:hAnsi="Times New Roman" w:cs="Times New Roman"/>
          <w:sz w:val="28"/>
          <w:szCs w:val="28"/>
        </w:rPr>
        <w:t>)</w:t>
      </w:r>
      <w:r w:rsidR="00D812DF" w:rsidRPr="00C57F90">
        <w:rPr>
          <w:rFonts w:ascii="Times New Roman" w:hAnsi="Times New Roman" w:cs="Times New Roman"/>
          <w:sz w:val="28"/>
          <w:szCs w:val="28"/>
          <w:vertAlign w:val="subscript"/>
        </w:rPr>
        <w:t>3</w:t>
      </w:r>
      <w:r w:rsidR="00D812DF">
        <w:rPr>
          <w:rFonts w:ascii="Times New Roman" w:hAnsi="Times New Roman" w:cs="Times New Roman"/>
          <w:sz w:val="28"/>
          <w:szCs w:val="28"/>
          <w:vertAlign w:val="subscript"/>
        </w:rPr>
        <w:t xml:space="preserve"> </w:t>
      </w:r>
      <w:r w:rsidRPr="00BC102F">
        <w:rPr>
          <w:rFonts w:ascii="Times New Roman" w:hAnsi="Times New Roman" w:cs="Times New Roman"/>
          <w:sz w:val="28"/>
          <w:szCs w:val="28"/>
        </w:rPr>
        <w:t xml:space="preserve">степень извлечения Au составила 33,33%, 53,33% и 55,56% </w:t>
      </w:r>
      <w:r w:rsidRPr="00940F35">
        <w:rPr>
          <w:rFonts w:ascii="Times New Roman" w:hAnsi="Times New Roman" w:cs="Times New Roman"/>
          <w:sz w:val="28"/>
          <w:szCs w:val="28"/>
        </w:rPr>
        <w:t xml:space="preserve">соответственно, а Ag </w:t>
      </w:r>
      <w:r w:rsidR="00D812DF">
        <w:rPr>
          <w:rFonts w:ascii="Times New Roman" w:hAnsi="Times New Roman" w:cs="Times New Roman"/>
          <w:sz w:val="28"/>
          <w:szCs w:val="28"/>
        </w:rPr>
        <w:t xml:space="preserve"> </w:t>
      </w:r>
      <w:r w:rsidRPr="00940F35">
        <w:rPr>
          <w:rFonts w:ascii="Times New Roman" w:hAnsi="Times New Roman" w:cs="Times New Roman"/>
          <w:sz w:val="28"/>
          <w:szCs w:val="28"/>
        </w:rPr>
        <w:t>45,18%, 52,34% и 56,56% соответственно. Полученные данные согласуются с результатами исследований других авторов [</w:t>
      </w:r>
      <w:r w:rsidR="00C57F90" w:rsidRPr="00940F35">
        <w:rPr>
          <w:rFonts w:ascii="Times New Roman" w:hAnsi="Times New Roman" w:cs="Times New Roman"/>
          <w:sz w:val="28"/>
          <w:szCs w:val="28"/>
        </w:rPr>
        <w:t>10</w:t>
      </w:r>
      <w:r w:rsidR="001309BD" w:rsidRPr="00D4330B">
        <w:rPr>
          <w:rFonts w:ascii="Times New Roman" w:hAnsi="Times New Roman" w:cs="Times New Roman"/>
          <w:sz w:val="28"/>
          <w:szCs w:val="28"/>
        </w:rPr>
        <w:t>6</w:t>
      </w:r>
      <w:r w:rsidR="00C57F90" w:rsidRPr="00940F35">
        <w:rPr>
          <w:rFonts w:ascii="Times New Roman" w:hAnsi="Times New Roman" w:cs="Times New Roman"/>
          <w:sz w:val="28"/>
          <w:szCs w:val="28"/>
        </w:rPr>
        <w:t>,10</w:t>
      </w:r>
      <w:r w:rsidR="001309BD" w:rsidRPr="00D4330B">
        <w:rPr>
          <w:rFonts w:ascii="Times New Roman" w:hAnsi="Times New Roman" w:cs="Times New Roman"/>
          <w:sz w:val="28"/>
          <w:szCs w:val="28"/>
        </w:rPr>
        <w:t>7</w:t>
      </w:r>
      <w:r w:rsidRPr="00940F35">
        <w:rPr>
          <w:rFonts w:ascii="Times New Roman" w:hAnsi="Times New Roman" w:cs="Times New Roman"/>
          <w:sz w:val="28"/>
          <w:szCs w:val="28"/>
        </w:rPr>
        <w:t>].</w:t>
      </w:r>
    </w:p>
    <w:p w14:paraId="7E3C8228" w14:textId="3EE559F1" w:rsidR="00940F35" w:rsidRDefault="000D45AE" w:rsidP="00940F35">
      <w:pPr>
        <w:spacing w:after="0" w:line="240" w:lineRule="auto"/>
        <w:ind w:firstLine="567"/>
        <w:jc w:val="both"/>
        <w:rPr>
          <w:rFonts w:ascii="Times New Roman" w:hAnsi="Times New Roman" w:cs="Times New Roman"/>
          <w:sz w:val="28"/>
          <w:szCs w:val="28"/>
        </w:rPr>
      </w:pPr>
      <w:r w:rsidRPr="00BC102F">
        <w:rPr>
          <w:rFonts w:ascii="Times New Roman" w:hAnsi="Times New Roman" w:cs="Times New Roman"/>
          <w:sz w:val="28"/>
          <w:szCs w:val="28"/>
        </w:rPr>
        <w:t>В дальнейших исследованиях в качестве окислителя использовался Fe</w:t>
      </w:r>
      <w:r w:rsidRPr="00C57F90">
        <w:rPr>
          <w:rFonts w:ascii="Times New Roman" w:hAnsi="Times New Roman" w:cs="Times New Roman"/>
          <w:sz w:val="28"/>
          <w:szCs w:val="28"/>
          <w:vertAlign w:val="subscript"/>
        </w:rPr>
        <w:t>2</w:t>
      </w:r>
      <w:r w:rsidRPr="00BC102F">
        <w:rPr>
          <w:rFonts w:ascii="Times New Roman" w:hAnsi="Times New Roman" w:cs="Times New Roman"/>
          <w:sz w:val="28"/>
          <w:szCs w:val="28"/>
        </w:rPr>
        <w:t>(SO</w:t>
      </w:r>
      <w:r w:rsidRPr="00C57F90">
        <w:rPr>
          <w:rFonts w:ascii="Times New Roman" w:hAnsi="Times New Roman" w:cs="Times New Roman"/>
          <w:sz w:val="28"/>
          <w:szCs w:val="28"/>
          <w:vertAlign w:val="subscript"/>
        </w:rPr>
        <w:t>4</w:t>
      </w:r>
      <w:r w:rsidRPr="00BC102F">
        <w:rPr>
          <w:rFonts w:ascii="Times New Roman" w:hAnsi="Times New Roman" w:cs="Times New Roman"/>
          <w:sz w:val="28"/>
          <w:szCs w:val="28"/>
        </w:rPr>
        <w:t>)</w:t>
      </w:r>
      <w:r w:rsidRPr="00C57F90">
        <w:rPr>
          <w:rFonts w:ascii="Times New Roman" w:hAnsi="Times New Roman" w:cs="Times New Roman"/>
          <w:sz w:val="28"/>
          <w:szCs w:val="28"/>
          <w:vertAlign w:val="subscript"/>
        </w:rPr>
        <w:t>3</w:t>
      </w:r>
      <w:r w:rsidRPr="00BC102F">
        <w:rPr>
          <w:rFonts w:ascii="Times New Roman" w:hAnsi="Times New Roman" w:cs="Times New Roman"/>
          <w:sz w:val="28"/>
          <w:szCs w:val="28"/>
        </w:rPr>
        <w:t xml:space="preserve"> при фиксированной концентрации 6 г/дм</w:t>
      </w:r>
      <w:r w:rsidRPr="00BC102F">
        <w:rPr>
          <w:rFonts w:ascii="Times New Roman" w:hAnsi="Times New Roman" w:cs="Times New Roman"/>
          <w:sz w:val="28"/>
          <w:szCs w:val="28"/>
          <w:vertAlign w:val="superscript"/>
        </w:rPr>
        <w:t>3</w:t>
      </w:r>
      <w:r w:rsidR="00C85142" w:rsidRPr="00BC102F">
        <w:rPr>
          <w:rFonts w:ascii="Times New Roman" w:hAnsi="Times New Roman" w:cs="Times New Roman"/>
          <w:sz w:val="28"/>
          <w:szCs w:val="28"/>
        </w:rPr>
        <w:t xml:space="preserve"> при которой были получены лучшие результаты.</w:t>
      </w:r>
    </w:p>
    <w:p w14:paraId="06A9E67E" w14:textId="04AD97D8" w:rsidR="001B5D8C" w:rsidRPr="00BC102F" w:rsidRDefault="001B5D8C" w:rsidP="00940F35">
      <w:pPr>
        <w:spacing w:after="0" w:line="240" w:lineRule="auto"/>
        <w:ind w:firstLine="567"/>
        <w:jc w:val="both"/>
        <w:rPr>
          <w:rFonts w:ascii="Times New Roman" w:hAnsi="Times New Roman" w:cs="Times New Roman"/>
          <w:sz w:val="28"/>
          <w:szCs w:val="28"/>
        </w:rPr>
      </w:pPr>
      <w:r w:rsidRPr="00C57F90">
        <w:rPr>
          <w:rFonts w:ascii="Times New Roman" w:hAnsi="Times New Roman" w:cs="Times New Roman"/>
          <w:sz w:val="28"/>
          <w:szCs w:val="28"/>
        </w:rPr>
        <w:t>При планировании экспериментов определения оптимальных технологических условий сернокислотно-тиомочевинного выщелачивания</w:t>
      </w:r>
      <w:r w:rsidR="006A47ED">
        <w:rPr>
          <w:rFonts w:ascii="Times New Roman" w:hAnsi="Times New Roman" w:cs="Times New Roman"/>
          <w:sz w:val="28"/>
          <w:szCs w:val="28"/>
        </w:rPr>
        <w:t xml:space="preserve"> </w:t>
      </w:r>
      <w:r w:rsidRPr="00C57F90">
        <w:rPr>
          <w:rFonts w:ascii="Times New Roman" w:hAnsi="Times New Roman" w:cs="Times New Roman"/>
          <w:sz w:val="28"/>
          <w:szCs w:val="28"/>
        </w:rPr>
        <w:t xml:space="preserve">благородных металлов из </w:t>
      </w:r>
      <w:r w:rsidR="00ED750E">
        <w:rPr>
          <w:rFonts w:ascii="Times New Roman" w:hAnsi="Times New Roman" w:cs="Times New Roman"/>
          <w:sz w:val="28"/>
          <w:szCs w:val="28"/>
        </w:rPr>
        <w:t xml:space="preserve">первичного </w:t>
      </w:r>
      <w:r w:rsidRPr="00C57F90">
        <w:rPr>
          <w:rFonts w:ascii="Times New Roman" w:hAnsi="Times New Roman" w:cs="Times New Roman"/>
          <w:sz w:val="28"/>
          <w:szCs w:val="28"/>
        </w:rPr>
        <w:t>концентрата благородных металлов использована методология поверхности отклика</w:t>
      </w:r>
      <w:r w:rsidRPr="00D812DF">
        <w:rPr>
          <w:rFonts w:ascii="Times New Roman" w:hAnsi="Times New Roman" w:cs="Times New Roman"/>
          <w:sz w:val="28"/>
          <w:szCs w:val="28"/>
        </w:rPr>
        <w:t>.</w:t>
      </w:r>
      <w:r w:rsidRPr="00BC102F">
        <w:rPr>
          <w:rFonts w:ascii="Times New Roman" w:hAnsi="Times New Roman" w:cs="Times New Roman"/>
          <w:sz w:val="28"/>
          <w:szCs w:val="28"/>
        </w:rPr>
        <w:t xml:space="preserve"> </w:t>
      </w:r>
    </w:p>
    <w:p w14:paraId="7D46A566" w14:textId="77777777" w:rsidR="00481048" w:rsidRPr="00BC102F" w:rsidRDefault="00481048" w:rsidP="00940F35">
      <w:pPr>
        <w:spacing w:before="120" w:after="120" w:line="240" w:lineRule="auto"/>
        <w:ind w:firstLine="426"/>
        <w:jc w:val="both"/>
        <w:rPr>
          <w:rFonts w:ascii="Times New Roman" w:hAnsi="Times New Roman" w:cs="Times New Roman"/>
          <w:sz w:val="28"/>
          <w:szCs w:val="28"/>
        </w:rPr>
      </w:pPr>
    </w:p>
    <w:p w14:paraId="22804646" w14:textId="77777777" w:rsidR="00543EFC" w:rsidRDefault="00940F35" w:rsidP="00940F35">
      <w:pPr>
        <w:spacing w:before="120" w:after="120" w:line="240" w:lineRule="auto"/>
        <w:ind w:firstLine="567"/>
        <w:jc w:val="both"/>
        <w:rPr>
          <w:rFonts w:ascii="Times New Roman" w:hAnsi="Times New Roman" w:cs="Times New Roman"/>
          <w:b/>
          <w:sz w:val="28"/>
          <w:szCs w:val="28"/>
        </w:rPr>
      </w:pPr>
      <w:r>
        <w:rPr>
          <w:rFonts w:ascii="Times New Roman" w:hAnsi="Times New Roman" w:cs="Times New Roman"/>
          <w:b/>
          <w:sz w:val="28"/>
          <w:szCs w:val="28"/>
        </w:rPr>
        <w:t xml:space="preserve">5.2 </w:t>
      </w:r>
      <w:r w:rsidR="00543EFC" w:rsidRPr="00543EFC">
        <w:rPr>
          <w:rFonts w:ascii="Times New Roman" w:hAnsi="Times New Roman" w:cs="Times New Roman"/>
          <w:b/>
          <w:sz w:val="28"/>
          <w:szCs w:val="28"/>
        </w:rPr>
        <w:t>Построение модели поверхности отклика сернокислотно-тиомочевинного выщелачивания</w:t>
      </w:r>
    </w:p>
    <w:p w14:paraId="053B0648" w14:textId="4A65126A" w:rsidR="003A647E" w:rsidRPr="003A647E" w:rsidRDefault="00543EFC" w:rsidP="00940F35">
      <w:pPr>
        <w:spacing w:before="120" w:after="120" w:line="240" w:lineRule="auto"/>
        <w:ind w:firstLine="567"/>
        <w:jc w:val="both"/>
        <w:rPr>
          <w:rFonts w:ascii="Times New Roman" w:hAnsi="Times New Roman" w:cs="Times New Roman"/>
          <w:b/>
          <w:sz w:val="28"/>
          <w:szCs w:val="28"/>
        </w:rPr>
      </w:pPr>
      <w:r w:rsidRPr="00543EFC">
        <w:rPr>
          <w:rFonts w:ascii="Times New Roman" w:hAnsi="Times New Roman" w:cs="Times New Roman"/>
          <w:b/>
          <w:sz w:val="28"/>
          <w:szCs w:val="28"/>
        </w:rPr>
        <w:t xml:space="preserve"> </w:t>
      </w:r>
      <w:r w:rsidR="003A647E" w:rsidRPr="00E52C4B">
        <w:rPr>
          <w:rFonts w:ascii="Times New Roman" w:hAnsi="Times New Roman" w:cs="Times New Roman"/>
          <w:b/>
          <w:sz w:val="28"/>
          <w:szCs w:val="28"/>
        </w:rPr>
        <w:t>5</w:t>
      </w:r>
      <w:r w:rsidR="003A647E" w:rsidRPr="003A647E">
        <w:rPr>
          <w:rFonts w:ascii="Times New Roman" w:hAnsi="Times New Roman" w:cs="Times New Roman"/>
          <w:b/>
          <w:sz w:val="28"/>
          <w:szCs w:val="28"/>
        </w:rPr>
        <w:t>.2.1 Анализ данных</w:t>
      </w:r>
    </w:p>
    <w:p w14:paraId="46EA4164" w14:textId="77777777" w:rsidR="00ED750E" w:rsidRDefault="00BD213B" w:rsidP="00ED750E">
      <w:pPr>
        <w:spacing w:after="0" w:line="240" w:lineRule="auto"/>
        <w:ind w:left="-284" w:firstLine="567"/>
        <w:jc w:val="both"/>
        <w:rPr>
          <w:rFonts w:ascii="Times New Roman" w:hAnsi="Times New Roman" w:cs="Times New Roman"/>
          <w:sz w:val="28"/>
          <w:szCs w:val="28"/>
        </w:rPr>
      </w:pPr>
      <w:r w:rsidRPr="00856E71">
        <w:rPr>
          <w:rFonts w:ascii="Times New Roman" w:hAnsi="Times New Roman" w:cs="Times New Roman"/>
          <w:sz w:val="28"/>
          <w:szCs w:val="28"/>
        </w:rPr>
        <w:t xml:space="preserve">Для определения оптимальных условий, а также повышения точности и воспроизводимости результатов, в настоящем исследовании был проведен анализ процесса </w:t>
      </w:r>
      <w:r>
        <w:rPr>
          <w:rFonts w:ascii="Times New Roman" w:hAnsi="Times New Roman" w:cs="Times New Roman"/>
          <w:sz w:val="28"/>
          <w:szCs w:val="28"/>
        </w:rPr>
        <w:t>сернокислотно-тиомочевинного выщелачивания</w:t>
      </w:r>
      <w:r w:rsidRPr="00856E71">
        <w:rPr>
          <w:rFonts w:ascii="Times New Roman" w:hAnsi="Times New Roman" w:cs="Times New Roman"/>
          <w:sz w:val="28"/>
          <w:szCs w:val="28"/>
        </w:rPr>
        <w:t xml:space="preserve"> с применением методологии отклика поверхности (RSM) и центрального композитного плана (CCD). </w:t>
      </w:r>
    </w:p>
    <w:p w14:paraId="32CBD8D1" w14:textId="5728614C" w:rsidR="00BD213B" w:rsidRDefault="00BD213B" w:rsidP="00ED750E">
      <w:pPr>
        <w:spacing w:after="0" w:line="240" w:lineRule="auto"/>
        <w:ind w:left="-284" w:firstLine="567"/>
        <w:jc w:val="both"/>
        <w:rPr>
          <w:rFonts w:ascii="Times New Roman" w:hAnsi="Times New Roman" w:cs="Times New Roman"/>
          <w:sz w:val="28"/>
          <w:szCs w:val="28"/>
        </w:rPr>
      </w:pPr>
      <w:r w:rsidRPr="00BD213B">
        <w:rPr>
          <w:rFonts w:ascii="Times New Roman" w:hAnsi="Times New Roman" w:cs="Times New Roman"/>
          <w:sz w:val="28"/>
          <w:szCs w:val="28"/>
        </w:rPr>
        <w:t>В таблиц</w:t>
      </w:r>
      <w:r w:rsidR="00E11196">
        <w:rPr>
          <w:rFonts w:ascii="Times New Roman" w:hAnsi="Times New Roman" w:cs="Times New Roman"/>
          <w:sz w:val="28"/>
          <w:szCs w:val="28"/>
        </w:rPr>
        <w:t>ах</w:t>
      </w:r>
      <w:r w:rsidRPr="00BD213B">
        <w:rPr>
          <w:rFonts w:ascii="Times New Roman" w:hAnsi="Times New Roman" w:cs="Times New Roman"/>
          <w:sz w:val="28"/>
          <w:szCs w:val="28"/>
        </w:rPr>
        <w:t xml:space="preserve"> </w:t>
      </w:r>
      <w:r w:rsidR="00E11196">
        <w:rPr>
          <w:rFonts w:ascii="Times New Roman" w:hAnsi="Times New Roman" w:cs="Times New Roman"/>
          <w:sz w:val="28"/>
          <w:szCs w:val="28"/>
        </w:rPr>
        <w:t>2</w:t>
      </w:r>
      <w:r w:rsidR="00E6201A">
        <w:rPr>
          <w:rFonts w:ascii="Times New Roman" w:hAnsi="Times New Roman" w:cs="Times New Roman"/>
          <w:sz w:val="28"/>
          <w:szCs w:val="28"/>
        </w:rPr>
        <w:t>3</w:t>
      </w:r>
      <w:r w:rsidR="00E11196">
        <w:rPr>
          <w:rFonts w:ascii="Times New Roman" w:hAnsi="Times New Roman" w:cs="Times New Roman"/>
          <w:sz w:val="28"/>
          <w:szCs w:val="28"/>
        </w:rPr>
        <w:t xml:space="preserve"> и 2</w:t>
      </w:r>
      <w:r w:rsidR="00E6201A">
        <w:rPr>
          <w:rFonts w:ascii="Times New Roman" w:hAnsi="Times New Roman" w:cs="Times New Roman"/>
          <w:sz w:val="28"/>
          <w:szCs w:val="28"/>
        </w:rPr>
        <w:t>4</w:t>
      </w:r>
      <w:r w:rsidR="00E11196">
        <w:rPr>
          <w:rFonts w:ascii="Times New Roman" w:hAnsi="Times New Roman" w:cs="Times New Roman"/>
          <w:sz w:val="28"/>
          <w:szCs w:val="28"/>
        </w:rPr>
        <w:t xml:space="preserve"> </w:t>
      </w:r>
      <w:r w:rsidRPr="00BD213B">
        <w:rPr>
          <w:rFonts w:ascii="Times New Roman" w:hAnsi="Times New Roman" w:cs="Times New Roman"/>
          <w:sz w:val="28"/>
          <w:szCs w:val="28"/>
        </w:rPr>
        <w:t xml:space="preserve">представлены результаты дисперсионного анализа (ANOVA) для модели поверхности отклика процесса </w:t>
      </w:r>
      <w:r>
        <w:rPr>
          <w:rFonts w:ascii="Times New Roman" w:hAnsi="Times New Roman" w:cs="Times New Roman"/>
          <w:sz w:val="28"/>
          <w:szCs w:val="28"/>
        </w:rPr>
        <w:t>сернокислотно-тиомочевинного выщелачивания</w:t>
      </w:r>
      <w:r w:rsidRPr="00BD213B">
        <w:rPr>
          <w:rFonts w:ascii="Times New Roman" w:hAnsi="Times New Roman" w:cs="Times New Roman"/>
          <w:sz w:val="28"/>
          <w:szCs w:val="28"/>
        </w:rPr>
        <w:t>.</w:t>
      </w:r>
    </w:p>
    <w:p w14:paraId="68749E21" w14:textId="06BB72DD" w:rsidR="00BD213B" w:rsidRPr="00BD213B" w:rsidRDefault="00BD213B" w:rsidP="00BD213B">
      <w:pPr>
        <w:spacing w:before="120" w:after="120" w:line="360" w:lineRule="auto"/>
        <w:ind w:left="-284" w:firstLine="284"/>
        <w:jc w:val="both"/>
        <w:rPr>
          <w:rFonts w:ascii="Times New Roman" w:hAnsi="Times New Roman" w:cs="Times New Roman"/>
          <w:bCs/>
          <w:sz w:val="28"/>
          <w:szCs w:val="28"/>
        </w:rPr>
      </w:pPr>
      <w:r w:rsidRPr="00BD213B">
        <w:rPr>
          <w:rFonts w:ascii="Times New Roman" w:hAnsi="Times New Roman" w:cs="Times New Roman"/>
          <w:bCs/>
          <w:sz w:val="28"/>
          <w:szCs w:val="28"/>
        </w:rPr>
        <w:t xml:space="preserve">Таблица </w:t>
      </w:r>
      <w:r w:rsidR="00E11196">
        <w:rPr>
          <w:rFonts w:ascii="Times New Roman" w:hAnsi="Times New Roman" w:cs="Times New Roman"/>
          <w:bCs/>
          <w:sz w:val="28"/>
          <w:szCs w:val="28"/>
        </w:rPr>
        <w:t>2</w:t>
      </w:r>
      <w:r w:rsidR="00E6201A">
        <w:rPr>
          <w:rFonts w:ascii="Times New Roman" w:hAnsi="Times New Roman" w:cs="Times New Roman"/>
          <w:bCs/>
          <w:sz w:val="28"/>
          <w:szCs w:val="28"/>
        </w:rPr>
        <w:t>3</w:t>
      </w:r>
      <w:r w:rsidRPr="00BD213B">
        <w:rPr>
          <w:rFonts w:ascii="Times New Roman" w:hAnsi="Times New Roman" w:cs="Times New Roman"/>
          <w:bCs/>
          <w:sz w:val="28"/>
          <w:szCs w:val="28"/>
        </w:rPr>
        <w:t xml:space="preserve"> – ANOVA для квадратичной модели поверхности отклика </w:t>
      </w:r>
      <w:r w:rsidRPr="00BD213B">
        <w:rPr>
          <w:rFonts w:ascii="Times New Roman" w:hAnsi="Times New Roman" w:cs="Times New Roman"/>
          <w:bCs/>
          <w:sz w:val="28"/>
          <w:szCs w:val="28"/>
          <w:lang w:val="en-GB"/>
        </w:rPr>
        <w:t>Au</w:t>
      </w:r>
    </w:p>
    <w:tbl>
      <w:tblPr>
        <w:tblStyle w:val="af1"/>
        <w:tblW w:w="9867" w:type="dxa"/>
        <w:jc w:val="center"/>
        <w:tblLayout w:type="fixed"/>
        <w:tblLook w:val="04A0" w:firstRow="1" w:lastRow="0" w:firstColumn="1" w:lastColumn="0" w:noHBand="0" w:noVBand="1"/>
      </w:tblPr>
      <w:tblGrid>
        <w:gridCol w:w="2268"/>
        <w:gridCol w:w="1701"/>
        <w:gridCol w:w="709"/>
        <w:gridCol w:w="1134"/>
        <w:gridCol w:w="992"/>
        <w:gridCol w:w="1276"/>
        <w:gridCol w:w="1787"/>
      </w:tblGrid>
      <w:tr w:rsidR="00BD213B" w:rsidRPr="005D2ABA" w14:paraId="7E030873" w14:textId="77777777" w:rsidTr="00456421">
        <w:trPr>
          <w:trHeight w:val="634"/>
          <w:jc w:val="center"/>
        </w:trPr>
        <w:tc>
          <w:tcPr>
            <w:tcW w:w="2268" w:type="dxa"/>
            <w:noWrap/>
            <w:vAlign w:val="center"/>
            <w:hideMark/>
          </w:tcPr>
          <w:p w14:paraId="0A8DE899" w14:textId="77777777" w:rsidR="00BD213B" w:rsidRPr="00BF10BF" w:rsidRDefault="00BD213B" w:rsidP="00BD213B">
            <w:pPr>
              <w:pStyle w:val="Paragraph"/>
              <w:spacing w:before="0" w:line="240" w:lineRule="auto"/>
              <w:jc w:val="center"/>
              <w:rPr>
                <w:lang w:val="ru-RU"/>
              </w:rPr>
            </w:pPr>
          </w:p>
          <w:p w14:paraId="18B8419B" w14:textId="0120DB93" w:rsidR="00BD213B" w:rsidRPr="005D2ABA" w:rsidRDefault="00BD213B" w:rsidP="00BD213B">
            <w:pPr>
              <w:ind w:left="-284"/>
              <w:jc w:val="center"/>
              <w:rPr>
                <w:rFonts w:ascii="Times New Roman" w:hAnsi="Times New Roman" w:cs="Times New Roman"/>
                <w:noProof/>
                <w:sz w:val="24"/>
                <w:szCs w:val="24"/>
              </w:rPr>
            </w:pPr>
            <w:r w:rsidRPr="005D2ABA">
              <w:rPr>
                <w:rFonts w:ascii="Times New Roman" w:hAnsi="Times New Roman" w:cs="Times New Roman"/>
                <w:sz w:val="24"/>
                <w:szCs w:val="24"/>
                <w:lang w:val="en-US"/>
              </w:rPr>
              <w:t>Source</w:t>
            </w:r>
          </w:p>
        </w:tc>
        <w:tc>
          <w:tcPr>
            <w:tcW w:w="1701" w:type="dxa"/>
            <w:noWrap/>
            <w:vAlign w:val="center"/>
            <w:hideMark/>
          </w:tcPr>
          <w:p w14:paraId="286A2856" w14:textId="77777777" w:rsidR="00BD213B" w:rsidRPr="005D2ABA" w:rsidRDefault="00BD213B" w:rsidP="00BD213B">
            <w:pPr>
              <w:pStyle w:val="Paragraph"/>
              <w:spacing w:before="0" w:line="240" w:lineRule="auto"/>
              <w:jc w:val="center"/>
              <w:rPr>
                <w:lang w:val="en-US"/>
              </w:rPr>
            </w:pPr>
            <w:r w:rsidRPr="005D2ABA">
              <w:rPr>
                <w:lang w:val="en-US"/>
              </w:rPr>
              <w:t>Sum of</w:t>
            </w:r>
          </w:p>
          <w:p w14:paraId="3C9AEC5B" w14:textId="0B9A27DD" w:rsidR="00BD213B" w:rsidRPr="005D2ABA" w:rsidRDefault="00BD213B" w:rsidP="00BD213B">
            <w:pPr>
              <w:ind w:left="-284"/>
              <w:jc w:val="center"/>
              <w:rPr>
                <w:rFonts w:ascii="Times New Roman" w:hAnsi="Times New Roman" w:cs="Times New Roman"/>
                <w:noProof/>
                <w:sz w:val="24"/>
                <w:szCs w:val="24"/>
              </w:rPr>
            </w:pPr>
            <w:r w:rsidRPr="005D2ABA">
              <w:rPr>
                <w:rFonts w:ascii="Times New Roman" w:hAnsi="Times New Roman" w:cs="Times New Roman"/>
                <w:sz w:val="24"/>
                <w:szCs w:val="24"/>
                <w:lang w:val="en-US"/>
              </w:rPr>
              <w:t>squares</w:t>
            </w:r>
          </w:p>
        </w:tc>
        <w:tc>
          <w:tcPr>
            <w:tcW w:w="709" w:type="dxa"/>
            <w:noWrap/>
            <w:vAlign w:val="center"/>
            <w:hideMark/>
          </w:tcPr>
          <w:p w14:paraId="4B5AFA01" w14:textId="77777777" w:rsidR="00BD213B" w:rsidRPr="005D2ABA" w:rsidRDefault="00BD213B" w:rsidP="00BD213B">
            <w:pPr>
              <w:pStyle w:val="Paragraph"/>
              <w:spacing w:before="0" w:line="240" w:lineRule="auto"/>
              <w:jc w:val="center"/>
              <w:rPr>
                <w:lang w:val="en-US"/>
              </w:rPr>
            </w:pPr>
          </w:p>
          <w:p w14:paraId="6A833354" w14:textId="7C35CDEE" w:rsidR="00BD213B" w:rsidRPr="005D2ABA" w:rsidRDefault="00BD213B" w:rsidP="00BD213B">
            <w:pPr>
              <w:ind w:left="-284"/>
              <w:jc w:val="center"/>
              <w:rPr>
                <w:rFonts w:ascii="Times New Roman" w:hAnsi="Times New Roman" w:cs="Times New Roman"/>
                <w:noProof/>
                <w:sz w:val="24"/>
                <w:szCs w:val="24"/>
              </w:rPr>
            </w:pPr>
            <w:r w:rsidRPr="005D2ABA">
              <w:rPr>
                <w:rFonts w:ascii="Times New Roman" w:hAnsi="Times New Roman" w:cs="Times New Roman"/>
                <w:sz w:val="24"/>
                <w:szCs w:val="24"/>
                <w:lang w:val="en-US"/>
              </w:rPr>
              <w:t>df</w:t>
            </w:r>
          </w:p>
        </w:tc>
        <w:tc>
          <w:tcPr>
            <w:tcW w:w="1134" w:type="dxa"/>
            <w:noWrap/>
            <w:vAlign w:val="center"/>
            <w:hideMark/>
          </w:tcPr>
          <w:p w14:paraId="63656802" w14:textId="77777777" w:rsidR="00BD213B" w:rsidRPr="005D2ABA" w:rsidRDefault="00BD213B" w:rsidP="00BD213B">
            <w:pPr>
              <w:pStyle w:val="Paragraph"/>
              <w:spacing w:before="0" w:line="240" w:lineRule="auto"/>
              <w:jc w:val="center"/>
              <w:rPr>
                <w:lang w:val="en-US"/>
              </w:rPr>
            </w:pPr>
            <w:r w:rsidRPr="005D2ABA">
              <w:rPr>
                <w:lang w:val="en-US"/>
              </w:rPr>
              <w:t>Mean</w:t>
            </w:r>
          </w:p>
          <w:p w14:paraId="4A8A2BB4" w14:textId="4453FAEE" w:rsidR="00BD213B" w:rsidRPr="005D2ABA" w:rsidRDefault="00BD213B" w:rsidP="00BD213B">
            <w:pPr>
              <w:ind w:left="-284"/>
              <w:jc w:val="center"/>
              <w:rPr>
                <w:rFonts w:ascii="Times New Roman" w:hAnsi="Times New Roman" w:cs="Times New Roman"/>
                <w:noProof/>
                <w:sz w:val="24"/>
                <w:szCs w:val="24"/>
              </w:rPr>
            </w:pPr>
            <w:r w:rsidRPr="005D2ABA">
              <w:rPr>
                <w:rFonts w:ascii="Times New Roman" w:hAnsi="Times New Roman" w:cs="Times New Roman"/>
                <w:sz w:val="24"/>
                <w:szCs w:val="24"/>
                <w:lang w:val="en-US"/>
              </w:rPr>
              <w:t>square</w:t>
            </w:r>
          </w:p>
        </w:tc>
        <w:tc>
          <w:tcPr>
            <w:tcW w:w="992" w:type="dxa"/>
            <w:noWrap/>
            <w:vAlign w:val="center"/>
            <w:hideMark/>
          </w:tcPr>
          <w:p w14:paraId="596D29AE" w14:textId="77777777" w:rsidR="00BD213B" w:rsidRPr="005D2ABA" w:rsidRDefault="00BD213B" w:rsidP="00BD213B">
            <w:pPr>
              <w:pStyle w:val="Paragraph"/>
              <w:spacing w:before="0" w:line="240" w:lineRule="auto"/>
              <w:jc w:val="center"/>
              <w:rPr>
                <w:lang w:val="en-US"/>
              </w:rPr>
            </w:pPr>
            <w:r w:rsidRPr="005D2ABA">
              <w:rPr>
                <w:lang w:val="en-US"/>
              </w:rPr>
              <w:t>F</w:t>
            </w:r>
          </w:p>
          <w:p w14:paraId="01E2F309" w14:textId="4BE4DDE3" w:rsidR="00BD213B" w:rsidRPr="005D2ABA" w:rsidRDefault="00BD213B" w:rsidP="00BD213B">
            <w:pPr>
              <w:ind w:left="-284"/>
              <w:jc w:val="center"/>
              <w:rPr>
                <w:rFonts w:ascii="Times New Roman" w:hAnsi="Times New Roman" w:cs="Times New Roman"/>
                <w:noProof/>
                <w:sz w:val="24"/>
                <w:szCs w:val="24"/>
              </w:rPr>
            </w:pPr>
            <w:r w:rsidRPr="005D2ABA">
              <w:rPr>
                <w:rFonts w:ascii="Times New Roman" w:hAnsi="Times New Roman" w:cs="Times New Roman"/>
                <w:sz w:val="24"/>
                <w:szCs w:val="24"/>
                <w:lang w:val="en-US"/>
              </w:rPr>
              <w:t>value</w:t>
            </w:r>
          </w:p>
        </w:tc>
        <w:tc>
          <w:tcPr>
            <w:tcW w:w="3063" w:type="dxa"/>
            <w:gridSpan w:val="2"/>
            <w:noWrap/>
            <w:vAlign w:val="center"/>
            <w:hideMark/>
          </w:tcPr>
          <w:p w14:paraId="63B96CCE" w14:textId="77777777" w:rsidR="00BD213B" w:rsidRPr="005D2ABA" w:rsidRDefault="00BD213B" w:rsidP="00BD213B">
            <w:pPr>
              <w:pStyle w:val="Paragraph"/>
              <w:spacing w:before="0" w:line="240" w:lineRule="auto"/>
              <w:jc w:val="center"/>
              <w:rPr>
                <w:lang w:val="en-US"/>
              </w:rPr>
            </w:pPr>
            <w:r w:rsidRPr="005D2ABA">
              <w:rPr>
                <w:lang w:val="en-US"/>
              </w:rPr>
              <w:t>p-value</w:t>
            </w:r>
          </w:p>
          <w:p w14:paraId="5CA3410A" w14:textId="5B8FFDE4" w:rsidR="00BD213B" w:rsidRPr="005D2ABA" w:rsidRDefault="00BD213B" w:rsidP="00BD213B">
            <w:pPr>
              <w:ind w:left="-284"/>
              <w:jc w:val="center"/>
              <w:rPr>
                <w:rFonts w:ascii="Times New Roman" w:hAnsi="Times New Roman" w:cs="Times New Roman"/>
                <w:noProof/>
                <w:sz w:val="24"/>
                <w:szCs w:val="24"/>
              </w:rPr>
            </w:pPr>
            <w:r w:rsidRPr="005D2ABA">
              <w:rPr>
                <w:rFonts w:ascii="Times New Roman" w:hAnsi="Times New Roman" w:cs="Times New Roman"/>
                <w:sz w:val="24"/>
                <w:szCs w:val="24"/>
                <w:lang w:val="en-US"/>
              </w:rPr>
              <w:t>prob &gt; F</w:t>
            </w:r>
          </w:p>
        </w:tc>
      </w:tr>
      <w:tr w:rsidR="00BD213B" w:rsidRPr="005D2ABA" w14:paraId="522FCE4F" w14:textId="77777777" w:rsidTr="00456421">
        <w:trPr>
          <w:trHeight w:val="312"/>
          <w:jc w:val="center"/>
        </w:trPr>
        <w:tc>
          <w:tcPr>
            <w:tcW w:w="2268" w:type="dxa"/>
            <w:noWrap/>
            <w:vAlign w:val="center"/>
            <w:hideMark/>
          </w:tcPr>
          <w:p w14:paraId="55683297" w14:textId="36AFDF8D" w:rsidR="00BD213B" w:rsidRPr="005D2ABA" w:rsidRDefault="00BD213B" w:rsidP="00BD213B">
            <w:pPr>
              <w:ind w:left="-284"/>
              <w:jc w:val="center"/>
              <w:rPr>
                <w:rFonts w:ascii="Times New Roman" w:hAnsi="Times New Roman" w:cs="Times New Roman"/>
                <w:noProof/>
                <w:sz w:val="24"/>
                <w:szCs w:val="24"/>
              </w:rPr>
            </w:pPr>
            <w:r w:rsidRPr="005D2ABA">
              <w:rPr>
                <w:rFonts w:ascii="Times New Roman" w:hAnsi="Times New Roman" w:cs="Times New Roman"/>
                <w:sz w:val="24"/>
                <w:szCs w:val="24"/>
                <w:lang w:val="en-US"/>
              </w:rPr>
              <w:t>Model</w:t>
            </w:r>
          </w:p>
        </w:tc>
        <w:tc>
          <w:tcPr>
            <w:tcW w:w="1701" w:type="dxa"/>
            <w:noWrap/>
            <w:hideMark/>
          </w:tcPr>
          <w:p w14:paraId="1969ACCA" w14:textId="77777777" w:rsidR="00BD213B" w:rsidRPr="005D2ABA" w:rsidRDefault="00BD213B" w:rsidP="00BD213B">
            <w:pPr>
              <w:ind w:left="-284"/>
              <w:jc w:val="center"/>
              <w:rPr>
                <w:rFonts w:ascii="Times New Roman" w:hAnsi="Times New Roman" w:cs="Times New Roman"/>
                <w:noProof/>
                <w:sz w:val="24"/>
                <w:szCs w:val="24"/>
              </w:rPr>
            </w:pPr>
            <w:r w:rsidRPr="005D2ABA">
              <w:rPr>
                <w:rFonts w:ascii="Times New Roman" w:hAnsi="Times New Roman" w:cs="Times New Roman"/>
                <w:noProof/>
                <w:sz w:val="24"/>
                <w:szCs w:val="24"/>
              </w:rPr>
              <w:t>14849,14</w:t>
            </w:r>
          </w:p>
        </w:tc>
        <w:tc>
          <w:tcPr>
            <w:tcW w:w="709" w:type="dxa"/>
            <w:noWrap/>
            <w:hideMark/>
          </w:tcPr>
          <w:p w14:paraId="0616845F" w14:textId="77777777" w:rsidR="00BD213B" w:rsidRPr="005D2ABA" w:rsidRDefault="00BD213B" w:rsidP="00BD213B">
            <w:pPr>
              <w:ind w:left="-284"/>
              <w:jc w:val="center"/>
              <w:rPr>
                <w:rFonts w:ascii="Times New Roman" w:hAnsi="Times New Roman" w:cs="Times New Roman"/>
                <w:noProof/>
                <w:sz w:val="24"/>
                <w:szCs w:val="24"/>
              </w:rPr>
            </w:pPr>
            <w:r w:rsidRPr="005D2ABA">
              <w:rPr>
                <w:rFonts w:ascii="Times New Roman" w:hAnsi="Times New Roman" w:cs="Times New Roman"/>
                <w:noProof/>
                <w:sz w:val="24"/>
                <w:szCs w:val="24"/>
              </w:rPr>
              <w:t>9</w:t>
            </w:r>
          </w:p>
        </w:tc>
        <w:tc>
          <w:tcPr>
            <w:tcW w:w="1134" w:type="dxa"/>
            <w:noWrap/>
            <w:hideMark/>
          </w:tcPr>
          <w:p w14:paraId="28E0F2D3" w14:textId="77777777" w:rsidR="00BD213B" w:rsidRPr="005D2ABA" w:rsidRDefault="00BD213B" w:rsidP="00BD213B">
            <w:pPr>
              <w:ind w:left="-284"/>
              <w:jc w:val="center"/>
              <w:rPr>
                <w:rFonts w:ascii="Times New Roman" w:hAnsi="Times New Roman" w:cs="Times New Roman"/>
                <w:noProof/>
                <w:sz w:val="24"/>
                <w:szCs w:val="24"/>
              </w:rPr>
            </w:pPr>
            <w:r w:rsidRPr="005D2ABA">
              <w:rPr>
                <w:rFonts w:ascii="Times New Roman" w:hAnsi="Times New Roman" w:cs="Times New Roman"/>
                <w:noProof/>
                <w:sz w:val="24"/>
                <w:szCs w:val="24"/>
              </w:rPr>
              <w:t>1649,90</w:t>
            </w:r>
          </w:p>
        </w:tc>
        <w:tc>
          <w:tcPr>
            <w:tcW w:w="992" w:type="dxa"/>
            <w:noWrap/>
            <w:hideMark/>
          </w:tcPr>
          <w:p w14:paraId="58D058F9" w14:textId="2C41AAE3" w:rsidR="00BD213B" w:rsidRPr="005D2ABA" w:rsidRDefault="005D2ABA" w:rsidP="00BD213B">
            <w:pPr>
              <w:ind w:left="-284"/>
              <w:jc w:val="center"/>
              <w:rPr>
                <w:rFonts w:ascii="Times New Roman" w:hAnsi="Times New Roman" w:cs="Times New Roman"/>
                <w:noProof/>
                <w:sz w:val="24"/>
                <w:szCs w:val="24"/>
              </w:rPr>
            </w:pPr>
            <w:r>
              <w:rPr>
                <w:rFonts w:ascii="Times New Roman" w:hAnsi="Times New Roman" w:cs="Times New Roman"/>
                <w:noProof/>
                <w:sz w:val="24"/>
                <w:szCs w:val="24"/>
              </w:rPr>
              <w:t>4</w:t>
            </w:r>
            <w:r w:rsidR="00BD213B" w:rsidRPr="005D2ABA">
              <w:rPr>
                <w:rFonts w:ascii="Times New Roman" w:hAnsi="Times New Roman" w:cs="Times New Roman"/>
                <w:noProof/>
                <w:sz w:val="24"/>
                <w:szCs w:val="24"/>
              </w:rPr>
              <w:t>,13</w:t>
            </w:r>
          </w:p>
        </w:tc>
        <w:tc>
          <w:tcPr>
            <w:tcW w:w="1276" w:type="dxa"/>
            <w:noWrap/>
            <w:hideMark/>
          </w:tcPr>
          <w:p w14:paraId="4BF23DDF" w14:textId="77777777" w:rsidR="00BD213B" w:rsidRPr="005D2ABA" w:rsidRDefault="00BD213B" w:rsidP="00BD213B">
            <w:pPr>
              <w:ind w:left="-284"/>
              <w:jc w:val="center"/>
              <w:rPr>
                <w:rFonts w:ascii="Times New Roman" w:hAnsi="Times New Roman" w:cs="Times New Roman"/>
                <w:noProof/>
                <w:sz w:val="24"/>
                <w:szCs w:val="24"/>
              </w:rPr>
            </w:pPr>
            <w:r w:rsidRPr="005D2ABA">
              <w:rPr>
                <w:rFonts w:ascii="Times New Roman" w:hAnsi="Times New Roman" w:cs="Times New Roman"/>
                <w:noProof/>
                <w:sz w:val="24"/>
                <w:szCs w:val="24"/>
              </w:rPr>
              <w:t>&lt; 0,0001</w:t>
            </w:r>
          </w:p>
        </w:tc>
        <w:tc>
          <w:tcPr>
            <w:tcW w:w="1787" w:type="dxa"/>
            <w:vAlign w:val="center"/>
          </w:tcPr>
          <w:p w14:paraId="273C5FB1" w14:textId="238FA0C0" w:rsidR="00BD213B" w:rsidRPr="005D2ABA" w:rsidRDefault="00BD213B" w:rsidP="00BD213B">
            <w:pPr>
              <w:ind w:left="-284"/>
              <w:jc w:val="center"/>
              <w:rPr>
                <w:rFonts w:ascii="Times New Roman" w:hAnsi="Times New Roman" w:cs="Times New Roman"/>
                <w:noProof/>
                <w:sz w:val="24"/>
                <w:szCs w:val="24"/>
                <w:lang w:val="en-GB"/>
              </w:rPr>
            </w:pPr>
            <w:r w:rsidRPr="005D2ABA">
              <w:rPr>
                <w:rFonts w:ascii="Times New Roman" w:hAnsi="Times New Roman" w:cs="Times New Roman"/>
                <w:sz w:val="24"/>
                <w:szCs w:val="24"/>
                <w:lang w:val="en-US"/>
              </w:rPr>
              <w:t>Significant</w:t>
            </w:r>
          </w:p>
        </w:tc>
      </w:tr>
      <w:tr w:rsidR="00BD213B" w:rsidRPr="005D2ABA" w14:paraId="64717244" w14:textId="77777777" w:rsidTr="00456421">
        <w:trPr>
          <w:trHeight w:val="312"/>
          <w:jc w:val="center"/>
        </w:trPr>
        <w:tc>
          <w:tcPr>
            <w:tcW w:w="2268" w:type="dxa"/>
            <w:noWrap/>
            <w:vAlign w:val="center"/>
            <w:hideMark/>
          </w:tcPr>
          <w:p w14:paraId="0F0A91B5" w14:textId="2B487324" w:rsidR="00BD213B" w:rsidRPr="005D2ABA" w:rsidRDefault="00BD213B" w:rsidP="00BD213B">
            <w:pPr>
              <w:ind w:left="-284"/>
              <w:jc w:val="center"/>
              <w:rPr>
                <w:rFonts w:ascii="Times New Roman" w:hAnsi="Times New Roman" w:cs="Times New Roman"/>
                <w:noProof/>
                <w:sz w:val="24"/>
                <w:szCs w:val="24"/>
              </w:rPr>
            </w:pPr>
            <w:r w:rsidRPr="005D2ABA">
              <w:rPr>
                <w:rFonts w:ascii="Times New Roman" w:hAnsi="Times New Roman" w:cs="Times New Roman"/>
                <w:sz w:val="24"/>
                <w:szCs w:val="24"/>
                <w:lang w:val="en-US"/>
              </w:rPr>
              <w:t>A: Thiourea</w:t>
            </w:r>
          </w:p>
        </w:tc>
        <w:tc>
          <w:tcPr>
            <w:tcW w:w="1701" w:type="dxa"/>
            <w:noWrap/>
            <w:hideMark/>
          </w:tcPr>
          <w:p w14:paraId="23847A8A" w14:textId="77777777" w:rsidR="00BD213B" w:rsidRPr="005D2ABA" w:rsidRDefault="00BD213B" w:rsidP="00BD213B">
            <w:pPr>
              <w:ind w:left="-284"/>
              <w:jc w:val="center"/>
              <w:rPr>
                <w:rFonts w:ascii="Times New Roman" w:hAnsi="Times New Roman" w:cs="Times New Roman"/>
                <w:noProof/>
                <w:sz w:val="24"/>
                <w:szCs w:val="24"/>
              </w:rPr>
            </w:pPr>
            <w:r w:rsidRPr="005D2ABA">
              <w:rPr>
                <w:rFonts w:ascii="Times New Roman" w:hAnsi="Times New Roman" w:cs="Times New Roman"/>
                <w:noProof/>
                <w:sz w:val="24"/>
                <w:szCs w:val="24"/>
              </w:rPr>
              <w:t>1683,88</w:t>
            </w:r>
          </w:p>
        </w:tc>
        <w:tc>
          <w:tcPr>
            <w:tcW w:w="709" w:type="dxa"/>
            <w:noWrap/>
            <w:hideMark/>
          </w:tcPr>
          <w:p w14:paraId="2C5DB2F0" w14:textId="77777777" w:rsidR="00BD213B" w:rsidRPr="005D2ABA" w:rsidRDefault="00BD213B" w:rsidP="00BD213B">
            <w:pPr>
              <w:ind w:left="-284"/>
              <w:jc w:val="center"/>
              <w:rPr>
                <w:rFonts w:ascii="Times New Roman" w:hAnsi="Times New Roman" w:cs="Times New Roman"/>
                <w:noProof/>
                <w:sz w:val="24"/>
                <w:szCs w:val="24"/>
              </w:rPr>
            </w:pPr>
            <w:r w:rsidRPr="005D2ABA">
              <w:rPr>
                <w:rFonts w:ascii="Times New Roman" w:hAnsi="Times New Roman" w:cs="Times New Roman"/>
                <w:noProof/>
                <w:sz w:val="24"/>
                <w:szCs w:val="24"/>
              </w:rPr>
              <w:t>1</w:t>
            </w:r>
          </w:p>
        </w:tc>
        <w:tc>
          <w:tcPr>
            <w:tcW w:w="1134" w:type="dxa"/>
            <w:noWrap/>
            <w:hideMark/>
          </w:tcPr>
          <w:p w14:paraId="21A65A83" w14:textId="77777777" w:rsidR="00BD213B" w:rsidRPr="005D2ABA" w:rsidRDefault="00BD213B" w:rsidP="00BD213B">
            <w:pPr>
              <w:ind w:left="-284"/>
              <w:jc w:val="center"/>
              <w:rPr>
                <w:rFonts w:ascii="Times New Roman" w:hAnsi="Times New Roman" w:cs="Times New Roman"/>
                <w:noProof/>
                <w:sz w:val="24"/>
                <w:szCs w:val="24"/>
              </w:rPr>
            </w:pPr>
            <w:r w:rsidRPr="005D2ABA">
              <w:rPr>
                <w:rFonts w:ascii="Times New Roman" w:hAnsi="Times New Roman" w:cs="Times New Roman"/>
                <w:noProof/>
                <w:sz w:val="24"/>
                <w:szCs w:val="24"/>
              </w:rPr>
              <w:t>1683,88</w:t>
            </w:r>
          </w:p>
        </w:tc>
        <w:tc>
          <w:tcPr>
            <w:tcW w:w="992" w:type="dxa"/>
            <w:noWrap/>
            <w:hideMark/>
          </w:tcPr>
          <w:p w14:paraId="05EB0559" w14:textId="77777777" w:rsidR="00BD213B" w:rsidRPr="005D2ABA" w:rsidRDefault="00BD213B" w:rsidP="00BD213B">
            <w:pPr>
              <w:ind w:left="-284"/>
              <w:jc w:val="center"/>
              <w:rPr>
                <w:rFonts w:ascii="Times New Roman" w:hAnsi="Times New Roman" w:cs="Times New Roman"/>
                <w:noProof/>
                <w:sz w:val="24"/>
                <w:szCs w:val="24"/>
              </w:rPr>
            </w:pPr>
            <w:r w:rsidRPr="005D2ABA">
              <w:rPr>
                <w:rFonts w:ascii="Times New Roman" w:hAnsi="Times New Roman" w:cs="Times New Roman"/>
                <w:noProof/>
                <w:sz w:val="24"/>
                <w:szCs w:val="24"/>
              </w:rPr>
              <w:t>365,50</w:t>
            </w:r>
          </w:p>
        </w:tc>
        <w:tc>
          <w:tcPr>
            <w:tcW w:w="1276" w:type="dxa"/>
            <w:noWrap/>
            <w:hideMark/>
          </w:tcPr>
          <w:p w14:paraId="2438CBD3" w14:textId="77777777" w:rsidR="00BD213B" w:rsidRPr="005D2ABA" w:rsidRDefault="00BD213B" w:rsidP="00BD213B">
            <w:pPr>
              <w:ind w:left="-284"/>
              <w:jc w:val="center"/>
              <w:rPr>
                <w:rFonts w:ascii="Times New Roman" w:hAnsi="Times New Roman" w:cs="Times New Roman"/>
                <w:noProof/>
                <w:sz w:val="24"/>
                <w:szCs w:val="24"/>
              </w:rPr>
            </w:pPr>
            <w:r w:rsidRPr="005D2ABA">
              <w:rPr>
                <w:rFonts w:ascii="Times New Roman" w:hAnsi="Times New Roman" w:cs="Times New Roman"/>
                <w:noProof/>
                <w:sz w:val="24"/>
                <w:szCs w:val="24"/>
              </w:rPr>
              <w:t>&lt; 0,0001</w:t>
            </w:r>
          </w:p>
        </w:tc>
        <w:tc>
          <w:tcPr>
            <w:tcW w:w="1787" w:type="dxa"/>
            <w:vAlign w:val="center"/>
          </w:tcPr>
          <w:p w14:paraId="31F022BD" w14:textId="77777777" w:rsidR="00BD213B" w:rsidRPr="005D2ABA" w:rsidRDefault="00BD213B" w:rsidP="00BD213B">
            <w:pPr>
              <w:ind w:left="-284"/>
              <w:jc w:val="center"/>
              <w:rPr>
                <w:rFonts w:ascii="Times New Roman" w:hAnsi="Times New Roman" w:cs="Times New Roman"/>
                <w:noProof/>
                <w:sz w:val="24"/>
                <w:szCs w:val="24"/>
              </w:rPr>
            </w:pPr>
          </w:p>
        </w:tc>
      </w:tr>
      <w:tr w:rsidR="00BD213B" w:rsidRPr="005D2ABA" w14:paraId="3BD8406B" w14:textId="77777777" w:rsidTr="00456421">
        <w:trPr>
          <w:trHeight w:val="312"/>
          <w:jc w:val="center"/>
        </w:trPr>
        <w:tc>
          <w:tcPr>
            <w:tcW w:w="2268" w:type="dxa"/>
            <w:noWrap/>
            <w:vAlign w:val="center"/>
            <w:hideMark/>
          </w:tcPr>
          <w:p w14:paraId="6F399116" w14:textId="6852C222" w:rsidR="00BD213B" w:rsidRPr="005D2ABA" w:rsidRDefault="00BD213B" w:rsidP="00BD213B">
            <w:pPr>
              <w:ind w:left="-284"/>
              <w:jc w:val="center"/>
              <w:rPr>
                <w:rFonts w:ascii="Times New Roman" w:hAnsi="Times New Roman" w:cs="Times New Roman"/>
                <w:noProof/>
                <w:sz w:val="24"/>
                <w:szCs w:val="24"/>
              </w:rPr>
            </w:pPr>
            <w:r w:rsidRPr="005D2ABA">
              <w:rPr>
                <w:rFonts w:ascii="Times New Roman" w:hAnsi="Times New Roman" w:cs="Times New Roman"/>
                <w:sz w:val="24"/>
                <w:szCs w:val="24"/>
                <w:lang w:val="en-US"/>
              </w:rPr>
              <w:t>B: pH</w:t>
            </w:r>
          </w:p>
        </w:tc>
        <w:tc>
          <w:tcPr>
            <w:tcW w:w="1701" w:type="dxa"/>
            <w:noWrap/>
            <w:hideMark/>
          </w:tcPr>
          <w:p w14:paraId="0E7FF8E6" w14:textId="77777777" w:rsidR="00BD213B" w:rsidRPr="005D2ABA" w:rsidRDefault="00BD213B" w:rsidP="00BD213B">
            <w:pPr>
              <w:ind w:left="-284"/>
              <w:jc w:val="center"/>
              <w:rPr>
                <w:rFonts w:ascii="Times New Roman" w:hAnsi="Times New Roman" w:cs="Times New Roman"/>
                <w:noProof/>
                <w:sz w:val="24"/>
                <w:szCs w:val="24"/>
              </w:rPr>
            </w:pPr>
            <w:r w:rsidRPr="005D2ABA">
              <w:rPr>
                <w:rFonts w:ascii="Times New Roman" w:hAnsi="Times New Roman" w:cs="Times New Roman"/>
                <w:noProof/>
                <w:sz w:val="24"/>
                <w:szCs w:val="24"/>
              </w:rPr>
              <w:t>6856,97</w:t>
            </w:r>
          </w:p>
        </w:tc>
        <w:tc>
          <w:tcPr>
            <w:tcW w:w="709" w:type="dxa"/>
            <w:noWrap/>
            <w:hideMark/>
          </w:tcPr>
          <w:p w14:paraId="5E7C456D" w14:textId="77777777" w:rsidR="00BD213B" w:rsidRPr="005D2ABA" w:rsidRDefault="00BD213B" w:rsidP="00BD213B">
            <w:pPr>
              <w:ind w:left="-284"/>
              <w:jc w:val="center"/>
              <w:rPr>
                <w:rFonts w:ascii="Times New Roman" w:hAnsi="Times New Roman" w:cs="Times New Roman"/>
                <w:noProof/>
                <w:sz w:val="24"/>
                <w:szCs w:val="24"/>
              </w:rPr>
            </w:pPr>
            <w:r w:rsidRPr="005D2ABA">
              <w:rPr>
                <w:rFonts w:ascii="Times New Roman" w:hAnsi="Times New Roman" w:cs="Times New Roman"/>
                <w:noProof/>
                <w:sz w:val="24"/>
                <w:szCs w:val="24"/>
              </w:rPr>
              <w:t>1</w:t>
            </w:r>
          </w:p>
        </w:tc>
        <w:tc>
          <w:tcPr>
            <w:tcW w:w="1134" w:type="dxa"/>
            <w:noWrap/>
            <w:hideMark/>
          </w:tcPr>
          <w:p w14:paraId="60805770" w14:textId="77777777" w:rsidR="00BD213B" w:rsidRPr="005D2ABA" w:rsidRDefault="00BD213B" w:rsidP="00BD213B">
            <w:pPr>
              <w:ind w:left="-284"/>
              <w:jc w:val="center"/>
              <w:rPr>
                <w:rFonts w:ascii="Times New Roman" w:hAnsi="Times New Roman" w:cs="Times New Roman"/>
                <w:noProof/>
                <w:sz w:val="24"/>
                <w:szCs w:val="24"/>
              </w:rPr>
            </w:pPr>
            <w:r w:rsidRPr="005D2ABA">
              <w:rPr>
                <w:rFonts w:ascii="Times New Roman" w:hAnsi="Times New Roman" w:cs="Times New Roman"/>
                <w:noProof/>
                <w:sz w:val="24"/>
                <w:szCs w:val="24"/>
              </w:rPr>
              <w:t>6856,97</w:t>
            </w:r>
          </w:p>
        </w:tc>
        <w:tc>
          <w:tcPr>
            <w:tcW w:w="992" w:type="dxa"/>
            <w:noWrap/>
            <w:hideMark/>
          </w:tcPr>
          <w:p w14:paraId="36A752A8" w14:textId="77777777" w:rsidR="00BD213B" w:rsidRPr="005D2ABA" w:rsidRDefault="00BD213B" w:rsidP="00BD213B">
            <w:pPr>
              <w:ind w:left="-284"/>
              <w:jc w:val="center"/>
              <w:rPr>
                <w:rFonts w:ascii="Times New Roman" w:hAnsi="Times New Roman" w:cs="Times New Roman"/>
                <w:noProof/>
                <w:sz w:val="24"/>
                <w:szCs w:val="24"/>
              </w:rPr>
            </w:pPr>
            <w:r w:rsidRPr="005D2ABA">
              <w:rPr>
                <w:rFonts w:ascii="Times New Roman" w:hAnsi="Times New Roman" w:cs="Times New Roman"/>
                <w:noProof/>
                <w:sz w:val="24"/>
                <w:szCs w:val="24"/>
              </w:rPr>
              <w:t>1488,37</w:t>
            </w:r>
          </w:p>
        </w:tc>
        <w:tc>
          <w:tcPr>
            <w:tcW w:w="1276" w:type="dxa"/>
            <w:noWrap/>
            <w:hideMark/>
          </w:tcPr>
          <w:p w14:paraId="4C1AD13F" w14:textId="77777777" w:rsidR="00BD213B" w:rsidRPr="005D2ABA" w:rsidRDefault="00BD213B" w:rsidP="00BD213B">
            <w:pPr>
              <w:ind w:left="-284"/>
              <w:jc w:val="center"/>
              <w:rPr>
                <w:rFonts w:ascii="Times New Roman" w:hAnsi="Times New Roman" w:cs="Times New Roman"/>
                <w:noProof/>
                <w:sz w:val="24"/>
                <w:szCs w:val="24"/>
              </w:rPr>
            </w:pPr>
            <w:r w:rsidRPr="005D2ABA">
              <w:rPr>
                <w:rFonts w:ascii="Times New Roman" w:hAnsi="Times New Roman" w:cs="Times New Roman"/>
                <w:noProof/>
                <w:sz w:val="24"/>
                <w:szCs w:val="24"/>
              </w:rPr>
              <w:t>&lt; 0,0001</w:t>
            </w:r>
          </w:p>
        </w:tc>
        <w:tc>
          <w:tcPr>
            <w:tcW w:w="1787" w:type="dxa"/>
            <w:vAlign w:val="center"/>
          </w:tcPr>
          <w:p w14:paraId="3BDA2C0A" w14:textId="77777777" w:rsidR="00BD213B" w:rsidRPr="005D2ABA" w:rsidRDefault="00BD213B" w:rsidP="00BD213B">
            <w:pPr>
              <w:ind w:left="-284"/>
              <w:jc w:val="center"/>
              <w:rPr>
                <w:rFonts w:ascii="Times New Roman" w:hAnsi="Times New Roman" w:cs="Times New Roman"/>
                <w:noProof/>
                <w:sz w:val="24"/>
                <w:szCs w:val="24"/>
              </w:rPr>
            </w:pPr>
          </w:p>
        </w:tc>
      </w:tr>
      <w:tr w:rsidR="00BD213B" w:rsidRPr="005D2ABA" w14:paraId="394F6055" w14:textId="77777777" w:rsidTr="00456421">
        <w:trPr>
          <w:trHeight w:val="312"/>
          <w:jc w:val="center"/>
        </w:trPr>
        <w:tc>
          <w:tcPr>
            <w:tcW w:w="2268" w:type="dxa"/>
            <w:noWrap/>
            <w:vAlign w:val="center"/>
            <w:hideMark/>
          </w:tcPr>
          <w:p w14:paraId="722C18F7" w14:textId="5C62D255" w:rsidR="00BD213B" w:rsidRPr="005D2ABA" w:rsidRDefault="00BD213B" w:rsidP="00BD213B">
            <w:pPr>
              <w:ind w:left="-284"/>
              <w:jc w:val="center"/>
              <w:rPr>
                <w:rFonts w:ascii="Times New Roman" w:hAnsi="Times New Roman" w:cs="Times New Roman"/>
                <w:noProof/>
                <w:sz w:val="24"/>
                <w:szCs w:val="24"/>
              </w:rPr>
            </w:pPr>
            <w:r w:rsidRPr="005D2ABA">
              <w:rPr>
                <w:rFonts w:ascii="Times New Roman" w:hAnsi="Times New Roman" w:cs="Times New Roman"/>
                <w:sz w:val="24"/>
                <w:szCs w:val="24"/>
                <w:lang w:val="en-US"/>
              </w:rPr>
              <w:t>C: Pulp density</w:t>
            </w:r>
          </w:p>
        </w:tc>
        <w:tc>
          <w:tcPr>
            <w:tcW w:w="1701" w:type="dxa"/>
            <w:noWrap/>
            <w:hideMark/>
          </w:tcPr>
          <w:p w14:paraId="20C6C29B" w14:textId="77777777" w:rsidR="00BD213B" w:rsidRPr="005D2ABA" w:rsidRDefault="00BD213B" w:rsidP="00BD213B">
            <w:pPr>
              <w:ind w:left="-284"/>
              <w:jc w:val="center"/>
              <w:rPr>
                <w:rFonts w:ascii="Times New Roman" w:hAnsi="Times New Roman" w:cs="Times New Roman"/>
                <w:noProof/>
                <w:sz w:val="24"/>
                <w:szCs w:val="24"/>
              </w:rPr>
            </w:pPr>
            <w:r w:rsidRPr="005D2ABA">
              <w:rPr>
                <w:rFonts w:ascii="Times New Roman" w:hAnsi="Times New Roman" w:cs="Times New Roman"/>
                <w:noProof/>
                <w:sz w:val="24"/>
                <w:szCs w:val="24"/>
              </w:rPr>
              <w:t>4521,45</w:t>
            </w:r>
          </w:p>
        </w:tc>
        <w:tc>
          <w:tcPr>
            <w:tcW w:w="709" w:type="dxa"/>
            <w:noWrap/>
            <w:hideMark/>
          </w:tcPr>
          <w:p w14:paraId="042465FD" w14:textId="77777777" w:rsidR="00BD213B" w:rsidRPr="005D2ABA" w:rsidRDefault="00BD213B" w:rsidP="00BD213B">
            <w:pPr>
              <w:ind w:left="-284"/>
              <w:jc w:val="center"/>
              <w:rPr>
                <w:rFonts w:ascii="Times New Roman" w:hAnsi="Times New Roman" w:cs="Times New Roman"/>
                <w:noProof/>
                <w:sz w:val="24"/>
                <w:szCs w:val="24"/>
              </w:rPr>
            </w:pPr>
            <w:r w:rsidRPr="005D2ABA">
              <w:rPr>
                <w:rFonts w:ascii="Times New Roman" w:hAnsi="Times New Roman" w:cs="Times New Roman"/>
                <w:noProof/>
                <w:sz w:val="24"/>
                <w:szCs w:val="24"/>
              </w:rPr>
              <w:t>1</w:t>
            </w:r>
          </w:p>
        </w:tc>
        <w:tc>
          <w:tcPr>
            <w:tcW w:w="1134" w:type="dxa"/>
            <w:noWrap/>
            <w:hideMark/>
          </w:tcPr>
          <w:p w14:paraId="03695ECD" w14:textId="77777777" w:rsidR="00BD213B" w:rsidRPr="005D2ABA" w:rsidRDefault="00BD213B" w:rsidP="00BD213B">
            <w:pPr>
              <w:ind w:left="-284"/>
              <w:jc w:val="center"/>
              <w:rPr>
                <w:rFonts w:ascii="Times New Roman" w:hAnsi="Times New Roman" w:cs="Times New Roman"/>
                <w:noProof/>
                <w:sz w:val="24"/>
                <w:szCs w:val="24"/>
              </w:rPr>
            </w:pPr>
            <w:r w:rsidRPr="005D2ABA">
              <w:rPr>
                <w:rFonts w:ascii="Times New Roman" w:hAnsi="Times New Roman" w:cs="Times New Roman"/>
                <w:noProof/>
                <w:sz w:val="24"/>
                <w:szCs w:val="24"/>
              </w:rPr>
              <w:t>4521,45</w:t>
            </w:r>
          </w:p>
        </w:tc>
        <w:tc>
          <w:tcPr>
            <w:tcW w:w="992" w:type="dxa"/>
            <w:noWrap/>
            <w:hideMark/>
          </w:tcPr>
          <w:p w14:paraId="7C668150" w14:textId="77777777" w:rsidR="00BD213B" w:rsidRPr="005D2ABA" w:rsidRDefault="00BD213B" w:rsidP="00BD213B">
            <w:pPr>
              <w:ind w:left="-284"/>
              <w:jc w:val="center"/>
              <w:rPr>
                <w:rFonts w:ascii="Times New Roman" w:hAnsi="Times New Roman" w:cs="Times New Roman"/>
                <w:noProof/>
                <w:sz w:val="24"/>
                <w:szCs w:val="24"/>
              </w:rPr>
            </w:pPr>
            <w:r w:rsidRPr="005D2ABA">
              <w:rPr>
                <w:rFonts w:ascii="Times New Roman" w:hAnsi="Times New Roman" w:cs="Times New Roman"/>
                <w:noProof/>
                <w:sz w:val="24"/>
                <w:szCs w:val="24"/>
              </w:rPr>
              <w:t>981,42</w:t>
            </w:r>
          </w:p>
        </w:tc>
        <w:tc>
          <w:tcPr>
            <w:tcW w:w="1276" w:type="dxa"/>
            <w:noWrap/>
            <w:hideMark/>
          </w:tcPr>
          <w:p w14:paraId="037BC5AA" w14:textId="1D7C766B" w:rsidR="00BD213B" w:rsidRPr="005D2ABA" w:rsidRDefault="00BD213B" w:rsidP="00BD213B">
            <w:pPr>
              <w:ind w:left="-284"/>
              <w:jc w:val="center"/>
              <w:rPr>
                <w:rFonts w:ascii="Times New Roman" w:hAnsi="Times New Roman" w:cs="Times New Roman"/>
                <w:noProof/>
                <w:sz w:val="24"/>
                <w:szCs w:val="24"/>
              </w:rPr>
            </w:pPr>
            <w:r w:rsidRPr="005D2ABA">
              <w:rPr>
                <w:rFonts w:ascii="Times New Roman" w:hAnsi="Times New Roman" w:cs="Times New Roman"/>
                <w:noProof/>
                <w:sz w:val="24"/>
                <w:szCs w:val="24"/>
              </w:rPr>
              <w:t xml:space="preserve"> 0,0</w:t>
            </w:r>
            <w:r w:rsidR="00D9798B">
              <w:rPr>
                <w:rFonts w:ascii="Times New Roman" w:hAnsi="Times New Roman" w:cs="Times New Roman"/>
                <w:noProof/>
                <w:sz w:val="24"/>
                <w:szCs w:val="24"/>
              </w:rPr>
              <w:t>908</w:t>
            </w:r>
          </w:p>
        </w:tc>
        <w:tc>
          <w:tcPr>
            <w:tcW w:w="1787" w:type="dxa"/>
            <w:vAlign w:val="center"/>
          </w:tcPr>
          <w:p w14:paraId="3E5AB7F1" w14:textId="77777777" w:rsidR="00BD213B" w:rsidRPr="005D2ABA" w:rsidRDefault="00BD213B" w:rsidP="00BD213B">
            <w:pPr>
              <w:ind w:left="-284"/>
              <w:jc w:val="center"/>
              <w:rPr>
                <w:rFonts w:ascii="Times New Roman" w:hAnsi="Times New Roman" w:cs="Times New Roman"/>
                <w:noProof/>
                <w:sz w:val="24"/>
                <w:szCs w:val="24"/>
              </w:rPr>
            </w:pPr>
          </w:p>
        </w:tc>
      </w:tr>
      <w:tr w:rsidR="00BD213B" w:rsidRPr="005D2ABA" w14:paraId="7CE90FC7" w14:textId="77777777" w:rsidTr="00456421">
        <w:trPr>
          <w:trHeight w:val="312"/>
          <w:jc w:val="center"/>
        </w:trPr>
        <w:tc>
          <w:tcPr>
            <w:tcW w:w="2268" w:type="dxa"/>
            <w:noWrap/>
            <w:vAlign w:val="center"/>
            <w:hideMark/>
          </w:tcPr>
          <w:p w14:paraId="352F772B" w14:textId="6CDCFE90" w:rsidR="00BD213B" w:rsidRPr="005D2ABA" w:rsidRDefault="00BD213B" w:rsidP="00BD213B">
            <w:pPr>
              <w:ind w:left="-284"/>
              <w:jc w:val="center"/>
              <w:rPr>
                <w:rFonts w:ascii="Times New Roman" w:hAnsi="Times New Roman" w:cs="Times New Roman"/>
                <w:noProof/>
                <w:sz w:val="24"/>
                <w:szCs w:val="24"/>
              </w:rPr>
            </w:pPr>
            <w:r w:rsidRPr="005D2ABA">
              <w:rPr>
                <w:rFonts w:ascii="Times New Roman" w:hAnsi="Times New Roman" w:cs="Times New Roman"/>
                <w:sz w:val="24"/>
                <w:szCs w:val="24"/>
                <w:lang w:val="en-US"/>
              </w:rPr>
              <w:t>D: Time</w:t>
            </w:r>
          </w:p>
        </w:tc>
        <w:tc>
          <w:tcPr>
            <w:tcW w:w="1701" w:type="dxa"/>
            <w:noWrap/>
            <w:hideMark/>
          </w:tcPr>
          <w:p w14:paraId="78FB81BD" w14:textId="77777777" w:rsidR="00BD213B" w:rsidRPr="005D2ABA" w:rsidRDefault="00BD213B" w:rsidP="00BD213B">
            <w:pPr>
              <w:ind w:left="-284"/>
              <w:jc w:val="center"/>
              <w:rPr>
                <w:rFonts w:ascii="Times New Roman" w:hAnsi="Times New Roman" w:cs="Times New Roman"/>
                <w:noProof/>
                <w:sz w:val="24"/>
                <w:szCs w:val="24"/>
              </w:rPr>
            </w:pPr>
            <w:r w:rsidRPr="005D2ABA">
              <w:rPr>
                <w:rFonts w:ascii="Times New Roman" w:hAnsi="Times New Roman" w:cs="Times New Roman"/>
                <w:noProof/>
                <w:sz w:val="24"/>
                <w:szCs w:val="24"/>
              </w:rPr>
              <w:t>13.89</w:t>
            </w:r>
          </w:p>
        </w:tc>
        <w:tc>
          <w:tcPr>
            <w:tcW w:w="709" w:type="dxa"/>
            <w:noWrap/>
            <w:hideMark/>
          </w:tcPr>
          <w:p w14:paraId="63AD16AF" w14:textId="77777777" w:rsidR="00BD213B" w:rsidRPr="005D2ABA" w:rsidRDefault="00BD213B" w:rsidP="00BD213B">
            <w:pPr>
              <w:ind w:left="-284"/>
              <w:jc w:val="center"/>
              <w:rPr>
                <w:rFonts w:ascii="Times New Roman" w:hAnsi="Times New Roman" w:cs="Times New Roman"/>
                <w:noProof/>
                <w:sz w:val="24"/>
                <w:szCs w:val="24"/>
              </w:rPr>
            </w:pPr>
            <w:r w:rsidRPr="005D2ABA">
              <w:rPr>
                <w:rFonts w:ascii="Times New Roman" w:hAnsi="Times New Roman" w:cs="Times New Roman"/>
                <w:noProof/>
                <w:sz w:val="24"/>
                <w:szCs w:val="24"/>
              </w:rPr>
              <w:t>1</w:t>
            </w:r>
          </w:p>
        </w:tc>
        <w:tc>
          <w:tcPr>
            <w:tcW w:w="1134" w:type="dxa"/>
            <w:noWrap/>
            <w:hideMark/>
          </w:tcPr>
          <w:p w14:paraId="024C2E7D" w14:textId="77777777" w:rsidR="00BD213B" w:rsidRPr="005D2ABA" w:rsidRDefault="00BD213B" w:rsidP="00BD213B">
            <w:pPr>
              <w:ind w:left="-284"/>
              <w:jc w:val="center"/>
              <w:rPr>
                <w:rFonts w:ascii="Times New Roman" w:hAnsi="Times New Roman" w:cs="Times New Roman"/>
                <w:noProof/>
                <w:sz w:val="24"/>
                <w:szCs w:val="24"/>
              </w:rPr>
            </w:pPr>
            <w:r w:rsidRPr="005D2ABA">
              <w:rPr>
                <w:rFonts w:ascii="Times New Roman" w:hAnsi="Times New Roman" w:cs="Times New Roman"/>
                <w:noProof/>
                <w:sz w:val="24"/>
                <w:szCs w:val="24"/>
              </w:rPr>
              <w:t>13.89</w:t>
            </w:r>
          </w:p>
        </w:tc>
        <w:tc>
          <w:tcPr>
            <w:tcW w:w="992" w:type="dxa"/>
            <w:noWrap/>
            <w:hideMark/>
          </w:tcPr>
          <w:p w14:paraId="3FA02F00" w14:textId="77777777" w:rsidR="00BD213B" w:rsidRPr="005D2ABA" w:rsidRDefault="00BD213B" w:rsidP="00BD213B">
            <w:pPr>
              <w:ind w:left="-284"/>
              <w:jc w:val="center"/>
              <w:rPr>
                <w:rFonts w:ascii="Times New Roman" w:hAnsi="Times New Roman" w:cs="Times New Roman"/>
                <w:noProof/>
                <w:sz w:val="24"/>
                <w:szCs w:val="24"/>
              </w:rPr>
            </w:pPr>
            <w:r w:rsidRPr="005D2ABA">
              <w:rPr>
                <w:rFonts w:ascii="Times New Roman" w:hAnsi="Times New Roman" w:cs="Times New Roman"/>
                <w:noProof/>
                <w:sz w:val="24"/>
                <w:szCs w:val="24"/>
              </w:rPr>
              <w:t>3.02</w:t>
            </w:r>
          </w:p>
        </w:tc>
        <w:tc>
          <w:tcPr>
            <w:tcW w:w="1276" w:type="dxa"/>
            <w:noWrap/>
            <w:hideMark/>
          </w:tcPr>
          <w:p w14:paraId="7F37F8AD" w14:textId="73664643" w:rsidR="00BD213B" w:rsidRPr="005D2ABA" w:rsidRDefault="00D9798B" w:rsidP="00BD213B">
            <w:pPr>
              <w:ind w:left="-284"/>
              <w:jc w:val="center"/>
              <w:rPr>
                <w:rFonts w:ascii="Times New Roman" w:hAnsi="Times New Roman" w:cs="Times New Roman"/>
                <w:noProof/>
                <w:sz w:val="24"/>
                <w:szCs w:val="24"/>
              </w:rPr>
            </w:pPr>
            <w:r w:rsidRPr="005D2ABA">
              <w:rPr>
                <w:rFonts w:ascii="Times New Roman" w:hAnsi="Times New Roman" w:cs="Times New Roman"/>
                <w:noProof/>
                <w:sz w:val="24"/>
                <w:szCs w:val="24"/>
              </w:rPr>
              <w:t>&lt; 0,0001</w:t>
            </w:r>
          </w:p>
        </w:tc>
        <w:tc>
          <w:tcPr>
            <w:tcW w:w="1787" w:type="dxa"/>
            <w:vAlign w:val="center"/>
          </w:tcPr>
          <w:p w14:paraId="214C0859" w14:textId="77777777" w:rsidR="00BD213B" w:rsidRPr="005D2ABA" w:rsidRDefault="00BD213B" w:rsidP="00BD213B">
            <w:pPr>
              <w:ind w:left="-284"/>
              <w:jc w:val="center"/>
              <w:rPr>
                <w:rFonts w:ascii="Times New Roman" w:hAnsi="Times New Roman" w:cs="Times New Roman"/>
                <w:noProof/>
                <w:sz w:val="24"/>
                <w:szCs w:val="24"/>
              </w:rPr>
            </w:pPr>
          </w:p>
        </w:tc>
      </w:tr>
      <w:tr w:rsidR="00BD213B" w:rsidRPr="005D2ABA" w14:paraId="35255F41" w14:textId="77777777" w:rsidTr="00456421">
        <w:trPr>
          <w:trHeight w:val="312"/>
          <w:jc w:val="center"/>
        </w:trPr>
        <w:tc>
          <w:tcPr>
            <w:tcW w:w="2268" w:type="dxa"/>
            <w:noWrap/>
            <w:vAlign w:val="center"/>
            <w:hideMark/>
          </w:tcPr>
          <w:p w14:paraId="140F3025" w14:textId="3BF6C899" w:rsidR="00BD213B" w:rsidRPr="005D2ABA" w:rsidRDefault="00BD213B" w:rsidP="00BD213B">
            <w:pPr>
              <w:ind w:left="-284"/>
              <w:jc w:val="center"/>
              <w:rPr>
                <w:rFonts w:ascii="Times New Roman" w:hAnsi="Times New Roman" w:cs="Times New Roman"/>
                <w:noProof/>
                <w:sz w:val="24"/>
                <w:szCs w:val="24"/>
              </w:rPr>
            </w:pPr>
            <w:r w:rsidRPr="005D2ABA">
              <w:rPr>
                <w:rFonts w:ascii="Times New Roman" w:hAnsi="Times New Roman" w:cs="Times New Roman"/>
                <w:sz w:val="24"/>
                <w:szCs w:val="24"/>
                <w:lang w:val="en-US"/>
              </w:rPr>
              <w:t>AC</w:t>
            </w:r>
          </w:p>
        </w:tc>
        <w:tc>
          <w:tcPr>
            <w:tcW w:w="1701" w:type="dxa"/>
            <w:noWrap/>
            <w:hideMark/>
          </w:tcPr>
          <w:p w14:paraId="25B6AFD1" w14:textId="77777777" w:rsidR="00BD213B" w:rsidRPr="005D2ABA" w:rsidRDefault="00BD213B" w:rsidP="00BD213B">
            <w:pPr>
              <w:ind w:left="-284"/>
              <w:jc w:val="center"/>
              <w:rPr>
                <w:rFonts w:ascii="Times New Roman" w:hAnsi="Times New Roman" w:cs="Times New Roman"/>
                <w:noProof/>
                <w:sz w:val="24"/>
                <w:szCs w:val="24"/>
              </w:rPr>
            </w:pPr>
            <w:r w:rsidRPr="005D2ABA">
              <w:rPr>
                <w:rFonts w:ascii="Times New Roman" w:hAnsi="Times New Roman" w:cs="Times New Roman"/>
                <w:noProof/>
                <w:sz w:val="24"/>
                <w:szCs w:val="24"/>
              </w:rPr>
              <w:t>37.12</w:t>
            </w:r>
          </w:p>
        </w:tc>
        <w:tc>
          <w:tcPr>
            <w:tcW w:w="709" w:type="dxa"/>
            <w:noWrap/>
            <w:hideMark/>
          </w:tcPr>
          <w:p w14:paraId="6C83BD7D" w14:textId="77777777" w:rsidR="00BD213B" w:rsidRPr="005D2ABA" w:rsidRDefault="00BD213B" w:rsidP="00BD213B">
            <w:pPr>
              <w:ind w:left="-284"/>
              <w:jc w:val="center"/>
              <w:rPr>
                <w:rFonts w:ascii="Times New Roman" w:hAnsi="Times New Roman" w:cs="Times New Roman"/>
                <w:noProof/>
                <w:sz w:val="24"/>
                <w:szCs w:val="24"/>
              </w:rPr>
            </w:pPr>
            <w:r w:rsidRPr="005D2ABA">
              <w:rPr>
                <w:rFonts w:ascii="Times New Roman" w:hAnsi="Times New Roman" w:cs="Times New Roman"/>
                <w:noProof/>
                <w:sz w:val="24"/>
                <w:szCs w:val="24"/>
              </w:rPr>
              <w:t>1</w:t>
            </w:r>
          </w:p>
        </w:tc>
        <w:tc>
          <w:tcPr>
            <w:tcW w:w="1134" w:type="dxa"/>
            <w:noWrap/>
            <w:hideMark/>
          </w:tcPr>
          <w:p w14:paraId="15095914" w14:textId="77777777" w:rsidR="00BD213B" w:rsidRPr="005D2ABA" w:rsidRDefault="00BD213B" w:rsidP="00BD213B">
            <w:pPr>
              <w:ind w:left="-284"/>
              <w:jc w:val="center"/>
              <w:rPr>
                <w:rFonts w:ascii="Times New Roman" w:hAnsi="Times New Roman" w:cs="Times New Roman"/>
                <w:noProof/>
                <w:sz w:val="24"/>
                <w:szCs w:val="24"/>
              </w:rPr>
            </w:pPr>
            <w:r w:rsidRPr="005D2ABA">
              <w:rPr>
                <w:rFonts w:ascii="Times New Roman" w:hAnsi="Times New Roman" w:cs="Times New Roman"/>
                <w:noProof/>
                <w:sz w:val="24"/>
                <w:szCs w:val="24"/>
              </w:rPr>
              <w:t>37.12</w:t>
            </w:r>
          </w:p>
        </w:tc>
        <w:tc>
          <w:tcPr>
            <w:tcW w:w="992" w:type="dxa"/>
            <w:noWrap/>
            <w:hideMark/>
          </w:tcPr>
          <w:p w14:paraId="22AB00B3" w14:textId="77777777" w:rsidR="00BD213B" w:rsidRPr="005D2ABA" w:rsidRDefault="00BD213B" w:rsidP="00BD213B">
            <w:pPr>
              <w:ind w:left="-284"/>
              <w:jc w:val="center"/>
              <w:rPr>
                <w:rFonts w:ascii="Times New Roman" w:hAnsi="Times New Roman" w:cs="Times New Roman"/>
                <w:noProof/>
                <w:sz w:val="24"/>
                <w:szCs w:val="24"/>
              </w:rPr>
            </w:pPr>
            <w:r w:rsidRPr="005D2ABA">
              <w:rPr>
                <w:rFonts w:ascii="Times New Roman" w:hAnsi="Times New Roman" w:cs="Times New Roman"/>
                <w:noProof/>
                <w:sz w:val="24"/>
                <w:szCs w:val="24"/>
              </w:rPr>
              <w:t>8.06</w:t>
            </w:r>
          </w:p>
        </w:tc>
        <w:tc>
          <w:tcPr>
            <w:tcW w:w="1276" w:type="dxa"/>
            <w:noWrap/>
            <w:hideMark/>
          </w:tcPr>
          <w:p w14:paraId="1546A1DB" w14:textId="13CF2BBB" w:rsidR="00BD213B" w:rsidRPr="005D2ABA" w:rsidRDefault="00BD213B" w:rsidP="00BD213B">
            <w:pPr>
              <w:ind w:left="-284"/>
              <w:jc w:val="center"/>
              <w:rPr>
                <w:rFonts w:ascii="Times New Roman" w:hAnsi="Times New Roman" w:cs="Times New Roman"/>
                <w:noProof/>
                <w:sz w:val="24"/>
                <w:szCs w:val="24"/>
              </w:rPr>
            </w:pPr>
            <w:r w:rsidRPr="005D2ABA">
              <w:rPr>
                <w:rFonts w:ascii="Times New Roman" w:hAnsi="Times New Roman" w:cs="Times New Roman"/>
                <w:noProof/>
                <w:sz w:val="24"/>
                <w:szCs w:val="24"/>
              </w:rPr>
              <w:t>&lt; 0,0001</w:t>
            </w:r>
          </w:p>
        </w:tc>
        <w:tc>
          <w:tcPr>
            <w:tcW w:w="1787" w:type="dxa"/>
            <w:vAlign w:val="center"/>
          </w:tcPr>
          <w:p w14:paraId="51BC0555" w14:textId="77777777" w:rsidR="00BD213B" w:rsidRPr="005D2ABA" w:rsidRDefault="00BD213B" w:rsidP="00BD213B">
            <w:pPr>
              <w:ind w:left="-284"/>
              <w:jc w:val="center"/>
              <w:rPr>
                <w:rFonts w:ascii="Times New Roman" w:hAnsi="Times New Roman" w:cs="Times New Roman"/>
                <w:noProof/>
                <w:sz w:val="24"/>
                <w:szCs w:val="24"/>
              </w:rPr>
            </w:pPr>
          </w:p>
        </w:tc>
      </w:tr>
      <w:tr w:rsidR="00BD213B" w:rsidRPr="005D2ABA" w14:paraId="06ABA75C" w14:textId="77777777" w:rsidTr="00456421">
        <w:trPr>
          <w:trHeight w:val="312"/>
          <w:jc w:val="center"/>
        </w:trPr>
        <w:tc>
          <w:tcPr>
            <w:tcW w:w="2268" w:type="dxa"/>
            <w:noWrap/>
            <w:vAlign w:val="center"/>
            <w:hideMark/>
          </w:tcPr>
          <w:p w14:paraId="75C3FE20" w14:textId="42BB6ECE" w:rsidR="00BD213B" w:rsidRPr="005D2ABA" w:rsidRDefault="00BD213B" w:rsidP="00BD213B">
            <w:pPr>
              <w:ind w:left="-284"/>
              <w:jc w:val="center"/>
              <w:rPr>
                <w:rFonts w:ascii="Times New Roman" w:hAnsi="Times New Roman" w:cs="Times New Roman"/>
                <w:noProof/>
                <w:sz w:val="24"/>
                <w:szCs w:val="24"/>
              </w:rPr>
            </w:pPr>
            <w:r w:rsidRPr="005D2ABA">
              <w:rPr>
                <w:rFonts w:ascii="Times New Roman" w:hAnsi="Times New Roman" w:cs="Times New Roman"/>
                <w:sz w:val="24"/>
                <w:szCs w:val="24"/>
                <w:lang w:val="en-US"/>
              </w:rPr>
              <w:t>BC</w:t>
            </w:r>
          </w:p>
        </w:tc>
        <w:tc>
          <w:tcPr>
            <w:tcW w:w="1701" w:type="dxa"/>
            <w:noWrap/>
            <w:hideMark/>
          </w:tcPr>
          <w:p w14:paraId="7AF916B2" w14:textId="77777777" w:rsidR="00BD213B" w:rsidRPr="005D2ABA" w:rsidRDefault="00BD213B" w:rsidP="00BD213B">
            <w:pPr>
              <w:ind w:left="-284"/>
              <w:jc w:val="center"/>
              <w:rPr>
                <w:rFonts w:ascii="Times New Roman" w:hAnsi="Times New Roman" w:cs="Times New Roman"/>
                <w:noProof/>
                <w:sz w:val="24"/>
                <w:szCs w:val="24"/>
              </w:rPr>
            </w:pPr>
            <w:r w:rsidRPr="005D2ABA">
              <w:rPr>
                <w:rFonts w:ascii="Times New Roman" w:hAnsi="Times New Roman" w:cs="Times New Roman"/>
                <w:noProof/>
                <w:sz w:val="24"/>
                <w:szCs w:val="24"/>
              </w:rPr>
              <w:t>786,06</w:t>
            </w:r>
          </w:p>
        </w:tc>
        <w:tc>
          <w:tcPr>
            <w:tcW w:w="709" w:type="dxa"/>
            <w:noWrap/>
            <w:hideMark/>
          </w:tcPr>
          <w:p w14:paraId="40E89B48" w14:textId="77777777" w:rsidR="00BD213B" w:rsidRPr="005D2ABA" w:rsidRDefault="00BD213B" w:rsidP="00BD213B">
            <w:pPr>
              <w:ind w:left="-284"/>
              <w:jc w:val="center"/>
              <w:rPr>
                <w:rFonts w:ascii="Times New Roman" w:hAnsi="Times New Roman" w:cs="Times New Roman"/>
                <w:noProof/>
                <w:sz w:val="24"/>
                <w:szCs w:val="24"/>
              </w:rPr>
            </w:pPr>
            <w:r w:rsidRPr="005D2ABA">
              <w:rPr>
                <w:rFonts w:ascii="Times New Roman" w:hAnsi="Times New Roman" w:cs="Times New Roman"/>
                <w:noProof/>
                <w:sz w:val="24"/>
                <w:szCs w:val="24"/>
              </w:rPr>
              <w:t>1</w:t>
            </w:r>
          </w:p>
        </w:tc>
        <w:tc>
          <w:tcPr>
            <w:tcW w:w="1134" w:type="dxa"/>
            <w:noWrap/>
            <w:hideMark/>
          </w:tcPr>
          <w:p w14:paraId="3699F34C" w14:textId="77777777" w:rsidR="00BD213B" w:rsidRPr="005D2ABA" w:rsidRDefault="00BD213B" w:rsidP="00BD213B">
            <w:pPr>
              <w:ind w:left="-284"/>
              <w:jc w:val="center"/>
              <w:rPr>
                <w:rFonts w:ascii="Times New Roman" w:hAnsi="Times New Roman" w:cs="Times New Roman"/>
                <w:noProof/>
                <w:sz w:val="24"/>
                <w:szCs w:val="24"/>
              </w:rPr>
            </w:pPr>
            <w:r w:rsidRPr="005D2ABA">
              <w:rPr>
                <w:rFonts w:ascii="Times New Roman" w:hAnsi="Times New Roman" w:cs="Times New Roman"/>
                <w:noProof/>
                <w:sz w:val="24"/>
                <w:szCs w:val="24"/>
              </w:rPr>
              <w:t>786,06</w:t>
            </w:r>
          </w:p>
        </w:tc>
        <w:tc>
          <w:tcPr>
            <w:tcW w:w="992" w:type="dxa"/>
            <w:noWrap/>
            <w:hideMark/>
          </w:tcPr>
          <w:p w14:paraId="4B1771CA" w14:textId="77777777" w:rsidR="00BD213B" w:rsidRPr="005D2ABA" w:rsidRDefault="00BD213B" w:rsidP="00BD213B">
            <w:pPr>
              <w:ind w:left="-284"/>
              <w:jc w:val="center"/>
              <w:rPr>
                <w:rFonts w:ascii="Times New Roman" w:hAnsi="Times New Roman" w:cs="Times New Roman"/>
                <w:noProof/>
                <w:sz w:val="24"/>
                <w:szCs w:val="24"/>
              </w:rPr>
            </w:pPr>
            <w:r w:rsidRPr="005D2ABA">
              <w:rPr>
                <w:rFonts w:ascii="Times New Roman" w:hAnsi="Times New Roman" w:cs="Times New Roman"/>
                <w:noProof/>
                <w:sz w:val="24"/>
                <w:szCs w:val="24"/>
              </w:rPr>
              <w:t>170,62</w:t>
            </w:r>
          </w:p>
        </w:tc>
        <w:tc>
          <w:tcPr>
            <w:tcW w:w="1276" w:type="dxa"/>
            <w:noWrap/>
            <w:hideMark/>
          </w:tcPr>
          <w:p w14:paraId="5D7541A6" w14:textId="77777777" w:rsidR="00BD213B" w:rsidRPr="005D2ABA" w:rsidRDefault="00BD213B" w:rsidP="00BD213B">
            <w:pPr>
              <w:ind w:left="-284"/>
              <w:jc w:val="center"/>
              <w:rPr>
                <w:rFonts w:ascii="Times New Roman" w:hAnsi="Times New Roman" w:cs="Times New Roman"/>
                <w:noProof/>
                <w:sz w:val="24"/>
                <w:szCs w:val="24"/>
              </w:rPr>
            </w:pPr>
            <w:r w:rsidRPr="005D2ABA">
              <w:rPr>
                <w:rFonts w:ascii="Times New Roman" w:hAnsi="Times New Roman" w:cs="Times New Roman"/>
                <w:noProof/>
                <w:sz w:val="24"/>
                <w:szCs w:val="24"/>
              </w:rPr>
              <w:t>&lt; 0,0001</w:t>
            </w:r>
          </w:p>
        </w:tc>
        <w:tc>
          <w:tcPr>
            <w:tcW w:w="1787" w:type="dxa"/>
            <w:vAlign w:val="center"/>
          </w:tcPr>
          <w:p w14:paraId="76647364" w14:textId="77777777" w:rsidR="00BD213B" w:rsidRPr="005D2ABA" w:rsidRDefault="00BD213B" w:rsidP="00BD213B">
            <w:pPr>
              <w:ind w:left="-284"/>
              <w:jc w:val="center"/>
              <w:rPr>
                <w:rFonts w:ascii="Times New Roman" w:hAnsi="Times New Roman" w:cs="Times New Roman"/>
                <w:noProof/>
                <w:sz w:val="24"/>
                <w:szCs w:val="24"/>
              </w:rPr>
            </w:pPr>
          </w:p>
        </w:tc>
      </w:tr>
      <w:tr w:rsidR="00BD213B" w:rsidRPr="005D2ABA" w14:paraId="74D3EC2D" w14:textId="77777777" w:rsidTr="00456421">
        <w:trPr>
          <w:trHeight w:val="312"/>
          <w:jc w:val="center"/>
        </w:trPr>
        <w:tc>
          <w:tcPr>
            <w:tcW w:w="2268" w:type="dxa"/>
            <w:noWrap/>
            <w:vAlign w:val="center"/>
            <w:hideMark/>
          </w:tcPr>
          <w:p w14:paraId="02403AC9" w14:textId="50A09E89" w:rsidR="00BD213B" w:rsidRPr="005D2ABA" w:rsidRDefault="00BD213B" w:rsidP="00BD213B">
            <w:pPr>
              <w:ind w:left="-284"/>
              <w:jc w:val="center"/>
              <w:rPr>
                <w:rFonts w:ascii="Times New Roman" w:hAnsi="Times New Roman" w:cs="Times New Roman"/>
                <w:noProof/>
                <w:sz w:val="24"/>
                <w:szCs w:val="24"/>
              </w:rPr>
            </w:pPr>
            <w:r w:rsidRPr="005D2ABA">
              <w:rPr>
                <w:rFonts w:ascii="Times New Roman" w:hAnsi="Times New Roman" w:cs="Times New Roman"/>
                <w:sz w:val="24"/>
                <w:szCs w:val="24"/>
                <w:lang w:val="en-US"/>
              </w:rPr>
              <w:t>BD</w:t>
            </w:r>
          </w:p>
        </w:tc>
        <w:tc>
          <w:tcPr>
            <w:tcW w:w="1701" w:type="dxa"/>
            <w:noWrap/>
            <w:hideMark/>
          </w:tcPr>
          <w:p w14:paraId="751BD3A2" w14:textId="77777777" w:rsidR="00BD213B" w:rsidRPr="005D2ABA" w:rsidRDefault="00BD213B" w:rsidP="00BD213B">
            <w:pPr>
              <w:ind w:left="-284"/>
              <w:jc w:val="center"/>
              <w:rPr>
                <w:rFonts w:ascii="Times New Roman" w:hAnsi="Times New Roman" w:cs="Times New Roman"/>
                <w:noProof/>
                <w:sz w:val="24"/>
                <w:szCs w:val="24"/>
              </w:rPr>
            </w:pPr>
            <w:r w:rsidRPr="005D2ABA">
              <w:rPr>
                <w:rFonts w:ascii="Times New Roman" w:hAnsi="Times New Roman" w:cs="Times New Roman"/>
                <w:noProof/>
                <w:sz w:val="24"/>
                <w:szCs w:val="24"/>
              </w:rPr>
              <w:t>178,43</w:t>
            </w:r>
          </w:p>
        </w:tc>
        <w:tc>
          <w:tcPr>
            <w:tcW w:w="709" w:type="dxa"/>
            <w:noWrap/>
            <w:hideMark/>
          </w:tcPr>
          <w:p w14:paraId="4792EAE9" w14:textId="77777777" w:rsidR="00BD213B" w:rsidRPr="005D2ABA" w:rsidRDefault="00BD213B" w:rsidP="00BD213B">
            <w:pPr>
              <w:ind w:left="-284"/>
              <w:jc w:val="center"/>
              <w:rPr>
                <w:rFonts w:ascii="Times New Roman" w:hAnsi="Times New Roman" w:cs="Times New Roman"/>
                <w:noProof/>
                <w:sz w:val="24"/>
                <w:szCs w:val="24"/>
              </w:rPr>
            </w:pPr>
            <w:r w:rsidRPr="005D2ABA">
              <w:rPr>
                <w:rFonts w:ascii="Times New Roman" w:hAnsi="Times New Roman" w:cs="Times New Roman"/>
                <w:noProof/>
                <w:sz w:val="24"/>
                <w:szCs w:val="24"/>
              </w:rPr>
              <w:t>1</w:t>
            </w:r>
          </w:p>
        </w:tc>
        <w:tc>
          <w:tcPr>
            <w:tcW w:w="1134" w:type="dxa"/>
            <w:noWrap/>
            <w:hideMark/>
          </w:tcPr>
          <w:p w14:paraId="6A4ABD31" w14:textId="77777777" w:rsidR="00BD213B" w:rsidRPr="005D2ABA" w:rsidRDefault="00BD213B" w:rsidP="00BD213B">
            <w:pPr>
              <w:ind w:left="-284"/>
              <w:jc w:val="center"/>
              <w:rPr>
                <w:rFonts w:ascii="Times New Roman" w:hAnsi="Times New Roman" w:cs="Times New Roman"/>
                <w:noProof/>
                <w:sz w:val="24"/>
                <w:szCs w:val="24"/>
              </w:rPr>
            </w:pPr>
            <w:r w:rsidRPr="005D2ABA">
              <w:rPr>
                <w:rFonts w:ascii="Times New Roman" w:hAnsi="Times New Roman" w:cs="Times New Roman"/>
                <w:noProof/>
                <w:sz w:val="24"/>
                <w:szCs w:val="24"/>
              </w:rPr>
              <w:t>178,43</w:t>
            </w:r>
          </w:p>
        </w:tc>
        <w:tc>
          <w:tcPr>
            <w:tcW w:w="992" w:type="dxa"/>
            <w:noWrap/>
            <w:hideMark/>
          </w:tcPr>
          <w:p w14:paraId="5048E4C1" w14:textId="77777777" w:rsidR="00BD213B" w:rsidRPr="005D2ABA" w:rsidRDefault="00BD213B" w:rsidP="00BD213B">
            <w:pPr>
              <w:ind w:left="-284"/>
              <w:jc w:val="center"/>
              <w:rPr>
                <w:rFonts w:ascii="Times New Roman" w:hAnsi="Times New Roman" w:cs="Times New Roman"/>
                <w:noProof/>
                <w:sz w:val="24"/>
                <w:szCs w:val="24"/>
              </w:rPr>
            </w:pPr>
            <w:r w:rsidRPr="005D2ABA">
              <w:rPr>
                <w:rFonts w:ascii="Times New Roman" w:hAnsi="Times New Roman" w:cs="Times New Roman"/>
                <w:noProof/>
                <w:sz w:val="24"/>
                <w:szCs w:val="24"/>
              </w:rPr>
              <w:t>38,73</w:t>
            </w:r>
          </w:p>
        </w:tc>
        <w:tc>
          <w:tcPr>
            <w:tcW w:w="1276" w:type="dxa"/>
            <w:noWrap/>
            <w:hideMark/>
          </w:tcPr>
          <w:p w14:paraId="177CA5CB" w14:textId="77777777" w:rsidR="00BD213B" w:rsidRPr="005D2ABA" w:rsidRDefault="00BD213B" w:rsidP="00BD213B">
            <w:pPr>
              <w:ind w:left="-284"/>
              <w:jc w:val="center"/>
              <w:rPr>
                <w:rFonts w:ascii="Times New Roman" w:hAnsi="Times New Roman" w:cs="Times New Roman"/>
                <w:noProof/>
                <w:sz w:val="24"/>
                <w:szCs w:val="24"/>
              </w:rPr>
            </w:pPr>
            <w:r w:rsidRPr="005D2ABA">
              <w:rPr>
                <w:rFonts w:ascii="Times New Roman" w:hAnsi="Times New Roman" w:cs="Times New Roman"/>
                <w:noProof/>
                <w:sz w:val="24"/>
                <w:szCs w:val="24"/>
              </w:rPr>
              <w:t>&lt; 0,0001</w:t>
            </w:r>
          </w:p>
        </w:tc>
        <w:tc>
          <w:tcPr>
            <w:tcW w:w="1787" w:type="dxa"/>
            <w:vAlign w:val="center"/>
          </w:tcPr>
          <w:p w14:paraId="23F122E2" w14:textId="77777777" w:rsidR="00BD213B" w:rsidRPr="005D2ABA" w:rsidRDefault="00BD213B" w:rsidP="00BD213B">
            <w:pPr>
              <w:ind w:left="-284"/>
              <w:jc w:val="center"/>
              <w:rPr>
                <w:rFonts w:ascii="Times New Roman" w:hAnsi="Times New Roman" w:cs="Times New Roman"/>
                <w:noProof/>
                <w:sz w:val="24"/>
                <w:szCs w:val="24"/>
              </w:rPr>
            </w:pPr>
          </w:p>
        </w:tc>
      </w:tr>
      <w:tr w:rsidR="00BD213B" w:rsidRPr="005D2ABA" w14:paraId="7CB2C66F" w14:textId="77777777" w:rsidTr="00456421">
        <w:trPr>
          <w:trHeight w:val="312"/>
          <w:jc w:val="center"/>
        </w:trPr>
        <w:tc>
          <w:tcPr>
            <w:tcW w:w="2268" w:type="dxa"/>
            <w:noWrap/>
            <w:vAlign w:val="center"/>
            <w:hideMark/>
          </w:tcPr>
          <w:p w14:paraId="01185D68" w14:textId="2DDA0F73" w:rsidR="00BD213B" w:rsidRPr="005D2ABA" w:rsidRDefault="00BD213B" w:rsidP="00BD213B">
            <w:pPr>
              <w:ind w:left="-284"/>
              <w:jc w:val="center"/>
              <w:rPr>
                <w:rFonts w:ascii="Times New Roman" w:hAnsi="Times New Roman" w:cs="Times New Roman"/>
                <w:noProof/>
                <w:sz w:val="24"/>
                <w:szCs w:val="24"/>
              </w:rPr>
            </w:pPr>
            <w:r w:rsidRPr="005D2ABA">
              <w:rPr>
                <w:rFonts w:ascii="Times New Roman" w:hAnsi="Times New Roman" w:cs="Times New Roman"/>
                <w:sz w:val="24"/>
                <w:szCs w:val="24"/>
                <w:lang w:val="en-US"/>
              </w:rPr>
              <w:t>B2</w:t>
            </w:r>
          </w:p>
        </w:tc>
        <w:tc>
          <w:tcPr>
            <w:tcW w:w="1701" w:type="dxa"/>
            <w:noWrap/>
            <w:hideMark/>
          </w:tcPr>
          <w:p w14:paraId="1EC4175B" w14:textId="77777777" w:rsidR="00BD213B" w:rsidRPr="005D2ABA" w:rsidRDefault="00BD213B" w:rsidP="00BD213B">
            <w:pPr>
              <w:ind w:left="-284"/>
              <w:jc w:val="center"/>
              <w:rPr>
                <w:rFonts w:ascii="Times New Roman" w:hAnsi="Times New Roman" w:cs="Times New Roman"/>
                <w:noProof/>
                <w:sz w:val="24"/>
                <w:szCs w:val="24"/>
              </w:rPr>
            </w:pPr>
            <w:r w:rsidRPr="005D2ABA">
              <w:rPr>
                <w:rFonts w:ascii="Times New Roman" w:hAnsi="Times New Roman" w:cs="Times New Roman"/>
                <w:noProof/>
                <w:sz w:val="24"/>
                <w:szCs w:val="24"/>
              </w:rPr>
              <w:t>200,17</w:t>
            </w:r>
          </w:p>
        </w:tc>
        <w:tc>
          <w:tcPr>
            <w:tcW w:w="709" w:type="dxa"/>
            <w:noWrap/>
            <w:hideMark/>
          </w:tcPr>
          <w:p w14:paraId="63C0B6DB" w14:textId="77777777" w:rsidR="00BD213B" w:rsidRPr="005D2ABA" w:rsidRDefault="00BD213B" w:rsidP="00BD213B">
            <w:pPr>
              <w:ind w:left="-284"/>
              <w:jc w:val="center"/>
              <w:rPr>
                <w:rFonts w:ascii="Times New Roman" w:hAnsi="Times New Roman" w:cs="Times New Roman"/>
                <w:noProof/>
                <w:sz w:val="24"/>
                <w:szCs w:val="24"/>
              </w:rPr>
            </w:pPr>
            <w:r w:rsidRPr="005D2ABA">
              <w:rPr>
                <w:rFonts w:ascii="Times New Roman" w:hAnsi="Times New Roman" w:cs="Times New Roman"/>
                <w:noProof/>
                <w:sz w:val="24"/>
                <w:szCs w:val="24"/>
              </w:rPr>
              <w:t>1</w:t>
            </w:r>
          </w:p>
        </w:tc>
        <w:tc>
          <w:tcPr>
            <w:tcW w:w="1134" w:type="dxa"/>
            <w:noWrap/>
            <w:hideMark/>
          </w:tcPr>
          <w:p w14:paraId="7333C8C2" w14:textId="77777777" w:rsidR="00BD213B" w:rsidRPr="005D2ABA" w:rsidRDefault="00BD213B" w:rsidP="00BD213B">
            <w:pPr>
              <w:ind w:left="-284"/>
              <w:jc w:val="center"/>
              <w:rPr>
                <w:rFonts w:ascii="Times New Roman" w:hAnsi="Times New Roman" w:cs="Times New Roman"/>
                <w:noProof/>
                <w:sz w:val="24"/>
                <w:szCs w:val="24"/>
              </w:rPr>
            </w:pPr>
            <w:r w:rsidRPr="005D2ABA">
              <w:rPr>
                <w:rFonts w:ascii="Times New Roman" w:hAnsi="Times New Roman" w:cs="Times New Roman"/>
                <w:noProof/>
                <w:sz w:val="24"/>
                <w:szCs w:val="24"/>
              </w:rPr>
              <w:t>200,17</w:t>
            </w:r>
          </w:p>
        </w:tc>
        <w:tc>
          <w:tcPr>
            <w:tcW w:w="992" w:type="dxa"/>
            <w:noWrap/>
            <w:hideMark/>
          </w:tcPr>
          <w:p w14:paraId="24A9B0DE" w14:textId="77777777" w:rsidR="00BD213B" w:rsidRPr="005D2ABA" w:rsidRDefault="00BD213B" w:rsidP="00BD213B">
            <w:pPr>
              <w:ind w:left="-284"/>
              <w:jc w:val="center"/>
              <w:rPr>
                <w:rFonts w:ascii="Times New Roman" w:hAnsi="Times New Roman" w:cs="Times New Roman"/>
                <w:noProof/>
                <w:sz w:val="24"/>
                <w:szCs w:val="24"/>
              </w:rPr>
            </w:pPr>
            <w:r w:rsidRPr="005D2ABA">
              <w:rPr>
                <w:rFonts w:ascii="Times New Roman" w:hAnsi="Times New Roman" w:cs="Times New Roman"/>
                <w:noProof/>
                <w:sz w:val="24"/>
                <w:szCs w:val="24"/>
              </w:rPr>
              <w:t>43,45</w:t>
            </w:r>
          </w:p>
        </w:tc>
        <w:tc>
          <w:tcPr>
            <w:tcW w:w="1276" w:type="dxa"/>
            <w:noWrap/>
            <w:hideMark/>
          </w:tcPr>
          <w:p w14:paraId="1CF2E7D4" w14:textId="77777777" w:rsidR="00BD213B" w:rsidRPr="005D2ABA" w:rsidRDefault="00BD213B" w:rsidP="00BD213B">
            <w:pPr>
              <w:ind w:left="-284"/>
              <w:jc w:val="center"/>
              <w:rPr>
                <w:rFonts w:ascii="Times New Roman" w:hAnsi="Times New Roman" w:cs="Times New Roman"/>
                <w:noProof/>
                <w:sz w:val="24"/>
                <w:szCs w:val="24"/>
              </w:rPr>
            </w:pPr>
            <w:r w:rsidRPr="005D2ABA">
              <w:rPr>
                <w:rFonts w:ascii="Times New Roman" w:hAnsi="Times New Roman" w:cs="Times New Roman"/>
                <w:noProof/>
                <w:sz w:val="24"/>
                <w:szCs w:val="24"/>
              </w:rPr>
              <w:t>&lt; 0,0001</w:t>
            </w:r>
          </w:p>
        </w:tc>
        <w:tc>
          <w:tcPr>
            <w:tcW w:w="1787" w:type="dxa"/>
            <w:vAlign w:val="center"/>
          </w:tcPr>
          <w:p w14:paraId="2DB465D1" w14:textId="77777777" w:rsidR="00BD213B" w:rsidRPr="005D2ABA" w:rsidRDefault="00BD213B" w:rsidP="00BD213B">
            <w:pPr>
              <w:ind w:left="-284"/>
              <w:jc w:val="center"/>
              <w:rPr>
                <w:rFonts w:ascii="Times New Roman" w:hAnsi="Times New Roman" w:cs="Times New Roman"/>
                <w:noProof/>
                <w:sz w:val="24"/>
                <w:szCs w:val="24"/>
              </w:rPr>
            </w:pPr>
          </w:p>
        </w:tc>
      </w:tr>
      <w:tr w:rsidR="00BD213B" w:rsidRPr="005D2ABA" w14:paraId="33D49637" w14:textId="77777777" w:rsidTr="00456421">
        <w:trPr>
          <w:trHeight w:val="312"/>
          <w:jc w:val="center"/>
        </w:trPr>
        <w:tc>
          <w:tcPr>
            <w:tcW w:w="2268" w:type="dxa"/>
            <w:noWrap/>
            <w:vAlign w:val="center"/>
            <w:hideMark/>
          </w:tcPr>
          <w:p w14:paraId="71738369" w14:textId="1AA12543" w:rsidR="00BD213B" w:rsidRPr="005D2ABA" w:rsidRDefault="00BD213B" w:rsidP="00BD213B">
            <w:pPr>
              <w:ind w:left="-284"/>
              <w:jc w:val="center"/>
              <w:rPr>
                <w:rFonts w:ascii="Times New Roman" w:hAnsi="Times New Roman" w:cs="Times New Roman"/>
                <w:noProof/>
                <w:sz w:val="24"/>
                <w:szCs w:val="24"/>
              </w:rPr>
            </w:pPr>
            <w:r w:rsidRPr="005D2ABA">
              <w:rPr>
                <w:rFonts w:ascii="Times New Roman" w:hAnsi="Times New Roman" w:cs="Times New Roman"/>
                <w:sz w:val="24"/>
                <w:szCs w:val="24"/>
                <w:lang w:val="en-US"/>
              </w:rPr>
              <w:t>D2</w:t>
            </w:r>
          </w:p>
        </w:tc>
        <w:tc>
          <w:tcPr>
            <w:tcW w:w="1701" w:type="dxa"/>
            <w:noWrap/>
            <w:hideMark/>
          </w:tcPr>
          <w:p w14:paraId="77855358" w14:textId="77777777" w:rsidR="00BD213B" w:rsidRPr="005D2ABA" w:rsidRDefault="00BD213B" w:rsidP="00BD213B">
            <w:pPr>
              <w:ind w:left="-284"/>
              <w:jc w:val="center"/>
              <w:rPr>
                <w:rFonts w:ascii="Times New Roman" w:hAnsi="Times New Roman" w:cs="Times New Roman"/>
                <w:noProof/>
                <w:sz w:val="24"/>
                <w:szCs w:val="24"/>
              </w:rPr>
            </w:pPr>
            <w:r w:rsidRPr="005D2ABA">
              <w:rPr>
                <w:rFonts w:ascii="Times New Roman" w:hAnsi="Times New Roman" w:cs="Times New Roman"/>
                <w:noProof/>
                <w:sz w:val="24"/>
                <w:szCs w:val="24"/>
              </w:rPr>
              <w:t>39,84</w:t>
            </w:r>
          </w:p>
        </w:tc>
        <w:tc>
          <w:tcPr>
            <w:tcW w:w="709" w:type="dxa"/>
            <w:noWrap/>
            <w:hideMark/>
          </w:tcPr>
          <w:p w14:paraId="50DB4F14" w14:textId="77777777" w:rsidR="00BD213B" w:rsidRPr="005D2ABA" w:rsidRDefault="00BD213B" w:rsidP="00BD213B">
            <w:pPr>
              <w:ind w:left="-284"/>
              <w:jc w:val="center"/>
              <w:rPr>
                <w:rFonts w:ascii="Times New Roman" w:hAnsi="Times New Roman" w:cs="Times New Roman"/>
                <w:noProof/>
                <w:sz w:val="24"/>
                <w:szCs w:val="24"/>
              </w:rPr>
            </w:pPr>
            <w:r w:rsidRPr="005D2ABA">
              <w:rPr>
                <w:rFonts w:ascii="Times New Roman" w:hAnsi="Times New Roman" w:cs="Times New Roman"/>
                <w:noProof/>
                <w:sz w:val="24"/>
                <w:szCs w:val="24"/>
              </w:rPr>
              <w:t>1</w:t>
            </w:r>
          </w:p>
        </w:tc>
        <w:tc>
          <w:tcPr>
            <w:tcW w:w="1134" w:type="dxa"/>
            <w:noWrap/>
            <w:hideMark/>
          </w:tcPr>
          <w:p w14:paraId="087592B4" w14:textId="77777777" w:rsidR="00BD213B" w:rsidRPr="005D2ABA" w:rsidRDefault="00BD213B" w:rsidP="00BD213B">
            <w:pPr>
              <w:ind w:left="-284"/>
              <w:jc w:val="center"/>
              <w:rPr>
                <w:rFonts w:ascii="Times New Roman" w:hAnsi="Times New Roman" w:cs="Times New Roman"/>
                <w:noProof/>
                <w:sz w:val="24"/>
                <w:szCs w:val="24"/>
              </w:rPr>
            </w:pPr>
            <w:r w:rsidRPr="005D2ABA">
              <w:rPr>
                <w:rFonts w:ascii="Times New Roman" w:hAnsi="Times New Roman" w:cs="Times New Roman"/>
                <w:noProof/>
                <w:sz w:val="24"/>
                <w:szCs w:val="24"/>
              </w:rPr>
              <w:t>39,84</w:t>
            </w:r>
          </w:p>
        </w:tc>
        <w:tc>
          <w:tcPr>
            <w:tcW w:w="992" w:type="dxa"/>
            <w:noWrap/>
            <w:hideMark/>
          </w:tcPr>
          <w:p w14:paraId="2189AE1A" w14:textId="77777777" w:rsidR="00BD213B" w:rsidRPr="005D2ABA" w:rsidRDefault="00BD213B" w:rsidP="00BD213B">
            <w:pPr>
              <w:ind w:left="-284"/>
              <w:jc w:val="center"/>
              <w:rPr>
                <w:rFonts w:ascii="Times New Roman" w:hAnsi="Times New Roman" w:cs="Times New Roman"/>
                <w:noProof/>
                <w:sz w:val="24"/>
                <w:szCs w:val="24"/>
              </w:rPr>
            </w:pPr>
            <w:r w:rsidRPr="005D2ABA">
              <w:rPr>
                <w:rFonts w:ascii="Times New Roman" w:hAnsi="Times New Roman" w:cs="Times New Roman"/>
                <w:noProof/>
                <w:sz w:val="24"/>
                <w:szCs w:val="24"/>
              </w:rPr>
              <w:t>8,65</w:t>
            </w:r>
          </w:p>
        </w:tc>
        <w:tc>
          <w:tcPr>
            <w:tcW w:w="1276" w:type="dxa"/>
            <w:noWrap/>
            <w:hideMark/>
          </w:tcPr>
          <w:p w14:paraId="39E8E374" w14:textId="77777777" w:rsidR="00BD213B" w:rsidRPr="005D2ABA" w:rsidRDefault="00BD213B" w:rsidP="00BD213B">
            <w:pPr>
              <w:ind w:left="-284"/>
              <w:jc w:val="center"/>
              <w:rPr>
                <w:rFonts w:ascii="Times New Roman" w:hAnsi="Times New Roman" w:cs="Times New Roman"/>
                <w:noProof/>
                <w:sz w:val="24"/>
                <w:szCs w:val="24"/>
              </w:rPr>
            </w:pPr>
            <w:r w:rsidRPr="005D2ABA">
              <w:rPr>
                <w:rFonts w:ascii="Times New Roman" w:hAnsi="Times New Roman" w:cs="Times New Roman"/>
                <w:noProof/>
                <w:sz w:val="24"/>
                <w:szCs w:val="24"/>
              </w:rPr>
              <w:t>0,0081</w:t>
            </w:r>
          </w:p>
        </w:tc>
        <w:tc>
          <w:tcPr>
            <w:tcW w:w="1787" w:type="dxa"/>
            <w:vAlign w:val="center"/>
          </w:tcPr>
          <w:p w14:paraId="366AA1F9" w14:textId="77777777" w:rsidR="00BD213B" w:rsidRPr="005D2ABA" w:rsidRDefault="00BD213B" w:rsidP="00BD213B">
            <w:pPr>
              <w:ind w:left="-284"/>
              <w:jc w:val="center"/>
              <w:rPr>
                <w:rFonts w:ascii="Times New Roman" w:hAnsi="Times New Roman" w:cs="Times New Roman"/>
                <w:noProof/>
                <w:sz w:val="24"/>
                <w:szCs w:val="24"/>
              </w:rPr>
            </w:pPr>
          </w:p>
        </w:tc>
      </w:tr>
      <w:tr w:rsidR="00BD213B" w:rsidRPr="005D2ABA" w14:paraId="670B73F6" w14:textId="77777777" w:rsidTr="00456421">
        <w:trPr>
          <w:trHeight w:val="312"/>
          <w:jc w:val="center"/>
        </w:trPr>
        <w:tc>
          <w:tcPr>
            <w:tcW w:w="2268" w:type="dxa"/>
            <w:noWrap/>
            <w:vAlign w:val="center"/>
            <w:hideMark/>
          </w:tcPr>
          <w:p w14:paraId="7D937DC4" w14:textId="511CB986" w:rsidR="00BD213B" w:rsidRPr="005D2ABA" w:rsidRDefault="00BD213B" w:rsidP="00BD213B">
            <w:pPr>
              <w:ind w:left="-284"/>
              <w:jc w:val="center"/>
              <w:rPr>
                <w:rFonts w:ascii="Times New Roman" w:hAnsi="Times New Roman" w:cs="Times New Roman"/>
                <w:noProof/>
                <w:sz w:val="24"/>
                <w:szCs w:val="24"/>
              </w:rPr>
            </w:pPr>
            <w:r w:rsidRPr="005D2ABA">
              <w:rPr>
                <w:rFonts w:ascii="Times New Roman" w:hAnsi="Times New Roman" w:cs="Times New Roman"/>
                <w:sz w:val="24"/>
                <w:szCs w:val="24"/>
                <w:lang w:val="en-US"/>
              </w:rPr>
              <w:t>Residual</w:t>
            </w:r>
          </w:p>
        </w:tc>
        <w:tc>
          <w:tcPr>
            <w:tcW w:w="1701" w:type="dxa"/>
            <w:noWrap/>
            <w:hideMark/>
          </w:tcPr>
          <w:p w14:paraId="1E4CB47A" w14:textId="77777777" w:rsidR="00BD213B" w:rsidRPr="005D2ABA" w:rsidRDefault="00BD213B" w:rsidP="00BD213B">
            <w:pPr>
              <w:ind w:left="-284"/>
              <w:jc w:val="center"/>
              <w:rPr>
                <w:rFonts w:ascii="Times New Roman" w:hAnsi="Times New Roman" w:cs="Times New Roman"/>
                <w:noProof/>
                <w:sz w:val="24"/>
                <w:szCs w:val="24"/>
              </w:rPr>
            </w:pPr>
            <w:r w:rsidRPr="005D2ABA">
              <w:rPr>
                <w:rFonts w:ascii="Times New Roman" w:hAnsi="Times New Roman" w:cs="Times New Roman"/>
                <w:noProof/>
                <w:sz w:val="24"/>
                <w:szCs w:val="24"/>
              </w:rPr>
              <w:t>92,14</w:t>
            </w:r>
          </w:p>
        </w:tc>
        <w:tc>
          <w:tcPr>
            <w:tcW w:w="709" w:type="dxa"/>
            <w:noWrap/>
            <w:hideMark/>
          </w:tcPr>
          <w:p w14:paraId="7FB471ED" w14:textId="77777777" w:rsidR="00BD213B" w:rsidRPr="005D2ABA" w:rsidRDefault="00BD213B" w:rsidP="00BD213B">
            <w:pPr>
              <w:ind w:left="-284"/>
              <w:jc w:val="center"/>
              <w:rPr>
                <w:rFonts w:ascii="Times New Roman" w:hAnsi="Times New Roman" w:cs="Times New Roman"/>
                <w:noProof/>
                <w:sz w:val="24"/>
                <w:szCs w:val="24"/>
              </w:rPr>
            </w:pPr>
            <w:r w:rsidRPr="005D2ABA">
              <w:rPr>
                <w:rFonts w:ascii="Times New Roman" w:hAnsi="Times New Roman" w:cs="Times New Roman"/>
                <w:noProof/>
                <w:sz w:val="24"/>
                <w:szCs w:val="24"/>
              </w:rPr>
              <w:t>20</w:t>
            </w:r>
          </w:p>
        </w:tc>
        <w:tc>
          <w:tcPr>
            <w:tcW w:w="1134" w:type="dxa"/>
            <w:noWrap/>
            <w:hideMark/>
          </w:tcPr>
          <w:p w14:paraId="4883877C" w14:textId="77777777" w:rsidR="00BD213B" w:rsidRPr="005D2ABA" w:rsidRDefault="00BD213B" w:rsidP="00BD213B">
            <w:pPr>
              <w:ind w:left="-284"/>
              <w:jc w:val="center"/>
              <w:rPr>
                <w:rFonts w:ascii="Times New Roman" w:hAnsi="Times New Roman" w:cs="Times New Roman"/>
                <w:noProof/>
                <w:sz w:val="24"/>
                <w:szCs w:val="24"/>
              </w:rPr>
            </w:pPr>
            <w:r w:rsidRPr="005D2ABA">
              <w:rPr>
                <w:rFonts w:ascii="Times New Roman" w:hAnsi="Times New Roman" w:cs="Times New Roman"/>
                <w:noProof/>
                <w:sz w:val="24"/>
                <w:szCs w:val="24"/>
              </w:rPr>
              <w:t>4,61</w:t>
            </w:r>
          </w:p>
        </w:tc>
        <w:tc>
          <w:tcPr>
            <w:tcW w:w="992" w:type="dxa"/>
            <w:noWrap/>
            <w:hideMark/>
          </w:tcPr>
          <w:p w14:paraId="78F17995" w14:textId="77777777" w:rsidR="00BD213B" w:rsidRPr="005D2ABA" w:rsidRDefault="00BD213B" w:rsidP="00BD213B">
            <w:pPr>
              <w:ind w:left="-284"/>
              <w:jc w:val="center"/>
              <w:rPr>
                <w:rFonts w:ascii="Times New Roman" w:hAnsi="Times New Roman" w:cs="Times New Roman"/>
                <w:noProof/>
                <w:sz w:val="24"/>
                <w:szCs w:val="24"/>
              </w:rPr>
            </w:pPr>
          </w:p>
        </w:tc>
        <w:tc>
          <w:tcPr>
            <w:tcW w:w="1276" w:type="dxa"/>
            <w:noWrap/>
            <w:hideMark/>
          </w:tcPr>
          <w:p w14:paraId="62D24BA7" w14:textId="77777777" w:rsidR="00BD213B" w:rsidRPr="005D2ABA" w:rsidRDefault="00BD213B" w:rsidP="00BD213B">
            <w:pPr>
              <w:ind w:left="-284"/>
              <w:jc w:val="center"/>
              <w:rPr>
                <w:rFonts w:ascii="Times New Roman" w:hAnsi="Times New Roman" w:cs="Times New Roman"/>
                <w:noProof/>
                <w:sz w:val="24"/>
                <w:szCs w:val="24"/>
              </w:rPr>
            </w:pPr>
          </w:p>
        </w:tc>
        <w:tc>
          <w:tcPr>
            <w:tcW w:w="1787" w:type="dxa"/>
            <w:vAlign w:val="center"/>
          </w:tcPr>
          <w:p w14:paraId="38AD2FB1" w14:textId="77777777" w:rsidR="00BD213B" w:rsidRPr="005D2ABA" w:rsidRDefault="00BD213B" w:rsidP="00BD213B">
            <w:pPr>
              <w:ind w:left="-284"/>
              <w:jc w:val="center"/>
              <w:rPr>
                <w:rFonts w:ascii="Times New Roman" w:hAnsi="Times New Roman" w:cs="Times New Roman"/>
                <w:noProof/>
                <w:sz w:val="24"/>
                <w:szCs w:val="24"/>
              </w:rPr>
            </w:pPr>
          </w:p>
        </w:tc>
      </w:tr>
      <w:tr w:rsidR="00BD213B" w:rsidRPr="005D2ABA" w14:paraId="432CD7BB" w14:textId="77777777" w:rsidTr="00456421">
        <w:trPr>
          <w:trHeight w:val="312"/>
          <w:jc w:val="center"/>
        </w:trPr>
        <w:tc>
          <w:tcPr>
            <w:tcW w:w="2268" w:type="dxa"/>
            <w:noWrap/>
            <w:vAlign w:val="center"/>
            <w:hideMark/>
          </w:tcPr>
          <w:p w14:paraId="3D6C9C54" w14:textId="468D1FF8" w:rsidR="00BD213B" w:rsidRPr="005D2ABA" w:rsidRDefault="00BD213B" w:rsidP="00BD213B">
            <w:pPr>
              <w:ind w:left="-284"/>
              <w:jc w:val="center"/>
              <w:rPr>
                <w:rFonts w:ascii="Times New Roman" w:hAnsi="Times New Roman" w:cs="Times New Roman"/>
                <w:noProof/>
                <w:sz w:val="24"/>
                <w:szCs w:val="24"/>
              </w:rPr>
            </w:pPr>
            <w:r w:rsidRPr="005D2ABA">
              <w:rPr>
                <w:rFonts w:ascii="Times New Roman" w:hAnsi="Times New Roman" w:cs="Times New Roman"/>
                <w:sz w:val="24"/>
                <w:szCs w:val="24"/>
                <w:lang w:val="en-US"/>
              </w:rPr>
              <w:t>Lack of fit</w:t>
            </w:r>
          </w:p>
        </w:tc>
        <w:tc>
          <w:tcPr>
            <w:tcW w:w="1701" w:type="dxa"/>
            <w:noWrap/>
            <w:hideMark/>
          </w:tcPr>
          <w:p w14:paraId="0AB614F1" w14:textId="77777777" w:rsidR="00BD213B" w:rsidRPr="005D2ABA" w:rsidRDefault="00BD213B" w:rsidP="00BD213B">
            <w:pPr>
              <w:ind w:left="-284"/>
              <w:jc w:val="center"/>
              <w:rPr>
                <w:rFonts w:ascii="Times New Roman" w:hAnsi="Times New Roman" w:cs="Times New Roman"/>
                <w:noProof/>
                <w:sz w:val="24"/>
                <w:szCs w:val="24"/>
              </w:rPr>
            </w:pPr>
            <w:r w:rsidRPr="005D2ABA">
              <w:rPr>
                <w:rFonts w:ascii="Times New Roman" w:hAnsi="Times New Roman" w:cs="Times New Roman"/>
                <w:noProof/>
                <w:sz w:val="24"/>
                <w:szCs w:val="24"/>
              </w:rPr>
              <w:t>81.04</w:t>
            </w:r>
          </w:p>
        </w:tc>
        <w:tc>
          <w:tcPr>
            <w:tcW w:w="709" w:type="dxa"/>
            <w:noWrap/>
            <w:hideMark/>
          </w:tcPr>
          <w:p w14:paraId="064E0D8A" w14:textId="77777777" w:rsidR="00BD213B" w:rsidRPr="005D2ABA" w:rsidRDefault="00BD213B" w:rsidP="00BD213B">
            <w:pPr>
              <w:ind w:left="-284"/>
              <w:jc w:val="center"/>
              <w:rPr>
                <w:rFonts w:ascii="Times New Roman" w:hAnsi="Times New Roman" w:cs="Times New Roman"/>
                <w:noProof/>
                <w:sz w:val="24"/>
                <w:szCs w:val="24"/>
              </w:rPr>
            </w:pPr>
            <w:r w:rsidRPr="005D2ABA">
              <w:rPr>
                <w:rFonts w:ascii="Times New Roman" w:hAnsi="Times New Roman" w:cs="Times New Roman"/>
                <w:noProof/>
                <w:sz w:val="24"/>
                <w:szCs w:val="24"/>
              </w:rPr>
              <w:t>15</w:t>
            </w:r>
          </w:p>
        </w:tc>
        <w:tc>
          <w:tcPr>
            <w:tcW w:w="1134" w:type="dxa"/>
            <w:noWrap/>
            <w:hideMark/>
          </w:tcPr>
          <w:p w14:paraId="7B6A0C25" w14:textId="77777777" w:rsidR="00BD213B" w:rsidRPr="005D2ABA" w:rsidRDefault="00BD213B" w:rsidP="00BD213B">
            <w:pPr>
              <w:ind w:left="-284"/>
              <w:jc w:val="center"/>
              <w:rPr>
                <w:rFonts w:ascii="Times New Roman" w:hAnsi="Times New Roman" w:cs="Times New Roman"/>
                <w:noProof/>
                <w:sz w:val="24"/>
                <w:szCs w:val="24"/>
              </w:rPr>
            </w:pPr>
            <w:r w:rsidRPr="005D2ABA">
              <w:rPr>
                <w:rFonts w:ascii="Times New Roman" w:hAnsi="Times New Roman" w:cs="Times New Roman"/>
                <w:noProof/>
                <w:sz w:val="24"/>
                <w:szCs w:val="24"/>
              </w:rPr>
              <w:t>5.40</w:t>
            </w:r>
          </w:p>
        </w:tc>
        <w:tc>
          <w:tcPr>
            <w:tcW w:w="992" w:type="dxa"/>
            <w:noWrap/>
            <w:hideMark/>
          </w:tcPr>
          <w:p w14:paraId="2E60DD4E" w14:textId="77777777" w:rsidR="00BD213B" w:rsidRPr="005D2ABA" w:rsidRDefault="00BD213B" w:rsidP="00BD213B">
            <w:pPr>
              <w:ind w:left="-284"/>
              <w:jc w:val="center"/>
              <w:rPr>
                <w:rFonts w:ascii="Times New Roman" w:hAnsi="Times New Roman" w:cs="Times New Roman"/>
                <w:noProof/>
                <w:sz w:val="24"/>
                <w:szCs w:val="24"/>
              </w:rPr>
            </w:pPr>
            <w:r w:rsidRPr="005D2ABA">
              <w:rPr>
                <w:rFonts w:ascii="Times New Roman" w:hAnsi="Times New Roman" w:cs="Times New Roman"/>
                <w:noProof/>
                <w:sz w:val="24"/>
                <w:szCs w:val="24"/>
              </w:rPr>
              <w:t>2.43</w:t>
            </w:r>
          </w:p>
        </w:tc>
        <w:tc>
          <w:tcPr>
            <w:tcW w:w="1276" w:type="dxa"/>
            <w:noWrap/>
            <w:hideMark/>
          </w:tcPr>
          <w:p w14:paraId="5516C889" w14:textId="77777777" w:rsidR="00BD213B" w:rsidRPr="005D2ABA" w:rsidRDefault="00BD213B" w:rsidP="00BD213B">
            <w:pPr>
              <w:ind w:left="-284"/>
              <w:jc w:val="center"/>
              <w:rPr>
                <w:rFonts w:ascii="Times New Roman" w:hAnsi="Times New Roman" w:cs="Times New Roman"/>
                <w:noProof/>
                <w:sz w:val="24"/>
                <w:szCs w:val="24"/>
              </w:rPr>
            </w:pPr>
            <w:r w:rsidRPr="005D2ABA">
              <w:rPr>
                <w:rFonts w:ascii="Times New Roman" w:hAnsi="Times New Roman" w:cs="Times New Roman"/>
                <w:noProof/>
                <w:sz w:val="24"/>
                <w:szCs w:val="24"/>
              </w:rPr>
              <w:t>0,1661</w:t>
            </w:r>
          </w:p>
        </w:tc>
        <w:tc>
          <w:tcPr>
            <w:tcW w:w="1787" w:type="dxa"/>
            <w:vAlign w:val="center"/>
          </w:tcPr>
          <w:p w14:paraId="66180962" w14:textId="5816B373" w:rsidR="00BD213B" w:rsidRPr="005D2ABA" w:rsidRDefault="00BD213B" w:rsidP="00BD213B">
            <w:pPr>
              <w:ind w:left="-284"/>
              <w:jc w:val="center"/>
              <w:rPr>
                <w:rFonts w:ascii="Times New Roman" w:hAnsi="Times New Roman" w:cs="Times New Roman"/>
                <w:noProof/>
                <w:sz w:val="24"/>
                <w:szCs w:val="24"/>
              </w:rPr>
            </w:pPr>
            <w:r w:rsidRPr="005D2ABA">
              <w:rPr>
                <w:rFonts w:ascii="Times New Roman" w:hAnsi="Times New Roman" w:cs="Times New Roman"/>
                <w:sz w:val="24"/>
                <w:szCs w:val="24"/>
                <w:lang w:val="en-US"/>
              </w:rPr>
              <w:t>Not significant</w:t>
            </w:r>
          </w:p>
        </w:tc>
      </w:tr>
      <w:tr w:rsidR="00BD213B" w:rsidRPr="005D2ABA" w14:paraId="3CB0406C" w14:textId="77777777" w:rsidTr="00456421">
        <w:trPr>
          <w:trHeight w:val="312"/>
          <w:jc w:val="center"/>
        </w:trPr>
        <w:tc>
          <w:tcPr>
            <w:tcW w:w="2268" w:type="dxa"/>
            <w:noWrap/>
            <w:vAlign w:val="center"/>
            <w:hideMark/>
          </w:tcPr>
          <w:p w14:paraId="2A5D06B0" w14:textId="1DBA994B" w:rsidR="00BD213B" w:rsidRPr="005D2ABA" w:rsidRDefault="00BD213B" w:rsidP="00BD213B">
            <w:pPr>
              <w:ind w:left="-284"/>
              <w:jc w:val="center"/>
              <w:rPr>
                <w:rFonts w:ascii="Times New Roman" w:hAnsi="Times New Roman" w:cs="Times New Roman"/>
                <w:noProof/>
                <w:sz w:val="24"/>
                <w:szCs w:val="24"/>
              </w:rPr>
            </w:pPr>
            <w:r w:rsidRPr="005D2ABA">
              <w:rPr>
                <w:rFonts w:ascii="Times New Roman" w:hAnsi="Times New Roman" w:cs="Times New Roman"/>
                <w:sz w:val="24"/>
                <w:szCs w:val="24"/>
                <w:lang w:val="en-US"/>
              </w:rPr>
              <w:t>Pure error</w:t>
            </w:r>
          </w:p>
        </w:tc>
        <w:tc>
          <w:tcPr>
            <w:tcW w:w="1701" w:type="dxa"/>
            <w:noWrap/>
            <w:hideMark/>
          </w:tcPr>
          <w:p w14:paraId="4DD65B0A" w14:textId="77777777" w:rsidR="00BD213B" w:rsidRPr="005D2ABA" w:rsidRDefault="00BD213B" w:rsidP="00BD213B">
            <w:pPr>
              <w:ind w:left="-284"/>
              <w:jc w:val="center"/>
              <w:rPr>
                <w:rFonts w:ascii="Times New Roman" w:hAnsi="Times New Roman" w:cs="Times New Roman"/>
                <w:noProof/>
                <w:sz w:val="24"/>
                <w:szCs w:val="24"/>
              </w:rPr>
            </w:pPr>
            <w:r w:rsidRPr="005D2ABA">
              <w:rPr>
                <w:rFonts w:ascii="Times New Roman" w:hAnsi="Times New Roman" w:cs="Times New Roman"/>
                <w:noProof/>
                <w:sz w:val="24"/>
                <w:szCs w:val="24"/>
              </w:rPr>
              <w:t>11.10</w:t>
            </w:r>
          </w:p>
        </w:tc>
        <w:tc>
          <w:tcPr>
            <w:tcW w:w="709" w:type="dxa"/>
            <w:noWrap/>
            <w:hideMark/>
          </w:tcPr>
          <w:p w14:paraId="336F64F4" w14:textId="77777777" w:rsidR="00BD213B" w:rsidRPr="005D2ABA" w:rsidRDefault="00BD213B" w:rsidP="00BD213B">
            <w:pPr>
              <w:ind w:left="-284"/>
              <w:jc w:val="center"/>
              <w:rPr>
                <w:rFonts w:ascii="Times New Roman" w:hAnsi="Times New Roman" w:cs="Times New Roman"/>
                <w:noProof/>
                <w:sz w:val="24"/>
                <w:szCs w:val="24"/>
              </w:rPr>
            </w:pPr>
            <w:r w:rsidRPr="005D2ABA">
              <w:rPr>
                <w:rFonts w:ascii="Times New Roman" w:hAnsi="Times New Roman" w:cs="Times New Roman"/>
                <w:noProof/>
                <w:sz w:val="24"/>
                <w:szCs w:val="24"/>
              </w:rPr>
              <w:t>5</w:t>
            </w:r>
          </w:p>
        </w:tc>
        <w:tc>
          <w:tcPr>
            <w:tcW w:w="1134" w:type="dxa"/>
            <w:noWrap/>
            <w:hideMark/>
          </w:tcPr>
          <w:p w14:paraId="5380A1B5" w14:textId="77777777" w:rsidR="00BD213B" w:rsidRPr="005D2ABA" w:rsidRDefault="00BD213B" w:rsidP="00BD213B">
            <w:pPr>
              <w:ind w:left="-284"/>
              <w:jc w:val="center"/>
              <w:rPr>
                <w:rFonts w:ascii="Times New Roman" w:hAnsi="Times New Roman" w:cs="Times New Roman"/>
                <w:noProof/>
                <w:sz w:val="24"/>
                <w:szCs w:val="24"/>
              </w:rPr>
            </w:pPr>
            <w:r w:rsidRPr="005D2ABA">
              <w:rPr>
                <w:rFonts w:ascii="Times New Roman" w:hAnsi="Times New Roman" w:cs="Times New Roman"/>
                <w:noProof/>
                <w:sz w:val="24"/>
                <w:szCs w:val="24"/>
              </w:rPr>
              <w:t>2.22</w:t>
            </w:r>
          </w:p>
        </w:tc>
        <w:tc>
          <w:tcPr>
            <w:tcW w:w="992" w:type="dxa"/>
            <w:noWrap/>
            <w:hideMark/>
          </w:tcPr>
          <w:p w14:paraId="08C87805" w14:textId="77777777" w:rsidR="00BD213B" w:rsidRPr="005D2ABA" w:rsidRDefault="00BD213B" w:rsidP="00BD213B">
            <w:pPr>
              <w:ind w:left="-284"/>
              <w:jc w:val="center"/>
              <w:rPr>
                <w:rFonts w:ascii="Times New Roman" w:hAnsi="Times New Roman" w:cs="Times New Roman"/>
                <w:noProof/>
                <w:sz w:val="24"/>
                <w:szCs w:val="24"/>
              </w:rPr>
            </w:pPr>
          </w:p>
        </w:tc>
        <w:tc>
          <w:tcPr>
            <w:tcW w:w="1276" w:type="dxa"/>
            <w:noWrap/>
            <w:hideMark/>
          </w:tcPr>
          <w:p w14:paraId="0DB11470" w14:textId="77777777" w:rsidR="00BD213B" w:rsidRPr="005D2ABA" w:rsidRDefault="00BD213B" w:rsidP="00BD213B">
            <w:pPr>
              <w:ind w:left="-284"/>
              <w:jc w:val="center"/>
              <w:rPr>
                <w:rFonts w:ascii="Times New Roman" w:hAnsi="Times New Roman" w:cs="Times New Roman"/>
                <w:noProof/>
                <w:sz w:val="24"/>
                <w:szCs w:val="24"/>
              </w:rPr>
            </w:pPr>
          </w:p>
        </w:tc>
        <w:tc>
          <w:tcPr>
            <w:tcW w:w="1787" w:type="dxa"/>
          </w:tcPr>
          <w:p w14:paraId="5D69BE24" w14:textId="77777777" w:rsidR="00BD213B" w:rsidRPr="005D2ABA" w:rsidRDefault="00BD213B" w:rsidP="00BD213B">
            <w:pPr>
              <w:ind w:left="-284"/>
              <w:jc w:val="center"/>
              <w:rPr>
                <w:rFonts w:ascii="Times New Roman" w:hAnsi="Times New Roman" w:cs="Times New Roman"/>
                <w:noProof/>
                <w:sz w:val="24"/>
                <w:szCs w:val="24"/>
              </w:rPr>
            </w:pPr>
          </w:p>
        </w:tc>
      </w:tr>
    </w:tbl>
    <w:p w14:paraId="748EA890" w14:textId="17EC5514" w:rsidR="006533FB" w:rsidRDefault="006533FB" w:rsidP="006533FB">
      <w:pPr>
        <w:spacing w:before="240" w:after="240" w:line="240" w:lineRule="auto"/>
        <w:ind w:left="-284" w:firstLine="567"/>
        <w:jc w:val="both"/>
        <w:rPr>
          <w:rFonts w:ascii="Times New Roman" w:hAnsi="Times New Roman" w:cs="Times New Roman"/>
          <w:bCs/>
          <w:sz w:val="28"/>
          <w:szCs w:val="28"/>
        </w:rPr>
      </w:pPr>
      <w:r w:rsidRPr="006A2D42">
        <w:rPr>
          <w:rStyle w:val="mi"/>
          <w:rFonts w:ascii="Palatino Linotype" w:hAnsi="Palatino Linotype" w:cs="Arial"/>
          <w:color w:val="222222"/>
          <w:sz w:val="24"/>
          <w:szCs w:val="24"/>
          <w:bdr w:val="none" w:sz="0" w:space="0" w:color="auto" w:frame="1"/>
          <w:shd w:val="clear" w:color="auto" w:fill="FFFFFF"/>
        </w:rPr>
        <w:t>F</w:t>
      </w:r>
      <w:r w:rsidRPr="005D2ABA">
        <w:rPr>
          <w:rFonts w:ascii="Times New Roman" w:hAnsi="Times New Roman" w:cs="Times New Roman"/>
          <w:sz w:val="28"/>
          <w:szCs w:val="28"/>
        </w:rPr>
        <w:t xml:space="preserve"> -критерий в анализе дисперсии (ANOVA) служит статистически обоснованным индикатором объяснённой модели вариативности относительно общей дисперсии. В данном исследовании F-критерий модели, равный 4.</w:t>
      </w:r>
      <w:r>
        <w:rPr>
          <w:rFonts w:ascii="Times New Roman" w:hAnsi="Times New Roman" w:cs="Times New Roman"/>
          <w:sz w:val="28"/>
          <w:szCs w:val="28"/>
        </w:rPr>
        <w:t>13 для</w:t>
      </w:r>
      <w:r w:rsidRPr="005D2ABA">
        <w:rPr>
          <w:rFonts w:ascii="Times New Roman" w:hAnsi="Times New Roman" w:cs="Times New Roman"/>
          <w:sz w:val="28"/>
          <w:szCs w:val="28"/>
        </w:rPr>
        <w:t xml:space="preserve"> </w:t>
      </w:r>
      <w:r>
        <w:rPr>
          <w:rFonts w:ascii="Times New Roman" w:hAnsi="Times New Roman" w:cs="Times New Roman"/>
          <w:sz w:val="28"/>
          <w:szCs w:val="28"/>
          <w:lang w:val="en-US"/>
        </w:rPr>
        <w:t>Au</w:t>
      </w:r>
      <w:r w:rsidRPr="005D2ABA">
        <w:rPr>
          <w:rFonts w:ascii="Times New Roman" w:hAnsi="Times New Roman" w:cs="Times New Roman"/>
          <w:sz w:val="28"/>
          <w:szCs w:val="28"/>
        </w:rPr>
        <w:t xml:space="preserve"> </w:t>
      </w:r>
      <w:r>
        <w:rPr>
          <w:rFonts w:ascii="Times New Roman" w:hAnsi="Times New Roman" w:cs="Times New Roman"/>
          <w:sz w:val="28"/>
          <w:szCs w:val="28"/>
        </w:rPr>
        <w:t xml:space="preserve">и 3,65 для </w:t>
      </w:r>
      <w:r>
        <w:rPr>
          <w:rFonts w:ascii="Times New Roman" w:hAnsi="Times New Roman" w:cs="Times New Roman"/>
          <w:sz w:val="28"/>
          <w:szCs w:val="28"/>
          <w:lang w:val="en-US"/>
        </w:rPr>
        <w:t>Ag</w:t>
      </w:r>
      <w:r w:rsidRPr="005D2ABA">
        <w:rPr>
          <w:rFonts w:ascii="Times New Roman" w:hAnsi="Times New Roman" w:cs="Times New Roman"/>
          <w:sz w:val="28"/>
          <w:szCs w:val="28"/>
        </w:rPr>
        <w:t>, подтверждает её статистическую значимость в соответствии с результатами ANOVA. Вероятность того, что столь высокое значение F может быть обусловлено исключительно случайными факторами, составляет менее 0.1%, что свидетельствует о надежности модели. Значение p, равное менее 0.0001 для квадратичной модели, дополнительно подчёркивает её статистическую значимость</w:t>
      </w:r>
      <w:r>
        <w:rPr>
          <w:rFonts w:ascii="Times New Roman" w:hAnsi="Times New Roman" w:cs="Times New Roman"/>
          <w:sz w:val="28"/>
          <w:szCs w:val="28"/>
        </w:rPr>
        <w:t xml:space="preserve"> </w:t>
      </w:r>
      <w:r w:rsidRPr="00E11196">
        <w:rPr>
          <w:rFonts w:ascii="Times New Roman" w:hAnsi="Times New Roman" w:cs="Times New Roman"/>
          <w:sz w:val="28"/>
          <w:szCs w:val="28"/>
        </w:rPr>
        <w:t>[10</w:t>
      </w:r>
      <w:r w:rsidR="001309BD" w:rsidRPr="001309BD">
        <w:rPr>
          <w:rFonts w:ascii="Times New Roman" w:hAnsi="Times New Roman" w:cs="Times New Roman"/>
          <w:sz w:val="28"/>
          <w:szCs w:val="28"/>
        </w:rPr>
        <w:t>8</w:t>
      </w:r>
      <w:r w:rsidRPr="00E11196">
        <w:rPr>
          <w:rFonts w:ascii="Times New Roman" w:hAnsi="Times New Roman" w:cs="Times New Roman"/>
          <w:sz w:val="28"/>
          <w:szCs w:val="28"/>
        </w:rPr>
        <w:t>].</w:t>
      </w:r>
    </w:p>
    <w:p w14:paraId="2235DA22" w14:textId="77777777" w:rsidR="006533FB" w:rsidRDefault="006533FB" w:rsidP="006533FB">
      <w:pPr>
        <w:spacing w:before="240" w:after="240" w:line="240" w:lineRule="auto"/>
        <w:rPr>
          <w:rFonts w:ascii="Times New Roman" w:hAnsi="Times New Roman" w:cs="Times New Roman"/>
          <w:bCs/>
          <w:sz w:val="28"/>
          <w:szCs w:val="28"/>
        </w:rPr>
      </w:pPr>
    </w:p>
    <w:p w14:paraId="50A444CD" w14:textId="69663F0D" w:rsidR="00BD213B" w:rsidRPr="00BD213B" w:rsidRDefault="00BD213B" w:rsidP="00BD213B">
      <w:pPr>
        <w:spacing w:before="240" w:after="240" w:line="240" w:lineRule="auto"/>
        <w:ind w:left="-284"/>
        <w:jc w:val="center"/>
        <w:rPr>
          <w:rFonts w:ascii="Times New Roman" w:hAnsi="Times New Roman" w:cs="Times New Roman"/>
          <w:bCs/>
          <w:sz w:val="28"/>
          <w:szCs w:val="28"/>
        </w:rPr>
      </w:pPr>
      <w:r w:rsidRPr="00BD213B">
        <w:rPr>
          <w:rFonts w:ascii="Times New Roman" w:hAnsi="Times New Roman" w:cs="Times New Roman"/>
          <w:bCs/>
          <w:sz w:val="28"/>
          <w:szCs w:val="28"/>
        </w:rPr>
        <w:t>Таблица</w:t>
      </w:r>
      <w:r w:rsidR="00E11196">
        <w:rPr>
          <w:rFonts w:ascii="Times New Roman" w:hAnsi="Times New Roman" w:cs="Times New Roman"/>
          <w:bCs/>
          <w:sz w:val="28"/>
          <w:szCs w:val="28"/>
        </w:rPr>
        <w:t xml:space="preserve"> 2</w:t>
      </w:r>
      <w:r w:rsidR="00E6201A">
        <w:rPr>
          <w:rFonts w:ascii="Times New Roman" w:hAnsi="Times New Roman" w:cs="Times New Roman"/>
          <w:bCs/>
          <w:sz w:val="28"/>
          <w:szCs w:val="28"/>
        </w:rPr>
        <w:t>4</w:t>
      </w:r>
      <w:r w:rsidRPr="00BD213B">
        <w:rPr>
          <w:rFonts w:ascii="Times New Roman" w:hAnsi="Times New Roman" w:cs="Times New Roman"/>
          <w:bCs/>
          <w:sz w:val="28"/>
          <w:szCs w:val="28"/>
        </w:rPr>
        <w:t xml:space="preserve"> –</w:t>
      </w:r>
      <w:r w:rsidR="00E6201A">
        <w:rPr>
          <w:rFonts w:ascii="Times New Roman" w:hAnsi="Times New Roman" w:cs="Times New Roman"/>
          <w:bCs/>
          <w:sz w:val="28"/>
          <w:szCs w:val="28"/>
        </w:rPr>
        <w:t xml:space="preserve"> </w:t>
      </w:r>
      <w:r w:rsidRPr="00BD213B">
        <w:rPr>
          <w:rFonts w:ascii="Times New Roman" w:hAnsi="Times New Roman" w:cs="Times New Roman"/>
          <w:bCs/>
          <w:sz w:val="28"/>
          <w:szCs w:val="28"/>
        </w:rPr>
        <w:t xml:space="preserve">ANOVA для квадратичной модели поверхности отклика </w:t>
      </w:r>
      <w:r w:rsidRPr="00BD213B">
        <w:rPr>
          <w:rFonts w:ascii="Times New Roman" w:hAnsi="Times New Roman" w:cs="Times New Roman"/>
          <w:bCs/>
          <w:sz w:val="28"/>
          <w:szCs w:val="28"/>
          <w:lang w:val="en-GB"/>
        </w:rPr>
        <w:t>Au</w:t>
      </w:r>
      <w:r w:rsidRPr="00BD213B">
        <w:rPr>
          <w:rFonts w:ascii="Times New Roman" w:hAnsi="Times New Roman" w:cs="Times New Roman"/>
          <w:bCs/>
          <w:sz w:val="28"/>
          <w:szCs w:val="28"/>
        </w:rPr>
        <w:t xml:space="preserve"> </w:t>
      </w:r>
      <w:r w:rsidRPr="00BD213B">
        <w:rPr>
          <w:rFonts w:ascii="Times New Roman" w:hAnsi="Times New Roman" w:cs="Times New Roman"/>
          <w:bCs/>
          <w:sz w:val="28"/>
          <w:szCs w:val="28"/>
          <w:lang w:val="en-GB"/>
        </w:rPr>
        <w:t>Ag</w:t>
      </w:r>
    </w:p>
    <w:tbl>
      <w:tblPr>
        <w:tblStyle w:val="af1"/>
        <w:tblW w:w="9773" w:type="dxa"/>
        <w:jc w:val="center"/>
        <w:tblLook w:val="04A0" w:firstRow="1" w:lastRow="0" w:firstColumn="1" w:lastColumn="0" w:noHBand="0" w:noVBand="1"/>
      </w:tblPr>
      <w:tblGrid>
        <w:gridCol w:w="1980"/>
        <w:gridCol w:w="1281"/>
        <w:gridCol w:w="708"/>
        <w:gridCol w:w="1134"/>
        <w:gridCol w:w="1126"/>
        <w:gridCol w:w="1608"/>
        <w:gridCol w:w="1936"/>
      </w:tblGrid>
      <w:tr w:rsidR="00BD213B" w:rsidRPr="00A9768B" w14:paraId="47F54103" w14:textId="77777777" w:rsidTr="00456421">
        <w:trPr>
          <w:trHeight w:val="620"/>
          <w:jc w:val="center"/>
        </w:trPr>
        <w:tc>
          <w:tcPr>
            <w:tcW w:w="1980" w:type="dxa"/>
            <w:noWrap/>
            <w:vAlign w:val="center"/>
            <w:hideMark/>
          </w:tcPr>
          <w:p w14:paraId="491606FD" w14:textId="77777777" w:rsidR="00BD213B" w:rsidRPr="00BF10BF" w:rsidRDefault="00BD213B" w:rsidP="00BD213B">
            <w:pPr>
              <w:pStyle w:val="Paragraph"/>
              <w:spacing w:before="0" w:line="240" w:lineRule="auto"/>
              <w:jc w:val="center"/>
              <w:rPr>
                <w:lang w:val="ru-RU"/>
              </w:rPr>
            </w:pPr>
          </w:p>
          <w:p w14:paraId="48F056F2" w14:textId="6D16E65C" w:rsidR="00BD213B" w:rsidRPr="005D2ABA" w:rsidRDefault="00BD213B" w:rsidP="00BD213B">
            <w:pPr>
              <w:ind w:left="-284"/>
              <w:jc w:val="center"/>
              <w:rPr>
                <w:rFonts w:ascii="Times New Roman" w:hAnsi="Times New Roman" w:cs="Times New Roman"/>
                <w:noProof/>
                <w:sz w:val="24"/>
                <w:szCs w:val="24"/>
              </w:rPr>
            </w:pPr>
            <w:r w:rsidRPr="005D2ABA">
              <w:rPr>
                <w:rFonts w:ascii="Times New Roman" w:hAnsi="Times New Roman" w:cs="Times New Roman"/>
                <w:sz w:val="24"/>
                <w:szCs w:val="24"/>
                <w:lang w:val="en-US"/>
              </w:rPr>
              <w:t>Source</w:t>
            </w:r>
          </w:p>
        </w:tc>
        <w:tc>
          <w:tcPr>
            <w:tcW w:w="1281" w:type="dxa"/>
            <w:noWrap/>
            <w:vAlign w:val="center"/>
            <w:hideMark/>
          </w:tcPr>
          <w:p w14:paraId="11C43D65" w14:textId="77777777" w:rsidR="00BD213B" w:rsidRPr="005D2ABA" w:rsidRDefault="00BD213B" w:rsidP="00456421">
            <w:pPr>
              <w:pStyle w:val="Paragraph"/>
              <w:spacing w:before="0" w:line="240" w:lineRule="auto"/>
              <w:rPr>
                <w:lang w:val="en-US"/>
              </w:rPr>
            </w:pPr>
            <w:r w:rsidRPr="005D2ABA">
              <w:rPr>
                <w:lang w:val="en-US"/>
              </w:rPr>
              <w:t>Sum of</w:t>
            </w:r>
          </w:p>
          <w:p w14:paraId="2524A56A" w14:textId="30741546" w:rsidR="00BD213B" w:rsidRPr="005D2ABA" w:rsidRDefault="00BD213B" w:rsidP="00BD213B">
            <w:pPr>
              <w:ind w:left="-284"/>
              <w:jc w:val="center"/>
              <w:rPr>
                <w:rFonts w:ascii="Times New Roman" w:hAnsi="Times New Roman" w:cs="Times New Roman"/>
                <w:noProof/>
                <w:sz w:val="24"/>
                <w:szCs w:val="24"/>
              </w:rPr>
            </w:pPr>
            <w:r w:rsidRPr="005D2ABA">
              <w:rPr>
                <w:rFonts w:ascii="Times New Roman" w:hAnsi="Times New Roman" w:cs="Times New Roman"/>
                <w:sz w:val="24"/>
                <w:szCs w:val="24"/>
                <w:lang w:val="en-US"/>
              </w:rPr>
              <w:t>squares</w:t>
            </w:r>
          </w:p>
        </w:tc>
        <w:tc>
          <w:tcPr>
            <w:tcW w:w="708" w:type="dxa"/>
            <w:noWrap/>
            <w:vAlign w:val="center"/>
            <w:hideMark/>
          </w:tcPr>
          <w:p w14:paraId="4F83AA61" w14:textId="77777777" w:rsidR="00BD213B" w:rsidRPr="005D2ABA" w:rsidRDefault="00BD213B" w:rsidP="00BD213B">
            <w:pPr>
              <w:pStyle w:val="Paragraph"/>
              <w:spacing w:before="0" w:line="240" w:lineRule="auto"/>
              <w:jc w:val="center"/>
              <w:rPr>
                <w:lang w:val="en-US"/>
              </w:rPr>
            </w:pPr>
          </w:p>
          <w:p w14:paraId="09EAA82E" w14:textId="092C3B42" w:rsidR="00BD213B" w:rsidRPr="005D2ABA" w:rsidRDefault="00BD213B" w:rsidP="00BD213B">
            <w:pPr>
              <w:ind w:left="-284"/>
              <w:jc w:val="center"/>
              <w:rPr>
                <w:rFonts w:ascii="Times New Roman" w:hAnsi="Times New Roman" w:cs="Times New Roman"/>
                <w:noProof/>
                <w:sz w:val="24"/>
                <w:szCs w:val="24"/>
              </w:rPr>
            </w:pPr>
            <w:r w:rsidRPr="005D2ABA">
              <w:rPr>
                <w:rFonts w:ascii="Times New Roman" w:hAnsi="Times New Roman" w:cs="Times New Roman"/>
                <w:sz w:val="24"/>
                <w:szCs w:val="24"/>
                <w:lang w:val="en-US"/>
              </w:rPr>
              <w:t>df</w:t>
            </w:r>
          </w:p>
        </w:tc>
        <w:tc>
          <w:tcPr>
            <w:tcW w:w="1134" w:type="dxa"/>
            <w:noWrap/>
            <w:vAlign w:val="center"/>
            <w:hideMark/>
          </w:tcPr>
          <w:p w14:paraId="3033DD37" w14:textId="77777777" w:rsidR="00BD213B" w:rsidRPr="005D2ABA" w:rsidRDefault="00BD213B" w:rsidP="00BD213B">
            <w:pPr>
              <w:pStyle w:val="Paragraph"/>
              <w:spacing w:before="0" w:line="240" w:lineRule="auto"/>
              <w:jc w:val="center"/>
              <w:rPr>
                <w:lang w:val="en-US"/>
              </w:rPr>
            </w:pPr>
            <w:r w:rsidRPr="005D2ABA">
              <w:rPr>
                <w:lang w:val="en-US"/>
              </w:rPr>
              <w:t>Mean</w:t>
            </w:r>
          </w:p>
          <w:p w14:paraId="3A7DD24C" w14:textId="50BA5103" w:rsidR="00BD213B" w:rsidRPr="005D2ABA" w:rsidRDefault="00BD213B" w:rsidP="00BD213B">
            <w:pPr>
              <w:ind w:left="-284"/>
              <w:jc w:val="center"/>
              <w:rPr>
                <w:rFonts w:ascii="Times New Roman" w:hAnsi="Times New Roman" w:cs="Times New Roman"/>
                <w:noProof/>
                <w:sz w:val="24"/>
                <w:szCs w:val="24"/>
              </w:rPr>
            </w:pPr>
            <w:r w:rsidRPr="005D2ABA">
              <w:rPr>
                <w:rFonts w:ascii="Times New Roman" w:hAnsi="Times New Roman" w:cs="Times New Roman"/>
                <w:sz w:val="24"/>
                <w:szCs w:val="24"/>
                <w:lang w:val="en-US"/>
              </w:rPr>
              <w:t>square</w:t>
            </w:r>
          </w:p>
        </w:tc>
        <w:tc>
          <w:tcPr>
            <w:tcW w:w="1126" w:type="dxa"/>
            <w:noWrap/>
            <w:vAlign w:val="center"/>
            <w:hideMark/>
          </w:tcPr>
          <w:p w14:paraId="46039103" w14:textId="77777777" w:rsidR="00BD213B" w:rsidRPr="005D2ABA" w:rsidRDefault="00BD213B" w:rsidP="00BD213B">
            <w:pPr>
              <w:pStyle w:val="Paragraph"/>
              <w:spacing w:before="0" w:line="240" w:lineRule="auto"/>
              <w:jc w:val="center"/>
              <w:rPr>
                <w:lang w:val="en-US"/>
              </w:rPr>
            </w:pPr>
            <w:r w:rsidRPr="005D2ABA">
              <w:rPr>
                <w:lang w:val="en-US"/>
              </w:rPr>
              <w:t>F</w:t>
            </w:r>
          </w:p>
          <w:p w14:paraId="0AF096E7" w14:textId="11DF0313" w:rsidR="00BD213B" w:rsidRPr="005D2ABA" w:rsidRDefault="00BD213B" w:rsidP="00BD213B">
            <w:pPr>
              <w:ind w:left="-284"/>
              <w:jc w:val="center"/>
              <w:rPr>
                <w:rFonts w:ascii="Times New Roman" w:hAnsi="Times New Roman" w:cs="Times New Roman"/>
                <w:noProof/>
                <w:sz w:val="24"/>
                <w:szCs w:val="24"/>
              </w:rPr>
            </w:pPr>
            <w:r w:rsidRPr="005D2ABA">
              <w:rPr>
                <w:rFonts w:ascii="Times New Roman" w:hAnsi="Times New Roman" w:cs="Times New Roman"/>
                <w:sz w:val="24"/>
                <w:szCs w:val="24"/>
                <w:lang w:val="en-US"/>
              </w:rPr>
              <w:t>value</w:t>
            </w:r>
          </w:p>
        </w:tc>
        <w:tc>
          <w:tcPr>
            <w:tcW w:w="3544" w:type="dxa"/>
            <w:gridSpan w:val="2"/>
            <w:noWrap/>
            <w:vAlign w:val="center"/>
            <w:hideMark/>
          </w:tcPr>
          <w:p w14:paraId="288BF567" w14:textId="77777777" w:rsidR="00BD213B" w:rsidRPr="005D2ABA" w:rsidRDefault="00BD213B" w:rsidP="00BD213B">
            <w:pPr>
              <w:pStyle w:val="Paragraph"/>
              <w:spacing w:before="0" w:line="240" w:lineRule="auto"/>
              <w:jc w:val="center"/>
              <w:rPr>
                <w:lang w:val="en-US"/>
              </w:rPr>
            </w:pPr>
            <w:r w:rsidRPr="005D2ABA">
              <w:rPr>
                <w:lang w:val="en-US"/>
              </w:rPr>
              <w:t>p-value</w:t>
            </w:r>
          </w:p>
          <w:p w14:paraId="1F3B7B48" w14:textId="05706CA0" w:rsidR="00BD213B" w:rsidRPr="005D2ABA" w:rsidRDefault="00BD213B" w:rsidP="00BD213B">
            <w:pPr>
              <w:tabs>
                <w:tab w:val="left" w:pos="240"/>
                <w:tab w:val="center" w:pos="959"/>
              </w:tabs>
              <w:ind w:left="-284"/>
              <w:rPr>
                <w:rFonts w:ascii="Times New Roman" w:hAnsi="Times New Roman" w:cs="Times New Roman"/>
                <w:b/>
                <w:bCs/>
                <w:noProof/>
                <w:sz w:val="24"/>
                <w:szCs w:val="24"/>
                <w:lang w:val="en-US"/>
              </w:rPr>
            </w:pPr>
            <w:r w:rsidRPr="005D2ABA">
              <w:rPr>
                <w:rFonts w:ascii="Times New Roman" w:hAnsi="Times New Roman" w:cs="Times New Roman"/>
                <w:sz w:val="24"/>
                <w:szCs w:val="24"/>
                <w:lang w:val="en-US"/>
              </w:rPr>
              <w:t>p</w:t>
            </w:r>
            <w:r w:rsidR="006A47ED">
              <w:rPr>
                <w:rFonts w:ascii="Times New Roman" w:hAnsi="Times New Roman" w:cs="Times New Roman"/>
                <w:sz w:val="24"/>
                <w:szCs w:val="24"/>
                <w:lang w:val="en-US"/>
              </w:rPr>
              <w:t xml:space="preserve">            </w:t>
            </w:r>
            <w:r w:rsidRPr="005D2ABA">
              <w:rPr>
                <w:rFonts w:ascii="Palatino Linotype" w:hAnsi="Palatino Linotype" w:cstheme="majorBidi"/>
                <w:sz w:val="24"/>
                <w:szCs w:val="24"/>
                <w:lang w:val="en-US"/>
              </w:rPr>
              <w:t>prob &gt; F</w:t>
            </w:r>
          </w:p>
        </w:tc>
      </w:tr>
      <w:tr w:rsidR="005D2ABA" w:rsidRPr="005D2ABA" w14:paraId="11ED8F44" w14:textId="77777777" w:rsidTr="00456421">
        <w:trPr>
          <w:trHeight w:val="312"/>
          <w:jc w:val="center"/>
        </w:trPr>
        <w:tc>
          <w:tcPr>
            <w:tcW w:w="1980" w:type="dxa"/>
            <w:noWrap/>
            <w:vAlign w:val="center"/>
            <w:hideMark/>
          </w:tcPr>
          <w:p w14:paraId="26CBF159" w14:textId="39E7A1E7" w:rsidR="005D2ABA" w:rsidRPr="005D2ABA" w:rsidRDefault="005D2ABA" w:rsidP="005D2ABA">
            <w:pPr>
              <w:ind w:left="-284"/>
              <w:jc w:val="center"/>
              <w:rPr>
                <w:rFonts w:ascii="Times New Roman" w:hAnsi="Times New Roman" w:cs="Times New Roman"/>
                <w:noProof/>
                <w:sz w:val="24"/>
                <w:szCs w:val="24"/>
              </w:rPr>
            </w:pPr>
            <w:r w:rsidRPr="005D2ABA">
              <w:rPr>
                <w:rFonts w:ascii="Palatino Linotype" w:hAnsi="Palatino Linotype" w:cstheme="majorBidi"/>
                <w:sz w:val="24"/>
                <w:szCs w:val="24"/>
                <w:lang w:val="en-US"/>
              </w:rPr>
              <w:t>Model</w:t>
            </w:r>
          </w:p>
        </w:tc>
        <w:tc>
          <w:tcPr>
            <w:tcW w:w="1281" w:type="dxa"/>
            <w:noWrap/>
            <w:hideMark/>
          </w:tcPr>
          <w:p w14:paraId="78F6B454" w14:textId="77777777" w:rsidR="005D2ABA" w:rsidRPr="005D2ABA" w:rsidRDefault="005D2ABA" w:rsidP="005D2ABA">
            <w:pPr>
              <w:ind w:left="-284"/>
              <w:jc w:val="center"/>
              <w:rPr>
                <w:rFonts w:ascii="Times New Roman" w:hAnsi="Times New Roman" w:cs="Times New Roman"/>
                <w:noProof/>
                <w:sz w:val="24"/>
                <w:szCs w:val="24"/>
              </w:rPr>
            </w:pPr>
            <w:r w:rsidRPr="005D2ABA">
              <w:rPr>
                <w:rFonts w:ascii="Times New Roman" w:hAnsi="Times New Roman" w:cs="Times New Roman"/>
                <w:noProof/>
                <w:sz w:val="24"/>
                <w:szCs w:val="24"/>
              </w:rPr>
              <w:t>9635,57</w:t>
            </w:r>
          </w:p>
        </w:tc>
        <w:tc>
          <w:tcPr>
            <w:tcW w:w="708" w:type="dxa"/>
            <w:noWrap/>
            <w:hideMark/>
          </w:tcPr>
          <w:p w14:paraId="2B70E1EB" w14:textId="77777777" w:rsidR="005D2ABA" w:rsidRPr="005D2ABA" w:rsidRDefault="005D2ABA" w:rsidP="005D2ABA">
            <w:pPr>
              <w:ind w:left="-284"/>
              <w:jc w:val="center"/>
              <w:rPr>
                <w:rFonts w:ascii="Times New Roman" w:hAnsi="Times New Roman" w:cs="Times New Roman"/>
                <w:noProof/>
                <w:sz w:val="24"/>
                <w:szCs w:val="24"/>
              </w:rPr>
            </w:pPr>
            <w:r w:rsidRPr="005D2ABA">
              <w:rPr>
                <w:rFonts w:ascii="Times New Roman" w:hAnsi="Times New Roman" w:cs="Times New Roman"/>
                <w:noProof/>
                <w:sz w:val="24"/>
                <w:szCs w:val="24"/>
              </w:rPr>
              <w:t>10</w:t>
            </w:r>
          </w:p>
        </w:tc>
        <w:tc>
          <w:tcPr>
            <w:tcW w:w="1134" w:type="dxa"/>
            <w:noWrap/>
            <w:hideMark/>
          </w:tcPr>
          <w:p w14:paraId="2497C153" w14:textId="77777777" w:rsidR="005D2ABA" w:rsidRPr="005D2ABA" w:rsidRDefault="005D2ABA" w:rsidP="005D2ABA">
            <w:pPr>
              <w:ind w:left="-284"/>
              <w:jc w:val="center"/>
              <w:rPr>
                <w:rFonts w:ascii="Times New Roman" w:hAnsi="Times New Roman" w:cs="Times New Roman"/>
                <w:noProof/>
                <w:sz w:val="24"/>
                <w:szCs w:val="24"/>
              </w:rPr>
            </w:pPr>
            <w:r w:rsidRPr="005D2ABA">
              <w:rPr>
                <w:rFonts w:ascii="Times New Roman" w:hAnsi="Times New Roman" w:cs="Times New Roman"/>
                <w:noProof/>
                <w:sz w:val="24"/>
                <w:szCs w:val="24"/>
              </w:rPr>
              <w:t>963,56</w:t>
            </w:r>
          </w:p>
        </w:tc>
        <w:tc>
          <w:tcPr>
            <w:tcW w:w="1126" w:type="dxa"/>
            <w:noWrap/>
            <w:hideMark/>
          </w:tcPr>
          <w:p w14:paraId="6CE05588" w14:textId="4D7717B4" w:rsidR="005D2ABA" w:rsidRPr="005D2ABA" w:rsidRDefault="005D2ABA" w:rsidP="005D2ABA">
            <w:pPr>
              <w:ind w:left="-284"/>
              <w:jc w:val="center"/>
              <w:rPr>
                <w:rFonts w:ascii="Times New Roman" w:hAnsi="Times New Roman" w:cs="Times New Roman"/>
                <w:noProof/>
                <w:sz w:val="24"/>
                <w:szCs w:val="24"/>
              </w:rPr>
            </w:pPr>
            <w:r>
              <w:rPr>
                <w:rFonts w:ascii="Times New Roman" w:hAnsi="Times New Roman" w:cs="Times New Roman"/>
                <w:noProof/>
                <w:sz w:val="24"/>
                <w:szCs w:val="24"/>
              </w:rPr>
              <w:t>3</w:t>
            </w:r>
            <w:r w:rsidRPr="005D2ABA">
              <w:rPr>
                <w:rFonts w:ascii="Times New Roman" w:hAnsi="Times New Roman" w:cs="Times New Roman"/>
                <w:noProof/>
                <w:sz w:val="24"/>
                <w:szCs w:val="24"/>
              </w:rPr>
              <w:t>,65</w:t>
            </w:r>
          </w:p>
        </w:tc>
        <w:tc>
          <w:tcPr>
            <w:tcW w:w="1608" w:type="dxa"/>
            <w:noWrap/>
            <w:hideMark/>
          </w:tcPr>
          <w:p w14:paraId="753E2E13" w14:textId="77777777" w:rsidR="005D2ABA" w:rsidRPr="005D2ABA" w:rsidRDefault="005D2ABA" w:rsidP="005D2ABA">
            <w:pPr>
              <w:ind w:left="-284"/>
              <w:jc w:val="center"/>
              <w:rPr>
                <w:rFonts w:ascii="Times New Roman" w:hAnsi="Times New Roman" w:cs="Times New Roman"/>
                <w:noProof/>
                <w:sz w:val="24"/>
                <w:szCs w:val="24"/>
              </w:rPr>
            </w:pPr>
            <w:r w:rsidRPr="005D2ABA">
              <w:rPr>
                <w:rFonts w:ascii="Times New Roman" w:hAnsi="Times New Roman" w:cs="Times New Roman"/>
                <w:noProof/>
                <w:sz w:val="24"/>
                <w:szCs w:val="24"/>
              </w:rPr>
              <w:t>&lt; 0,0001</w:t>
            </w:r>
          </w:p>
        </w:tc>
        <w:tc>
          <w:tcPr>
            <w:tcW w:w="1936" w:type="dxa"/>
            <w:vAlign w:val="center"/>
          </w:tcPr>
          <w:p w14:paraId="6D7A8FDA" w14:textId="2BBED049" w:rsidR="005D2ABA" w:rsidRPr="005D2ABA" w:rsidRDefault="005D2ABA" w:rsidP="005D2ABA">
            <w:pPr>
              <w:ind w:left="-284"/>
              <w:jc w:val="center"/>
              <w:rPr>
                <w:rFonts w:ascii="Times New Roman" w:hAnsi="Times New Roman" w:cs="Times New Roman"/>
                <w:noProof/>
                <w:sz w:val="24"/>
                <w:szCs w:val="24"/>
              </w:rPr>
            </w:pPr>
            <w:r w:rsidRPr="005D2ABA">
              <w:rPr>
                <w:rFonts w:ascii="Palatino Linotype" w:hAnsi="Palatino Linotype" w:cstheme="majorBidi"/>
                <w:sz w:val="24"/>
                <w:szCs w:val="24"/>
                <w:lang w:val="en-US"/>
              </w:rPr>
              <w:t>Significant</w:t>
            </w:r>
          </w:p>
        </w:tc>
      </w:tr>
      <w:tr w:rsidR="005D2ABA" w:rsidRPr="005D2ABA" w14:paraId="394CB3A6" w14:textId="77777777" w:rsidTr="00456421">
        <w:trPr>
          <w:trHeight w:val="312"/>
          <w:jc w:val="center"/>
        </w:trPr>
        <w:tc>
          <w:tcPr>
            <w:tcW w:w="1980" w:type="dxa"/>
            <w:noWrap/>
            <w:vAlign w:val="center"/>
            <w:hideMark/>
          </w:tcPr>
          <w:p w14:paraId="619DDAEC" w14:textId="1E9BAA59" w:rsidR="005D2ABA" w:rsidRPr="005D2ABA" w:rsidRDefault="005D2ABA" w:rsidP="005D2ABA">
            <w:pPr>
              <w:ind w:left="-284"/>
              <w:jc w:val="center"/>
              <w:rPr>
                <w:rFonts w:ascii="Times New Roman" w:hAnsi="Times New Roman" w:cs="Times New Roman"/>
                <w:noProof/>
                <w:sz w:val="24"/>
                <w:szCs w:val="24"/>
              </w:rPr>
            </w:pPr>
            <w:r w:rsidRPr="005D2ABA">
              <w:rPr>
                <w:rFonts w:ascii="Palatino Linotype" w:hAnsi="Palatino Linotype" w:cstheme="majorBidi"/>
                <w:sz w:val="24"/>
                <w:szCs w:val="24"/>
                <w:lang w:val="en-US"/>
              </w:rPr>
              <w:t>A: Thiourea</w:t>
            </w:r>
          </w:p>
        </w:tc>
        <w:tc>
          <w:tcPr>
            <w:tcW w:w="1281" w:type="dxa"/>
            <w:noWrap/>
            <w:hideMark/>
          </w:tcPr>
          <w:p w14:paraId="7FE48AEA" w14:textId="77777777" w:rsidR="005D2ABA" w:rsidRPr="005D2ABA" w:rsidRDefault="005D2ABA" w:rsidP="005D2ABA">
            <w:pPr>
              <w:ind w:left="-284"/>
              <w:jc w:val="center"/>
              <w:rPr>
                <w:rFonts w:ascii="Times New Roman" w:hAnsi="Times New Roman" w:cs="Times New Roman"/>
                <w:noProof/>
                <w:sz w:val="24"/>
                <w:szCs w:val="24"/>
              </w:rPr>
            </w:pPr>
            <w:r w:rsidRPr="005D2ABA">
              <w:rPr>
                <w:rFonts w:ascii="Times New Roman" w:hAnsi="Times New Roman" w:cs="Times New Roman"/>
                <w:noProof/>
                <w:sz w:val="24"/>
                <w:szCs w:val="24"/>
              </w:rPr>
              <w:t>4275,86</w:t>
            </w:r>
          </w:p>
        </w:tc>
        <w:tc>
          <w:tcPr>
            <w:tcW w:w="708" w:type="dxa"/>
            <w:noWrap/>
            <w:hideMark/>
          </w:tcPr>
          <w:p w14:paraId="7DB22485" w14:textId="77777777" w:rsidR="005D2ABA" w:rsidRPr="005D2ABA" w:rsidRDefault="005D2ABA" w:rsidP="005D2ABA">
            <w:pPr>
              <w:ind w:left="-284"/>
              <w:jc w:val="center"/>
              <w:rPr>
                <w:rFonts w:ascii="Times New Roman" w:hAnsi="Times New Roman" w:cs="Times New Roman"/>
                <w:noProof/>
                <w:sz w:val="24"/>
                <w:szCs w:val="24"/>
              </w:rPr>
            </w:pPr>
            <w:r w:rsidRPr="005D2ABA">
              <w:rPr>
                <w:rFonts w:ascii="Times New Roman" w:hAnsi="Times New Roman" w:cs="Times New Roman"/>
                <w:noProof/>
                <w:sz w:val="24"/>
                <w:szCs w:val="24"/>
              </w:rPr>
              <w:t>1</w:t>
            </w:r>
          </w:p>
        </w:tc>
        <w:tc>
          <w:tcPr>
            <w:tcW w:w="1134" w:type="dxa"/>
            <w:noWrap/>
            <w:hideMark/>
          </w:tcPr>
          <w:p w14:paraId="363009B6" w14:textId="77777777" w:rsidR="005D2ABA" w:rsidRPr="005D2ABA" w:rsidRDefault="005D2ABA" w:rsidP="005D2ABA">
            <w:pPr>
              <w:ind w:left="-284"/>
              <w:jc w:val="center"/>
              <w:rPr>
                <w:rFonts w:ascii="Times New Roman" w:hAnsi="Times New Roman" w:cs="Times New Roman"/>
                <w:noProof/>
                <w:sz w:val="24"/>
                <w:szCs w:val="24"/>
              </w:rPr>
            </w:pPr>
            <w:r w:rsidRPr="005D2ABA">
              <w:rPr>
                <w:rFonts w:ascii="Times New Roman" w:hAnsi="Times New Roman" w:cs="Times New Roman"/>
                <w:noProof/>
                <w:sz w:val="24"/>
                <w:szCs w:val="24"/>
              </w:rPr>
              <w:t>4275,86</w:t>
            </w:r>
          </w:p>
        </w:tc>
        <w:tc>
          <w:tcPr>
            <w:tcW w:w="1126" w:type="dxa"/>
            <w:noWrap/>
            <w:hideMark/>
          </w:tcPr>
          <w:p w14:paraId="6BF16DA5" w14:textId="77777777" w:rsidR="005D2ABA" w:rsidRPr="005D2ABA" w:rsidRDefault="005D2ABA" w:rsidP="005D2ABA">
            <w:pPr>
              <w:ind w:left="-284"/>
              <w:jc w:val="center"/>
              <w:rPr>
                <w:rFonts w:ascii="Times New Roman" w:hAnsi="Times New Roman" w:cs="Times New Roman"/>
                <w:noProof/>
                <w:sz w:val="24"/>
                <w:szCs w:val="24"/>
              </w:rPr>
            </w:pPr>
            <w:r w:rsidRPr="005D2ABA">
              <w:rPr>
                <w:rFonts w:ascii="Times New Roman" w:hAnsi="Times New Roman" w:cs="Times New Roman"/>
                <w:noProof/>
                <w:sz w:val="24"/>
                <w:szCs w:val="24"/>
              </w:rPr>
              <w:t>3588,44</w:t>
            </w:r>
          </w:p>
        </w:tc>
        <w:tc>
          <w:tcPr>
            <w:tcW w:w="1608" w:type="dxa"/>
            <w:noWrap/>
            <w:hideMark/>
          </w:tcPr>
          <w:p w14:paraId="28084DAD" w14:textId="77777777" w:rsidR="005D2ABA" w:rsidRPr="005D2ABA" w:rsidRDefault="005D2ABA" w:rsidP="005D2ABA">
            <w:pPr>
              <w:ind w:left="-284"/>
              <w:jc w:val="center"/>
              <w:rPr>
                <w:rFonts w:ascii="Times New Roman" w:hAnsi="Times New Roman" w:cs="Times New Roman"/>
                <w:noProof/>
                <w:sz w:val="24"/>
                <w:szCs w:val="24"/>
              </w:rPr>
            </w:pPr>
            <w:r w:rsidRPr="005D2ABA">
              <w:rPr>
                <w:rFonts w:ascii="Times New Roman" w:hAnsi="Times New Roman" w:cs="Times New Roman"/>
                <w:noProof/>
                <w:sz w:val="24"/>
                <w:szCs w:val="24"/>
              </w:rPr>
              <w:t>&lt; 0,0001</w:t>
            </w:r>
          </w:p>
        </w:tc>
        <w:tc>
          <w:tcPr>
            <w:tcW w:w="1936" w:type="dxa"/>
            <w:vAlign w:val="center"/>
          </w:tcPr>
          <w:p w14:paraId="6198ADB4" w14:textId="77777777" w:rsidR="005D2ABA" w:rsidRPr="005D2ABA" w:rsidRDefault="005D2ABA" w:rsidP="005D2ABA">
            <w:pPr>
              <w:ind w:left="-284"/>
              <w:jc w:val="center"/>
              <w:rPr>
                <w:rFonts w:ascii="Times New Roman" w:hAnsi="Times New Roman" w:cs="Times New Roman"/>
                <w:noProof/>
                <w:sz w:val="24"/>
                <w:szCs w:val="24"/>
              </w:rPr>
            </w:pPr>
          </w:p>
        </w:tc>
      </w:tr>
      <w:tr w:rsidR="005D2ABA" w:rsidRPr="005D2ABA" w14:paraId="084B2569" w14:textId="77777777" w:rsidTr="00456421">
        <w:trPr>
          <w:trHeight w:val="312"/>
          <w:jc w:val="center"/>
        </w:trPr>
        <w:tc>
          <w:tcPr>
            <w:tcW w:w="1980" w:type="dxa"/>
            <w:noWrap/>
            <w:vAlign w:val="center"/>
            <w:hideMark/>
          </w:tcPr>
          <w:p w14:paraId="4E94B84D" w14:textId="20603FF2" w:rsidR="005D2ABA" w:rsidRPr="005D2ABA" w:rsidRDefault="005D2ABA" w:rsidP="005D2ABA">
            <w:pPr>
              <w:ind w:left="-284"/>
              <w:jc w:val="center"/>
              <w:rPr>
                <w:rFonts w:ascii="Times New Roman" w:hAnsi="Times New Roman" w:cs="Times New Roman"/>
                <w:noProof/>
                <w:sz w:val="24"/>
                <w:szCs w:val="24"/>
              </w:rPr>
            </w:pPr>
            <w:r w:rsidRPr="005D2ABA">
              <w:rPr>
                <w:rFonts w:ascii="Palatino Linotype" w:hAnsi="Palatino Linotype" w:cstheme="majorBidi"/>
                <w:sz w:val="24"/>
                <w:szCs w:val="24"/>
                <w:lang w:val="en-US"/>
              </w:rPr>
              <w:t>B: pH</w:t>
            </w:r>
          </w:p>
        </w:tc>
        <w:tc>
          <w:tcPr>
            <w:tcW w:w="1281" w:type="dxa"/>
            <w:noWrap/>
            <w:hideMark/>
          </w:tcPr>
          <w:p w14:paraId="3A6F4960" w14:textId="77777777" w:rsidR="005D2ABA" w:rsidRPr="005D2ABA" w:rsidRDefault="005D2ABA" w:rsidP="005D2ABA">
            <w:pPr>
              <w:ind w:left="-284"/>
              <w:jc w:val="center"/>
              <w:rPr>
                <w:rFonts w:ascii="Times New Roman" w:hAnsi="Times New Roman" w:cs="Times New Roman"/>
                <w:noProof/>
                <w:sz w:val="24"/>
                <w:szCs w:val="24"/>
              </w:rPr>
            </w:pPr>
            <w:r w:rsidRPr="005D2ABA">
              <w:rPr>
                <w:rFonts w:ascii="Times New Roman" w:hAnsi="Times New Roman" w:cs="Times New Roman"/>
                <w:noProof/>
                <w:sz w:val="24"/>
                <w:szCs w:val="24"/>
              </w:rPr>
              <w:t>2614,76</w:t>
            </w:r>
          </w:p>
        </w:tc>
        <w:tc>
          <w:tcPr>
            <w:tcW w:w="708" w:type="dxa"/>
            <w:noWrap/>
            <w:hideMark/>
          </w:tcPr>
          <w:p w14:paraId="5A5EB4D3" w14:textId="77777777" w:rsidR="005D2ABA" w:rsidRPr="005D2ABA" w:rsidRDefault="005D2ABA" w:rsidP="005D2ABA">
            <w:pPr>
              <w:ind w:left="-284"/>
              <w:jc w:val="center"/>
              <w:rPr>
                <w:rFonts w:ascii="Times New Roman" w:hAnsi="Times New Roman" w:cs="Times New Roman"/>
                <w:noProof/>
                <w:sz w:val="24"/>
                <w:szCs w:val="24"/>
              </w:rPr>
            </w:pPr>
            <w:r w:rsidRPr="005D2ABA">
              <w:rPr>
                <w:rFonts w:ascii="Times New Roman" w:hAnsi="Times New Roman" w:cs="Times New Roman"/>
                <w:noProof/>
                <w:sz w:val="24"/>
                <w:szCs w:val="24"/>
              </w:rPr>
              <w:t>1</w:t>
            </w:r>
          </w:p>
        </w:tc>
        <w:tc>
          <w:tcPr>
            <w:tcW w:w="1134" w:type="dxa"/>
            <w:noWrap/>
            <w:hideMark/>
          </w:tcPr>
          <w:p w14:paraId="7E4BF165" w14:textId="77777777" w:rsidR="005D2ABA" w:rsidRPr="005D2ABA" w:rsidRDefault="005D2ABA" w:rsidP="005D2ABA">
            <w:pPr>
              <w:ind w:left="-284"/>
              <w:jc w:val="center"/>
              <w:rPr>
                <w:rFonts w:ascii="Times New Roman" w:hAnsi="Times New Roman" w:cs="Times New Roman"/>
                <w:noProof/>
                <w:sz w:val="24"/>
                <w:szCs w:val="24"/>
              </w:rPr>
            </w:pPr>
            <w:r w:rsidRPr="005D2ABA">
              <w:rPr>
                <w:rFonts w:ascii="Times New Roman" w:hAnsi="Times New Roman" w:cs="Times New Roman"/>
                <w:noProof/>
                <w:sz w:val="24"/>
                <w:szCs w:val="24"/>
              </w:rPr>
              <w:t>2614,76</w:t>
            </w:r>
          </w:p>
        </w:tc>
        <w:tc>
          <w:tcPr>
            <w:tcW w:w="1126" w:type="dxa"/>
            <w:noWrap/>
            <w:hideMark/>
          </w:tcPr>
          <w:p w14:paraId="42789B5D" w14:textId="77777777" w:rsidR="005D2ABA" w:rsidRPr="005D2ABA" w:rsidRDefault="005D2ABA" w:rsidP="005D2ABA">
            <w:pPr>
              <w:ind w:left="-284"/>
              <w:jc w:val="center"/>
              <w:rPr>
                <w:rFonts w:ascii="Times New Roman" w:hAnsi="Times New Roman" w:cs="Times New Roman"/>
                <w:noProof/>
                <w:sz w:val="24"/>
                <w:szCs w:val="24"/>
              </w:rPr>
            </w:pPr>
            <w:r w:rsidRPr="005D2ABA">
              <w:rPr>
                <w:rFonts w:ascii="Times New Roman" w:hAnsi="Times New Roman" w:cs="Times New Roman"/>
                <w:noProof/>
                <w:sz w:val="24"/>
                <w:szCs w:val="24"/>
              </w:rPr>
              <w:t>2194,39</w:t>
            </w:r>
          </w:p>
        </w:tc>
        <w:tc>
          <w:tcPr>
            <w:tcW w:w="1608" w:type="dxa"/>
            <w:noWrap/>
            <w:hideMark/>
          </w:tcPr>
          <w:p w14:paraId="27ED1960" w14:textId="77777777" w:rsidR="005D2ABA" w:rsidRPr="005D2ABA" w:rsidRDefault="005D2ABA" w:rsidP="005D2ABA">
            <w:pPr>
              <w:ind w:left="-284"/>
              <w:jc w:val="center"/>
              <w:rPr>
                <w:rFonts w:ascii="Times New Roman" w:hAnsi="Times New Roman" w:cs="Times New Roman"/>
                <w:noProof/>
                <w:sz w:val="24"/>
                <w:szCs w:val="24"/>
              </w:rPr>
            </w:pPr>
            <w:r w:rsidRPr="005D2ABA">
              <w:rPr>
                <w:rFonts w:ascii="Times New Roman" w:hAnsi="Times New Roman" w:cs="Times New Roman"/>
                <w:noProof/>
                <w:sz w:val="24"/>
                <w:szCs w:val="24"/>
              </w:rPr>
              <w:t>&lt; 0,0001</w:t>
            </w:r>
          </w:p>
        </w:tc>
        <w:tc>
          <w:tcPr>
            <w:tcW w:w="1936" w:type="dxa"/>
            <w:vAlign w:val="center"/>
          </w:tcPr>
          <w:p w14:paraId="4DF34281" w14:textId="77777777" w:rsidR="005D2ABA" w:rsidRPr="005D2ABA" w:rsidRDefault="005D2ABA" w:rsidP="005D2ABA">
            <w:pPr>
              <w:ind w:left="-284"/>
              <w:jc w:val="center"/>
              <w:rPr>
                <w:rFonts w:ascii="Times New Roman" w:hAnsi="Times New Roman" w:cs="Times New Roman"/>
                <w:noProof/>
                <w:sz w:val="24"/>
                <w:szCs w:val="24"/>
              </w:rPr>
            </w:pPr>
          </w:p>
        </w:tc>
      </w:tr>
      <w:tr w:rsidR="005D2ABA" w:rsidRPr="005D2ABA" w14:paraId="5243BE86" w14:textId="77777777" w:rsidTr="00456421">
        <w:trPr>
          <w:trHeight w:val="312"/>
          <w:jc w:val="center"/>
        </w:trPr>
        <w:tc>
          <w:tcPr>
            <w:tcW w:w="1980" w:type="dxa"/>
            <w:noWrap/>
            <w:vAlign w:val="center"/>
            <w:hideMark/>
          </w:tcPr>
          <w:p w14:paraId="45E6D8C1" w14:textId="3CC09332" w:rsidR="005D2ABA" w:rsidRPr="005D2ABA" w:rsidRDefault="005D2ABA" w:rsidP="005D2ABA">
            <w:pPr>
              <w:ind w:left="-284"/>
              <w:jc w:val="center"/>
              <w:rPr>
                <w:rFonts w:ascii="Times New Roman" w:hAnsi="Times New Roman" w:cs="Times New Roman"/>
                <w:noProof/>
                <w:sz w:val="24"/>
                <w:szCs w:val="24"/>
              </w:rPr>
            </w:pPr>
            <w:r w:rsidRPr="005D2ABA">
              <w:rPr>
                <w:rFonts w:ascii="Palatino Linotype" w:hAnsi="Palatino Linotype" w:cstheme="majorBidi"/>
                <w:sz w:val="24"/>
                <w:szCs w:val="24"/>
                <w:lang w:val="en-US"/>
              </w:rPr>
              <w:t>C: Pulp density</w:t>
            </w:r>
          </w:p>
        </w:tc>
        <w:tc>
          <w:tcPr>
            <w:tcW w:w="1281" w:type="dxa"/>
            <w:noWrap/>
            <w:hideMark/>
          </w:tcPr>
          <w:p w14:paraId="44163303" w14:textId="77777777" w:rsidR="005D2ABA" w:rsidRPr="005D2ABA" w:rsidRDefault="005D2ABA" w:rsidP="005D2ABA">
            <w:pPr>
              <w:ind w:left="-284"/>
              <w:jc w:val="center"/>
              <w:rPr>
                <w:rFonts w:ascii="Times New Roman" w:hAnsi="Times New Roman" w:cs="Times New Roman"/>
                <w:noProof/>
                <w:sz w:val="24"/>
                <w:szCs w:val="24"/>
              </w:rPr>
            </w:pPr>
            <w:r w:rsidRPr="005D2ABA">
              <w:rPr>
                <w:rFonts w:ascii="Times New Roman" w:hAnsi="Times New Roman" w:cs="Times New Roman"/>
                <w:noProof/>
                <w:sz w:val="24"/>
                <w:szCs w:val="24"/>
              </w:rPr>
              <w:t>53,24</w:t>
            </w:r>
          </w:p>
        </w:tc>
        <w:tc>
          <w:tcPr>
            <w:tcW w:w="708" w:type="dxa"/>
            <w:noWrap/>
            <w:hideMark/>
          </w:tcPr>
          <w:p w14:paraId="22AFDE32" w14:textId="77777777" w:rsidR="005D2ABA" w:rsidRPr="005D2ABA" w:rsidRDefault="005D2ABA" w:rsidP="005D2ABA">
            <w:pPr>
              <w:ind w:left="-284"/>
              <w:jc w:val="center"/>
              <w:rPr>
                <w:rFonts w:ascii="Times New Roman" w:hAnsi="Times New Roman" w:cs="Times New Roman"/>
                <w:noProof/>
                <w:sz w:val="24"/>
                <w:szCs w:val="24"/>
              </w:rPr>
            </w:pPr>
            <w:r w:rsidRPr="005D2ABA">
              <w:rPr>
                <w:rFonts w:ascii="Times New Roman" w:hAnsi="Times New Roman" w:cs="Times New Roman"/>
                <w:noProof/>
                <w:sz w:val="24"/>
                <w:szCs w:val="24"/>
              </w:rPr>
              <w:t>1</w:t>
            </w:r>
          </w:p>
        </w:tc>
        <w:tc>
          <w:tcPr>
            <w:tcW w:w="1134" w:type="dxa"/>
            <w:noWrap/>
            <w:hideMark/>
          </w:tcPr>
          <w:p w14:paraId="4FEBF16A" w14:textId="77777777" w:rsidR="005D2ABA" w:rsidRPr="005D2ABA" w:rsidRDefault="005D2ABA" w:rsidP="005D2ABA">
            <w:pPr>
              <w:ind w:left="-284"/>
              <w:jc w:val="center"/>
              <w:rPr>
                <w:rFonts w:ascii="Times New Roman" w:hAnsi="Times New Roman" w:cs="Times New Roman"/>
                <w:noProof/>
                <w:sz w:val="24"/>
                <w:szCs w:val="24"/>
              </w:rPr>
            </w:pPr>
            <w:r w:rsidRPr="005D2ABA">
              <w:rPr>
                <w:rFonts w:ascii="Times New Roman" w:hAnsi="Times New Roman" w:cs="Times New Roman"/>
                <w:noProof/>
                <w:sz w:val="24"/>
                <w:szCs w:val="24"/>
              </w:rPr>
              <w:t>53,24</w:t>
            </w:r>
          </w:p>
        </w:tc>
        <w:tc>
          <w:tcPr>
            <w:tcW w:w="1126" w:type="dxa"/>
            <w:noWrap/>
            <w:hideMark/>
          </w:tcPr>
          <w:p w14:paraId="299953C3" w14:textId="77777777" w:rsidR="005D2ABA" w:rsidRPr="005D2ABA" w:rsidRDefault="005D2ABA" w:rsidP="005D2ABA">
            <w:pPr>
              <w:ind w:left="-284"/>
              <w:jc w:val="center"/>
              <w:rPr>
                <w:rFonts w:ascii="Times New Roman" w:hAnsi="Times New Roman" w:cs="Times New Roman"/>
                <w:noProof/>
                <w:sz w:val="24"/>
                <w:szCs w:val="24"/>
              </w:rPr>
            </w:pPr>
            <w:r w:rsidRPr="005D2ABA">
              <w:rPr>
                <w:rFonts w:ascii="Times New Roman" w:hAnsi="Times New Roman" w:cs="Times New Roman"/>
                <w:noProof/>
                <w:sz w:val="24"/>
                <w:szCs w:val="24"/>
              </w:rPr>
              <w:t>44,68</w:t>
            </w:r>
          </w:p>
        </w:tc>
        <w:tc>
          <w:tcPr>
            <w:tcW w:w="1608" w:type="dxa"/>
            <w:noWrap/>
            <w:hideMark/>
          </w:tcPr>
          <w:p w14:paraId="7A2F3B06" w14:textId="77777777" w:rsidR="005D2ABA" w:rsidRPr="005D2ABA" w:rsidRDefault="005D2ABA" w:rsidP="005D2ABA">
            <w:pPr>
              <w:ind w:left="-284"/>
              <w:jc w:val="center"/>
              <w:rPr>
                <w:rFonts w:ascii="Times New Roman" w:hAnsi="Times New Roman" w:cs="Times New Roman"/>
                <w:noProof/>
                <w:sz w:val="24"/>
                <w:szCs w:val="24"/>
              </w:rPr>
            </w:pPr>
            <w:r w:rsidRPr="005D2ABA">
              <w:rPr>
                <w:rFonts w:ascii="Times New Roman" w:hAnsi="Times New Roman" w:cs="Times New Roman"/>
                <w:noProof/>
                <w:sz w:val="24"/>
                <w:szCs w:val="24"/>
              </w:rPr>
              <w:t>&lt; 0,0001</w:t>
            </w:r>
          </w:p>
        </w:tc>
        <w:tc>
          <w:tcPr>
            <w:tcW w:w="1936" w:type="dxa"/>
            <w:vAlign w:val="center"/>
          </w:tcPr>
          <w:p w14:paraId="00F8578F" w14:textId="77777777" w:rsidR="005D2ABA" w:rsidRPr="005D2ABA" w:rsidRDefault="005D2ABA" w:rsidP="005D2ABA">
            <w:pPr>
              <w:ind w:left="-284"/>
              <w:jc w:val="center"/>
              <w:rPr>
                <w:rFonts w:ascii="Times New Roman" w:hAnsi="Times New Roman" w:cs="Times New Roman"/>
                <w:noProof/>
                <w:sz w:val="24"/>
                <w:szCs w:val="24"/>
              </w:rPr>
            </w:pPr>
          </w:p>
        </w:tc>
      </w:tr>
      <w:tr w:rsidR="005D2ABA" w:rsidRPr="005D2ABA" w14:paraId="401536F2" w14:textId="77777777" w:rsidTr="00456421">
        <w:trPr>
          <w:trHeight w:val="312"/>
          <w:jc w:val="center"/>
        </w:trPr>
        <w:tc>
          <w:tcPr>
            <w:tcW w:w="1980" w:type="dxa"/>
            <w:noWrap/>
            <w:vAlign w:val="center"/>
            <w:hideMark/>
          </w:tcPr>
          <w:p w14:paraId="0BF0EFA7" w14:textId="0543A3A2" w:rsidR="005D2ABA" w:rsidRPr="005D2ABA" w:rsidRDefault="005D2ABA" w:rsidP="005D2ABA">
            <w:pPr>
              <w:ind w:left="-284"/>
              <w:jc w:val="center"/>
              <w:rPr>
                <w:rFonts w:ascii="Times New Roman" w:hAnsi="Times New Roman" w:cs="Times New Roman"/>
                <w:noProof/>
                <w:sz w:val="24"/>
                <w:szCs w:val="24"/>
              </w:rPr>
            </w:pPr>
            <w:r w:rsidRPr="005D2ABA">
              <w:rPr>
                <w:rFonts w:ascii="Palatino Linotype" w:hAnsi="Palatino Linotype" w:cstheme="majorBidi"/>
                <w:sz w:val="24"/>
                <w:szCs w:val="24"/>
                <w:lang w:val="en-US"/>
              </w:rPr>
              <w:t>D: Time</w:t>
            </w:r>
          </w:p>
        </w:tc>
        <w:tc>
          <w:tcPr>
            <w:tcW w:w="1281" w:type="dxa"/>
            <w:noWrap/>
            <w:hideMark/>
          </w:tcPr>
          <w:p w14:paraId="352697DC" w14:textId="77777777" w:rsidR="005D2ABA" w:rsidRPr="005D2ABA" w:rsidRDefault="005D2ABA" w:rsidP="005D2ABA">
            <w:pPr>
              <w:ind w:left="-284"/>
              <w:jc w:val="center"/>
              <w:rPr>
                <w:rFonts w:ascii="Times New Roman" w:hAnsi="Times New Roman" w:cs="Times New Roman"/>
                <w:noProof/>
                <w:sz w:val="24"/>
                <w:szCs w:val="24"/>
              </w:rPr>
            </w:pPr>
            <w:r w:rsidRPr="005D2ABA">
              <w:rPr>
                <w:rFonts w:ascii="Times New Roman" w:hAnsi="Times New Roman" w:cs="Times New Roman"/>
                <w:noProof/>
                <w:sz w:val="24"/>
                <w:szCs w:val="24"/>
              </w:rPr>
              <w:t>22.51</w:t>
            </w:r>
          </w:p>
        </w:tc>
        <w:tc>
          <w:tcPr>
            <w:tcW w:w="708" w:type="dxa"/>
            <w:noWrap/>
            <w:hideMark/>
          </w:tcPr>
          <w:p w14:paraId="249CA39F" w14:textId="77777777" w:rsidR="005D2ABA" w:rsidRPr="005D2ABA" w:rsidRDefault="005D2ABA" w:rsidP="005D2ABA">
            <w:pPr>
              <w:ind w:left="-284"/>
              <w:jc w:val="center"/>
              <w:rPr>
                <w:rFonts w:ascii="Times New Roman" w:hAnsi="Times New Roman" w:cs="Times New Roman"/>
                <w:noProof/>
                <w:sz w:val="24"/>
                <w:szCs w:val="24"/>
              </w:rPr>
            </w:pPr>
            <w:r w:rsidRPr="005D2ABA">
              <w:rPr>
                <w:rFonts w:ascii="Times New Roman" w:hAnsi="Times New Roman" w:cs="Times New Roman"/>
                <w:noProof/>
                <w:sz w:val="24"/>
                <w:szCs w:val="24"/>
              </w:rPr>
              <w:t>1</w:t>
            </w:r>
          </w:p>
        </w:tc>
        <w:tc>
          <w:tcPr>
            <w:tcW w:w="1134" w:type="dxa"/>
            <w:noWrap/>
            <w:hideMark/>
          </w:tcPr>
          <w:p w14:paraId="283DD64B" w14:textId="77777777" w:rsidR="005D2ABA" w:rsidRPr="005D2ABA" w:rsidRDefault="005D2ABA" w:rsidP="005D2ABA">
            <w:pPr>
              <w:ind w:left="-284"/>
              <w:jc w:val="center"/>
              <w:rPr>
                <w:rFonts w:ascii="Times New Roman" w:hAnsi="Times New Roman" w:cs="Times New Roman"/>
                <w:noProof/>
                <w:sz w:val="24"/>
                <w:szCs w:val="24"/>
              </w:rPr>
            </w:pPr>
            <w:r w:rsidRPr="005D2ABA">
              <w:rPr>
                <w:rFonts w:ascii="Times New Roman" w:hAnsi="Times New Roman" w:cs="Times New Roman"/>
                <w:noProof/>
                <w:sz w:val="24"/>
                <w:szCs w:val="24"/>
              </w:rPr>
              <w:t>22.51</w:t>
            </w:r>
          </w:p>
        </w:tc>
        <w:tc>
          <w:tcPr>
            <w:tcW w:w="1126" w:type="dxa"/>
            <w:noWrap/>
            <w:hideMark/>
          </w:tcPr>
          <w:p w14:paraId="6752B251" w14:textId="77777777" w:rsidR="005D2ABA" w:rsidRPr="005D2ABA" w:rsidRDefault="005D2ABA" w:rsidP="005D2ABA">
            <w:pPr>
              <w:ind w:left="-284"/>
              <w:jc w:val="center"/>
              <w:rPr>
                <w:rFonts w:ascii="Times New Roman" w:hAnsi="Times New Roman" w:cs="Times New Roman"/>
                <w:noProof/>
                <w:sz w:val="24"/>
                <w:szCs w:val="24"/>
              </w:rPr>
            </w:pPr>
            <w:r w:rsidRPr="005D2ABA">
              <w:rPr>
                <w:rFonts w:ascii="Times New Roman" w:hAnsi="Times New Roman" w:cs="Times New Roman"/>
                <w:noProof/>
                <w:sz w:val="24"/>
                <w:szCs w:val="24"/>
              </w:rPr>
              <w:t>18.89</w:t>
            </w:r>
          </w:p>
        </w:tc>
        <w:tc>
          <w:tcPr>
            <w:tcW w:w="1608" w:type="dxa"/>
            <w:noWrap/>
            <w:hideMark/>
          </w:tcPr>
          <w:p w14:paraId="6A8FBAAB" w14:textId="77777777" w:rsidR="005D2ABA" w:rsidRPr="005D2ABA" w:rsidRDefault="005D2ABA" w:rsidP="005D2ABA">
            <w:pPr>
              <w:ind w:left="-284"/>
              <w:jc w:val="center"/>
              <w:rPr>
                <w:rFonts w:ascii="Times New Roman" w:hAnsi="Times New Roman" w:cs="Times New Roman"/>
                <w:noProof/>
                <w:sz w:val="24"/>
                <w:szCs w:val="24"/>
              </w:rPr>
            </w:pPr>
            <w:r w:rsidRPr="005D2ABA">
              <w:rPr>
                <w:rFonts w:ascii="Times New Roman" w:hAnsi="Times New Roman" w:cs="Times New Roman"/>
                <w:noProof/>
                <w:sz w:val="24"/>
                <w:szCs w:val="24"/>
              </w:rPr>
              <w:t>0,0003</w:t>
            </w:r>
          </w:p>
        </w:tc>
        <w:tc>
          <w:tcPr>
            <w:tcW w:w="1936" w:type="dxa"/>
            <w:vAlign w:val="center"/>
          </w:tcPr>
          <w:p w14:paraId="26F92BE2" w14:textId="77777777" w:rsidR="005D2ABA" w:rsidRPr="005D2ABA" w:rsidRDefault="005D2ABA" w:rsidP="005D2ABA">
            <w:pPr>
              <w:ind w:left="-284"/>
              <w:jc w:val="center"/>
              <w:rPr>
                <w:rFonts w:ascii="Times New Roman" w:hAnsi="Times New Roman" w:cs="Times New Roman"/>
                <w:noProof/>
                <w:sz w:val="24"/>
                <w:szCs w:val="24"/>
              </w:rPr>
            </w:pPr>
          </w:p>
        </w:tc>
      </w:tr>
      <w:tr w:rsidR="005D2ABA" w:rsidRPr="005D2ABA" w14:paraId="02A77E52" w14:textId="77777777" w:rsidTr="00456421">
        <w:trPr>
          <w:trHeight w:val="312"/>
          <w:jc w:val="center"/>
        </w:trPr>
        <w:tc>
          <w:tcPr>
            <w:tcW w:w="1980" w:type="dxa"/>
            <w:noWrap/>
            <w:vAlign w:val="center"/>
            <w:hideMark/>
          </w:tcPr>
          <w:p w14:paraId="08E9C473" w14:textId="20787353" w:rsidR="005D2ABA" w:rsidRPr="005D2ABA" w:rsidRDefault="005D2ABA" w:rsidP="005D2ABA">
            <w:pPr>
              <w:ind w:left="-284"/>
              <w:jc w:val="center"/>
              <w:rPr>
                <w:rFonts w:ascii="Times New Roman" w:hAnsi="Times New Roman" w:cs="Times New Roman"/>
                <w:noProof/>
                <w:sz w:val="24"/>
                <w:szCs w:val="24"/>
              </w:rPr>
            </w:pPr>
            <w:r w:rsidRPr="005D2ABA">
              <w:rPr>
                <w:rFonts w:ascii="Palatino Linotype" w:hAnsi="Palatino Linotype" w:cstheme="majorBidi"/>
                <w:sz w:val="24"/>
                <w:szCs w:val="24"/>
                <w:lang w:val="en-US"/>
              </w:rPr>
              <w:t>AB</w:t>
            </w:r>
          </w:p>
        </w:tc>
        <w:tc>
          <w:tcPr>
            <w:tcW w:w="1281" w:type="dxa"/>
            <w:noWrap/>
            <w:hideMark/>
          </w:tcPr>
          <w:p w14:paraId="0B221DC9" w14:textId="77777777" w:rsidR="005D2ABA" w:rsidRPr="005D2ABA" w:rsidRDefault="005D2ABA" w:rsidP="005D2ABA">
            <w:pPr>
              <w:ind w:left="-284"/>
              <w:jc w:val="center"/>
              <w:rPr>
                <w:rFonts w:ascii="Times New Roman" w:hAnsi="Times New Roman" w:cs="Times New Roman"/>
                <w:noProof/>
                <w:sz w:val="24"/>
                <w:szCs w:val="24"/>
              </w:rPr>
            </w:pPr>
            <w:r w:rsidRPr="005D2ABA">
              <w:rPr>
                <w:rFonts w:ascii="Times New Roman" w:hAnsi="Times New Roman" w:cs="Times New Roman"/>
                <w:noProof/>
                <w:sz w:val="24"/>
                <w:szCs w:val="24"/>
              </w:rPr>
              <w:t>1965.32</w:t>
            </w:r>
          </w:p>
        </w:tc>
        <w:tc>
          <w:tcPr>
            <w:tcW w:w="708" w:type="dxa"/>
            <w:noWrap/>
            <w:hideMark/>
          </w:tcPr>
          <w:p w14:paraId="36DD6FBA" w14:textId="77777777" w:rsidR="005D2ABA" w:rsidRPr="005D2ABA" w:rsidRDefault="005D2ABA" w:rsidP="005D2ABA">
            <w:pPr>
              <w:ind w:left="-284"/>
              <w:jc w:val="center"/>
              <w:rPr>
                <w:rFonts w:ascii="Times New Roman" w:hAnsi="Times New Roman" w:cs="Times New Roman"/>
                <w:noProof/>
                <w:sz w:val="24"/>
                <w:szCs w:val="24"/>
              </w:rPr>
            </w:pPr>
            <w:r w:rsidRPr="005D2ABA">
              <w:rPr>
                <w:rFonts w:ascii="Times New Roman" w:hAnsi="Times New Roman" w:cs="Times New Roman"/>
                <w:noProof/>
                <w:sz w:val="24"/>
                <w:szCs w:val="24"/>
              </w:rPr>
              <w:t>1</w:t>
            </w:r>
          </w:p>
        </w:tc>
        <w:tc>
          <w:tcPr>
            <w:tcW w:w="1134" w:type="dxa"/>
            <w:noWrap/>
            <w:hideMark/>
          </w:tcPr>
          <w:p w14:paraId="681405E3" w14:textId="77777777" w:rsidR="005D2ABA" w:rsidRPr="005D2ABA" w:rsidRDefault="005D2ABA" w:rsidP="005D2ABA">
            <w:pPr>
              <w:ind w:left="-284"/>
              <w:jc w:val="center"/>
              <w:rPr>
                <w:rFonts w:ascii="Times New Roman" w:hAnsi="Times New Roman" w:cs="Times New Roman"/>
                <w:noProof/>
                <w:sz w:val="24"/>
                <w:szCs w:val="24"/>
              </w:rPr>
            </w:pPr>
            <w:r w:rsidRPr="005D2ABA">
              <w:rPr>
                <w:rFonts w:ascii="Times New Roman" w:hAnsi="Times New Roman" w:cs="Times New Roman"/>
                <w:noProof/>
                <w:sz w:val="24"/>
                <w:szCs w:val="24"/>
              </w:rPr>
              <w:t>1965.32</w:t>
            </w:r>
          </w:p>
        </w:tc>
        <w:tc>
          <w:tcPr>
            <w:tcW w:w="1126" w:type="dxa"/>
            <w:noWrap/>
            <w:hideMark/>
          </w:tcPr>
          <w:p w14:paraId="6332D511" w14:textId="77777777" w:rsidR="005D2ABA" w:rsidRPr="005D2ABA" w:rsidRDefault="005D2ABA" w:rsidP="005D2ABA">
            <w:pPr>
              <w:ind w:left="-284"/>
              <w:jc w:val="center"/>
              <w:rPr>
                <w:rFonts w:ascii="Times New Roman" w:hAnsi="Times New Roman" w:cs="Times New Roman"/>
                <w:noProof/>
                <w:sz w:val="24"/>
                <w:szCs w:val="24"/>
              </w:rPr>
            </w:pPr>
            <w:r w:rsidRPr="005D2ABA">
              <w:rPr>
                <w:rFonts w:ascii="Times New Roman" w:hAnsi="Times New Roman" w:cs="Times New Roman"/>
                <w:noProof/>
                <w:sz w:val="24"/>
                <w:szCs w:val="24"/>
              </w:rPr>
              <w:t>1649,36</w:t>
            </w:r>
          </w:p>
        </w:tc>
        <w:tc>
          <w:tcPr>
            <w:tcW w:w="1608" w:type="dxa"/>
            <w:noWrap/>
            <w:hideMark/>
          </w:tcPr>
          <w:p w14:paraId="3024D3D4" w14:textId="77777777" w:rsidR="005D2ABA" w:rsidRPr="005D2ABA" w:rsidRDefault="005D2ABA" w:rsidP="005D2ABA">
            <w:pPr>
              <w:ind w:left="-284"/>
              <w:jc w:val="center"/>
              <w:rPr>
                <w:rFonts w:ascii="Times New Roman" w:hAnsi="Times New Roman" w:cs="Times New Roman"/>
                <w:noProof/>
                <w:sz w:val="24"/>
                <w:szCs w:val="24"/>
              </w:rPr>
            </w:pPr>
            <w:r w:rsidRPr="005D2ABA">
              <w:rPr>
                <w:rFonts w:ascii="Times New Roman" w:hAnsi="Times New Roman" w:cs="Times New Roman"/>
                <w:noProof/>
                <w:sz w:val="24"/>
                <w:szCs w:val="24"/>
              </w:rPr>
              <w:t>&lt; 0,0001</w:t>
            </w:r>
          </w:p>
        </w:tc>
        <w:tc>
          <w:tcPr>
            <w:tcW w:w="1936" w:type="dxa"/>
            <w:vAlign w:val="center"/>
          </w:tcPr>
          <w:p w14:paraId="0FDF4003" w14:textId="77777777" w:rsidR="005D2ABA" w:rsidRPr="005D2ABA" w:rsidRDefault="005D2ABA" w:rsidP="005D2ABA">
            <w:pPr>
              <w:ind w:left="-284"/>
              <w:jc w:val="center"/>
              <w:rPr>
                <w:rFonts w:ascii="Times New Roman" w:hAnsi="Times New Roman" w:cs="Times New Roman"/>
                <w:noProof/>
                <w:sz w:val="24"/>
                <w:szCs w:val="24"/>
              </w:rPr>
            </w:pPr>
          </w:p>
        </w:tc>
      </w:tr>
      <w:tr w:rsidR="005D2ABA" w:rsidRPr="005D2ABA" w14:paraId="5556AAB6" w14:textId="77777777" w:rsidTr="00456421">
        <w:trPr>
          <w:trHeight w:val="312"/>
          <w:jc w:val="center"/>
        </w:trPr>
        <w:tc>
          <w:tcPr>
            <w:tcW w:w="1980" w:type="dxa"/>
            <w:noWrap/>
            <w:vAlign w:val="center"/>
            <w:hideMark/>
          </w:tcPr>
          <w:p w14:paraId="6EA5D159" w14:textId="670BD2FE" w:rsidR="005D2ABA" w:rsidRPr="005D2ABA" w:rsidRDefault="005D2ABA" w:rsidP="005D2ABA">
            <w:pPr>
              <w:ind w:left="-284"/>
              <w:jc w:val="center"/>
              <w:rPr>
                <w:rFonts w:ascii="Times New Roman" w:hAnsi="Times New Roman" w:cs="Times New Roman"/>
                <w:noProof/>
                <w:sz w:val="24"/>
                <w:szCs w:val="24"/>
              </w:rPr>
            </w:pPr>
            <w:r w:rsidRPr="005D2ABA">
              <w:rPr>
                <w:rFonts w:ascii="Palatino Linotype" w:hAnsi="Palatino Linotype" w:cstheme="majorBidi"/>
                <w:sz w:val="24"/>
                <w:szCs w:val="24"/>
                <w:lang w:val="en-US"/>
              </w:rPr>
              <w:t>BD</w:t>
            </w:r>
          </w:p>
        </w:tc>
        <w:tc>
          <w:tcPr>
            <w:tcW w:w="1281" w:type="dxa"/>
            <w:noWrap/>
            <w:hideMark/>
          </w:tcPr>
          <w:p w14:paraId="6A5D4110" w14:textId="77777777" w:rsidR="005D2ABA" w:rsidRPr="005D2ABA" w:rsidRDefault="005D2ABA" w:rsidP="005D2ABA">
            <w:pPr>
              <w:ind w:left="-284"/>
              <w:jc w:val="center"/>
              <w:rPr>
                <w:rFonts w:ascii="Times New Roman" w:hAnsi="Times New Roman" w:cs="Times New Roman"/>
                <w:noProof/>
                <w:sz w:val="24"/>
                <w:szCs w:val="24"/>
              </w:rPr>
            </w:pPr>
            <w:r w:rsidRPr="005D2ABA">
              <w:rPr>
                <w:rFonts w:ascii="Times New Roman" w:hAnsi="Times New Roman" w:cs="Times New Roman"/>
                <w:noProof/>
                <w:sz w:val="24"/>
                <w:szCs w:val="24"/>
              </w:rPr>
              <w:t>244,45</w:t>
            </w:r>
          </w:p>
        </w:tc>
        <w:tc>
          <w:tcPr>
            <w:tcW w:w="708" w:type="dxa"/>
            <w:noWrap/>
            <w:hideMark/>
          </w:tcPr>
          <w:p w14:paraId="1695EBCA" w14:textId="77777777" w:rsidR="005D2ABA" w:rsidRPr="005D2ABA" w:rsidRDefault="005D2ABA" w:rsidP="005D2ABA">
            <w:pPr>
              <w:ind w:left="-284"/>
              <w:jc w:val="center"/>
              <w:rPr>
                <w:rFonts w:ascii="Times New Roman" w:hAnsi="Times New Roman" w:cs="Times New Roman"/>
                <w:noProof/>
                <w:sz w:val="24"/>
                <w:szCs w:val="24"/>
              </w:rPr>
            </w:pPr>
            <w:r w:rsidRPr="005D2ABA">
              <w:rPr>
                <w:rFonts w:ascii="Times New Roman" w:hAnsi="Times New Roman" w:cs="Times New Roman"/>
                <w:noProof/>
                <w:sz w:val="24"/>
                <w:szCs w:val="24"/>
              </w:rPr>
              <w:t>1</w:t>
            </w:r>
          </w:p>
        </w:tc>
        <w:tc>
          <w:tcPr>
            <w:tcW w:w="1134" w:type="dxa"/>
            <w:noWrap/>
            <w:hideMark/>
          </w:tcPr>
          <w:p w14:paraId="10836A38" w14:textId="77777777" w:rsidR="005D2ABA" w:rsidRPr="005D2ABA" w:rsidRDefault="005D2ABA" w:rsidP="005D2ABA">
            <w:pPr>
              <w:ind w:left="-284"/>
              <w:jc w:val="center"/>
              <w:rPr>
                <w:rFonts w:ascii="Times New Roman" w:hAnsi="Times New Roman" w:cs="Times New Roman"/>
                <w:noProof/>
                <w:sz w:val="24"/>
                <w:szCs w:val="24"/>
              </w:rPr>
            </w:pPr>
            <w:r w:rsidRPr="005D2ABA">
              <w:rPr>
                <w:rFonts w:ascii="Times New Roman" w:hAnsi="Times New Roman" w:cs="Times New Roman"/>
                <w:noProof/>
                <w:sz w:val="24"/>
                <w:szCs w:val="24"/>
              </w:rPr>
              <w:t>244,45</w:t>
            </w:r>
          </w:p>
        </w:tc>
        <w:tc>
          <w:tcPr>
            <w:tcW w:w="1126" w:type="dxa"/>
            <w:noWrap/>
            <w:hideMark/>
          </w:tcPr>
          <w:p w14:paraId="1C8EA4E9" w14:textId="77777777" w:rsidR="005D2ABA" w:rsidRPr="005D2ABA" w:rsidRDefault="005D2ABA" w:rsidP="005D2ABA">
            <w:pPr>
              <w:ind w:left="-284"/>
              <w:jc w:val="center"/>
              <w:rPr>
                <w:rFonts w:ascii="Times New Roman" w:hAnsi="Times New Roman" w:cs="Times New Roman"/>
                <w:noProof/>
                <w:sz w:val="24"/>
                <w:szCs w:val="24"/>
              </w:rPr>
            </w:pPr>
            <w:r w:rsidRPr="005D2ABA">
              <w:rPr>
                <w:rFonts w:ascii="Times New Roman" w:hAnsi="Times New Roman" w:cs="Times New Roman"/>
                <w:noProof/>
                <w:sz w:val="24"/>
                <w:szCs w:val="24"/>
              </w:rPr>
              <w:t>205.15</w:t>
            </w:r>
          </w:p>
        </w:tc>
        <w:tc>
          <w:tcPr>
            <w:tcW w:w="1608" w:type="dxa"/>
            <w:noWrap/>
            <w:hideMark/>
          </w:tcPr>
          <w:p w14:paraId="27594BD3" w14:textId="77777777" w:rsidR="005D2ABA" w:rsidRPr="005D2ABA" w:rsidRDefault="005D2ABA" w:rsidP="005D2ABA">
            <w:pPr>
              <w:ind w:left="-284"/>
              <w:jc w:val="center"/>
              <w:rPr>
                <w:rFonts w:ascii="Times New Roman" w:hAnsi="Times New Roman" w:cs="Times New Roman"/>
                <w:noProof/>
                <w:sz w:val="24"/>
                <w:szCs w:val="24"/>
              </w:rPr>
            </w:pPr>
            <w:r w:rsidRPr="005D2ABA">
              <w:rPr>
                <w:rFonts w:ascii="Times New Roman" w:hAnsi="Times New Roman" w:cs="Times New Roman"/>
                <w:noProof/>
                <w:sz w:val="24"/>
                <w:szCs w:val="24"/>
              </w:rPr>
              <w:t>&lt; 0,0001</w:t>
            </w:r>
          </w:p>
        </w:tc>
        <w:tc>
          <w:tcPr>
            <w:tcW w:w="1936" w:type="dxa"/>
            <w:vAlign w:val="center"/>
          </w:tcPr>
          <w:p w14:paraId="27BE9494" w14:textId="77777777" w:rsidR="005D2ABA" w:rsidRPr="005D2ABA" w:rsidRDefault="005D2ABA" w:rsidP="005D2ABA">
            <w:pPr>
              <w:ind w:left="-284"/>
              <w:jc w:val="center"/>
              <w:rPr>
                <w:rFonts w:ascii="Times New Roman" w:hAnsi="Times New Roman" w:cs="Times New Roman"/>
                <w:noProof/>
                <w:sz w:val="24"/>
                <w:szCs w:val="24"/>
              </w:rPr>
            </w:pPr>
          </w:p>
        </w:tc>
      </w:tr>
      <w:tr w:rsidR="005D2ABA" w:rsidRPr="005D2ABA" w14:paraId="2CCD0D79" w14:textId="77777777" w:rsidTr="00456421">
        <w:trPr>
          <w:trHeight w:val="312"/>
          <w:jc w:val="center"/>
        </w:trPr>
        <w:tc>
          <w:tcPr>
            <w:tcW w:w="1980" w:type="dxa"/>
            <w:noWrap/>
            <w:vAlign w:val="center"/>
            <w:hideMark/>
          </w:tcPr>
          <w:p w14:paraId="78DFE3C0" w14:textId="617D6A91" w:rsidR="005D2ABA" w:rsidRPr="005D2ABA" w:rsidRDefault="005D2ABA" w:rsidP="005D2ABA">
            <w:pPr>
              <w:ind w:left="-284"/>
              <w:jc w:val="center"/>
              <w:rPr>
                <w:rFonts w:ascii="Times New Roman" w:hAnsi="Times New Roman" w:cs="Times New Roman"/>
                <w:noProof/>
                <w:sz w:val="24"/>
                <w:szCs w:val="24"/>
              </w:rPr>
            </w:pPr>
            <w:r w:rsidRPr="005D2ABA">
              <w:rPr>
                <w:rFonts w:ascii="Palatino Linotype" w:hAnsi="Palatino Linotype" w:cstheme="majorBidi"/>
                <w:sz w:val="24"/>
                <w:szCs w:val="24"/>
                <w:lang w:val="en-US"/>
              </w:rPr>
              <w:t>A2</w:t>
            </w:r>
          </w:p>
        </w:tc>
        <w:tc>
          <w:tcPr>
            <w:tcW w:w="1281" w:type="dxa"/>
            <w:noWrap/>
            <w:hideMark/>
          </w:tcPr>
          <w:p w14:paraId="40314292" w14:textId="77777777" w:rsidR="005D2ABA" w:rsidRPr="005D2ABA" w:rsidRDefault="005D2ABA" w:rsidP="005D2ABA">
            <w:pPr>
              <w:ind w:left="-284"/>
              <w:jc w:val="center"/>
              <w:rPr>
                <w:rFonts w:ascii="Times New Roman" w:hAnsi="Times New Roman" w:cs="Times New Roman"/>
                <w:noProof/>
                <w:sz w:val="24"/>
                <w:szCs w:val="24"/>
              </w:rPr>
            </w:pPr>
            <w:r w:rsidRPr="005D2ABA">
              <w:rPr>
                <w:rFonts w:ascii="Times New Roman" w:hAnsi="Times New Roman" w:cs="Times New Roman"/>
                <w:noProof/>
                <w:sz w:val="24"/>
                <w:szCs w:val="24"/>
              </w:rPr>
              <w:t>39,57</w:t>
            </w:r>
          </w:p>
        </w:tc>
        <w:tc>
          <w:tcPr>
            <w:tcW w:w="708" w:type="dxa"/>
            <w:noWrap/>
            <w:hideMark/>
          </w:tcPr>
          <w:p w14:paraId="3CD3C4C3" w14:textId="77777777" w:rsidR="005D2ABA" w:rsidRPr="005D2ABA" w:rsidRDefault="005D2ABA" w:rsidP="005D2ABA">
            <w:pPr>
              <w:ind w:left="-284"/>
              <w:jc w:val="center"/>
              <w:rPr>
                <w:rFonts w:ascii="Times New Roman" w:hAnsi="Times New Roman" w:cs="Times New Roman"/>
                <w:noProof/>
                <w:sz w:val="24"/>
                <w:szCs w:val="24"/>
              </w:rPr>
            </w:pPr>
            <w:r w:rsidRPr="005D2ABA">
              <w:rPr>
                <w:rFonts w:ascii="Times New Roman" w:hAnsi="Times New Roman" w:cs="Times New Roman"/>
                <w:noProof/>
                <w:sz w:val="24"/>
                <w:szCs w:val="24"/>
              </w:rPr>
              <w:t>1</w:t>
            </w:r>
          </w:p>
        </w:tc>
        <w:tc>
          <w:tcPr>
            <w:tcW w:w="1134" w:type="dxa"/>
            <w:noWrap/>
            <w:hideMark/>
          </w:tcPr>
          <w:p w14:paraId="233051FF" w14:textId="77777777" w:rsidR="005D2ABA" w:rsidRPr="005D2ABA" w:rsidRDefault="005D2ABA" w:rsidP="005D2ABA">
            <w:pPr>
              <w:ind w:left="-284"/>
              <w:jc w:val="center"/>
              <w:rPr>
                <w:rFonts w:ascii="Times New Roman" w:hAnsi="Times New Roman" w:cs="Times New Roman"/>
                <w:noProof/>
                <w:sz w:val="24"/>
                <w:szCs w:val="24"/>
              </w:rPr>
            </w:pPr>
            <w:r w:rsidRPr="005D2ABA">
              <w:rPr>
                <w:rFonts w:ascii="Times New Roman" w:hAnsi="Times New Roman" w:cs="Times New Roman"/>
                <w:noProof/>
                <w:sz w:val="24"/>
                <w:szCs w:val="24"/>
              </w:rPr>
              <w:t>39,57</w:t>
            </w:r>
          </w:p>
        </w:tc>
        <w:tc>
          <w:tcPr>
            <w:tcW w:w="1126" w:type="dxa"/>
            <w:noWrap/>
            <w:hideMark/>
          </w:tcPr>
          <w:p w14:paraId="0FC65F5C" w14:textId="77777777" w:rsidR="005D2ABA" w:rsidRPr="005D2ABA" w:rsidRDefault="005D2ABA" w:rsidP="005D2ABA">
            <w:pPr>
              <w:ind w:left="-284"/>
              <w:jc w:val="center"/>
              <w:rPr>
                <w:rFonts w:ascii="Times New Roman" w:hAnsi="Times New Roman" w:cs="Times New Roman"/>
                <w:noProof/>
                <w:sz w:val="24"/>
                <w:szCs w:val="24"/>
              </w:rPr>
            </w:pPr>
            <w:r w:rsidRPr="005D2ABA">
              <w:rPr>
                <w:rFonts w:ascii="Times New Roman" w:hAnsi="Times New Roman" w:cs="Times New Roman"/>
                <w:noProof/>
                <w:sz w:val="24"/>
                <w:szCs w:val="24"/>
              </w:rPr>
              <w:t>33.21</w:t>
            </w:r>
          </w:p>
        </w:tc>
        <w:tc>
          <w:tcPr>
            <w:tcW w:w="1608" w:type="dxa"/>
            <w:noWrap/>
            <w:hideMark/>
          </w:tcPr>
          <w:p w14:paraId="4844F6FB" w14:textId="77777777" w:rsidR="005D2ABA" w:rsidRPr="005D2ABA" w:rsidRDefault="005D2ABA" w:rsidP="005D2ABA">
            <w:pPr>
              <w:ind w:left="-284"/>
              <w:jc w:val="center"/>
              <w:rPr>
                <w:rFonts w:ascii="Times New Roman" w:hAnsi="Times New Roman" w:cs="Times New Roman"/>
                <w:noProof/>
                <w:sz w:val="24"/>
                <w:szCs w:val="24"/>
              </w:rPr>
            </w:pPr>
            <w:r w:rsidRPr="005D2ABA">
              <w:rPr>
                <w:rFonts w:ascii="Times New Roman" w:hAnsi="Times New Roman" w:cs="Times New Roman"/>
                <w:noProof/>
                <w:sz w:val="24"/>
                <w:szCs w:val="24"/>
              </w:rPr>
              <w:t>&lt; 0,0001</w:t>
            </w:r>
          </w:p>
        </w:tc>
        <w:tc>
          <w:tcPr>
            <w:tcW w:w="1936" w:type="dxa"/>
            <w:vAlign w:val="center"/>
          </w:tcPr>
          <w:p w14:paraId="18C3DB9E" w14:textId="77777777" w:rsidR="005D2ABA" w:rsidRPr="005D2ABA" w:rsidRDefault="005D2ABA" w:rsidP="005D2ABA">
            <w:pPr>
              <w:ind w:left="-284"/>
              <w:jc w:val="center"/>
              <w:rPr>
                <w:rFonts w:ascii="Times New Roman" w:hAnsi="Times New Roman" w:cs="Times New Roman"/>
                <w:noProof/>
                <w:sz w:val="24"/>
                <w:szCs w:val="24"/>
              </w:rPr>
            </w:pPr>
          </w:p>
        </w:tc>
      </w:tr>
      <w:tr w:rsidR="005D2ABA" w:rsidRPr="005D2ABA" w14:paraId="21893272" w14:textId="77777777" w:rsidTr="00456421">
        <w:trPr>
          <w:trHeight w:val="312"/>
          <w:jc w:val="center"/>
        </w:trPr>
        <w:tc>
          <w:tcPr>
            <w:tcW w:w="1980" w:type="dxa"/>
            <w:noWrap/>
            <w:vAlign w:val="center"/>
            <w:hideMark/>
          </w:tcPr>
          <w:p w14:paraId="518AA2F6" w14:textId="5605C236" w:rsidR="005D2ABA" w:rsidRPr="005D2ABA" w:rsidRDefault="005D2ABA" w:rsidP="005D2ABA">
            <w:pPr>
              <w:ind w:left="-284"/>
              <w:jc w:val="center"/>
              <w:rPr>
                <w:rFonts w:ascii="Times New Roman" w:hAnsi="Times New Roman" w:cs="Times New Roman"/>
                <w:noProof/>
                <w:sz w:val="24"/>
                <w:szCs w:val="24"/>
              </w:rPr>
            </w:pPr>
            <w:r w:rsidRPr="005D2ABA">
              <w:rPr>
                <w:rFonts w:ascii="Palatino Linotype" w:hAnsi="Palatino Linotype" w:cstheme="majorBidi"/>
                <w:sz w:val="24"/>
                <w:szCs w:val="24"/>
                <w:lang w:val="en-US"/>
              </w:rPr>
              <w:t>B2</w:t>
            </w:r>
          </w:p>
        </w:tc>
        <w:tc>
          <w:tcPr>
            <w:tcW w:w="1281" w:type="dxa"/>
            <w:noWrap/>
            <w:hideMark/>
          </w:tcPr>
          <w:p w14:paraId="4E9AA68F" w14:textId="77777777" w:rsidR="005D2ABA" w:rsidRPr="005D2ABA" w:rsidRDefault="005D2ABA" w:rsidP="005D2ABA">
            <w:pPr>
              <w:ind w:left="-284"/>
              <w:jc w:val="center"/>
              <w:rPr>
                <w:rFonts w:ascii="Times New Roman" w:hAnsi="Times New Roman" w:cs="Times New Roman"/>
                <w:noProof/>
                <w:sz w:val="24"/>
                <w:szCs w:val="24"/>
              </w:rPr>
            </w:pPr>
            <w:r w:rsidRPr="005D2ABA">
              <w:rPr>
                <w:rFonts w:ascii="Times New Roman" w:hAnsi="Times New Roman" w:cs="Times New Roman"/>
                <w:noProof/>
                <w:sz w:val="24"/>
                <w:szCs w:val="24"/>
              </w:rPr>
              <w:t>457,75</w:t>
            </w:r>
          </w:p>
        </w:tc>
        <w:tc>
          <w:tcPr>
            <w:tcW w:w="708" w:type="dxa"/>
            <w:noWrap/>
            <w:hideMark/>
          </w:tcPr>
          <w:p w14:paraId="1DF4AB12" w14:textId="77777777" w:rsidR="005D2ABA" w:rsidRPr="005D2ABA" w:rsidRDefault="005D2ABA" w:rsidP="005D2ABA">
            <w:pPr>
              <w:ind w:left="-284"/>
              <w:jc w:val="center"/>
              <w:rPr>
                <w:rFonts w:ascii="Times New Roman" w:hAnsi="Times New Roman" w:cs="Times New Roman"/>
                <w:noProof/>
                <w:sz w:val="24"/>
                <w:szCs w:val="24"/>
              </w:rPr>
            </w:pPr>
            <w:r w:rsidRPr="005D2ABA">
              <w:rPr>
                <w:rFonts w:ascii="Times New Roman" w:hAnsi="Times New Roman" w:cs="Times New Roman"/>
                <w:noProof/>
                <w:sz w:val="24"/>
                <w:szCs w:val="24"/>
              </w:rPr>
              <w:t>1</w:t>
            </w:r>
          </w:p>
        </w:tc>
        <w:tc>
          <w:tcPr>
            <w:tcW w:w="1134" w:type="dxa"/>
            <w:noWrap/>
            <w:hideMark/>
          </w:tcPr>
          <w:p w14:paraId="4E539353" w14:textId="77777777" w:rsidR="005D2ABA" w:rsidRPr="005D2ABA" w:rsidRDefault="005D2ABA" w:rsidP="005D2ABA">
            <w:pPr>
              <w:ind w:left="-284"/>
              <w:jc w:val="center"/>
              <w:rPr>
                <w:rFonts w:ascii="Times New Roman" w:hAnsi="Times New Roman" w:cs="Times New Roman"/>
                <w:noProof/>
                <w:sz w:val="24"/>
                <w:szCs w:val="24"/>
              </w:rPr>
            </w:pPr>
            <w:r w:rsidRPr="005D2ABA">
              <w:rPr>
                <w:rFonts w:ascii="Times New Roman" w:hAnsi="Times New Roman" w:cs="Times New Roman"/>
                <w:noProof/>
                <w:sz w:val="24"/>
                <w:szCs w:val="24"/>
              </w:rPr>
              <w:t>457,75</w:t>
            </w:r>
          </w:p>
        </w:tc>
        <w:tc>
          <w:tcPr>
            <w:tcW w:w="1126" w:type="dxa"/>
            <w:noWrap/>
            <w:hideMark/>
          </w:tcPr>
          <w:p w14:paraId="7747C36C" w14:textId="77777777" w:rsidR="005D2ABA" w:rsidRPr="005D2ABA" w:rsidRDefault="005D2ABA" w:rsidP="005D2ABA">
            <w:pPr>
              <w:ind w:left="-284"/>
              <w:jc w:val="center"/>
              <w:rPr>
                <w:rFonts w:ascii="Times New Roman" w:hAnsi="Times New Roman" w:cs="Times New Roman"/>
                <w:noProof/>
                <w:sz w:val="24"/>
                <w:szCs w:val="24"/>
              </w:rPr>
            </w:pPr>
            <w:r w:rsidRPr="005D2ABA">
              <w:rPr>
                <w:rFonts w:ascii="Times New Roman" w:hAnsi="Times New Roman" w:cs="Times New Roman"/>
                <w:noProof/>
                <w:sz w:val="24"/>
                <w:szCs w:val="24"/>
              </w:rPr>
              <w:t>384,16</w:t>
            </w:r>
          </w:p>
        </w:tc>
        <w:tc>
          <w:tcPr>
            <w:tcW w:w="1608" w:type="dxa"/>
            <w:noWrap/>
            <w:hideMark/>
          </w:tcPr>
          <w:p w14:paraId="1720F222" w14:textId="77777777" w:rsidR="005D2ABA" w:rsidRPr="005D2ABA" w:rsidRDefault="005D2ABA" w:rsidP="005D2ABA">
            <w:pPr>
              <w:ind w:left="-284"/>
              <w:jc w:val="center"/>
              <w:rPr>
                <w:rFonts w:ascii="Times New Roman" w:hAnsi="Times New Roman" w:cs="Times New Roman"/>
                <w:noProof/>
                <w:sz w:val="24"/>
                <w:szCs w:val="24"/>
              </w:rPr>
            </w:pPr>
            <w:r w:rsidRPr="005D2ABA">
              <w:rPr>
                <w:rFonts w:ascii="Times New Roman" w:hAnsi="Times New Roman" w:cs="Times New Roman"/>
                <w:noProof/>
                <w:sz w:val="24"/>
                <w:szCs w:val="24"/>
              </w:rPr>
              <w:t>&lt; 0,0001</w:t>
            </w:r>
          </w:p>
        </w:tc>
        <w:tc>
          <w:tcPr>
            <w:tcW w:w="1936" w:type="dxa"/>
            <w:vAlign w:val="center"/>
          </w:tcPr>
          <w:p w14:paraId="65F5CB68" w14:textId="77777777" w:rsidR="005D2ABA" w:rsidRPr="005D2ABA" w:rsidRDefault="005D2ABA" w:rsidP="005D2ABA">
            <w:pPr>
              <w:ind w:left="-284"/>
              <w:jc w:val="center"/>
              <w:rPr>
                <w:rFonts w:ascii="Times New Roman" w:hAnsi="Times New Roman" w:cs="Times New Roman"/>
                <w:noProof/>
                <w:sz w:val="24"/>
                <w:szCs w:val="24"/>
              </w:rPr>
            </w:pPr>
          </w:p>
        </w:tc>
      </w:tr>
      <w:tr w:rsidR="005D2ABA" w:rsidRPr="005D2ABA" w14:paraId="1570061D" w14:textId="77777777" w:rsidTr="00456421">
        <w:trPr>
          <w:trHeight w:val="312"/>
          <w:jc w:val="center"/>
        </w:trPr>
        <w:tc>
          <w:tcPr>
            <w:tcW w:w="1980" w:type="dxa"/>
            <w:noWrap/>
            <w:vAlign w:val="center"/>
            <w:hideMark/>
          </w:tcPr>
          <w:p w14:paraId="2760F4D7" w14:textId="19D42FEC" w:rsidR="005D2ABA" w:rsidRPr="005D2ABA" w:rsidRDefault="005D2ABA" w:rsidP="005D2ABA">
            <w:pPr>
              <w:ind w:left="-284"/>
              <w:jc w:val="center"/>
              <w:rPr>
                <w:rFonts w:ascii="Times New Roman" w:hAnsi="Times New Roman" w:cs="Times New Roman"/>
                <w:noProof/>
                <w:sz w:val="24"/>
                <w:szCs w:val="24"/>
              </w:rPr>
            </w:pPr>
            <w:r w:rsidRPr="005D2ABA">
              <w:rPr>
                <w:rFonts w:ascii="Palatino Linotype" w:hAnsi="Palatino Linotype" w:cstheme="majorBidi"/>
                <w:sz w:val="24"/>
                <w:szCs w:val="24"/>
                <w:lang w:val="en-US"/>
              </w:rPr>
              <w:t>C2</w:t>
            </w:r>
          </w:p>
        </w:tc>
        <w:tc>
          <w:tcPr>
            <w:tcW w:w="1281" w:type="dxa"/>
            <w:noWrap/>
            <w:hideMark/>
          </w:tcPr>
          <w:p w14:paraId="4D9DA323" w14:textId="77777777" w:rsidR="005D2ABA" w:rsidRPr="005D2ABA" w:rsidRDefault="005D2ABA" w:rsidP="005D2ABA">
            <w:pPr>
              <w:ind w:left="-284"/>
              <w:jc w:val="center"/>
              <w:rPr>
                <w:rFonts w:ascii="Times New Roman" w:hAnsi="Times New Roman" w:cs="Times New Roman"/>
                <w:noProof/>
                <w:sz w:val="24"/>
                <w:szCs w:val="24"/>
              </w:rPr>
            </w:pPr>
            <w:r w:rsidRPr="005D2ABA">
              <w:rPr>
                <w:rFonts w:ascii="Times New Roman" w:hAnsi="Times New Roman" w:cs="Times New Roman"/>
                <w:noProof/>
                <w:sz w:val="24"/>
                <w:szCs w:val="24"/>
              </w:rPr>
              <w:t>55,53</w:t>
            </w:r>
          </w:p>
        </w:tc>
        <w:tc>
          <w:tcPr>
            <w:tcW w:w="708" w:type="dxa"/>
            <w:noWrap/>
            <w:hideMark/>
          </w:tcPr>
          <w:p w14:paraId="3388570C" w14:textId="77777777" w:rsidR="005D2ABA" w:rsidRPr="005D2ABA" w:rsidRDefault="005D2ABA" w:rsidP="005D2ABA">
            <w:pPr>
              <w:ind w:left="-284"/>
              <w:jc w:val="center"/>
              <w:rPr>
                <w:rFonts w:ascii="Times New Roman" w:hAnsi="Times New Roman" w:cs="Times New Roman"/>
                <w:noProof/>
                <w:sz w:val="24"/>
                <w:szCs w:val="24"/>
              </w:rPr>
            </w:pPr>
            <w:r w:rsidRPr="005D2ABA">
              <w:rPr>
                <w:rFonts w:ascii="Times New Roman" w:hAnsi="Times New Roman" w:cs="Times New Roman"/>
                <w:noProof/>
                <w:sz w:val="24"/>
                <w:szCs w:val="24"/>
              </w:rPr>
              <w:t>1</w:t>
            </w:r>
          </w:p>
        </w:tc>
        <w:tc>
          <w:tcPr>
            <w:tcW w:w="1134" w:type="dxa"/>
            <w:noWrap/>
            <w:hideMark/>
          </w:tcPr>
          <w:p w14:paraId="10803F54" w14:textId="77777777" w:rsidR="005D2ABA" w:rsidRPr="005D2ABA" w:rsidRDefault="005D2ABA" w:rsidP="005D2ABA">
            <w:pPr>
              <w:ind w:left="-284"/>
              <w:jc w:val="center"/>
              <w:rPr>
                <w:rFonts w:ascii="Times New Roman" w:hAnsi="Times New Roman" w:cs="Times New Roman"/>
                <w:noProof/>
                <w:sz w:val="24"/>
                <w:szCs w:val="24"/>
              </w:rPr>
            </w:pPr>
            <w:r w:rsidRPr="005D2ABA">
              <w:rPr>
                <w:rFonts w:ascii="Times New Roman" w:hAnsi="Times New Roman" w:cs="Times New Roman"/>
                <w:noProof/>
                <w:sz w:val="24"/>
                <w:szCs w:val="24"/>
              </w:rPr>
              <w:t>55,53</w:t>
            </w:r>
          </w:p>
        </w:tc>
        <w:tc>
          <w:tcPr>
            <w:tcW w:w="1126" w:type="dxa"/>
            <w:noWrap/>
            <w:hideMark/>
          </w:tcPr>
          <w:p w14:paraId="230A366F" w14:textId="77777777" w:rsidR="005D2ABA" w:rsidRPr="005D2ABA" w:rsidRDefault="005D2ABA" w:rsidP="005D2ABA">
            <w:pPr>
              <w:ind w:left="-284"/>
              <w:jc w:val="center"/>
              <w:rPr>
                <w:rFonts w:ascii="Times New Roman" w:hAnsi="Times New Roman" w:cs="Times New Roman"/>
                <w:noProof/>
                <w:sz w:val="24"/>
                <w:szCs w:val="24"/>
              </w:rPr>
            </w:pPr>
            <w:r w:rsidRPr="005D2ABA">
              <w:rPr>
                <w:rFonts w:ascii="Times New Roman" w:hAnsi="Times New Roman" w:cs="Times New Roman"/>
                <w:noProof/>
                <w:sz w:val="24"/>
                <w:szCs w:val="24"/>
              </w:rPr>
              <w:t>46,60</w:t>
            </w:r>
          </w:p>
        </w:tc>
        <w:tc>
          <w:tcPr>
            <w:tcW w:w="1608" w:type="dxa"/>
            <w:noWrap/>
            <w:hideMark/>
          </w:tcPr>
          <w:p w14:paraId="59D70DA6" w14:textId="77777777" w:rsidR="005D2ABA" w:rsidRPr="005D2ABA" w:rsidRDefault="005D2ABA" w:rsidP="005D2ABA">
            <w:pPr>
              <w:ind w:left="-284"/>
              <w:jc w:val="center"/>
              <w:rPr>
                <w:rFonts w:ascii="Times New Roman" w:hAnsi="Times New Roman" w:cs="Times New Roman"/>
                <w:noProof/>
                <w:sz w:val="24"/>
                <w:szCs w:val="24"/>
              </w:rPr>
            </w:pPr>
            <w:r w:rsidRPr="005D2ABA">
              <w:rPr>
                <w:rFonts w:ascii="Times New Roman" w:hAnsi="Times New Roman" w:cs="Times New Roman"/>
                <w:noProof/>
                <w:sz w:val="24"/>
                <w:szCs w:val="24"/>
              </w:rPr>
              <w:t>&lt; 0,0001</w:t>
            </w:r>
          </w:p>
        </w:tc>
        <w:tc>
          <w:tcPr>
            <w:tcW w:w="1936" w:type="dxa"/>
            <w:vAlign w:val="center"/>
          </w:tcPr>
          <w:p w14:paraId="2A338487" w14:textId="77777777" w:rsidR="005D2ABA" w:rsidRPr="005D2ABA" w:rsidRDefault="005D2ABA" w:rsidP="005D2ABA">
            <w:pPr>
              <w:ind w:left="-284"/>
              <w:jc w:val="center"/>
              <w:rPr>
                <w:rFonts w:ascii="Times New Roman" w:hAnsi="Times New Roman" w:cs="Times New Roman"/>
                <w:noProof/>
                <w:sz w:val="24"/>
                <w:szCs w:val="24"/>
              </w:rPr>
            </w:pPr>
          </w:p>
        </w:tc>
      </w:tr>
      <w:tr w:rsidR="005D2ABA" w:rsidRPr="005D2ABA" w14:paraId="43545F0F" w14:textId="77777777" w:rsidTr="00456421">
        <w:trPr>
          <w:trHeight w:val="312"/>
          <w:jc w:val="center"/>
        </w:trPr>
        <w:tc>
          <w:tcPr>
            <w:tcW w:w="1980" w:type="dxa"/>
            <w:noWrap/>
            <w:vAlign w:val="center"/>
            <w:hideMark/>
          </w:tcPr>
          <w:p w14:paraId="05A73C90" w14:textId="2181AD92" w:rsidR="005D2ABA" w:rsidRPr="005D2ABA" w:rsidRDefault="005D2ABA" w:rsidP="005D2ABA">
            <w:pPr>
              <w:ind w:left="-284"/>
              <w:jc w:val="center"/>
              <w:rPr>
                <w:rFonts w:ascii="Times New Roman" w:hAnsi="Times New Roman" w:cs="Times New Roman"/>
                <w:noProof/>
                <w:sz w:val="24"/>
                <w:szCs w:val="24"/>
              </w:rPr>
            </w:pPr>
            <w:r w:rsidRPr="005D2ABA">
              <w:rPr>
                <w:rFonts w:ascii="Palatino Linotype" w:hAnsi="Palatino Linotype" w:cstheme="majorBidi"/>
                <w:sz w:val="24"/>
                <w:szCs w:val="24"/>
                <w:lang w:val="en-US"/>
              </w:rPr>
              <w:t>D2</w:t>
            </w:r>
          </w:p>
        </w:tc>
        <w:tc>
          <w:tcPr>
            <w:tcW w:w="1281" w:type="dxa"/>
            <w:noWrap/>
            <w:hideMark/>
          </w:tcPr>
          <w:p w14:paraId="7BCB125C" w14:textId="77777777" w:rsidR="005D2ABA" w:rsidRPr="005D2ABA" w:rsidRDefault="005D2ABA" w:rsidP="005D2ABA">
            <w:pPr>
              <w:ind w:left="-284"/>
              <w:jc w:val="center"/>
              <w:rPr>
                <w:rFonts w:ascii="Times New Roman" w:hAnsi="Times New Roman" w:cs="Times New Roman"/>
                <w:noProof/>
                <w:sz w:val="24"/>
                <w:szCs w:val="24"/>
              </w:rPr>
            </w:pPr>
            <w:r w:rsidRPr="005D2ABA">
              <w:rPr>
                <w:rFonts w:ascii="Times New Roman" w:hAnsi="Times New Roman" w:cs="Times New Roman"/>
                <w:noProof/>
                <w:sz w:val="24"/>
                <w:szCs w:val="24"/>
              </w:rPr>
              <w:t>29,73</w:t>
            </w:r>
          </w:p>
        </w:tc>
        <w:tc>
          <w:tcPr>
            <w:tcW w:w="708" w:type="dxa"/>
            <w:noWrap/>
            <w:hideMark/>
          </w:tcPr>
          <w:p w14:paraId="388C6083" w14:textId="77777777" w:rsidR="005D2ABA" w:rsidRPr="005D2ABA" w:rsidRDefault="005D2ABA" w:rsidP="005D2ABA">
            <w:pPr>
              <w:ind w:left="-284"/>
              <w:jc w:val="center"/>
              <w:rPr>
                <w:rFonts w:ascii="Times New Roman" w:hAnsi="Times New Roman" w:cs="Times New Roman"/>
                <w:noProof/>
                <w:sz w:val="24"/>
                <w:szCs w:val="24"/>
              </w:rPr>
            </w:pPr>
            <w:r w:rsidRPr="005D2ABA">
              <w:rPr>
                <w:rFonts w:ascii="Times New Roman" w:hAnsi="Times New Roman" w:cs="Times New Roman"/>
                <w:noProof/>
                <w:sz w:val="24"/>
                <w:szCs w:val="24"/>
              </w:rPr>
              <w:t>1</w:t>
            </w:r>
          </w:p>
        </w:tc>
        <w:tc>
          <w:tcPr>
            <w:tcW w:w="1134" w:type="dxa"/>
            <w:noWrap/>
            <w:hideMark/>
          </w:tcPr>
          <w:p w14:paraId="7C5F5CA0" w14:textId="77777777" w:rsidR="005D2ABA" w:rsidRPr="005D2ABA" w:rsidRDefault="005D2ABA" w:rsidP="005D2ABA">
            <w:pPr>
              <w:ind w:left="-284"/>
              <w:jc w:val="center"/>
              <w:rPr>
                <w:rFonts w:ascii="Times New Roman" w:hAnsi="Times New Roman" w:cs="Times New Roman"/>
                <w:noProof/>
                <w:sz w:val="24"/>
                <w:szCs w:val="24"/>
              </w:rPr>
            </w:pPr>
            <w:r w:rsidRPr="005D2ABA">
              <w:rPr>
                <w:rFonts w:ascii="Times New Roman" w:hAnsi="Times New Roman" w:cs="Times New Roman"/>
                <w:noProof/>
                <w:sz w:val="24"/>
                <w:szCs w:val="24"/>
              </w:rPr>
              <w:t>29,73</w:t>
            </w:r>
          </w:p>
        </w:tc>
        <w:tc>
          <w:tcPr>
            <w:tcW w:w="1126" w:type="dxa"/>
            <w:noWrap/>
            <w:hideMark/>
          </w:tcPr>
          <w:p w14:paraId="71715A90" w14:textId="77777777" w:rsidR="005D2ABA" w:rsidRPr="005D2ABA" w:rsidRDefault="005D2ABA" w:rsidP="005D2ABA">
            <w:pPr>
              <w:ind w:left="-284"/>
              <w:jc w:val="center"/>
              <w:rPr>
                <w:rFonts w:ascii="Times New Roman" w:hAnsi="Times New Roman" w:cs="Times New Roman"/>
                <w:noProof/>
                <w:sz w:val="24"/>
                <w:szCs w:val="24"/>
              </w:rPr>
            </w:pPr>
            <w:r w:rsidRPr="005D2ABA">
              <w:rPr>
                <w:rFonts w:ascii="Times New Roman" w:hAnsi="Times New Roman" w:cs="Times New Roman"/>
                <w:noProof/>
                <w:sz w:val="24"/>
                <w:szCs w:val="24"/>
              </w:rPr>
              <w:t>24.95</w:t>
            </w:r>
          </w:p>
        </w:tc>
        <w:tc>
          <w:tcPr>
            <w:tcW w:w="1608" w:type="dxa"/>
            <w:noWrap/>
            <w:hideMark/>
          </w:tcPr>
          <w:p w14:paraId="24AC2AA5" w14:textId="77777777" w:rsidR="005D2ABA" w:rsidRPr="005D2ABA" w:rsidRDefault="005D2ABA" w:rsidP="005D2ABA">
            <w:pPr>
              <w:ind w:left="-284"/>
              <w:jc w:val="center"/>
              <w:rPr>
                <w:rFonts w:ascii="Times New Roman" w:hAnsi="Times New Roman" w:cs="Times New Roman"/>
                <w:noProof/>
                <w:sz w:val="24"/>
                <w:szCs w:val="24"/>
              </w:rPr>
            </w:pPr>
            <w:r w:rsidRPr="005D2ABA">
              <w:rPr>
                <w:rFonts w:ascii="Times New Roman" w:hAnsi="Times New Roman" w:cs="Times New Roman"/>
                <w:noProof/>
                <w:sz w:val="24"/>
                <w:szCs w:val="24"/>
              </w:rPr>
              <w:t>&lt; 0,0001</w:t>
            </w:r>
          </w:p>
        </w:tc>
        <w:tc>
          <w:tcPr>
            <w:tcW w:w="1936" w:type="dxa"/>
            <w:vAlign w:val="center"/>
          </w:tcPr>
          <w:p w14:paraId="7BECB7CE" w14:textId="77777777" w:rsidR="005D2ABA" w:rsidRPr="005D2ABA" w:rsidRDefault="005D2ABA" w:rsidP="005D2ABA">
            <w:pPr>
              <w:ind w:left="-284"/>
              <w:jc w:val="center"/>
              <w:rPr>
                <w:rFonts w:ascii="Times New Roman" w:hAnsi="Times New Roman" w:cs="Times New Roman"/>
                <w:noProof/>
                <w:sz w:val="24"/>
                <w:szCs w:val="24"/>
              </w:rPr>
            </w:pPr>
          </w:p>
        </w:tc>
      </w:tr>
      <w:tr w:rsidR="005D2ABA" w:rsidRPr="005D2ABA" w14:paraId="6DB11F3A" w14:textId="77777777" w:rsidTr="00456421">
        <w:trPr>
          <w:trHeight w:val="312"/>
          <w:jc w:val="center"/>
        </w:trPr>
        <w:tc>
          <w:tcPr>
            <w:tcW w:w="1980" w:type="dxa"/>
            <w:noWrap/>
            <w:vAlign w:val="center"/>
            <w:hideMark/>
          </w:tcPr>
          <w:p w14:paraId="16CF9ACB" w14:textId="39379B59" w:rsidR="005D2ABA" w:rsidRPr="005D2ABA" w:rsidRDefault="005D2ABA" w:rsidP="005D2ABA">
            <w:pPr>
              <w:ind w:left="-284"/>
              <w:jc w:val="center"/>
              <w:rPr>
                <w:rFonts w:ascii="Times New Roman" w:hAnsi="Times New Roman" w:cs="Times New Roman"/>
                <w:noProof/>
                <w:sz w:val="24"/>
                <w:szCs w:val="24"/>
              </w:rPr>
            </w:pPr>
            <w:r w:rsidRPr="005D2ABA">
              <w:rPr>
                <w:rFonts w:ascii="Palatino Linotype" w:hAnsi="Palatino Linotype" w:cstheme="majorBidi"/>
                <w:sz w:val="24"/>
                <w:szCs w:val="24"/>
                <w:lang w:val="en-US"/>
              </w:rPr>
              <w:t>Residual</w:t>
            </w:r>
          </w:p>
        </w:tc>
        <w:tc>
          <w:tcPr>
            <w:tcW w:w="1281" w:type="dxa"/>
            <w:noWrap/>
            <w:hideMark/>
          </w:tcPr>
          <w:p w14:paraId="35721724" w14:textId="77777777" w:rsidR="005D2ABA" w:rsidRPr="005D2ABA" w:rsidRDefault="005D2ABA" w:rsidP="005D2ABA">
            <w:pPr>
              <w:ind w:left="-284"/>
              <w:jc w:val="center"/>
              <w:rPr>
                <w:rFonts w:ascii="Times New Roman" w:hAnsi="Times New Roman" w:cs="Times New Roman"/>
                <w:noProof/>
                <w:sz w:val="24"/>
                <w:szCs w:val="24"/>
              </w:rPr>
            </w:pPr>
            <w:r w:rsidRPr="005D2ABA">
              <w:rPr>
                <w:rFonts w:ascii="Times New Roman" w:hAnsi="Times New Roman" w:cs="Times New Roman"/>
                <w:noProof/>
                <w:sz w:val="24"/>
                <w:szCs w:val="24"/>
              </w:rPr>
              <w:t>22.64</w:t>
            </w:r>
          </w:p>
        </w:tc>
        <w:tc>
          <w:tcPr>
            <w:tcW w:w="708" w:type="dxa"/>
            <w:noWrap/>
            <w:hideMark/>
          </w:tcPr>
          <w:p w14:paraId="74EE9F29" w14:textId="77777777" w:rsidR="005D2ABA" w:rsidRPr="005D2ABA" w:rsidRDefault="005D2ABA" w:rsidP="005D2ABA">
            <w:pPr>
              <w:ind w:left="-284"/>
              <w:jc w:val="center"/>
              <w:rPr>
                <w:rFonts w:ascii="Times New Roman" w:hAnsi="Times New Roman" w:cs="Times New Roman"/>
                <w:noProof/>
                <w:sz w:val="24"/>
                <w:szCs w:val="24"/>
              </w:rPr>
            </w:pPr>
            <w:r w:rsidRPr="005D2ABA">
              <w:rPr>
                <w:rFonts w:ascii="Times New Roman" w:hAnsi="Times New Roman" w:cs="Times New Roman"/>
                <w:noProof/>
                <w:sz w:val="24"/>
                <w:szCs w:val="24"/>
              </w:rPr>
              <w:t>19</w:t>
            </w:r>
          </w:p>
        </w:tc>
        <w:tc>
          <w:tcPr>
            <w:tcW w:w="1134" w:type="dxa"/>
            <w:noWrap/>
            <w:hideMark/>
          </w:tcPr>
          <w:p w14:paraId="015CD4FF" w14:textId="77777777" w:rsidR="005D2ABA" w:rsidRPr="005D2ABA" w:rsidRDefault="005D2ABA" w:rsidP="005D2ABA">
            <w:pPr>
              <w:ind w:left="-284"/>
              <w:jc w:val="center"/>
              <w:rPr>
                <w:rFonts w:ascii="Times New Roman" w:hAnsi="Times New Roman" w:cs="Times New Roman"/>
                <w:noProof/>
                <w:sz w:val="24"/>
                <w:szCs w:val="24"/>
              </w:rPr>
            </w:pPr>
            <w:r w:rsidRPr="005D2ABA">
              <w:rPr>
                <w:rFonts w:ascii="Times New Roman" w:hAnsi="Times New Roman" w:cs="Times New Roman"/>
                <w:noProof/>
                <w:sz w:val="24"/>
                <w:szCs w:val="24"/>
              </w:rPr>
              <w:t>1.19</w:t>
            </w:r>
          </w:p>
        </w:tc>
        <w:tc>
          <w:tcPr>
            <w:tcW w:w="1126" w:type="dxa"/>
            <w:noWrap/>
            <w:hideMark/>
          </w:tcPr>
          <w:p w14:paraId="6163D9BB" w14:textId="77777777" w:rsidR="005D2ABA" w:rsidRPr="005D2ABA" w:rsidRDefault="005D2ABA" w:rsidP="005D2ABA">
            <w:pPr>
              <w:ind w:left="-284"/>
              <w:jc w:val="center"/>
              <w:rPr>
                <w:rFonts w:ascii="Times New Roman" w:hAnsi="Times New Roman" w:cs="Times New Roman"/>
                <w:noProof/>
                <w:sz w:val="24"/>
                <w:szCs w:val="24"/>
              </w:rPr>
            </w:pPr>
          </w:p>
        </w:tc>
        <w:tc>
          <w:tcPr>
            <w:tcW w:w="1608" w:type="dxa"/>
            <w:noWrap/>
            <w:hideMark/>
          </w:tcPr>
          <w:p w14:paraId="4EA4C362" w14:textId="77777777" w:rsidR="005D2ABA" w:rsidRPr="005D2ABA" w:rsidRDefault="005D2ABA" w:rsidP="005D2ABA">
            <w:pPr>
              <w:ind w:left="-284"/>
              <w:jc w:val="center"/>
              <w:rPr>
                <w:rFonts w:ascii="Times New Roman" w:hAnsi="Times New Roman" w:cs="Times New Roman"/>
                <w:noProof/>
                <w:sz w:val="24"/>
                <w:szCs w:val="24"/>
              </w:rPr>
            </w:pPr>
          </w:p>
        </w:tc>
        <w:tc>
          <w:tcPr>
            <w:tcW w:w="1936" w:type="dxa"/>
            <w:vAlign w:val="center"/>
          </w:tcPr>
          <w:p w14:paraId="21E873D9" w14:textId="77777777" w:rsidR="005D2ABA" w:rsidRPr="005D2ABA" w:rsidRDefault="005D2ABA" w:rsidP="005D2ABA">
            <w:pPr>
              <w:ind w:left="-284"/>
              <w:jc w:val="center"/>
              <w:rPr>
                <w:rFonts w:ascii="Times New Roman" w:hAnsi="Times New Roman" w:cs="Times New Roman"/>
                <w:noProof/>
                <w:sz w:val="24"/>
                <w:szCs w:val="24"/>
              </w:rPr>
            </w:pPr>
          </w:p>
        </w:tc>
      </w:tr>
      <w:tr w:rsidR="005D2ABA" w:rsidRPr="005D2ABA" w14:paraId="1FD642DB" w14:textId="77777777" w:rsidTr="00456421">
        <w:trPr>
          <w:trHeight w:val="312"/>
          <w:jc w:val="center"/>
        </w:trPr>
        <w:tc>
          <w:tcPr>
            <w:tcW w:w="1980" w:type="dxa"/>
            <w:noWrap/>
            <w:vAlign w:val="center"/>
            <w:hideMark/>
          </w:tcPr>
          <w:p w14:paraId="3F07D447" w14:textId="73CEE3AC" w:rsidR="005D2ABA" w:rsidRPr="005D2ABA" w:rsidRDefault="005D2ABA" w:rsidP="005D2ABA">
            <w:pPr>
              <w:ind w:left="-284"/>
              <w:jc w:val="center"/>
              <w:rPr>
                <w:rFonts w:ascii="Times New Roman" w:hAnsi="Times New Roman" w:cs="Times New Roman"/>
                <w:noProof/>
                <w:sz w:val="24"/>
                <w:szCs w:val="24"/>
              </w:rPr>
            </w:pPr>
            <w:r w:rsidRPr="005D2ABA">
              <w:rPr>
                <w:rFonts w:ascii="Palatino Linotype" w:hAnsi="Palatino Linotype" w:cstheme="majorBidi"/>
                <w:sz w:val="24"/>
                <w:szCs w:val="24"/>
                <w:lang w:val="en-US"/>
              </w:rPr>
              <w:t>Lack of fit</w:t>
            </w:r>
          </w:p>
        </w:tc>
        <w:tc>
          <w:tcPr>
            <w:tcW w:w="1281" w:type="dxa"/>
            <w:noWrap/>
            <w:hideMark/>
          </w:tcPr>
          <w:p w14:paraId="2A678A53" w14:textId="77777777" w:rsidR="005D2ABA" w:rsidRPr="005D2ABA" w:rsidRDefault="005D2ABA" w:rsidP="005D2ABA">
            <w:pPr>
              <w:ind w:left="-284"/>
              <w:jc w:val="center"/>
              <w:rPr>
                <w:rFonts w:ascii="Times New Roman" w:hAnsi="Times New Roman" w:cs="Times New Roman"/>
                <w:noProof/>
                <w:sz w:val="24"/>
                <w:szCs w:val="24"/>
              </w:rPr>
            </w:pPr>
            <w:r w:rsidRPr="005D2ABA">
              <w:rPr>
                <w:rFonts w:ascii="Times New Roman" w:hAnsi="Times New Roman" w:cs="Times New Roman"/>
                <w:noProof/>
                <w:sz w:val="24"/>
                <w:szCs w:val="24"/>
              </w:rPr>
              <w:t>16.60</w:t>
            </w:r>
          </w:p>
        </w:tc>
        <w:tc>
          <w:tcPr>
            <w:tcW w:w="708" w:type="dxa"/>
            <w:noWrap/>
            <w:hideMark/>
          </w:tcPr>
          <w:p w14:paraId="61326685" w14:textId="77777777" w:rsidR="005D2ABA" w:rsidRPr="005D2ABA" w:rsidRDefault="005D2ABA" w:rsidP="005D2ABA">
            <w:pPr>
              <w:ind w:left="-284"/>
              <w:jc w:val="center"/>
              <w:rPr>
                <w:rFonts w:ascii="Times New Roman" w:hAnsi="Times New Roman" w:cs="Times New Roman"/>
                <w:noProof/>
                <w:sz w:val="24"/>
                <w:szCs w:val="24"/>
              </w:rPr>
            </w:pPr>
            <w:r w:rsidRPr="005D2ABA">
              <w:rPr>
                <w:rFonts w:ascii="Times New Roman" w:hAnsi="Times New Roman" w:cs="Times New Roman"/>
                <w:noProof/>
                <w:sz w:val="24"/>
                <w:szCs w:val="24"/>
              </w:rPr>
              <w:t>14</w:t>
            </w:r>
          </w:p>
        </w:tc>
        <w:tc>
          <w:tcPr>
            <w:tcW w:w="1134" w:type="dxa"/>
            <w:noWrap/>
            <w:hideMark/>
          </w:tcPr>
          <w:p w14:paraId="6593EA62" w14:textId="77777777" w:rsidR="005D2ABA" w:rsidRPr="005D2ABA" w:rsidRDefault="005D2ABA" w:rsidP="005D2ABA">
            <w:pPr>
              <w:ind w:left="-284"/>
              <w:jc w:val="center"/>
              <w:rPr>
                <w:rFonts w:ascii="Times New Roman" w:hAnsi="Times New Roman" w:cs="Times New Roman"/>
                <w:noProof/>
                <w:sz w:val="24"/>
                <w:szCs w:val="24"/>
              </w:rPr>
            </w:pPr>
            <w:r w:rsidRPr="005D2ABA">
              <w:rPr>
                <w:rFonts w:ascii="Times New Roman" w:hAnsi="Times New Roman" w:cs="Times New Roman"/>
                <w:noProof/>
                <w:sz w:val="24"/>
                <w:szCs w:val="24"/>
              </w:rPr>
              <w:t>1.19</w:t>
            </w:r>
          </w:p>
        </w:tc>
        <w:tc>
          <w:tcPr>
            <w:tcW w:w="1126" w:type="dxa"/>
            <w:noWrap/>
            <w:hideMark/>
          </w:tcPr>
          <w:p w14:paraId="7693AB48" w14:textId="77777777" w:rsidR="005D2ABA" w:rsidRPr="005D2ABA" w:rsidRDefault="005D2ABA" w:rsidP="005D2ABA">
            <w:pPr>
              <w:ind w:left="-284"/>
              <w:jc w:val="center"/>
              <w:rPr>
                <w:rFonts w:ascii="Times New Roman" w:hAnsi="Times New Roman" w:cs="Times New Roman"/>
                <w:noProof/>
                <w:sz w:val="24"/>
                <w:szCs w:val="24"/>
              </w:rPr>
            </w:pPr>
            <w:r w:rsidRPr="005D2ABA">
              <w:rPr>
                <w:rFonts w:ascii="Times New Roman" w:hAnsi="Times New Roman" w:cs="Times New Roman"/>
                <w:noProof/>
                <w:sz w:val="24"/>
                <w:szCs w:val="24"/>
              </w:rPr>
              <w:t>0,98</w:t>
            </w:r>
          </w:p>
        </w:tc>
        <w:tc>
          <w:tcPr>
            <w:tcW w:w="1608" w:type="dxa"/>
            <w:noWrap/>
            <w:hideMark/>
          </w:tcPr>
          <w:p w14:paraId="1A1EE8C3" w14:textId="77777777" w:rsidR="005D2ABA" w:rsidRPr="005D2ABA" w:rsidRDefault="005D2ABA" w:rsidP="005D2ABA">
            <w:pPr>
              <w:ind w:left="-284"/>
              <w:jc w:val="center"/>
              <w:rPr>
                <w:rFonts w:ascii="Times New Roman" w:hAnsi="Times New Roman" w:cs="Times New Roman"/>
                <w:noProof/>
                <w:sz w:val="24"/>
                <w:szCs w:val="24"/>
              </w:rPr>
            </w:pPr>
            <w:r w:rsidRPr="005D2ABA">
              <w:rPr>
                <w:rFonts w:ascii="Times New Roman" w:hAnsi="Times New Roman" w:cs="Times New Roman"/>
                <w:noProof/>
                <w:sz w:val="24"/>
                <w:szCs w:val="24"/>
              </w:rPr>
              <w:t>0,5565</w:t>
            </w:r>
          </w:p>
        </w:tc>
        <w:tc>
          <w:tcPr>
            <w:tcW w:w="1936" w:type="dxa"/>
            <w:vAlign w:val="center"/>
          </w:tcPr>
          <w:p w14:paraId="2ED44134" w14:textId="6075EB9D" w:rsidR="005D2ABA" w:rsidRPr="005D2ABA" w:rsidRDefault="005D2ABA" w:rsidP="005D2ABA">
            <w:pPr>
              <w:ind w:left="-284"/>
              <w:jc w:val="center"/>
              <w:rPr>
                <w:rFonts w:ascii="Times New Roman" w:hAnsi="Times New Roman" w:cs="Times New Roman"/>
                <w:noProof/>
                <w:sz w:val="24"/>
                <w:szCs w:val="24"/>
              </w:rPr>
            </w:pPr>
            <w:r w:rsidRPr="005D2ABA">
              <w:rPr>
                <w:rFonts w:ascii="Palatino Linotype" w:hAnsi="Palatino Linotype" w:cstheme="majorBidi"/>
                <w:sz w:val="24"/>
                <w:szCs w:val="24"/>
                <w:lang w:val="en-US"/>
              </w:rPr>
              <w:t>Not significant</w:t>
            </w:r>
          </w:p>
        </w:tc>
      </w:tr>
      <w:tr w:rsidR="00BD213B" w:rsidRPr="005D2ABA" w14:paraId="2E4CFA67" w14:textId="77777777" w:rsidTr="00456421">
        <w:trPr>
          <w:trHeight w:val="196"/>
          <w:jc w:val="center"/>
        </w:trPr>
        <w:tc>
          <w:tcPr>
            <w:tcW w:w="1980" w:type="dxa"/>
            <w:noWrap/>
            <w:vAlign w:val="center"/>
            <w:hideMark/>
          </w:tcPr>
          <w:p w14:paraId="79CF92AA" w14:textId="42495371" w:rsidR="00BD213B" w:rsidRPr="005D2ABA" w:rsidRDefault="00BD213B" w:rsidP="00BD213B">
            <w:pPr>
              <w:ind w:left="-284"/>
              <w:jc w:val="center"/>
              <w:rPr>
                <w:rFonts w:ascii="Times New Roman" w:hAnsi="Times New Roman" w:cs="Times New Roman"/>
                <w:noProof/>
                <w:sz w:val="24"/>
                <w:szCs w:val="24"/>
              </w:rPr>
            </w:pPr>
            <w:r w:rsidRPr="005D2ABA">
              <w:rPr>
                <w:rFonts w:ascii="Palatino Linotype" w:hAnsi="Palatino Linotype" w:cstheme="majorBidi"/>
                <w:sz w:val="24"/>
                <w:szCs w:val="24"/>
                <w:lang w:val="en-US"/>
              </w:rPr>
              <w:t>Pure error</w:t>
            </w:r>
          </w:p>
        </w:tc>
        <w:tc>
          <w:tcPr>
            <w:tcW w:w="1281" w:type="dxa"/>
            <w:noWrap/>
            <w:hideMark/>
          </w:tcPr>
          <w:p w14:paraId="2B3A6C0F" w14:textId="77777777" w:rsidR="00BD213B" w:rsidRPr="005D2ABA" w:rsidRDefault="00BD213B" w:rsidP="00BD213B">
            <w:pPr>
              <w:ind w:left="-284"/>
              <w:jc w:val="center"/>
              <w:rPr>
                <w:rFonts w:ascii="Times New Roman" w:hAnsi="Times New Roman" w:cs="Times New Roman"/>
                <w:noProof/>
                <w:sz w:val="24"/>
                <w:szCs w:val="24"/>
              </w:rPr>
            </w:pPr>
            <w:r w:rsidRPr="005D2ABA">
              <w:rPr>
                <w:rFonts w:ascii="Times New Roman" w:hAnsi="Times New Roman" w:cs="Times New Roman"/>
                <w:noProof/>
                <w:sz w:val="24"/>
                <w:szCs w:val="24"/>
              </w:rPr>
              <w:t>6.04</w:t>
            </w:r>
          </w:p>
        </w:tc>
        <w:tc>
          <w:tcPr>
            <w:tcW w:w="708" w:type="dxa"/>
            <w:noWrap/>
            <w:hideMark/>
          </w:tcPr>
          <w:p w14:paraId="7B504F4A" w14:textId="77777777" w:rsidR="00BD213B" w:rsidRPr="005D2ABA" w:rsidRDefault="00BD213B" w:rsidP="00BD213B">
            <w:pPr>
              <w:ind w:left="-284"/>
              <w:jc w:val="center"/>
              <w:rPr>
                <w:rFonts w:ascii="Times New Roman" w:hAnsi="Times New Roman" w:cs="Times New Roman"/>
                <w:noProof/>
                <w:sz w:val="24"/>
                <w:szCs w:val="24"/>
              </w:rPr>
            </w:pPr>
            <w:r w:rsidRPr="005D2ABA">
              <w:rPr>
                <w:rFonts w:ascii="Times New Roman" w:hAnsi="Times New Roman" w:cs="Times New Roman"/>
                <w:noProof/>
                <w:sz w:val="24"/>
                <w:szCs w:val="24"/>
              </w:rPr>
              <w:t>5</w:t>
            </w:r>
          </w:p>
        </w:tc>
        <w:tc>
          <w:tcPr>
            <w:tcW w:w="1134" w:type="dxa"/>
            <w:noWrap/>
            <w:hideMark/>
          </w:tcPr>
          <w:p w14:paraId="52FED3E6" w14:textId="77777777" w:rsidR="00BD213B" w:rsidRPr="005D2ABA" w:rsidRDefault="00BD213B" w:rsidP="00BD213B">
            <w:pPr>
              <w:ind w:left="-284"/>
              <w:jc w:val="center"/>
              <w:rPr>
                <w:rFonts w:ascii="Times New Roman" w:hAnsi="Times New Roman" w:cs="Times New Roman"/>
                <w:noProof/>
                <w:sz w:val="24"/>
                <w:szCs w:val="24"/>
              </w:rPr>
            </w:pPr>
            <w:r w:rsidRPr="005D2ABA">
              <w:rPr>
                <w:rFonts w:ascii="Times New Roman" w:hAnsi="Times New Roman" w:cs="Times New Roman"/>
                <w:noProof/>
                <w:sz w:val="24"/>
                <w:szCs w:val="24"/>
              </w:rPr>
              <w:t>1.21</w:t>
            </w:r>
          </w:p>
        </w:tc>
        <w:tc>
          <w:tcPr>
            <w:tcW w:w="1126" w:type="dxa"/>
            <w:noWrap/>
            <w:hideMark/>
          </w:tcPr>
          <w:p w14:paraId="15140EE0" w14:textId="77777777" w:rsidR="00BD213B" w:rsidRPr="005D2ABA" w:rsidRDefault="00BD213B" w:rsidP="00BD213B">
            <w:pPr>
              <w:ind w:left="-284"/>
              <w:jc w:val="center"/>
              <w:rPr>
                <w:rFonts w:ascii="Times New Roman" w:hAnsi="Times New Roman" w:cs="Times New Roman"/>
                <w:noProof/>
                <w:sz w:val="24"/>
                <w:szCs w:val="24"/>
              </w:rPr>
            </w:pPr>
          </w:p>
        </w:tc>
        <w:tc>
          <w:tcPr>
            <w:tcW w:w="1608" w:type="dxa"/>
            <w:noWrap/>
            <w:hideMark/>
          </w:tcPr>
          <w:p w14:paraId="3D8B6591" w14:textId="77777777" w:rsidR="00BD213B" w:rsidRPr="005D2ABA" w:rsidRDefault="00BD213B" w:rsidP="00BD213B">
            <w:pPr>
              <w:ind w:left="-284"/>
              <w:jc w:val="center"/>
              <w:rPr>
                <w:rFonts w:ascii="Times New Roman" w:hAnsi="Times New Roman" w:cs="Times New Roman"/>
                <w:noProof/>
                <w:sz w:val="24"/>
                <w:szCs w:val="24"/>
              </w:rPr>
            </w:pPr>
          </w:p>
        </w:tc>
        <w:tc>
          <w:tcPr>
            <w:tcW w:w="1936" w:type="dxa"/>
          </w:tcPr>
          <w:p w14:paraId="27C43C60" w14:textId="77777777" w:rsidR="00BD213B" w:rsidRPr="005D2ABA" w:rsidRDefault="00BD213B" w:rsidP="00BD213B">
            <w:pPr>
              <w:ind w:left="-284"/>
              <w:jc w:val="center"/>
              <w:rPr>
                <w:rFonts w:ascii="Times New Roman" w:hAnsi="Times New Roman" w:cs="Times New Roman"/>
                <w:noProof/>
                <w:sz w:val="24"/>
                <w:szCs w:val="24"/>
              </w:rPr>
            </w:pPr>
          </w:p>
        </w:tc>
      </w:tr>
    </w:tbl>
    <w:p w14:paraId="74FE2862" w14:textId="77777777" w:rsidR="00BD213B" w:rsidRPr="00BC102F" w:rsidRDefault="00BD213B" w:rsidP="00E11196">
      <w:pPr>
        <w:spacing w:before="120" w:after="120" w:line="240" w:lineRule="auto"/>
        <w:jc w:val="both"/>
        <w:rPr>
          <w:rFonts w:ascii="Times New Roman" w:hAnsi="Times New Roman" w:cs="Times New Roman"/>
          <w:sz w:val="28"/>
          <w:szCs w:val="28"/>
          <w:highlight w:val="yellow"/>
        </w:rPr>
      </w:pPr>
    </w:p>
    <w:p w14:paraId="6FFD74B0" w14:textId="59167EA7" w:rsidR="005D2ABA" w:rsidRDefault="005D2ABA" w:rsidP="00E11196">
      <w:pPr>
        <w:spacing w:before="120" w:after="120" w:line="240" w:lineRule="auto"/>
        <w:ind w:firstLine="567"/>
        <w:jc w:val="both"/>
        <w:rPr>
          <w:rFonts w:ascii="Times New Roman" w:hAnsi="Times New Roman" w:cs="Times New Roman"/>
          <w:sz w:val="28"/>
          <w:szCs w:val="28"/>
        </w:rPr>
      </w:pPr>
      <w:r w:rsidRPr="005D2ABA">
        <w:rPr>
          <w:rFonts w:ascii="Times New Roman" w:hAnsi="Times New Roman" w:cs="Times New Roman"/>
          <w:sz w:val="28"/>
          <w:szCs w:val="28"/>
        </w:rPr>
        <w:t xml:space="preserve">Важно отметить, что p-значения, не превышающие 0.05, интерпретируются как подтверждающие значимость соответствующих факторов. В данном контексте значимыми компонентами модели </w:t>
      </w:r>
      <w:r>
        <w:rPr>
          <w:rFonts w:ascii="Times New Roman" w:hAnsi="Times New Roman" w:cs="Times New Roman"/>
          <w:sz w:val="28"/>
          <w:szCs w:val="28"/>
        </w:rPr>
        <w:t xml:space="preserve">для извлечения </w:t>
      </w:r>
      <w:r>
        <w:rPr>
          <w:rFonts w:ascii="Times New Roman" w:hAnsi="Times New Roman" w:cs="Times New Roman"/>
          <w:sz w:val="28"/>
          <w:szCs w:val="28"/>
          <w:lang w:val="en-US"/>
        </w:rPr>
        <w:t>Au</w:t>
      </w:r>
      <w:r w:rsidRPr="005D2ABA">
        <w:rPr>
          <w:rFonts w:ascii="Times New Roman" w:hAnsi="Times New Roman" w:cs="Times New Roman"/>
          <w:sz w:val="28"/>
          <w:szCs w:val="28"/>
        </w:rPr>
        <w:t xml:space="preserve"> являются </w:t>
      </w:r>
      <w:r>
        <w:rPr>
          <w:rFonts w:ascii="Times New Roman" w:hAnsi="Times New Roman" w:cs="Times New Roman"/>
          <w:sz w:val="28"/>
          <w:szCs w:val="28"/>
          <w:lang w:val="en-US"/>
        </w:rPr>
        <w:t>A</w:t>
      </w:r>
      <w:r w:rsidRPr="005D2ABA">
        <w:rPr>
          <w:rFonts w:ascii="Times New Roman" w:hAnsi="Times New Roman" w:cs="Times New Roman"/>
          <w:sz w:val="28"/>
          <w:szCs w:val="28"/>
        </w:rPr>
        <w:t xml:space="preserve">, </w:t>
      </w:r>
      <w:r>
        <w:rPr>
          <w:rFonts w:ascii="Times New Roman" w:hAnsi="Times New Roman" w:cs="Times New Roman"/>
          <w:sz w:val="28"/>
          <w:szCs w:val="28"/>
          <w:lang w:val="en-US"/>
        </w:rPr>
        <w:t>B</w:t>
      </w:r>
      <w:r w:rsidRPr="005D2ABA">
        <w:rPr>
          <w:rFonts w:ascii="Times New Roman" w:hAnsi="Times New Roman" w:cs="Times New Roman"/>
          <w:sz w:val="28"/>
          <w:szCs w:val="28"/>
        </w:rPr>
        <w:t xml:space="preserve">, </w:t>
      </w:r>
      <w:r>
        <w:rPr>
          <w:rFonts w:ascii="Times New Roman" w:hAnsi="Times New Roman" w:cs="Times New Roman"/>
          <w:sz w:val="28"/>
          <w:szCs w:val="28"/>
          <w:lang w:val="en-US"/>
        </w:rPr>
        <w:t>C</w:t>
      </w:r>
      <w:r w:rsidRPr="005D2ABA">
        <w:rPr>
          <w:rFonts w:ascii="Times New Roman" w:hAnsi="Times New Roman" w:cs="Times New Roman"/>
          <w:sz w:val="28"/>
          <w:szCs w:val="28"/>
        </w:rPr>
        <w:t>, A</w:t>
      </w:r>
      <w:r>
        <w:rPr>
          <w:rFonts w:ascii="Times New Roman" w:hAnsi="Times New Roman" w:cs="Times New Roman"/>
          <w:sz w:val="28"/>
          <w:szCs w:val="28"/>
          <w:lang w:val="en-US"/>
        </w:rPr>
        <w:t>C</w:t>
      </w:r>
      <w:r w:rsidRPr="005D2ABA">
        <w:rPr>
          <w:rFonts w:ascii="Times New Roman" w:hAnsi="Times New Roman" w:cs="Times New Roman"/>
          <w:sz w:val="28"/>
          <w:szCs w:val="28"/>
        </w:rPr>
        <w:t xml:space="preserve"> ,</w:t>
      </w:r>
      <w:r>
        <w:rPr>
          <w:rFonts w:ascii="Times New Roman" w:hAnsi="Times New Roman" w:cs="Times New Roman"/>
          <w:sz w:val="28"/>
          <w:szCs w:val="28"/>
          <w:lang w:val="en-US"/>
        </w:rPr>
        <w:t>BC</w:t>
      </w:r>
      <w:r w:rsidRPr="005D2ABA">
        <w:rPr>
          <w:rFonts w:ascii="Times New Roman" w:hAnsi="Times New Roman" w:cs="Times New Roman"/>
          <w:sz w:val="28"/>
          <w:szCs w:val="28"/>
        </w:rPr>
        <w:t xml:space="preserve">, BD, </w:t>
      </w:r>
      <w:r>
        <w:rPr>
          <w:rFonts w:ascii="Times New Roman" w:hAnsi="Times New Roman" w:cs="Times New Roman"/>
          <w:sz w:val="28"/>
          <w:szCs w:val="28"/>
        </w:rPr>
        <w:t xml:space="preserve">а для извлечения </w:t>
      </w:r>
      <w:r>
        <w:rPr>
          <w:rFonts w:ascii="Times New Roman" w:hAnsi="Times New Roman" w:cs="Times New Roman"/>
          <w:sz w:val="28"/>
          <w:szCs w:val="28"/>
          <w:lang w:val="en-US"/>
        </w:rPr>
        <w:t>Ag</w:t>
      </w:r>
      <w:r w:rsidRPr="005D2ABA">
        <w:rPr>
          <w:rFonts w:ascii="Times New Roman" w:hAnsi="Times New Roman" w:cs="Times New Roman"/>
          <w:sz w:val="28"/>
          <w:szCs w:val="28"/>
        </w:rPr>
        <w:t xml:space="preserve"> – </w:t>
      </w:r>
      <w:r>
        <w:rPr>
          <w:rFonts w:ascii="Times New Roman" w:hAnsi="Times New Roman" w:cs="Times New Roman"/>
          <w:sz w:val="28"/>
          <w:szCs w:val="28"/>
          <w:lang w:val="en-US"/>
        </w:rPr>
        <w:t>A</w:t>
      </w:r>
      <w:r w:rsidRPr="005D2ABA">
        <w:rPr>
          <w:rFonts w:ascii="Times New Roman" w:hAnsi="Times New Roman" w:cs="Times New Roman"/>
          <w:sz w:val="28"/>
          <w:szCs w:val="28"/>
        </w:rPr>
        <w:t xml:space="preserve">, </w:t>
      </w:r>
      <w:r>
        <w:rPr>
          <w:rFonts w:ascii="Times New Roman" w:hAnsi="Times New Roman" w:cs="Times New Roman"/>
          <w:sz w:val="28"/>
          <w:szCs w:val="28"/>
          <w:lang w:val="en-US"/>
        </w:rPr>
        <w:t>B</w:t>
      </w:r>
      <w:r w:rsidRPr="005D2ABA">
        <w:rPr>
          <w:rFonts w:ascii="Times New Roman" w:hAnsi="Times New Roman" w:cs="Times New Roman"/>
          <w:sz w:val="28"/>
          <w:szCs w:val="28"/>
        </w:rPr>
        <w:t xml:space="preserve">, </w:t>
      </w:r>
      <w:r>
        <w:rPr>
          <w:rFonts w:ascii="Times New Roman" w:hAnsi="Times New Roman" w:cs="Times New Roman"/>
          <w:sz w:val="28"/>
          <w:szCs w:val="28"/>
          <w:lang w:val="en-US"/>
        </w:rPr>
        <w:t>C</w:t>
      </w:r>
      <w:r w:rsidRPr="005D2ABA">
        <w:rPr>
          <w:rFonts w:ascii="Times New Roman" w:hAnsi="Times New Roman" w:cs="Times New Roman"/>
          <w:sz w:val="28"/>
          <w:szCs w:val="28"/>
        </w:rPr>
        <w:t xml:space="preserve">, </w:t>
      </w:r>
      <w:r>
        <w:rPr>
          <w:rFonts w:ascii="Times New Roman" w:hAnsi="Times New Roman" w:cs="Times New Roman"/>
          <w:sz w:val="28"/>
          <w:szCs w:val="28"/>
          <w:lang w:val="en-US"/>
        </w:rPr>
        <w:t>AB</w:t>
      </w:r>
      <w:r w:rsidRPr="005D2ABA">
        <w:rPr>
          <w:rFonts w:ascii="Times New Roman" w:hAnsi="Times New Roman" w:cs="Times New Roman"/>
          <w:sz w:val="28"/>
          <w:szCs w:val="28"/>
        </w:rPr>
        <w:t xml:space="preserve"> </w:t>
      </w:r>
      <w:r>
        <w:rPr>
          <w:rFonts w:ascii="Times New Roman" w:hAnsi="Times New Roman" w:cs="Times New Roman"/>
          <w:sz w:val="28"/>
          <w:szCs w:val="28"/>
        </w:rPr>
        <w:t xml:space="preserve">и </w:t>
      </w:r>
      <w:r>
        <w:rPr>
          <w:rFonts w:ascii="Times New Roman" w:hAnsi="Times New Roman" w:cs="Times New Roman"/>
          <w:sz w:val="28"/>
          <w:szCs w:val="28"/>
          <w:lang w:val="en-US"/>
        </w:rPr>
        <w:t>BD</w:t>
      </w:r>
      <w:r w:rsidRPr="005D2ABA">
        <w:rPr>
          <w:rFonts w:ascii="Times New Roman" w:hAnsi="Times New Roman" w:cs="Times New Roman"/>
          <w:sz w:val="28"/>
          <w:szCs w:val="28"/>
        </w:rPr>
        <w:t>. Для усиления интерпретации влияния значимых факторов модель может быть упрощена до уравнения регрессии, сосредоточенного на наиболее значимых переменных с уровнем доверия 95%. В результате такой обработки формируется следующее регрессионное уравнение</w:t>
      </w:r>
      <w:r w:rsidR="00C717A1">
        <w:rPr>
          <w:rFonts w:ascii="Times New Roman" w:hAnsi="Times New Roman" w:cs="Times New Roman"/>
          <w:sz w:val="28"/>
          <w:szCs w:val="28"/>
        </w:rPr>
        <w:t>:</w:t>
      </w:r>
    </w:p>
    <w:p w14:paraId="3F800174" w14:textId="77777777" w:rsidR="00E11196" w:rsidRDefault="00C717A1" w:rsidP="00E11196">
      <w:pPr>
        <w:spacing w:before="120" w:after="120" w:line="240" w:lineRule="auto"/>
        <w:ind w:firstLine="567"/>
        <w:jc w:val="right"/>
        <w:rPr>
          <w:rFonts w:ascii="Times New Roman" w:hAnsi="Times New Roman" w:cs="Times New Roman"/>
          <w:i/>
          <w:iCs/>
          <w:sz w:val="28"/>
          <w:szCs w:val="28"/>
          <w:lang w:val="fr-FR"/>
        </w:rPr>
      </w:pPr>
      <w:r w:rsidRPr="00C717A1">
        <w:rPr>
          <w:rFonts w:ascii="Times New Roman" w:hAnsi="Times New Roman" w:cs="Times New Roman"/>
          <w:i/>
          <w:iCs/>
          <w:sz w:val="28"/>
          <w:szCs w:val="28"/>
          <w:lang w:val="fr-FR"/>
        </w:rPr>
        <w:t>E(</w:t>
      </w:r>
      <w:r>
        <w:rPr>
          <w:rFonts w:ascii="Times New Roman" w:hAnsi="Times New Roman" w:cs="Times New Roman"/>
          <w:i/>
          <w:iCs/>
          <w:sz w:val="28"/>
          <w:szCs w:val="28"/>
          <w:lang w:val="fr-FR"/>
        </w:rPr>
        <w:t>Au</w:t>
      </w:r>
      <w:r w:rsidRPr="00C717A1">
        <w:rPr>
          <w:rFonts w:ascii="Times New Roman" w:hAnsi="Times New Roman" w:cs="Times New Roman"/>
          <w:i/>
          <w:iCs/>
          <w:sz w:val="28"/>
          <w:szCs w:val="28"/>
          <w:lang w:val="fr-FR"/>
        </w:rPr>
        <w:t>)=</w:t>
      </w:r>
      <w:r>
        <w:rPr>
          <w:rFonts w:ascii="Times New Roman" w:hAnsi="Times New Roman" w:cs="Times New Roman"/>
          <w:i/>
          <w:iCs/>
          <w:sz w:val="28"/>
          <w:szCs w:val="28"/>
          <w:lang w:val="fr-FR"/>
        </w:rPr>
        <w:t>+28</w:t>
      </w:r>
      <w:r w:rsidRPr="00C717A1">
        <w:rPr>
          <w:rFonts w:ascii="Times New Roman" w:hAnsi="Times New Roman" w:cs="Times New Roman"/>
          <w:i/>
          <w:iCs/>
          <w:sz w:val="28"/>
          <w:szCs w:val="28"/>
          <w:lang w:val="fr-FR"/>
        </w:rPr>
        <w:t>,43+</w:t>
      </w:r>
      <w:r w:rsidR="008C0CCC">
        <w:rPr>
          <w:rFonts w:ascii="Times New Roman" w:hAnsi="Times New Roman" w:cs="Times New Roman"/>
          <w:i/>
          <w:iCs/>
          <w:sz w:val="28"/>
          <w:szCs w:val="28"/>
        </w:rPr>
        <w:t>1</w:t>
      </w:r>
      <w:r w:rsidRPr="00C717A1">
        <w:rPr>
          <w:rFonts w:ascii="Times New Roman" w:hAnsi="Times New Roman" w:cs="Times New Roman"/>
          <w:i/>
          <w:iCs/>
          <w:sz w:val="28"/>
          <w:szCs w:val="28"/>
          <w:lang w:val="fr-FR"/>
        </w:rPr>
        <w:t>9,76</w:t>
      </w:r>
      <w:r>
        <w:rPr>
          <w:rFonts w:ascii="Times New Roman" w:hAnsi="Times New Roman" w:cs="Times New Roman"/>
          <w:i/>
          <w:iCs/>
          <w:sz w:val="28"/>
          <w:szCs w:val="28"/>
          <w:lang w:val="fr-FR"/>
        </w:rPr>
        <w:t>A</w:t>
      </w:r>
      <w:r w:rsidRPr="00C717A1">
        <w:rPr>
          <w:rFonts w:ascii="Times New Roman" w:hAnsi="Times New Roman" w:cs="Times New Roman"/>
          <w:i/>
          <w:iCs/>
          <w:sz w:val="28"/>
          <w:szCs w:val="28"/>
          <w:lang w:val="fr-FR"/>
        </w:rPr>
        <w:t>−19,52B−15,85C</w:t>
      </w:r>
      <w:r w:rsidR="00E11196">
        <w:rPr>
          <w:rFonts w:ascii="Times New Roman" w:hAnsi="Times New Roman" w:cs="Times New Roman"/>
          <w:i/>
          <w:iCs/>
          <w:sz w:val="28"/>
          <w:szCs w:val="28"/>
        </w:rPr>
        <w:t>+</w:t>
      </w:r>
      <w:r w:rsidR="008C0CCC">
        <w:rPr>
          <w:rFonts w:ascii="Times New Roman" w:hAnsi="Times New Roman" w:cs="Times New Roman"/>
          <w:i/>
          <w:iCs/>
          <w:sz w:val="28"/>
          <w:szCs w:val="28"/>
        </w:rPr>
        <w:t>2</w:t>
      </w:r>
      <w:r w:rsidRPr="00C717A1">
        <w:rPr>
          <w:rFonts w:ascii="Times New Roman" w:hAnsi="Times New Roman" w:cs="Times New Roman"/>
          <w:i/>
          <w:iCs/>
          <w:sz w:val="28"/>
          <w:szCs w:val="28"/>
          <w:lang w:val="fr-FR"/>
        </w:rPr>
        <w:t>,8D−1,52AC+7,01BC</w:t>
      </w:r>
      <w:r>
        <w:rPr>
          <w:rFonts w:ascii="Times New Roman" w:hAnsi="Times New Roman" w:cs="Times New Roman"/>
          <w:i/>
          <w:iCs/>
          <w:sz w:val="28"/>
          <w:szCs w:val="28"/>
        </w:rPr>
        <w:t>-</w:t>
      </w:r>
      <w:r w:rsidR="00E11196">
        <w:rPr>
          <w:rFonts w:ascii="Times New Roman" w:hAnsi="Times New Roman" w:cs="Times New Roman"/>
          <w:i/>
          <w:iCs/>
          <w:sz w:val="28"/>
          <w:szCs w:val="28"/>
        </w:rPr>
        <w:t xml:space="preserve">  </w:t>
      </w:r>
      <w:r w:rsidRPr="00C717A1">
        <w:rPr>
          <w:rFonts w:ascii="Times New Roman" w:hAnsi="Times New Roman" w:cs="Times New Roman"/>
          <w:i/>
          <w:iCs/>
          <w:sz w:val="28"/>
          <w:szCs w:val="28"/>
          <w:lang w:val="fr-FR"/>
        </w:rPr>
        <w:t>3,34BD+62</w:t>
      </w:r>
    </w:p>
    <w:p w14:paraId="4B012A49" w14:textId="7E62D34D" w:rsidR="00C717A1" w:rsidRPr="00E11196" w:rsidRDefault="00C717A1" w:rsidP="00E11196">
      <w:pPr>
        <w:spacing w:before="120" w:after="120" w:line="240" w:lineRule="auto"/>
        <w:ind w:firstLine="567"/>
        <w:rPr>
          <w:rFonts w:ascii="Times New Roman" w:hAnsi="Times New Roman" w:cs="Times New Roman"/>
          <w:bCs/>
          <w:sz w:val="28"/>
          <w:szCs w:val="28"/>
          <w:lang w:val="en-US"/>
        </w:rPr>
      </w:pPr>
      <w:r w:rsidRPr="00C717A1">
        <w:rPr>
          <w:rFonts w:ascii="Times New Roman" w:hAnsi="Times New Roman" w:cs="Times New Roman"/>
          <w:i/>
          <w:iCs/>
          <w:sz w:val="28"/>
          <w:szCs w:val="28"/>
          <w:lang w:val="fr-FR"/>
        </w:rPr>
        <w:t>B</w:t>
      </w:r>
      <w:r w:rsidRPr="00C717A1">
        <w:rPr>
          <w:rFonts w:ascii="Times New Roman" w:hAnsi="Times New Roman" w:cs="Times New Roman"/>
          <w:i/>
          <w:iCs/>
          <w:sz w:val="28"/>
          <w:szCs w:val="28"/>
          <w:vertAlign w:val="superscript"/>
          <w:lang w:val="fr-FR"/>
        </w:rPr>
        <w:t>2</w:t>
      </w:r>
      <w:r w:rsidRPr="00C717A1">
        <w:rPr>
          <w:rFonts w:ascii="Times New Roman" w:hAnsi="Times New Roman" w:cs="Times New Roman"/>
          <w:i/>
          <w:iCs/>
          <w:sz w:val="28"/>
          <w:szCs w:val="28"/>
          <w:lang w:val="fr-FR"/>
        </w:rPr>
        <w:t>+3,4D</w:t>
      </w:r>
      <w:r w:rsidRPr="00C717A1">
        <w:rPr>
          <w:rFonts w:ascii="Times New Roman" w:hAnsi="Times New Roman" w:cs="Times New Roman"/>
          <w:i/>
          <w:iCs/>
          <w:sz w:val="28"/>
          <w:szCs w:val="28"/>
          <w:vertAlign w:val="superscript"/>
          <w:lang w:val="fr-FR"/>
        </w:rPr>
        <w:t>2</w:t>
      </w:r>
      <w:r w:rsidR="00E11196">
        <w:rPr>
          <w:rFonts w:ascii="Times New Roman" w:hAnsi="Times New Roman" w:cs="Times New Roman"/>
          <w:i/>
          <w:iCs/>
          <w:sz w:val="28"/>
          <w:szCs w:val="28"/>
          <w:lang w:val="fr-FR"/>
        </w:rPr>
        <w:tab/>
      </w:r>
      <w:r w:rsidR="00E11196">
        <w:rPr>
          <w:rFonts w:ascii="Times New Roman" w:hAnsi="Times New Roman" w:cs="Times New Roman"/>
          <w:i/>
          <w:iCs/>
          <w:sz w:val="28"/>
          <w:szCs w:val="28"/>
          <w:lang w:val="fr-FR"/>
        </w:rPr>
        <w:tab/>
      </w:r>
      <w:r w:rsidR="00E11196">
        <w:rPr>
          <w:rFonts w:ascii="Times New Roman" w:hAnsi="Times New Roman" w:cs="Times New Roman"/>
          <w:i/>
          <w:iCs/>
          <w:sz w:val="28"/>
          <w:szCs w:val="28"/>
          <w:lang w:val="fr-FR"/>
        </w:rPr>
        <w:tab/>
      </w:r>
      <w:r w:rsidR="00E11196">
        <w:rPr>
          <w:rFonts w:ascii="Times New Roman" w:hAnsi="Times New Roman" w:cs="Times New Roman"/>
          <w:i/>
          <w:iCs/>
          <w:sz w:val="28"/>
          <w:szCs w:val="28"/>
          <w:lang w:val="fr-FR"/>
        </w:rPr>
        <w:tab/>
      </w:r>
      <w:r w:rsidR="00E11196">
        <w:rPr>
          <w:rFonts w:ascii="Times New Roman" w:hAnsi="Times New Roman" w:cs="Times New Roman"/>
          <w:i/>
          <w:iCs/>
          <w:sz w:val="28"/>
          <w:szCs w:val="28"/>
          <w:lang w:val="fr-FR"/>
        </w:rPr>
        <w:tab/>
      </w:r>
      <w:r w:rsidR="00E11196">
        <w:rPr>
          <w:rFonts w:ascii="Times New Roman" w:hAnsi="Times New Roman" w:cs="Times New Roman"/>
          <w:i/>
          <w:iCs/>
          <w:sz w:val="28"/>
          <w:szCs w:val="28"/>
          <w:lang w:val="fr-FR"/>
        </w:rPr>
        <w:tab/>
      </w:r>
      <w:r w:rsidR="00E11196">
        <w:rPr>
          <w:rFonts w:ascii="Times New Roman" w:hAnsi="Times New Roman" w:cs="Times New Roman"/>
          <w:i/>
          <w:iCs/>
          <w:sz w:val="28"/>
          <w:szCs w:val="28"/>
          <w:lang w:val="fr-FR"/>
        </w:rPr>
        <w:tab/>
      </w:r>
      <w:r w:rsidR="00E11196">
        <w:rPr>
          <w:rFonts w:ascii="Times New Roman" w:hAnsi="Times New Roman" w:cs="Times New Roman"/>
          <w:i/>
          <w:iCs/>
          <w:sz w:val="28"/>
          <w:szCs w:val="28"/>
          <w:lang w:val="fr-FR"/>
        </w:rPr>
        <w:tab/>
      </w:r>
      <w:r w:rsidR="00E11196">
        <w:rPr>
          <w:rFonts w:ascii="Times New Roman" w:hAnsi="Times New Roman" w:cs="Times New Roman"/>
          <w:i/>
          <w:iCs/>
          <w:sz w:val="28"/>
          <w:szCs w:val="28"/>
          <w:lang w:val="fr-FR"/>
        </w:rPr>
        <w:tab/>
      </w:r>
      <w:r w:rsidR="00E11196">
        <w:rPr>
          <w:rFonts w:ascii="Times New Roman" w:hAnsi="Times New Roman" w:cs="Times New Roman"/>
          <w:i/>
          <w:iCs/>
          <w:sz w:val="28"/>
          <w:szCs w:val="28"/>
          <w:lang w:val="fr-FR"/>
        </w:rPr>
        <w:tab/>
      </w:r>
      <w:r w:rsidR="00E11196" w:rsidRPr="00E11196">
        <w:rPr>
          <w:rFonts w:ascii="Times New Roman" w:hAnsi="Times New Roman" w:cs="Times New Roman"/>
          <w:i/>
          <w:iCs/>
          <w:sz w:val="28"/>
          <w:szCs w:val="28"/>
          <w:lang w:val="en-US"/>
        </w:rPr>
        <w:t xml:space="preserve">         (13)</w:t>
      </w:r>
    </w:p>
    <w:p w14:paraId="2100DDA9" w14:textId="73D84674" w:rsidR="00C717A1" w:rsidRPr="00E105AC" w:rsidRDefault="00C717A1" w:rsidP="00E11196">
      <w:pPr>
        <w:spacing w:before="120" w:after="120" w:line="360" w:lineRule="auto"/>
        <w:ind w:left="567"/>
        <w:rPr>
          <w:rFonts w:ascii="Times New Roman" w:hAnsi="Times New Roman" w:cs="Times New Roman"/>
          <w:bCs/>
          <w:sz w:val="28"/>
          <w:szCs w:val="28"/>
          <w:lang w:val="fr-FR"/>
        </w:rPr>
      </w:pPr>
      <w:r w:rsidRPr="00C717A1">
        <w:rPr>
          <w:rFonts w:ascii="Times New Roman" w:hAnsi="Times New Roman" w:cs="Times New Roman"/>
          <w:i/>
          <w:iCs/>
          <w:sz w:val="28"/>
          <w:szCs w:val="28"/>
          <w:lang w:val="fr-FR"/>
        </w:rPr>
        <w:t>E(</w:t>
      </w:r>
      <w:r>
        <w:rPr>
          <w:rFonts w:ascii="Times New Roman" w:hAnsi="Times New Roman" w:cs="Times New Roman"/>
          <w:i/>
          <w:iCs/>
          <w:sz w:val="28"/>
          <w:szCs w:val="28"/>
          <w:lang w:val="fr-FR"/>
        </w:rPr>
        <w:t>A</w:t>
      </w:r>
      <w:r w:rsidRPr="00C717A1">
        <w:rPr>
          <w:rFonts w:ascii="Times New Roman" w:hAnsi="Times New Roman" w:cs="Times New Roman"/>
          <w:i/>
          <w:iCs/>
          <w:sz w:val="28"/>
          <w:szCs w:val="28"/>
          <w:lang w:val="fr-FR"/>
        </w:rPr>
        <w:t>g)=</w:t>
      </w:r>
      <w:r>
        <w:rPr>
          <w:rFonts w:ascii="Times New Roman" w:hAnsi="Times New Roman" w:cs="Times New Roman"/>
          <w:i/>
          <w:iCs/>
          <w:sz w:val="28"/>
          <w:szCs w:val="28"/>
          <w:lang w:val="fr-FR"/>
        </w:rPr>
        <w:t>+26</w:t>
      </w:r>
      <w:r w:rsidRPr="00C717A1">
        <w:rPr>
          <w:rFonts w:ascii="Times New Roman" w:hAnsi="Times New Roman" w:cs="Times New Roman"/>
          <w:i/>
          <w:iCs/>
          <w:sz w:val="28"/>
          <w:szCs w:val="28"/>
          <w:lang w:val="fr-FR"/>
        </w:rPr>
        <w:t>,3</w:t>
      </w:r>
      <w:r>
        <w:rPr>
          <w:rFonts w:ascii="Times New Roman" w:hAnsi="Times New Roman" w:cs="Times New Roman"/>
          <w:i/>
          <w:iCs/>
          <w:sz w:val="28"/>
          <w:szCs w:val="28"/>
          <w:lang w:val="fr-FR"/>
        </w:rPr>
        <w:t>4</w:t>
      </w:r>
      <w:r w:rsidRPr="00C717A1">
        <w:rPr>
          <w:rFonts w:ascii="Times New Roman" w:hAnsi="Times New Roman" w:cs="Times New Roman"/>
          <w:i/>
          <w:iCs/>
          <w:sz w:val="28"/>
          <w:szCs w:val="28"/>
          <w:lang w:val="fr-FR"/>
        </w:rPr>
        <w:t>+</w:t>
      </w:r>
      <w:r>
        <w:rPr>
          <w:rFonts w:ascii="Times New Roman" w:hAnsi="Times New Roman" w:cs="Times New Roman"/>
          <w:i/>
          <w:iCs/>
          <w:sz w:val="28"/>
          <w:szCs w:val="28"/>
          <w:lang w:val="fr-FR"/>
        </w:rPr>
        <w:t>15,41A</w:t>
      </w:r>
      <w:r w:rsidRPr="00C717A1">
        <w:rPr>
          <w:rFonts w:ascii="Times New Roman" w:hAnsi="Times New Roman" w:cs="Times New Roman"/>
          <w:i/>
          <w:iCs/>
          <w:sz w:val="28"/>
          <w:szCs w:val="28"/>
          <w:lang w:val="fr-FR"/>
        </w:rPr>
        <w:t>−1</w:t>
      </w:r>
      <w:r>
        <w:rPr>
          <w:rFonts w:ascii="Times New Roman" w:hAnsi="Times New Roman" w:cs="Times New Roman"/>
          <w:i/>
          <w:iCs/>
          <w:sz w:val="28"/>
          <w:szCs w:val="28"/>
          <w:lang w:val="fr-FR"/>
        </w:rPr>
        <w:t>2,05</w:t>
      </w:r>
      <w:r w:rsidRPr="00C717A1">
        <w:rPr>
          <w:rFonts w:ascii="Times New Roman" w:hAnsi="Times New Roman" w:cs="Times New Roman"/>
          <w:i/>
          <w:iCs/>
          <w:sz w:val="28"/>
          <w:szCs w:val="28"/>
          <w:lang w:val="fr-FR"/>
        </w:rPr>
        <w:t>B−1</w:t>
      </w:r>
      <w:r>
        <w:rPr>
          <w:rFonts w:ascii="Times New Roman" w:hAnsi="Times New Roman" w:cs="Times New Roman"/>
          <w:i/>
          <w:iCs/>
          <w:sz w:val="28"/>
          <w:szCs w:val="28"/>
          <w:lang w:val="fr-FR"/>
        </w:rPr>
        <w:t>,72</w:t>
      </w:r>
      <w:r w:rsidRPr="00C717A1">
        <w:rPr>
          <w:rFonts w:ascii="Times New Roman" w:hAnsi="Times New Roman" w:cs="Times New Roman"/>
          <w:i/>
          <w:iCs/>
          <w:sz w:val="28"/>
          <w:szCs w:val="28"/>
          <w:lang w:val="fr-FR"/>
        </w:rPr>
        <w:t>C+</w:t>
      </w:r>
      <w:r>
        <w:rPr>
          <w:rFonts w:ascii="Times New Roman" w:hAnsi="Times New Roman" w:cs="Times New Roman"/>
          <w:i/>
          <w:iCs/>
          <w:sz w:val="28"/>
          <w:szCs w:val="28"/>
          <w:lang w:val="fr-FR"/>
        </w:rPr>
        <w:t>1,12</w:t>
      </w:r>
      <w:r w:rsidRPr="00C717A1">
        <w:rPr>
          <w:rFonts w:ascii="Times New Roman" w:hAnsi="Times New Roman" w:cs="Times New Roman"/>
          <w:i/>
          <w:iCs/>
          <w:sz w:val="28"/>
          <w:szCs w:val="28"/>
          <w:lang w:val="fr-FR"/>
        </w:rPr>
        <w:t>D−</w:t>
      </w:r>
      <w:r>
        <w:rPr>
          <w:rFonts w:ascii="Times New Roman" w:hAnsi="Times New Roman" w:cs="Times New Roman"/>
          <w:i/>
          <w:iCs/>
          <w:sz w:val="28"/>
          <w:szCs w:val="28"/>
          <w:lang w:val="fr-FR"/>
        </w:rPr>
        <w:t>11,08AB – 3,91BD -3,91</w:t>
      </w:r>
      <w:r w:rsidRPr="00C717A1">
        <w:rPr>
          <w:rFonts w:ascii="Times New Roman" w:hAnsi="Times New Roman" w:cs="Times New Roman"/>
          <w:i/>
          <w:iCs/>
          <w:sz w:val="28"/>
          <w:szCs w:val="28"/>
          <w:lang w:val="fr-FR"/>
        </w:rPr>
        <w:t>A2</w:t>
      </w:r>
      <w:r>
        <w:rPr>
          <w:rFonts w:ascii="Times New Roman" w:hAnsi="Times New Roman" w:cs="Times New Roman"/>
          <w:i/>
          <w:iCs/>
          <w:sz w:val="28"/>
          <w:szCs w:val="28"/>
          <w:lang w:val="fr-FR"/>
        </w:rPr>
        <w:t>+13,29</w:t>
      </w:r>
      <w:r w:rsidRPr="00C717A1">
        <w:rPr>
          <w:rFonts w:ascii="Times New Roman" w:hAnsi="Times New Roman" w:cs="Times New Roman"/>
          <w:i/>
          <w:iCs/>
          <w:sz w:val="28"/>
          <w:szCs w:val="28"/>
          <w:lang w:val="fr-FR"/>
        </w:rPr>
        <w:t>2B</w:t>
      </w:r>
      <w:r w:rsidRPr="00C717A1">
        <w:rPr>
          <w:rFonts w:ascii="Times New Roman" w:hAnsi="Times New Roman" w:cs="Times New Roman"/>
          <w:i/>
          <w:iCs/>
          <w:sz w:val="28"/>
          <w:szCs w:val="28"/>
          <w:vertAlign w:val="superscript"/>
          <w:lang w:val="fr-FR"/>
        </w:rPr>
        <w:t>2</w:t>
      </w:r>
      <w:r w:rsidR="00E105AC">
        <w:rPr>
          <w:rFonts w:ascii="Times New Roman" w:hAnsi="Times New Roman" w:cs="Times New Roman"/>
          <w:i/>
          <w:iCs/>
          <w:sz w:val="28"/>
          <w:szCs w:val="28"/>
          <w:lang w:val="fr-FR"/>
        </w:rPr>
        <w:t xml:space="preserve"> – 4,63C</w:t>
      </w:r>
      <w:r w:rsidR="00E105AC" w:rsidRPr="00E105AC">
        <w:rPr>
          <w:rFonts w:ascii="Times New Roman" w:hAnsi="Times New Roman" w:cs="Times New Roman"/>
          <w:i/>
          <w:iCs/>
          <w:sz w:val="28"/>
          <w:szCs w:val="28"/>
          <w:vertAlign w:val="superscript"/>
          <w:lang w:val="fr-FR"/>
        </w:rPr>
        <w:t>2</w:t>
      </w:r>
      <w:r w:rsidR="00E105AC">
        <w:rPr>
          <w:rFonts w:ascii="Times New Roman" w:hAnsi="Times New Roman" w:cs="Times New Roman"/>
          <w:i/>
          <w:iCs/>
          <w:sz w:val="28"/>
          <w:szCs w:val="28"/>
          <w:lang w:val="fr-FR"/>
        </w:rPr>
        <w:t>–</w:t>
      </w:r>
      <w:r w:rsidRPr="00C717A1">
        <w:rPr>
          <w:rFonts w:ascii="Times New Roman" w:hAnsi="Times New Roman" w:cs="Times New Roman"/>
          <w:i/>
          <w:iCs/>
          <w:sz w:val="28"/>
          <w:szCs w:val="28"/>
          <w:lang w:val="fr-FR"/>
        </w:rPr>
        <w:t>3,</w:t>
      </w:r>
      <w:r w:rsidR="00E105AC">
        <w:rPr>
          <w:rFonts w:ascii="Times New Roman" w:hAnsi="Times New Roman" w:cs="Times New Roman"/>
          <w:i/>
          <w:iCs/>
          <w:sz w:val="28"/>
          <w:szCs w:val="28"/>
          <w:lang w:val="fr-FR"/>
        </w:rPr>
        <w:t>39</w:t>
      </w:r>
      <w:r w:rsidRPr="00C717A1">
        <w:rPr>
          <w:rFonts w:ascii="Times New Roman" w:hAnsi="Times New Roman" w:cs="Times New Roman"/>
          <w:i/>
          <w:iCs/>
          <w:sz w:val="28"/>
          <w:szCs w:val="28"/>
          <w:lang w:val="fr-FR"/>
        </w:rPr>
        <w:t>D</w:t>
      </w:r>
      <w:r w:rsidRPr="00C717A1">
        <w:rPr>
          <w:rFonts w:ascii="Times New Roman" w:hAnsi="Times New Roman" w:cs="Times New Roman"/>
          <w:i/>
          <w:iCs/>
          <w:sz w:val="28"/>
          <w:szCs w:val="28"/>
          <w:vertAlign w:val="superscript"/>
          <w:lang w:val="fr-FR"/>
        </w:rPr>
        <w:t>2</w:t>
      </w:r>
      <w:r w:rsidR="00E11196">
        <w:rPr>
          <w:rFonts w:ascii="Times New Roman" w:hAnsi="Times New Roman" w:cs="Times New Roman"/>
          <w:i/>
          <w:iCs/>
          <w:sz w:val="28"/>
          <w:szCs w:val="28"/>
          <w:lang w:val="fr-FR"/>
        </w:rPr>
        <w:tab/>
      </w:r>
      <w:r w:rsidR="00E11196">
        <w:rPr>
          <w:rFonts w:ascii="Times New Roman" w:hAnsi="Times New Roman" w:cs="Times New Roman"/>
          <w:i/>
          <w:iCs/>
          <w:sz w:val="28"/>
          <w:szCs w:val="28"/>
          <w:lang w:val="fr-FR"/>
        </w:rPr>
        <w:tab/>
      </w:r>
      <w:r w:rsidR="00E11196">
        <w:rPr>
          <w:rFonts w:ascii="Times New Roman" w:hAnsi="Times New Roman" w:cs="Times New Roman"/>
          <w:i/>
          <w:iCs/>
          <w:sz w:val="28"/>
          <w:szCs w:val="28"/>
          <w:lang w:val="fr-FR"/>
        </w:rPr>
        <w:tab/>
      </w:r>
      <w:r w:rsidR="00E11196">
        <w:rPr>
          <w:rFonts w:ascii="Times New Roman" w:hAnsi="Times New Roman" w:cs="Times New Roman"/>
          <w:i/>
          <w:iCs/>
          <w:sz w:val="28"/>
          <w:szCs w:val="28"/>
          <w:lang w:val="fr-FR"/>
        </w:rPr>
        <w:tab/>
      </w:r>
      <w:r w:rsidR="00E11196">
        <w:rPr>
          <w:rFonts w:ascii="Times New Roman" w:hAnsi="Times New Roman" w:cs="Times New Roman"/>
          <w:i/>
          <w:iCs/>
          <w:sz w:val="28"/>
          <w:szCs w:val="28"/>
          <w:lang w:val="fr-FR"/>
        </w:rPr>
        <w:tab/>
      </w:r>
      <w:r w:rsidR="00E11196">
        <w:rPr>
          <w:rFonts w:ascii="Times New Roman" w:hAnsi="Times New Roman" w:cs="Times New Roman"/>
          <w:i/>
          <w:iCs/>
          <w:sz w:val="28"/>
          <w:szCs w:val="28"/>
          <w:lang w:val="fr-FR"/>
        </w:rPr>
        <w:tab/>
      </w:r>
      <w:r w:rsidR="00E11196" w:rsidRPr="00E11196">
        <w:rPr>
          <w:rFonts w:ascii="Times New Roman" w:hAnsi="Times New Roman" w:cs="Times New Roman"/>
          <w:i/>
          <w:iCs/>
          <w:sz w:val="28"/>
          <w:szCs w:val="28"/>
          <w:lang w:val="en-US"/>
        </w:rPr>
        <w:t xml:space="preserve">         </w:t>
      </w:r>
      <w:r w:rsidRPr="00C717A1">
        <w:rPr>
          <w:rFonts w:ascii="Times New Roman" w:hAnsi="Times New Roman" w:cs="Times New Roman"/>
          <w:bCs/>
          <w:sz w:val="28"/>
          <w:szCs w:val="28"/>
          <w:lang w:val="fr-FR"/>
        </w:rPr>
        <w:t>(</w:t>
      </w:r>
      <w:r w:rsidR="00E11196" w:rsidRPr="00E11196">
        <w:rPr>
          <w:rFonts w:ascii="Times New Roman" w:hAnsi="Times New Roman" w:cs="Times New Roman"/>
          <w:bCs/>
          <w:sz w:val="28"/>
          <w:szCs w:val="28"/>
          <w:lang w:val="en-US"/>
        </w:rPr>
        <w:t>14</w:t>
      </w:r>
      <w:r w:rsidRPr="00C717A1">
        <w:rPr>
          <w:rFonts w:ascii="Times New Roman" w:hAnsi="Times New Roman" w:cs="Times New Roman"/>
          <w:bCs/>
          <w:sz w:val="28"/>
          <w:szCs w:val="28"/>
          <w:lang w:val="fr-FR"/>
        </w:rPr>
        <w:t>)</w:t>
      </w:r>
    </w:p>
    <w:p w14:paraId="1EF7C3BA" w14:textId="36BF093C" w:rsidR="00E105AC" w:rsidRDefault="00E105AC" w:rsidP="00E11196">
      <w:pPr>
        <w:spacing w:before="120" w:after="120" w:line="240" w:lineRule="auto"/>
        <w:ind w:firstLine="567"/>
        <w:jc w:val="both"/>
        <w:rPr>
          <w:rFonts w:ascii="Times New Roman" w:hAnsi="Times New Roman" w:cs="Times New Roman"/>
          <w:sz w:val="28"/>
          <w:szCs w:val="28"/>
        </w:rPr>
      </w:pPr>
      <w:r w:rsidRPr="00E105AC">
        <w:rPr>
          <w:rFonts w:ascii="Times New Roman" w:hAnsi="Times New Roman" w:cs="Times New Roman"/>
          <w:sz w:val="28"/>
          <w:szCs w:val="28"/>
        </w:rPr>
        <w:t xml:space="preserve">Для повышения точности оценки адекватности квадратичной модели в аппроксимации экспериментальных данных были разработаны и проанализированы несколько ключевых диагностических </w:t>
      </w:r>
      <w:r w:rsidRPr="00E11196">
        <w:rPr>
          <w:rFonts w:ascii="Times New Roman" w:hAnsi="Times New Roman" w:cs="Times New Roman"/>
          <w:sz w:val="28"/>
          <w:szCs w:val="28"/>
        </w:rPr>
        <w:t>графиков</w:t>
      </w:r>
      <w:r w:rsidR="00006793" w:rsidRPr="00E11196">
        <w:rPr>
          <w:rFonts w:ascii="Times New Roman" w:hAnsi="Times New Roman" w:cs="Times New Roman"/>
          <w:sz w:val="28"/>
          <w:szCs w:val="28"/>
        </w:rPr>
        <w:t xml:space="preserve"> [10</w:t>
      </w:r>
      <w:r w:rsidR="001309BD" w:rsidRPr="001309BD">
        <w:rPr>
          <w:rFonts w:ascii="Times New Roman" w:hAnsi="Times New Roman" w:cs="Times New Roman"/>
          <w:sz w:val="28"/>
          <w:szCs w:val="28"/>
        </w:rPr>
        <w:t>9</w:t>
      </w:r>
      <w:r w:rsidR="0018022C" w:rsidRPr="00E11196">
        <w:rPr>
          <w:rFonts w:ascii="Times New Roman" w:hAnsi="Times New Roman" w:cs="Times New Roman"/>
          <w:sz w:val="28"/>
          <w:szCs w:val="28"/>
        </w:rPr>
        <w:t>,1</w:t>
      </w:r>
      <w:r w:rsidR="001309BD" w:rsidRPr="001309BD">
        <w:rPr>
          <w:rFonts w:ascii="Times New Roman" w:hAnsi="Times New Roman" w:cs="Times New Roman"/>
          <w:sz w:val="28"/>
          <w:szCs w:val="28"/>
        </w:rPr>
        <w:t>10</w:t>
      </w:r>
      <w:r w:rsidR="0018022C" w:rsidRPr="00E11196">
        <w:rPr>
          <w:rFonts w:ascii="Times New Roman" w:hAnsi="Times New Roman" w:cs="Times New Roman"/>
          <w:sz w:val="28"/>
          <w:szCs w:val="28"/>
        </w:rPr>
        <w:t>,1</w:t>
      </w:r>
      <w:r w:rsidR="00E4578B">
        <w:rPr>
          <w:rFonts w:ascii="Times New Roman" w:hAnsi="Times New Roman" w:cs="Times New Roman"/>
          <w:sz w:val="28"/>
          <w:szCs w:val="28"/>
        </w:rPr>
        <w:t>1</w:t>
      </w:r>
      <w:r w:rsidR="001309BD" w:rsidRPr="001309BD">
        <w:rPr>
          <w:rFonts w:ascii="Times New Roman" w:hAnsi="Times New Roman" w:cs="Times New Roman"/>
          <w:sz w:val="28"/>
          <w:szCs w:val="28"/>
        </w:rPr>
        <w:t>1</w:t>
      </w:r>
      <w:r w:rsidR="00006793" w:rsidRPr="00E11196">
        <w:rPr>
          <w:rFonts w:ascii="Times New Roman" w:hAnsi="Times New Roman" w:cs="Times New Roman"/>
          <w:sz w:val="28"/>
          <w:szCs w:val="28"/>
        </w:rPr>
        <w:t>].</w:t>
      </w:r>
      <w:r w:rsidRPr="00E105AC">
        <w:rPr>
          <w:rFonts w:ascii="Times New Roman" w:hAnsi="Times New Roman" w:cs="Times New Roman"/>
          <w:sz w:val="28"/>
          <w:szCs w:val="28"/>
        </w:rPr>
        <w:t xml:space="preserve"> Большинство экспериментальных точек распределены вдоль диагональной оси, что представлено на рисунке 4</w:t>
      </w:r>
      <w:r w:rsidR="00311838">
        <w:rPr>
          <w:rFonts w:ascii="Times New Roman" w:hAnsi="Times New Roman" w:cs="Times New Roman"/>
          <w:sz w:val="28"/>
          <w:szCs w:val="28"/>
        </w:rPr>
        <w:t>4</w:t>
      </w:r>
      <w:r w:rsidRPr="00E105AC">
        <w:rPr>
          <w:rFonts w:ascii="Times New Roman" w:hAnsi="Times New Roman" w:cs="Times New Roman"/>
          <w:sz w:val="28"/>
          <w:szCs w:val="28"/>
        </w:rPr>
        <w:t>a, и это свидетельствует о минимальных отклонениях и высокой достоверности данных. Ошибки модели демонстрируют нормальное распределение, что подтверждается прямолинейным характером распределения остатков. Дальнейший анализ случайного расположения точек вдоль оси t (в диапазоне от −3.00 до 3.00) и их близость к нулю на рисунках 4</w:t>
      </w:r>
      <w:r w:rsidR="00311838">
        <w:rPr>
          <w:rFonts w:ascii="Times New Roman" w:hAnsi="Times New Roman" w:cs="Times New Roman"/>
          <w:sz w:val="28"/>
          <w:szCs w:val="28"/>
        </w:rPr>
        <w:t>4</w:t>
      </w:r>
      <w:r w:rsidR="00757868">
        <w:rPr>
          <w:rFonts w:ascii="Times New Roman" w:hAnsi="Times New Roman" w:cs="Times New Roman"/>
          <w:sz w:val="28"/>
          <w:szCs w:val="28"/>
        </w:rPr>
        <w:t>б</w:t>
      </w:r>
      <w:r w:rsidRPr="00E105AC">
        <w:rPr>
          <w:rFonts w:ascii="Times New Roman" w:hAnsi="Times New Roman" w:cs="Times New Roman"/>
          <w:sz w:val="28"/>
          <w:szCs w:val="28"/>
        </w:rPr>
        <w:t xml:space="preserve"> и 4</w:t>
      </w:r>
      <w:r w:rsidR="00311838">
        <w:rPr>
          <w:rFonts w:ascii="Times New Roman" w:hAnsi="Times New Roman" w:cs="Times New Roman"/>
          <w:sz w:val="28"/>
          <w:szCs w:val="28"/>
        </w:rPr>
        <w:t>4</w:t>
      </w:r>
      <w:r w:rsidR="00757868">
        <w:rPr>
          <w:rFonts w:ascii="Times New Roman" w:hAnsi="Times New Roman" w:cs="Times New Roman"/>
          <w:sz w:val="28"/>
          <w:szCs w:val="28"/>
        </w:rPr>
        <w:t>в</w:t>
      </w:r>
      <w:r w:rsidRPr="00E105AC">
        <w:rPr>
          <w:rFonts w:ascii="Times New Roman" w:hAnsi="Times New Roman" w:cs="Times New Roman"/>
          <w:sz w:val="28"/>
          <w:szCs w:val="28"/>
        </w:rPr>
        <w:t xml:space="preserve"> подкрепляет вывод о том, что квадратичная модель эффективно описывает взаимосвязь между основными экспериментальными параметрами и скоростью выщелачивания. Такой результат подчеркивает надежность модели и её пригодность для прогнозирования</w:t>
      </w:r>
      <w:r w:rsidR="00006793" w:rsidRPr="005D2ABA">
        <w:rPr>
          <w:rFonts w:ascii="Times New Roman" w:hAnsi="Times New Roman" w:cs="Times New Roman"/>
          <w:sz w:val="28"/>
          <w:szCs w:val="28"/>
        </w:rPr>
        <w:t>.</w:t>
      </w:r>
    </w:p>
    <w:p w14:paraId="0523E146" w14:textId="4A70C61A" w:rsidR="00E105AC" w:rsidRDefault="00757868" w:rsidP="00E105AC">
      <w:pPr>
        <w:spacing w:before="120" w:after="120" w:line="360" w:lineRule="auto"/>
        <w:ind w:firstLine="708"/>
        <w:jc w:val="both"/>
        <w:rPr>
          <w:rFonts w:ascii="Times New Roman" w:hAnsi="Times New Roman" w:cs="Times New Roman"/>
          <w:sz w:val="28"/>
          <w:szCs w:val="28"/>
        </w:rPr>
      </w:pPr>
      <w:r>
        <w:rPr>
          <w:noProof/>
        </w:rPr>
        <w:drawing>
          <wp:inline distT="0" distB="0" distL="0" distR="0" wp14:anchorId="34271D18" wp14:editId="337BD7DD">
            <wp:extent cx="5761495" cy="5522976"/>
            <wp:effectExtent l="0" t="0" r="0" b="190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769105" cy="5530271"/>
                    </a:xfrm>
                    <a:prstGeom prst="rect">
                      <a:avLst/>
                    </a:prstGeom>
                    <a:noFill/>
                    <a:ln>
                      <a:noFill/>
                    </a:ln>
                  </pic:spPr>
                </pic:pic>
              </a:graphicData>
            </a:graphic>
          </wp:inline>
        </w:drawing>
      </w:r>
    </w:p>
    <w:p w14:paraId="6330B17A" w14:textId="69994DCD" w:rsidR="00E105AC" w:rsidRPr="00757868" w:rsidRDefault="00E105AC" w:rsidP="00757868">
      <w:pPr>
        <w:spacing w:after="0"/>
        <w:ind w:firstLine="567"/>
        <w:jc w:val="both"/>
        <w:rPr>
          <w:rFonts w:ascii="Times New Roman" w:hAnsi="Times New Roman" w:cs="Times New Roman"/>
          <w:color w:val="222222"/>
          <w:sz w:val="28"/>
          <w:szCs w:val="28"/>
          <w:bdr w:val="none" w:sz="0" w:space="0" w:color="auto" w:frame="1"/>
          <w:shd w:val="clear" w:color="auto" w:fill="FFFFFF"/>
        </w:rPr>
      </w:pPr>
      <w:r w:rsidRPr="00E105AC">
        <w:rPr>
          <w:rStyle w:val="mi"/>
          <w:rFonts w:ascii="Times New Roman" w:hAnsi="Times New Roman" w:cs="Times New Roman"/>
          <w:color w:val="222222"/>
          <w:sz w:val="28"/>
          <w:szCs w:val="28"/>
          <w:bdr w:val="none" w:sz="0" w:space="0" w:color="auto" w:frame="1"/>
          <w:shd w:val="clear" w:color="auto" w:fill="FFFFFF"/>
        </w:rPr>
        <w:t>Рисунок 4</w:t>
      </w:r>
      <w:r w:rsidR="00311838">
        <w:rPr>
          <w:rStyle w:val="mi"/>
          <w:rFonts w:ascii="Times New Roman" w:hAnsi="Times New Roman" w:cs="Times New Roman"/>
          <w:color w:val="222222"/>
          <w:sz w:val="28"/>
          <w:szCs w:val="28"/>
          <w:bdr w:val="none" w:sz="0" w:space="0" w:color="auto" w:frame="1"/>
          <w:shd w:val="clear" w:color="auto" w:fill="FFFFFF"/>
        </w:rPr>
        <w:t>4</w:t>
      </w:r>
      <w:r w:rsidRPr="00E105AC">
        <w:rPr>
          <w:rStyle w:val="mi"/>
          <w:rFonts w:ascii="Times New Roman" w:hAnsi="Times New Roman" w:cs="Times New Roman"/>
          <w:color w:val="222222"/>
          <w:sz w:val="28"/>
          <w:szCs w:val="28"/>
          <w:bdr w:val="none" w:sz="0" w:space="0" w:color="auto" w:frame="1"/>
          <w:shd w:val="clear" w:color="auto" w:fill="FFFFFF"/>
        </w:rPr>
        <w:t xml:space="preserve"> – </w:t>
      </w:r>
      <w:r>
        <w:rPr>
          <w:rStyle w:val="mi"/>
          <w:rFonts w:ascii="Times New Roman" w:hAnsi="Times New Roman" w:cs="Times New Roman"/>
          <w:color w:val="222222"/>
          <w:sz w:val="28"/>
          <w:szCs w:val="28"/>
          <w:bdr w:val="none" w:sz="0" w:space="0" w:color="auto" w:frame="1"/>
          <w:shd w:val="clear" w:color="auto" w:fill="FFFFFF"/>
        </w:rPr>
        <w:t xml:space="preserve">Дисперсии адекватности модели для </w:t>
      </w:r>
      <w:r>
        <w:rPr>
          <w:rStyle w:val="mi"/>
          <w:rFonts w:ascii="Times New Roman" w:hAnsi="Times New Roman" w:cs="Times New Roman"/>
          <w:color w:val="222222"/>
          <w:sz w:val="28"/>
          <w:szCs w:val="28"/>
          <w:bdr w:val="none" w:sz="0" w:space="0" w:color="auto" w:frame="1"/>
          <w:shd w:val="clear" w:color="auto" w:fill="FFFFFF"/>
          <w:lang w:val="en-US"/>
        </w:rPr>
        <w:t>Au</w:t>
      </w:r>
      <w:r w:rsidRPr="00E105AC">
        <w:rPr>
          <w:rStyle w:val="mi"/>
          <w:rFonts w:ascii="Times New Roman" w:hAnsi="Times New Roman" w:cs="Times New Roman"/>
          <w:color w:val="222222"/>
          <w:sz w:val="28"/>
          <w:szCs w:val="28"/>
          <w:bdr w:val="none" w:sz="0" w:space="0" w:color="auto" w:frame="1"/>
          <w:shd w:val="clear" w:color="auto" w:fill="FFFFFF"/>
        </w:rPr>
        <w:t xml:space="preserve">: (a) </w:t>
      </w:r>
      <w:r>
        <w:rPr>
          <w:rStyle w:val="mi"/>
          <w:rFonts w:ascii="Times New Roman" w:hAnsi="Times New Roman" w:cs="Times New Roman"/>
          <w:color w:val="222222"/>
          <w:sz w:val="28"/>
          <w:szCs w:val="28"/>
          <w:bdr w:val="none" w:sz="0" w:space="0" w:color="auto" w:frame="1"/>
          <w:shd w:val="clear" w:color="auto" w:fill="FFFFFF"/>
        </w:rPr>
        <w:t>г</w:t>
      </w:r>
      <w:r w:rsidRPr="00E105AC">
        <w:rPr>
          <w:rStyle w:val="mi"/>
          <w:rFonts w:ascii="Times New Roman" w:hAnsi="Times New Roman" w:cs="Times New Roman"/>
          <w:color w:val="222222"/>
          <w:sz w:val="28"/>
          <w:szCs w:val="28"/>
          <w:bdr w:val="none" w:sz="0" w:space="0" w:color="auto" w:frame="1"/>
          <w:shd w:val="clear" w:color="auto" w:fill="FFFFFF"/>
        </w:rPr>
        <w:t>рафик нормальной вероятности в зависимости от внутренне стьюдентизированных остатков, (</w:t>
      </w:r>
      <w:r w:rsidR="00757868">
        <w:rPr>
          <w:rStyle w:val="mi"/>
          <w:rFonts w:ascii="Times New Roman" w:hAnsi="Times New Roman" w:cs="Times New Roman"/>
          <w:color w:val="222222"/>
          <w:sz w:val="28"/>
          <w:szCs w:val="28"/>
          <w:bdr w:val="none" w:sz="0" w:space="0" w:color="auto" w:frame="1"/>
          <w:shd w:val="clear" w:color="auto" w:fill="FFFFFF"/>
        </w:rPr>
        <w:t>б</w:t>
      </w:r>
      <w:r w:rsidRPr="00E105AC">
        <w:rPr>
          <w:rStyle w:val="mi"/>
          <w:rFonts w:ascii="Times New Roman" w:hAnsi="Times New Roman" w:cs="Times New Roman"/>
          <w:color w:val="222222"/>
          <w:sz w:val="28"/>
          <w:szCs w:val="28"/>
          <w:bdr w:val="none" w:sz="0" w:space="0" w:color="auto" w:frame="1"/>
          <w:shd w:val="clear" w:color="auto" w:fill="FFFFFF"/>
        </w:rPr>
        <w:t>) внутренне стьюдентизированные остатки в зависимости от предсказанных ответов, (</w:t>
      </w:r>
      <w:r w:rsidR="00757868">
        <w:rPr>
          <w:rStyle w:val="mi"/>
          <w:rFonts w:ascii="Times New Roman" w:hAnsi="Times New Roman" w:cs="Times New Roman"/>
          <w:color w:val="222222"/>
          <w:sz w:val="28"/>
          <w:szCs w:val="28"/>
          <w:bdr w:val="none" w:sz="0" w:space="0" w:color="auto" w:frame="1"/>
          <w:shd w:val="clear" w:color="auto" w:fill="FFFFFF"/>
        </w:rPr>
        <w:t>в</w:t>
      </w:r>
      <w:r w:rsidRPr="00E105AC">
        <w:rPr>
          <w:rStyle w:val="mi"/>
          <w:rFonts w:ascii="Times New Roman" w:hAnsi="Times New Roman" w:cs="Times New Roman"/>
          <w:color w:val="222222"/>
          <w:sz w:val="28"/>
          <w:szCs w:val="28"/>
          <w:bdr w:val="none" w:sz="0" w:space="0" w:color="auto" w:frame="1"/>
          <w:shd w:val="clear" w:color="auto" w:fill="FFFFFF"/>
        </w:rPr>
        <w:t>) внутренне стьюдентизированные остатки в зависимости от количества запусков и (</w:t>
      </w:r>
      <w:r w:rsidR="00757868">
        <w:rPr>
          <w:rStyle w:val="mi"/>
          <w:rFonts w:ascii="Times New Roman" w:hAnsi="Times New Roman" w:cs="Times New Roman"/>
          <w:color w:val="222222"/>
          <w:sz w:val="28"/>
          <w:szCs w:val="28"/>
          <w:bdr w:val="none" w:sz="0" w:space="0" w:color="auto" w:frame="1"/>
          <w:shd w:val="clear" w:color="auto" w:fill="FFFFFF"/>
        </w:rPr>
        <w:t>г</w:t>
      </w:r>
      <w:r w:rsidRPr="00E105AC">
        <w:rPr>
          <w:rStyle w:val="mi"/>
          <w:rFonts w:ascii="Times New Roman" w:hAnsi="Times New Roman" w:cs="Times New Roman"/>
          <w:color w:val="222222"/>
          <w:sz w:val="28"/>
          <w:szCs w:val="28"/>
          <w:bdr w:val="none" w:sz="0" w:space="0" w:color="auto" w:frame="1"/>
          <w:shd w:val="clear" w:color="auto" w:fill="FFFFFF"/>
        </w:rPr>
        <w:t>) предсказанные ответы в зависимости от фактических значений.</w:t>
      </w:r>
    </w:p>
    <w:p w14:paraId="5543083A" w14:textId="4A9B92F5" w:rsidR="00E105AC" w:rsidRDefault="00757868" w:rsidP="00E105AC">
      <w:pPr>
        <w:spacing w:before="120" w:after="120" w:line="360" w:lineRule="auto"/>
        <w:ind w:firstLine="708"/>
        <w:jc w:val="both"/>
        <w:rPr>
          <w:rFonts w:ascii="Times New Roman" w:hAnsi="Times New Roman" w:cs="Times New Roman"/>
          <w:sz w:val="28"/>
          <w:szCs w:val="28"/>
        </w:rPr>
      </w:pPr>
      <w:r>
        <w:rPr>
          <w:noProof/>
        </w:rPr>
        <w:drawing>
          <wp:inline distT="0" distB="0" distL="0" distR="0" wp14:anchorId="6D2B5B16" wp14:editId="2C4228A4">
            <wp:extent cx="5352034" cy="5233199"/>
            <wp:effectExtent l="0" t="0" r="1270" b="571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361880" cy="5242827"/>
                    </a:xfrm>
                    <a:prstGeom prst="rect">
                      <a:avLst/>
                    </a:prstGeom>
                    <a:noFill/>
                    <a:ln>
                      <a:noFill/>
                    </a:ln>
                  </pic:spPr>
                </pic:pic>
              </a:graphicData>
            </a:graphic>
          </wp:inline>
        </w:drawing>
      </w:r>
    </w:p>
    <w:p w14:paraId="019E7C9D" w14:textId="01838C0A" w:rsidR="00E105AC" w:rsidRPr="00E105AC" w:rsidRDefault="00E105AC" w:rsidP="00E105AC">
      <w:pPr>
        <w:spacing w:after="0"/>
        <w:ind w:firstLine="567"/>
        <w:jc w:val="both"/>
        <w:rPr>
          <w:rStyle w:val="mi"/>
          <w:rFonts w:ascii="Times New Roman" w:hAnsi="Times New Roman" w:cs="Times New Roman"/>
          <w:color w:val="222222"/>
          <w:sz w:val="28"/>
          <w:szCs w:val="28"/>
          <w:bdr w:val="none" w:sz="0" w:space="0" w:color="auto" w:frame="1"/>
          <w:shd w:val="clear" w:color="auto" w:fill="FFFFFF"/>
        </w:rPr>
      </w:pPr>
      <w:r w:rsidRPr="00E105AC">
        <w:rPr>
          <w:rStyle w:val="mi"/>
          <w:rFonts w:ascii="Times New Roman" w:hAnsi="Times New Roman" w:cs="Times New Roman"/>
          <w:color w:val="222222"/>
          <w:sz w:val="28"/>
          <w:szCs w:val="28"/>
          <w:bdr w:val="none" w:sz="0" w:space="0" w:color="auto" w:frame="1"/>
          <w:shd w:val="clear" w:color="auto" w:fill="FFFFFF"/>
        </w:rPr>
        <w:t xml:space="preserve">Рисунок </w:t>
      </w:r>
      <w:r>
        <w:rPr>
          <w:rStyle w:val="mi"/>
          <w:rFonts w:ascii="Times New Roman" w:hAnsi="Times New Roman" w:cs="Times New Roman"/>
          <w:color w:val="222222"/>
          <w:sz w:val="28"/>
          <w:szCs w:val="28"/>
          <w:bdr w:val="none" w:sz="0" w:space="0" w:color="auto" w:frame="1"/>
          <w:shd w:val="clear" w:color="auto" w:fill="FFFFFF"/>
        </w:rPr>
        <w:t>4</w:t>
      </w:r>
      <w:r w:rsidR="00311838">
        <w:rPr>
          <w:rStyle w:val="mi"/>
          <w:rFonts w:ascii="Times New Roman" w:hAnsi="Times New Roman" w:cs="Times New Roman"/>
          <w:color w:val="222222"/>
          <w:sz w:val="28"/>
          <w:szCs w:val="28"/>
          <w:bdr w:val="none" w:sz="0" w:space="0" w:color="auto" w:frame="1"/>
          <w:shd w:val="clear" w:color="auto" w:fill="FFFFFF"/>
        </w:rPr>
        <w:t>5</w:t>
      </w:r>
      <w:r>
        <w:rPr>
          <w:rStyle w:val="mi"/>
          <w:rFonts w:ascii="Times New Roman" w:hAnsi="Times New Roman" w:cs="Times New Roman"/>
          <w:color w:val="222222"/>
          <w:sz w:val="28"/>
          <w:szCs w:val="28"/>
          <w:bdr w:val="none" w:sz="0" w:space="0" w:color="auto" w:frame="1"/>
          <w:shd w:val="clear" w:color="auto" w:fill="FFFFFF"/>
        </w:rPr>
        <w:t xml:space="preserve"> – Дисперсии адекватности модели для </w:t>
      </w:r>
      <w:r>
        <w:rPr>
          <w:rStyle w:val="mi"/>
          <w:rFonts w:ascii="Times New Roman" w:hAnsi="Times New Roman" w:cs="Times New Roman"/>
          <w:color w:val="222222"/>
          <w:sz w:val="28"/>
          <w:szCs w:val="28"/>
          <w:bdr w:val="none" w:sz="0" w:space="0" w:color="auto" w:frame="1"/>
          <w:shd w:val="clear" w:color="auto" w:fill="FFFFFF"/>
          <w:lang w:val="en-US"/>
        </w:rPr>
        <w:t>Ag</w:t>
      </w:r>
      <w:r w:rsidRPr="00E105AC">
        <w:rPr>
          <w:rStyle w:val="mi"/>
          <w:rFonts w:ascii="Times New Roman" w:hAnsi="Times New Roman" w:cs="Times New Roman"/>
          <w:color w:val="222222"/>
          <w:sz w:val="28"/>
          <w:szCs w:val="28"/>
          <w:bdr w:val="none" w:sz="0" w:space="0" w:color="auto" w:frame="1"/>
          <w:shd w:val="clear" w:color="auto" w:fill="FFFFFF"/>
        </w:rPr>
        <w:t xml:space="preserve">: (a) </w:t>
      </w:r>
      <w:r>
        <w:rPr>
          <w:rStyle w:val="mi"/>
          <w:rFonts w:ascii="Times New Roman" w:hAnsi="Times New Roman" w:cs="Times New Roman"/>
          <w:color w:val="222222"/>
          <w:sz w:val="28"/>
          <w:szCs w:val="28"/>
          <w:bdr w:val="none" w:sz="0" w:space="0" w:color="auto" w:frame="1"/>
          <w:shd w:val="clear" w:color="auto" w:fill="FFFFFF"/>
        </w:rPr>
        <w:t>г</w:t>
      </w:r>
      <w:r w:rsidRPr="00E105AC">
        <w:rPr>
          <w:rStyle w:val="mi"/>
          <w:rFonts w:ascii="Times New Roman" w:hAnsi="Times New Roman" w:cs="Times New Roman"/>
          <w:color w:val="222222"/>
          <w:sz w:val="28"/>
          <w:szCs w:val="28"/>
          <w:bdr w:val="none" w:sz="0" w:space="0" w:color="auto" w:frame="1"/>
          <w:shd w:val="clear" w:color="auto" w:fill="FFFFFF"/>
        </w:rPr>
        <w:t>рафик нормальной вероятности в зависимости от внутренне стьюдентизированных остатков, (</w:t>
      </w:r>
      <w:r w:rsidR="00757868">
        <w:rPr>
          <w:rStyle w:val="mi"/>
          <w:rFonts w:ascii="Times New Roman" w:hAnsi="Times New Roman" w:cs="Times New Roman"/>
          <w:color w:val="222222"/>
          <w:sz w:val="28"/>
          <w:szCs w:val="28"/>
          <w:bdr w:val="none" w:sz="0" w:space="0" w:color="auto" w:frame="1"/>
          <w:shd w:val="clear" w:color="auto" w:fill="FFFFFF"/>
        </w:rPr>
        <w:t>б</w:t>
      </w:r>
      <w:r w:rsidRPr="00E105AC">
        <w:rPr>
          <w:rStyle w:val="mi"/>
          <w:rFonts w:ascii="Times New Roman" w:hAnsi="Times New Roman" w:cs="Times New Roman"/>
          <w:color w:val="222222"/>
          <w:sz w:val="28"/>
          <w:szCs w:val="28"/>
          <w:bdr w:val="none" w:sz="0" w:space="0" w:color="auto" w:frame="1"/>
          <w:shd w:val="clear" w:color="auto" w:fill="FFFFFF"/>
        </w:rPr>
        <w:t>) внутренне стьюдентизированные остатки в зависимости от предсказанных ответов, (</w:t>
      </w:r>
      <w:r w:rsidR="00757868">
        <w:rPr>
          <w:rStyle w:val="mi"/>
          <w:rFonts w:ascii="Times New Roman" w:hAnsi="Times New Roman" w:cs="Times New Roman"/>
          <w:color w:val="222222"/>
          <w:sz w:val="28"/>
          <w:szCs w:val="28"/>
          <w:bdr w:val="none" w:sz="0" w:space="0" w:color="auto" w:frame="1"/>
          <w:shd w:val="clear" w:color="auto" w:fill="FFFFFF"/>
        </w:rPr>
        <w:t>в</w:t>
      </w:r>
      <w:r w:rsidRPr="00E105AC">
        <w:rPr>
          <w:rStyle w:val="mi"/>
          <w:rFonts w:ascii="Times New Roman" w:hAnsi="Times New Roman" w:cs="Times New Roman"/>
          <w:color w:val="222222"/>
          <w:sz w:val="28"/>
          <w:szCs w:val="28"/>
          <w:bdr w:val="none" w:sz="0" w:space="0" w:color="auto" w:frame="1"/>
          <w:shd w:val="clear" w:color="auto" w:fill="FFFFFF"/>
        </w:rPr>
        <w:t xml:space="preserve">) внутренне стьюдентизированные остатки в зависимости от количества запусков и </w:t>
      </w:r>
      <w:r w:rsidR="00456421">
        <w:rPr>
          <w:rStyle w:val="mi"/>
          <w:rFonts w:ascii="Times New Roman" w:hAnsi="Times New Roman" w:cs="Times New Roman"/>
          <w:color w:val="222222"/>
          <w:sz w:val="28"/>
          <w:szCs w:val="28"/>
          <w:bdr w:val="none" w:sz="0" w:space="0" w:color="auto" w:frame="1"/>
          <w:shd w:val="clear" w:color="auto" w:fill="FFFFFF"/>
        </w:rPr>
        <w:t>г)</w:t>
      </w:r>
      <w:r w:rsidRPr="00E105AC">
        <w:rPr>
          <w:rStyle w:val="mi"/>
          <w:rFonts w:ascii="Times New Roman" w:hAnsi="Times New Roman" w:cs="Times New Roman"/>
          <w:color w:val="222222"/>
          <w:sz w:val="28"/>
          <w:szCs w:val="28"/>
          <w:bdr w:val="none" w:sz="0" w:space="0" w:color="auto" w:frame="1"/>
          <w:shd w:val="clear" w:color="auto" w:fill="FFFFFF"/>
        </w:rPr>
        <w:t xml:space="preserve"> предсказанные ответы в зависимости от фактических значений.</w:t>
      </w:r>
    </w:p>
    <w:p w14:paraId="7913D585" w14:textId="52B3AEB9" w:rsidR="00E105AC" w:rsidRDefault="00E105AC" w:rsidP="00E11196">
      <w:pPr>
        <w:spacing w:before="120" w:after="120" w:line="240" w:lineRule="auto"/>
        <w:ind w:firstLine="567"/>
        <w:jc w:val="both"/>
        <w:rPr>
          <w:rFonts w:ascii="Times New Roman" w:hAnsi="Times New Roman" w:cs="Times New Roman"/>
          <w:sz w:val="28"/>
          <w:szCs w:val="28"/>
        </w:rPr>
      </w:pPr>
      <w:r w:rsidRPr="00E105AC">
        <w:rPr>
          <w:rFonts w:ascii="Times New Roman" w:hAnsi="Times New Roman" w:cs="Times New Roman"/>
          <w:sz w:val="28"/>
          <w:szCs w:val="28"/>
        </w:rPr>
        <w:t xml:space="preserve">На рисунке </w:t>
      </w:r>
      <w:r>
        <w:rPr>
          <w:rFonts w:ascii="Times New Roman" w:hAnsi="Times New Roman" w:cs="Times New Roman"/>
          <w:sz w:val="28"/>
          <w:szCs w:val="28"/>
        </w:rPr>
        <w:t>4</w:t>
      </w:r>
      <w:r w:rsidR="00311838">
        <w:rPr>
          <w:rFonts w:ascii="Times New Roman" w:hAnsi="Times New Roman" w:cs="Times New Roman"/>
          <w:sz w:val="28"/>
          <w:szCs w:val="28"/>
        </w:rPr>
        <w:t>4</w:t>
      </w:r>
      <w:r>
        <w:rPr>
          <w:rFonts w:ascii="Times New Roman" w:hAnsi="Times New Roman" w:cs="Times New Roman"/>
          <w:sz w:val="28"/>
          <w:szCs w:val="28"/>
        </w:rPr>
        <w:t xml:space="preserve"> и 4</w:t>
      </w:r>
      <w:r w:rsidR="00311838">
        <w:rPr>
          <w:rFonts w:ascii="Times New Roman" w:hAnsi="Times New Roman" w:cs="Times New Roman"/>
          <w:sz w:val="28"/>
          <w:szCs w:val="28"/>
        </w:rPr>
        <w:t>5</w:t>
      </w:r>
      <w:r>
        <w:rPr>
          <w:rFonts w:ascii="Times New Roman" w:hAnsi="Times New Roman" w:cs="Times New Roman"/>
          <w:sz w:val="28"/>
          <w:szCs w:val="28"/>
        </w:rPr>
        <w:t xml:space="preserve"> </w:t>
      </w:r>
      <w:r w:rsidRPr="00E105AC">
        <w:rPr>
          <w:rFonts w:ascii="Times New Roman" w:hAnsi="Times New Roman" w:cs="Times New Roman"/>
          <w:sz w:val="28"/>
          <w:szCs w:val="28"/>
        </w:rPr>
        <w:t>(</w:t>
      </w:r>
      <w:r w:rsidR="00757868">
        <w:rPr>
          <w:rFonts w:ascii="Times New Roman" w:hAnsi="Times New Roman" w:cs="Times New Roman"/>
          <w:sz w:val="28"/>
          <w:szCs w:val="28"/>
        </w:rPr>
        <w:t>г</w:t>
      </w:r>
      <w:r w:rsidRPr="00E105AC">
        <w:rPr>
          <w:rFonts w:ascii="Times New Roman" w:hAnsi="Times New Roman" w:cs="Times New Roman"/>
          <w:sz w:val="28"/>
          <w:szCs w:val="28"/>
        </w:rPr>
        <w:t>) представлен</w:t>
      </w:r>
      <w:r>
        <w:rPr>
          <w:rFonts w:ascii="Times New Roman" w:hAnsi="Times New Roman" w:cs="Times New Roman"/>
          <w:sz w:val="28"/>
          <w:szCs w:val="28"/>
        </w:rPr>
        <w:t>ы</w:t>
      </w:r>
      <w:r w:rsidRPr="00E105AC">
        <w:rPr>
          <w:rFonts w:ascii="Times New Roman" w:hAnsi="Times New Roman" w:cs="Times New Roman"/>
          <w:sz w:val="28"/>
          <w:szCs w:val="28"/>
        </w:rPr>
        <w:t xml:space="preserve"> диаграмм</w:t>
      </w:r>
      <w:r w:rsidR="00757868">
        <w:rPr>
          <w:rFonts w:ascii="Times New Roman" w:hAnsi="Times New Roman" w:cs="Times New Roman"/>
          <w:sz w:val="28"/>
          <w:szCs w:val="28"/>
        </w:rPr>
        <w:t>ы</w:t>
      </w:r>
      <w:r w:rsidRPr="00E105AC">
        <w:rPr>
          <w:rFonts w:ascii="Times New Roman" w:hAnsi="Times New Roman" w:cs="Times New Roman"/>
          <w:sz w:val="28"/>
          <w:szCs w:val="28"/>
        </w:rPr>
        <w:t>, иллюстрирую</w:t>
      </w:r>
      <w:r>
        <w:rPr>
          <w:rFonts w:ascii="Times New Roman" w:hAnsi="Times New Roman" w:cs="Times New Roman"/>
          <w:sz w:val="28"/>
          <w:szCs w:val="28"/>
        </w:rPr>
        <w:t>щие</w:t>
      </w:r>
      <w:r w:rsidRPr="00E105AC">
        <w:rPr>
          <w:rFonts w:ascii="Times New Roman" w:hAnsi="Times New Roman" w:cs="Times New Roman"/>
          <w:sz w:val="28"/>
          <w:szCs w:val="28"/>
        </w:rPr>
        <w:t xml:space="preserve"> соотношение между предсказанными и фактическими значениями. Из рисунк</w:t>
      </w:r>
      <w:r>
        <w:rPr>
          <w:rFonts w:ascii="Times New Roman" w:hAnsi="Times New Roman" w:cs="Times New Roman"/>
          <w:sz w:val="28"/>
          <w:szCs w:val="28"/>
        </w:rPr>
        <w:t xml:space="preserve">ов </w:t>
      </w:r>
      <w:r w:rsidRPr="00E105AC">
        <w:rPr>
          <w:rFonts w:ascii="Times New Roman" w:hAnsi="Times New Roman" w:cs="Times New Roman"/>
          <w:sz w:val="28"/>
          <w:szCs w:val="28"/>
        </w:rPr>
        <w:t>видно, что наклон линии регрессии приближается к единице, а большинство точек располагаются вдоль прямой линии, что указывает на высокую степень согласованности между расчетными и экспериментальными данными. Этот результат подтверждает надежность и точность предложенной квадратичной модели в прогнозировании параметров процесса</w:t>
      </w:r>
      <w:r w:rsidR="00006793" w:rsidRPr="005D2ABA">
        <w:rPr>
          <w:rFonts w:ascii="Times New Roman" w:hAnsi="Times New Roman" w:cs="Times New Roman"/>
          <w:sz w:val="28"/>
          <w:szCs w:val="28"/>
        </w:rPr>
        <w:t>.</w:t>
      </w:r>
    </w:p>
    <w:p w14:paraId="56DC231D" w14:textId="77777777" w:rsidR="00E11196" w:rsidRDefault="00E11196" w:rsidP="00E11196">
      <w:pPr>
        <w:spacing w:before="120" w:after="120" w:line="240" w:lineRule="auto"/>
        <w:ind w:firstLine="567"/>
        <w:jc w:val="both"/>
        <w:rPr>
          <w:rFonts w:ascii="Times New Roman" w:hAnsi="Times New Roman" w:cs="Times New Roman"/>
          <w:sz w:val="28"/>
          <w:szCs w:val="28"/>
        </w:rPr>
      </w:pPr>
    </w:p>
    <w:p w14:paraId="1A845D6F" w14:textId="77777777" w:rsidR="006533FB" w:rsidRDefault="006533FB" w:rsidP="00E11196">
      <w:pPr>
        <w:spacing w:after="0" w:line="240" w:lineRule="auto"/>
        <w:ind w:firstLine="567"/>
        <w:jc w:val="both"/>
        <w:rPr>
          <w:rStyle w:val="mi"/>
          <w:rFonts w:ascii="Times New Roman" w:hAnsi="Times New Roman" w:cs="Times New Roman"/>
          <w:b/>
          <w:bCs/>
          <w:color w:val="222222"/>
          <w:sz w:val="28"/>
          <w:szCs w:val="28"/>
          <w:bdr w:val="none" w:sz="0" w:space="0" w:color="auto" w:frame="1"/>
          <w:shd w:val="clear" w:color="auto" w:fill="FFFFFF"/>
        </w:rPr>
      </w:pPr>
    </w:p>
    <w:p w14:paraId="3DB6C842" w14:textId="77777777" w:rsidR="006533FB" w:rsidRDefault="006533FB" w:rsidP="00E11196">
      <w:pPr>
        <w:spacing w:after="0" w:line="240" w:lineRule="auto"/>
        <w:ind w:firstLine="567"/>
        <w:jc w:val="both"/>
        <w:rPr>
          <w:rStyle w:val="mi"/>
          <w:rFonts w:ascii="Times New Roman" w:hAnsi="Times New Roman" w:cs="Times New Roman"/>
          <w:b/>
          <w:bCs/>
          <w:color w:val="222222"/>
          <w:sz w:val="28"/>
          <w:szCs w:val="28"/>
          <w:bdr w:val="none" w:sz="0" w:space="0" w:color="auto" w:frame="1"/>
          <w:shd w:val="clear" w:color="auto" w:fill="FFFFFF"/>
        </w:rPr>
      </w:pPr>
    </w:p>
    <w:p w14:paraId="6D6919F8" w14:textId="77777777" w:rsidR="006533FB" w:rsidRDefault="006533FB" w:rsidP="00E11196">
      <w:pPr>
        <w:spacing w:after="0" w:line="240" w:lineRule="auto"/>
        <w:ind w:firstLine="567"/>
        <w:jc w:val="both"/>
        <w:rPr>
          <w:rStyle w:val="mi"/>
          <w:rFonts w:ascii="Times New Roman" w:hAnsi="Times New Roman" w:cs="Times New Roman"/>
          <w:b/>
          <w:bCs/>
          <w:color w:val="222222"/>
          <w:sz w:val="28"/>
          <w:szCs w:val="28"/>
          <w:bdr w:val="none" w:sz="0" w:space="0" w:color="auto" w:frame="1"/>
          <w:shd w:val="clear" w:color="auto" w:fill="FFFFFF"/>
        </w:rPr>
      </w:pPr>
    </w:p>
    <w:p w14:paraId="13B60C29" w14:textId="282D502A" w:rsidR="0018022C" w:rsidRPr="0018022C" w:rsidRDefault="0018022C" w:rsidP="00E11196">
      <w:pPr>
        <w:spacing w:after="0" w:line="240" w:lineRule="auto"/>
        <w:ind w:firstLine="567"/>
        <w:jc w:val="both"/>
        <w:rPr>
          <w:rFonts w:ascii="Times New Roman" w:hAnsi="Times New Roman" w:cs="Times New Roman"/>
          <w:b/>
          <w:bCs/>
          <w:color w:val="222222"/>
          <w:sz w:val="28"/>
          <w:szCs w:val="28"/>
          <w:bdr w:val="none" w:sz="0" w:space="0" w:color="auto" w:frame="1"/>
          <w:shd w:val="clear" w:color="auto" w:fill="FFFFFF"/>
        </w:rPr>
      </w:pPr>
      <w:r w:rsidRPr="0018022C">
        <w:rPr>
          <w:rStyle w:val="mi"/>
          <w:rFonts w:ascii="Times New Roman" w:hAnsi="Times New Roman" w:cs="Times New Roman"/>
          <w:b/>
          <w:bCs/>
          <w:color w:val="222222"/>
          <w:sz w:val="28"/>
          <w:szCs w:val="28"/>
          <w:bdr w:val="none" w:sz="0" w:space="0" w:color="auto" w:frame="1"/>
          <w:shd w:val="clear" w:color="auto" w:fill="FFFFFF"/>
        </w:rPr>
        <w:t>5.2.2 Внутренние связи между факторами</w:t>
      </w:r>
    </w:p>
    <w:p w14:paraId="62368C17" w14:textId="755974C4" w:rsidR="0018022C" w:rsidRPr="00BF10BF" w:rsidRDefault="0018022C" w:rsidP="00E11196">
      <w:pPr>
        <w:spacing w:after="0" w:line="240" w:lineRule="auto"/>
        <w:ind w:firstLine="709"/>
        <w:jc w:val="both"/>
        <w:rPr>
          <w:rFonts w:ascii="Times New Roman" w:hAnsi="Times New Roman" w:cs="Times New Roman"/>
          <w:color w:val="222222"/>
          <w:sz w:val="28"/>
          <w:szCs w:val="28"/>
          <w:bdr w:val="none" w:sz="0" w:space="0" w:color="auto" w:frame="1"/>
          <w:shd w:val="clear" w:color="auto" w:fill="FFFFFF"/>
        </w:rPr>
      </w:pPr>
      <w:r w:rsidRPr="00BF10BF">
        <w:rPr>
          <w:rFonts w:ascii="Times New Roman" w:hAnsi="Times New Roman" w:cs="Times New Roman"/>
          <w:color w:val="222222"/>
          <w:sz w:val="28"/>
          <w:szCs w:val="28"/>
          <w:bdr w:val="none" w:sz="0" w:space="0" w:color="auto" w:frame="1"/>
          <w:shd w:val="clear" w:color="auto" w:fill="FFFFFF"/>
        </w:rPr>
        <w:t>Коэффициенты факторов</w:t>
      </w:r>
      <w:r w:rsidR="006A47ED">
        <w:rPr>
          <w:rFonts w:ascii="Times New Roman" w:hAnsi="Times New Roman" w:cs="Times New Roman"/>
          <w:color w:val="222222"/>
          <w:sz w:val="28"/>
          <w:szCs w:val="28"/>
          <w:bdr w:val="none" w:sz="0" w:space="0" w:color="auto" w:frame="1"/>
          <w:shd w:val="clear" w:color="auto" w:fill="FFFFFF"/>
        </w:rPr>
        <w:t xml:space="preserve"> </w:t>
      </w:r>
      <w:r w:rsidRPr="00BF10BF">
        <w:rPr>
          <w:rFonts w:ascii="Times New Roman" w:hAnsi="Times New Roman" w:cs="Times New Roman"/>
          <w:color w:val="222222"/>
          <w:sz w:val="28"/>
          <w:szCs w:val="28"/>
          <w:bdr w:val="none" w:sz="0" w:space="0" w:color="auto" w:frame="1"/>
          <w:shd w:val="clear" w:color="auto" w:fill="FFFFFF"/>
        </w:rPr>
        <w:t xml:space="preserve">A, B, C и D для извлечения </w:t>
      </w:r>
      <w:r w:rsidRPr="00BF10BF">
        <w:rPr>
          <w:rFonts w:ascii="Times New Roman" w:hAnsi="Times New Roman" w:cs="Times New Roman"/>
          <w:color w:val="222222"/>
          <w:sz w:val="28"/>
          <w:szCs w:val="28"/>
          <w:bdr w:val="none" w:sz="0" w:space="0" w:color="auto" w:frame="1"/>
          <w:shd w:val="clear" w:color="auto" w:fill="FFFFFF"/>
          <w:lang w:val="en-US"/>
        </w:rPr>
        <w:t>Au</w:t>
      </w:r>
      <w:r w:rsidRPr="00BF10BF">
        <w:rPr>
          <w:rFonts w:ascii="Times New Roman" w:hAnsi="Times New Roman" w:cs="Times New Roman"/>
          <w:color w:val="222222"/>
          <w:sz w:val="28"/>
          <w:szCs w:val="28"/>
          <w:bdr w:val="none" w:sz="0" w:space="0" w:color="auto" w:frame="1"/>
          <w:shd w:val="clear" w:color="auto" w:fill="FFFFFF"/>
        </w:rPr>
        <w:t xml:space="preserve"> составляют </w:t>
      </w:r>
      <w:r w:rsidR="001D7F9F">
        <w:rPr>
          <w:rFonts w:ascii="Times New Roman" w:hAnsi="Times New Roman" w:cs="Times New Roman"/>
          <w:color w:val="222222"/>
          <w:sz w:val="28"/>
          <w:szCs w:val="28"/>
          <w:bdr w:val="none" w:sz="0" w:space="0" w:color="auto" w:frame="1"/>
          <w:shd w:val="clear" w:color="auto" w:fill="FFFFFF"/>
        </w:rPr>
        <w:t>1</w:t>
      </w:r>
      <w:r w:rsidRPr="00BF10BF">
        <w:rPr>
          <w:rFonts w:ascii="Times New Roman" w:hAnsi="Times New Roman" w:cs="Times New Roman"/>
          <w:color w:val="222222"/>
          <w:sz w:val="28"/>
          <w:szCs w:val="28"/>
          <w:bdr w:val="none" w:sz="0" w:space="0" w:color="auto" w:frame="1"/>
          <w:shd w:val="clear" w:color="auto" w:fill="FFFFFF"/>
        </w:rPr>
        <w:t>9,76, −19,52, −15,85,</w:t>
      </w:r>
      <w:r w:rsidR="008C0CCC" w:rsidRPr="00BF10BF">
        <w:rPr>
          <w:rFonts w:ascii="Times New Roman" w:hAnsi="Times New Roman" w:cs="Times New Roman"/>
          <w:color w:val="222222"/>
          <w:sz w:val="28"/>
          <w:szCs w:val="28"/>
          <w:bdr w:val="none" w:sz="0" w:space="0" w:color="auto" w:frame="1"/>
          <w:shd w:val="clear" w:color="auto" w:fill="FFFFFF"/>
        </w:rPr>
        <w:t>–</w:t>
      </w:r>
      <w:r w:rsidRPr="00BF10BF">
        <w:rPr>
          <w:rFonts w:ascii="Times New Roman" w:hAnsi="Times New Roman" w:cs="Times New Roman"/>
          <w:color w:val="222222"/>
          <w:sz w:val="28"/>
          <w:szCs w:val="28"/>
          <w:bdr w:val="none" w:sz="0" w:space="0" w:color="auto" w:frame="1"/>
          <w:shd w:val="clear" w:color="auto" w:fill="FFFFFF"/>
        </w:rPr>
        <w:t xml:space="preserve">0,8, как представлено в уравнении (4). Для извлечения </w:t>
      </w:r>
      <w:r w:rsidRPr="00BF10BF">
        <w:rPr>
          <w:rFonts w:ascii="Times New Roman" w:hAnsi="Times New Roman" w:cs="Times New Roman"/>
          <w:color w:val="222222"/>
          <w:sz w:val="28"/>
          <w:szCs w:val="28"/>
          <w:bdr w:val="none" w:sz="0" w:space="0" w:color="auto" w:frame="1"/>
          <w:shd w:val="clear" w:color="auto" w:fill="FFFFFF"/>
          <w:lang w:val="en-US"/>
        </w:rPr>
        <w:t>Ag</w:t>
      </w:r>
      <w:r w:rsidR="006A47ED">
        <w:rPr>
          <w:rFonts w:ascii="Times New Roman" w:hAnsi="Times New Roman" w:cs="Times New Roman"/>
          <w:color w:val="222222"/>
          <w:sz w:val="28"/>
          <w:szCs w:val="28"/>
          <w:bdr w:val="none" w:sz="0" w:space="0" w:color="auto" w:frame="1"/>
          <w:shd w:val="clear" w:color="auto" w:fill="FFFFFF"/>
        </w:rPr>
        <w:t xml:space="preserve"> </w:t>
      </w:r>
      <w:r w:rsidRPr="00BF10BF">
        <w:rPr>
          <w:rFonts w:ascii="Times New Roman" w:hAnsi="Times New Roman" w:cs="Times New Roman"/>
          <w:color w:val="222222"/>
          <w:sz w:val="28"/>
          <w:szCs w:val="28"/>
          <w:bdr w:val="none" w:sz="0" w:space="0" w:color="auto" w:frame="1"/>
          <w:shd w:val="clear" w:color="auto" w:fill="FFFFFF"/>
        </w:rPr>
        <w:t xml:space="preserve">составляют </w:t>
      </w:r>
      <w:r w:rsidRPr="00210F19">
        <w:rPr>
          <w:rFonts w:ascii="Times New Roman" w:hAnsi="Times New Roman" w:cs="Times New Roman"/>
          <w:sz w:val="28"/>
          <w:szCs w:val="28"/>
          <w:lang w:val="fr-FR"/>
        </w:rPr>
        <w:t>15,41−12,05−1,72C+1,12</w:t>
      </w:r>
      <w:r w:rsidRPr="00210F19">
        <w:rPr>
          <w:rFonts w:ascii="Times New Roman" w:hAnsi="Times New Roman" w:cs="Times New Roman"/>
          <w:color w:val="222222"/>
          <w:sz w:val="28"/>
          <w:szCs w:val="28"/>
          <w:bdr w:val="none" w:sz="0" w:space="0" w:color="auto" w:frame="1"/>
          <w:shd w:val="clear" w:color="auto" w:fill="FFFFFF"/>
        </w:rPr>
        <w:t>.</w:t>
      </w:r>
      <w:r w:rsidRPr="00BF10BF">
        <w:rPr>
          <w:rFonts w:ascii="Times New Roman" w:hAnsi="Times New Roman" w:cs="Times New Roman"/>
          <w:color w:val="222222"/>
          <w:sz w:val="28"/>
          <w:szCs w:val="28"/>
          <w:bdr w:val="none" w:sz="0" w:space="0" w:color="auto" w:frame="1"/>
          <w:shd w:val="clear" w:color="auto" w:fill="FFFFFF"/>
        </w:rPr>
        <w:t xml:space="preserve"> Эти значения количественно отражают степень воздействия каждого фактора на целевой отклик, что согласуется с теоретическими предпосылками </w:t>
      </w:r>
      <w:r w:rsidRPr="00BF10BF">
        <w:rPr>
          <w:rFonts w:ascii="Times New Roman" w:hAnsi="Times New Roman" w:cs="Times New Roman"/>
          <w:sz w:val="28"/>
          <w:szCs w:val="28"/>
          <w:bdr w:val="none" w:sz="0" w:space="0" w:color="auto" w:frame="1"/>
          <w:shd w:val="clear" w:color="auto" w:fill="FFFFFF"/>
        </w:rPr>
        <w:t>[1</w:t>
      </w:r>
      <w:r w:rsidR="00E4578B">
        <w:rPr>
          <w:rFonts w:ascii="Times New Roman" w:hAnsi="Times New Roman" w:cs="Times New Roman"/>
          <w:sz w:val="28"/>
          <w:szCs w:val="28"/>
          <w:bdr w:val="none" w:sz="0" w:space="0" w:color="auto" w:frame="1"/>
          <w:shd w:val="clear" w:color="auto" w:fill="FFFFFF"/>
        </w:rPr>
        <w:t>1</w:t>
      </w:r>
      <w:r w:rsidR="001309BD" w:rsidRPr="001309BD">
        <w:rPr>
          <w:rFonts w:ascii="Times New Roman" w:hAnsi="Times New Roman" w:cs="Times New Roman"/>
          <w:sz w:val="28"/>
          <w:szCs w:val="28"/>
          <w:bdr w:val="none" w:sz="0" w:space="0" w:color="auto" w:frame="1"/>
          <w:shd w:val="clear" w:color="auto" w:fill="FFFFFF"/>
        </w:rPr>
        <w:t>2</w:t>
      </w:r>
      <w:r w:rsidRPr="00BF10BF">
        <w:rPr>
          <w:rFonts w:ascii="Times New Roman" w:hAnsi="Times New Roman" w:cs="Times New Roman"/>
          <w:sz w:val="28"/>
          <w:szCs w:val="28"/>
          <w:bdr w:val="none" w:sz="0" w:space="0" w:color="auto" w:frame="1"/>
          <w:shd w:val="clear" w:color="auto" w:fill="FFFFFF"/>
        </w:rPr>
        <w:t xml:space="preserve">]. </w:t>
      </w:r>
      <w:r w:rsidRPr="00BF10BF">
        <w:rPr>
          <w:rFonts w:ascii="Times New Roman" w:hAnsi="Times New Roman" w:cs="Times New Roman"/>
          <w:color w:val="222222"/>
          <w:sz w:val="28"/>
          <w:szCs w:val="28"/>
          <w:bdr w:val="none" w:sz="0" w:space="0" w:color="auto" w:frame="1"/>
          <w:shd w:val="clear" w:color="auto" w:fill="FFFFFF"/>
        </w:rPr>
        <w:t xml:space="preserve">Анализ коэффициентов позволяет сделать вывод, что для </w:t>
      </w:r>
      <w:r w:rsidR="008C0CCC" w:rsidRPr="00BF10BF">
        <w:rPr>
          <w:rFonts w:ascii="Times New Roman" w:hAnsi="Times New Roman" w:cs="Times New Roman"/>
          <w:color w:val="222222"/>
          <w:sz w:val="28"/>
          <w:szCs w:val="28"/>
          <w:bdr w:val="none" w:sz="0" w:space="0" w:color="auto" w:frame="1"/>
          <w:shd w:val="clear" w:color="auto" w:fill="FFFFFF"/>
        </w:rPr>
        <w:t xml:space="preserve">модели </w:t>
      </w:r>
      <w:r w:rsidRPr="00BF10BF">
        <w:rPr>
          <w:rFonts w:ascii="Times New Roman" w:hAnsi="Times New Roman" w:cs="Times New Roman"/>
          <w:color w:val="222222"/>
          <w:sz w:val="28"/>
          <w:szCs w:val="28"/>
          <w:bdr w:val="none" w:sz="0" w:space="0" w:color="auto" w:frame="1"/>
          <w:shd w:val="clear" w:color="auto" w:fill="FFFFFF"/>
        </w:rPr>
        <w:t xml:space="preserve">извлечения </w:t>
      </w:r>
      <w:r w:rsidRPr="00BF10BF">
        <w:rPr>
          <w:rFonts w:ascii="Times New Roman" w:hAnsi="Times New Roman" w:cs="Times New Roman"/>
          <w:color w:val="222222"/>
          <w:sz w:val="28"/>
          <w:szCs w:val="28"/>
          <w:bdr w:val="none" w:sz="0" w:space="0" w:color="auto" w:frame="1"/>
          <w:shd w:val="clear" w:color="auto" w:fill="FFFFFF"/>
          <w:lang w:val="en-US"/>
        </w:rPr>
        <w:t>Au</w:t>
      </w:r>
      <w:r w:rsidR="00D9798B" w:rsidRPr="00BF10BF">
        <w:rPr>
          <w:rFonts w:ascii="Times New Roman" w:hAnsi="Times New Roman" w:cs="Times New Roman"/>
          <w:color w:val="222222"/>
          <w:sz w:val="28"/>
          <w:szCs w:val="28"/>
          <w:bdr w:val="none" w:sz="0" w:space="0" w:color="auto" w:frame="1"/>
          <w:shd w:val="clear" w:color="auto" w:fill="FFFFFF"/>
        </w:rPr>
        <w:t xml:space="preserve"> и </w:t>
      </w:r>
      <w:r w:rsidR="00D9798B" w:rsidRPr="00BF10BF">
        <w:rPr>
          <w:rFonts w:ascii="Times New Roman" w:hAnsi="Times New Roman" w:cs="Times New Roman"/>
          <w:color w:val="222222"/>
          <w:sz w:val="28"/>
          <w:szCs w:val="28"/>
          <w:bdr w:val="none" w:sz="0" w:space="0" w:color="auto" w:frame="1"/>
          <w:shd w:val="clear" w:color="auto" w:fill="FFFFFF"/>
          <w:lang w:val="en-US"/>
        </w:rPr>
        <w:t>Ag</w:t>
      </w:r>
      <w:r w:rsidRPr="00BF10BF">
        <w:rPr>
          <w:rFonts w:ascii="Times New Roman" w:hAnsi="Times New Roman" w:cs="Times New Roman"/>
          <w:color w:val="222222"/>
          <w:sz w:val="28"/>
          <w:szCs w:val="28"/>
          <w:bdr w:val="none" w:sz="0" w:space="0" w:color="auto" w:frame="1"/>
          <w:shd w:val="clear" w:color="auto" w:fill="FFFFFF"/>
        </w:rPr>
        <w:t xml:space="preserve">, </w:t>
      </w:r>
      <w:r w:rsidR="008C0CCC" w:rsidRPr="00BF10BF">
        <w:rPr>
          <w:rFonts w:ascii="Times New Roman" w:hAnsi="Times New Roman" w:cs="Times New Roman"/>
          <w:color w:val="222222"/>
          <w:sz w:val="28"/>
          <w:szCs w:val="28"/>
          <w:bdr w:val="none" w:sz="0" w:space="0" w:color="auto" w:frame="1"/>
          <w:shd w:val="clear" w:color="auto" w:fill="FFFFFF"/>
        </w:rPr>
        <w:t>концентрация тиомочевины и</w:t>
      </w:r>
      <w:r w:rsidR="00D9798B" w:rsidRPr="00BF10BF">
        <w:rPr>
          <w:rFonts w:ascii="Times New Roman" w:hAnsi="Times New Roman" w:cs="Times New Roman"/>
          <w:color w:val="222222"/>
          <w:sz w:val="28"/>
          <w:szCs w:val="28"/>
          <w:bdr w:val="none" w:sz="0" w:space="0" w:color="auto" w:frame="1"/>
          <w:shd w:val="clear" w:color="auto" w:fill="FFFFFF"/>
        </w:rPr>
        <w:t xml:space="preserve"> продолжительность выщелачивания</w:t>
      </w:r>
      <w:r w:rsidR="008C0CCC" w:rsidRPr="00BF10BF">
        <w:rPr>
          <w:rFonts w:ascii="Times New Roman" w:hAnsi="Times New Roman" w:cs="Times New Roman"/>
          <w:color w:val="222222"/>
          <w:sz w:val="28"/>
          <w:szCs w:val="28"/>
          <w:bdr w:val="none" w:sz="0" w:space="0" w:color="auto" w:frame="1"/>
          <w:shd w:val="clear" w:color="auto" w:fill="FFFFFF"/>
        </w:rPr>
        <w:t xml:space="preserve"> </w:t>
      </w:r>
      <w:r w:rsidRPr="00BF10BF">
        <w:rPr>
          <w:rFonts w:ascii="Times New Roman" w:hAnsi="Times New Roman" w:cs="Times New Roman"/>
          <w:color w:val="222222"/>
          <w:sz w:val="28"/>
          <w:szCs w:val="28"/>
          <w:bdr w:val="none" w:sz="0" w:space="0" w:color="auto" w:frame="1"/>
          <w:shd w:val="clear" w:color="auto" w:fill="FFFFFF"/>
        </w:rPr>
        <w:t xml:space="preserve">оказывают </w:t>
      </w:r>
      <w:r w:rsidR="00D9798B" w:rsidRPr="00BF10BF">
        <w:rPr>
          <w:rFonts w:ascii="Times New Roman" w:hAnsi="Times New Roman" w:cs="Times New Roman"/>
          <w:color w:val="222222"/>
          <w:sz w:val="28"/>
          <w:szCs w:val="28"/>
          <w:bdr w:val="none" w:sz="0" w:space="0" w:color="auto" w:frame="1"/>
          <w:shd w:val="clear" w:color="auto" w:fill="FFFFFF"/>
        </w:rPr>
        <w:t xml:space="preserve">положительное </w:t>
      </w:r>
      <w:r w:rsidRPr="00BF10BF">
        <w:rPr>
          <w:rFonts w:ascii="Times New Roman" w:hAnsi="Times New Roman" w:cs="Times New Roman"/>
          <w:color w:val="222222"/>
          <w:sz w:val="28"/>
          <w:szCs w:val="28"/>
          <w:bdr w:val="none" w:sz="0" w:space="0" w:color="auto" w:frame="1"/>
          <w:shd w:val="clear" w:color="auto" w:fill="FFFFFF"/>
        </w:rPr>
        <w:t xml:space="preserve">влияние на скорость </w:t>
      </w:r>
      <w:r w:rsidR="00D9798B" w:rsidRPr="00BF10BF">
        <w:rPr>
          <w:rFonts w:ascii="Times New Roman" w:hAnsi="Times New Roman" w:cs="Times New Roman"/>
          <w:color w:val="222222"/>
          <w:sz w:val="28"/>
          <w:szCs w:val="28"/>
          <w:bdr w:val="none" w:sz="0" w:space="0" w:color="auto" w:frame="1"/>
          <w:shd w:val="clear" w:color="auto" w:fill="FFFFFF"/>
        </w:rPr>
        <w:t>выщелачивания.</w:t>
      </w:r>
    </w:p>
    <w:p w14:paraId="61A9390D" w14:textId="74F39AA8" w:rsidR="0018022C" w:rsidRPr="00BF10BF" w:rsidRDefault="0018022C" w:rsidP="00E11196">
      <w:pPr>
        <w:spacing w:after="0" w:line="240" w:lineRule="auto"/>
        <w:ind w:firstLine="709"/>
        <w:jc w:val="both"/>
        <w:rPr>
          <w:rStyle w:val="mi"/>
          <w:rFonts w:ascii="Times New Roman" w:hAnsi="Times New Roman" w:cs="Times New Roman"/>
          <w:color w:val="222222"/>
          <w:sz w:val="28"/>
          <w:szCs w:val="28"/>
          <w:bdr w:val="none" w:sz="0" w:space="0" w:color="auto" w:frame="1"/>
          <w:shd w:val="clear" w:color="auto" w:fill="FFFFFF"/>
        </w:rPr>
      </w:pPr>
      <w:r w:rsidRPr="00BF10BF">
        <w:rPr>
          <w:rFonts w:ascii="Times New Roman" w:hAnsi="Times New Roman" w:cs="Times New Roman"/>
          <w:color w:val="222222"/>
          <w:sz w:val="28"/>
          <w:szCs w:val="28"/>
          <w:bdr w:val="none" w:sz="0" w:space="0" w:color="auto" w:frame="1"/>
          <w:shd w:val="clear" w:color="auto" w:fill="FFFFFF"/>
        </w:rPr>
        <w:t xml:space="preserve">Кроме того, степень влияния факторов на скорость выщелачивания располагается в следующем порядке убывания: </w:t>
      </w:r>
      <w:r w:rsidR="008C0CCC" w:rsidRPr="00BF10BF">
        <w:rPr>
          <w:rFonts w:ascii="Times New Roman" w:hAnsi="Times New Roman" w:cs="Times New Roman"/>
          <w:color w:val="222222"/>
          <w:sz w:val="28"/>
          <w:szCs w:val="28"/>
          <w:bdr w:val="none" w:sz="0" w:space="0" w:color="auto" w:frame="1"/>
          <w:shd w:val="clear" w:color="auto" w:fill="FFFFFF"/>
        </w:rPr>
        <w:t>концентрация тиомочевины</w:t>
      </w:r>
      <w:r w:rsidRPr="00BF10BF">
        <w:rPr>
          <w:rFonts w:ascii="Times New Roman" w:hAnsi="Times New Roman" w:cs="Times New Roman"/>
          <w:color w:val="222222"/>
          <w:sz w:val="28"/>
          <w:szCs w:val="28"/>
          <w:bdr w:val="none" w:sz="0" w:space="0" w:color="auto" w:frame="1"/>
          <w:shd w:val="clear" w:color="auto" w:fill="FFFFFF"/>
        </w:rPr>
        <w:t xml:space="preserve"> (</w:t>
      </w:r>
      <w:r w:rsidR="008C0CCC" w:rsidRPr="00BF10BF">
        <w:rPr>
          <w:rFonts w:ascii="Times New Roman" w:hAnsi="Times New Roman" w:cs="Times New Roman"/>
          <w:color w:val="222222"/>
          <w:sz w:val="28"/>
          <w:szCs w:val="28"/>
          <w:bdr w:val="none" w:sz="0" w:space="0" w:color="auto" w:frame="1"/>
          <w:shd w:val="clear" w:color="auto" w:fill="FFFFFF"/>
        </w:rPr>
        <w:t>А</w:t>
      </w:r>
      <w:r w:rsidRPr="00BF10BF">
        <w:rPr>
          <w:rFonts w:ascii="Times New Roman" w:hAnsi="Times New Roman" w:cs="Times New Roman"/>
          <w:color w:val="222222"/>
          <w:sz w:val="28"/>
          <w:szCs w:val="28"/>
          <w:bdr w:val="none" w:sz="0" w:space="0" w:color="auto" w:frame="1"/>
          <w:shd w:val="clear" w:color="auto" w:fill="FFFFFF"/>
        </w:rPr>
        <w:t xml:space="preserve">)&gt; </w:t>
      </w:r>
      <w:r w:rsidR="00D9798B" w:rsidRPr="00BF10BF">
        <w:rPr>
          <w:rFonts w:ascii="Times New Roman" w:hAnsi="Times New Roman" w:cs="Times New Roman"/>
          <w:color w:val="222222"/>
          <w:sz w:val="28"/>
          <w:szCs w:val="28"/>
          <w:bdr w:val="none" w:sz="0" w:space="0" w:color="auto" w:frame="1"/>
          <w:shd w:val="clear" w:color="auto" w:fill="FFFFFF"/>
        </w:rPr>
        <w:t>п</w:t>
      </w:r>
      <w:r w:rsidRPr="00BF10BF">
        <w:rPr>
          <w:rFonts w:ascii="Times New Roman" w:hAnsi="Times New Roman" w:cs="Times New Roman"/>
          <w:color w:val="222222"/>
          <w:sz w:val="28"/>
          <w:szCs w:val="28"/>
          <w:bdr w:val="none" w:sz="0" w:space="0" w:color="auto" w:frame="1"/>
          <w:shd w:val="clear" w:color="auto" w:fill="FFFFFF"/>
        </w:rPr>
        <w:t>родолжительность выщелачивания (</w:t>
      </w:r>
      <w:r w:rsidR="00D9798B" w:rsidRPr="00BF10BF">
        <w:rPr>
          <w:rFonts w:ascii="Times New Roman" w:hAnsi="Times New Roman" w:cs="Times New Roman"/>
          <w:color w:val="222222"/>
          <w:sz w:val="28"/>
          <w:szCs w:val="28"/>
          <w:bdr w:val="none" w:sz="0" w:space="0" w:color="auto" w:frame="1"/>
          <w:shd w:val="clear" w:color="auto" w:fill="FFFFFF"/>
          <w:lang w:val="en-US"/>
        </w:rPr>
        <w:t>D</w:t>
      </w:r>
      <w:r w:rsidRPr="00BF10BF">
        <w:rPr>
          <w:rFonts w:ascii="Times New Roman" w:hAnsi="Times New Roman" w:cs="Times New Roman"/>
          <w:color w:val="222222"/>
          <w:sz w:val="28"/>
          <w:szCs w:val="28"/>
          <w:bdr w:val="none" w:sz="0" w:space="0" w:color="auto" w:frame="1"/>
          <w:shd w:val="clear" w:color="auto" w:fill="FFFFFF"/>
        </w:rPr>
        <w:t xml:space="preserve">)&gt; </w:t>
      </w:r>
      <w:r w:rsidR="00D9798B" w:rsidRPr="00BF10BF">
        <w:rPr>
          <w:rFonts w:ascii="Times New Roman" w:hAnsi="Times New Roman" w:cs="Times New Roman"/>
          <w:color w:val="222222"/>
          <w:sz w:val="28"/>
          <w:szCs w:val="28"/>
          <w:bdr w:val="none" w:sz="0" w:space="0" w:color="auto" w:frame="1"/>
          <w:shd w:val="clear" w:color="auto" w:fill="FFFFFF"/>
        </w:rPr>
        <w:t>плотность пульпы</w:t>
      </w:r>
      <w:r w:rsidRPr="00BF10BF">
        <w:rPr>
          <w:rFonts w:ascii="Times New Roman" w:hAnsi="Times New Roman" w:cs="Times New Roman"/>
          <w:color w:val="222222"/>
          <w:sz w:val="28"/>
          <w:szCs w:val="28"/>
          <w:bdr w:val="none" w:sz="0" w:space="0" w:color="auto" w:frame="1"/>
          <w:shd w:val="clear" w:color="auto" w:fill="FFFFFF"/>
        </w:rPr>
        <w:t xml:space="preserve"> (</w:t>
      </w:r>
      <w:r w:rsidR="00D9798B" w:rsidRPr="00BF10BF">
        <w:rPr>
          <w:rFonts w:ascii="Times New Roman" w:hAnsi="Times New Roman" w:cs="Times New Roman"/>
          <w:color w:val="222222"/>
          <w:sz w:val="28"/>
          <w:szCs w:val="28"/>
          <w:bdr w:val="none" w:sz="0" w:space="0" w:color="auto" w:frame="1"/>
          <w:shd w:val="clear" w:color="auto" w:fill="FFFFFF"/>
        </w:rPr>
        <w:t>С</w:t>
      </w:r>
      <w:r w:rsidRPr="00BF10BF">
        <w:rPr>
          <w:rFonts w:ascii="Times New Roman" w:hAnsi="Times New Roman" w:cs="Times New Roman"/>
          <w:color w:val="222222"/>
          <w:sz w:val="28"/>
          <w:szCs w:val="28"/>
          <w:bdr w:val="none" w:sz="0" w:space="0" w:color="auto" w:frame="1"/>
          <w:shd w:val="clear" w:color="auto" w:fill="FFFFFF"/>
        </w:rPr>
        <w:t xml:space="preserve">)&gt; </w:t>
      </w:r>
      <w:r w:rsidR="00D9798B" w:rsidRPr="00BF10BF">
        <w:rPr>
          <w:rFonts w:ascii="Times New Roman" w:hAnsi="Times New Roman" w:cs="Times New Roman"/>
          <w:color w:val="222222"/>
          <w:sz w:val="28"/>
          <w:szCs w:val="28"/>
          <w:bdr w:val="none" w:sz="0" w:space="0" w:color="auto" w:frame="1"/>
          <w:shd w:val="clear" w:color="auto" w:fill="FFFFFF"/>
        </w:rPr>
        <w:t xml:space="preserve">рН раствора </w:t>
      </w:r>
      <w:r w:rsidRPr="00BF10BF">
        <w:rPr>
          <w:rFonts w:ascii="Times New Roman" w:hAnsi="Times New Roman" w:cs="Times New Roman"/>
          <w:color w:val="222222"/>
          <w:sz w:val="28"/>
          <w:szCs w:val="28"/>
          <w:bdr w:val="none" w:sz="0" w:space="0" w:color="auto" w:frame="1"/>
          <w:shd w:val="clear" w:color="auto" w:fill="FFFFFF"/>
        </w:rPr>
        <w:t>(</w:t>
      </w:r>
      <w:r w:rsidR="00D9798B" w:rsidRPr="00BF10BF">
        <w:rPr>
          <w:rFonts w:ascii="Times New Roman" w:hAnsi="Times New Roman" w:cs="Times New Roman"/>
          <w:color w:val="222222"/>
          <w:sz w:val="28"/>
          <w:szCs w:val="28"/>
          <w:bdr w:val="none" w:sz="0" w:space="0" w:color="auto" w:frame="1"/>
          <w:shd w:val="clear" w:color="auto" w:fill="FFFFFF"/>
        </w:rPr>
        <w:t>В</w:t>
      </w:r>
      <w:r w:rsidRPr="00BF10BF">
        <w:rPr>
          <w:rFonts w:ascii="Times New Roman" w:hAnsi="Times New Roman" w:cs="Times New Roman"/>
          <w:color w:val="222222"/>
          <w:sz w:val="28"/>
          <w:szCs w:val="28"/>
          <w:bdr w:val="none" w:sz="0" w:space="0" w:color="auto" w:frame="1"/>
          <w:shd w:val="clear" w:color="auto" w:fill="FFFFFF"/>
        </w:rPr>
        <w:t>).</w:t>
      </w:r>
    </w:p>
    <w:p w14:paraId="00BDBD24" w14:textId="2B9FD2DC" w:rsidR="007566FF" w:rsidRPr="00BF10BF" w:rsidRDefault="0018022C" w:rsidP="00E11196">
      <w:pPr>
        <w:spacing w:after="0" w:line="240" w:lineRule="auto"/>
        <w:ind w:firstLine="709"/>
        <w:jc w:val="both"/>
        <w:rPr>
          <w:rFonts w:ascii="Times New Roman" w:hAnsi="Times New Roman" w:cs="Times New Roman"/>
          <w:sz w:val="28"/>
          <w:szCs w:val="28"/>
        </w:rPr>
      </w:pPr>
      <w:r w:rsidRPr="00BF10BF">
        <w:rPr>
          <w:rStyle w:val="mi"/>
          <w:rFonts w:ascii="Times New Roman" w:hAnsi="Times New Roman" w:cs="Times New Roman"/>
          <w:color w:val="222222"/>
          <w:sz w:val="28"/>
          <w:szCs w:val="28"/>
          <w:bdr w:val="none" w:sz="0" w:space="0" w:color="auto" w:frame="1"/>
          <w:shd w:val="clear" w:color="auto" w:fill="FFFFFF"/>
        </w:rPr>
        <w:t xml:space="preserve">Трехмерные поверхности отклика, построенные на основе вторичной модели, предоставляют всесторонний анализ взаимосвязи ключевых факторов процесса и уровня извлечения цинка. На рисунке </w:t>
      </w:r>
      <w:r w:rsidR="00D9798B" w:rsidRPr="00BF10BF">
        <w:rPr>
          <w:rStyle w:val="mi"/>
          <w:rFonts w:ascii="Times New Roman" w:hAnsi="Times New Roman" w:cs="Times New Roman"/>
          <w:color w:val="222222"/>
          <w:sz w:val="28"/>
          <w:szCs w:val="28"/>
          <w:bdr w:val="none" w:sz="0" w:space="0" w:color="auto" w:frame="1"/>
          <w:shd w:val="clear" w:color="auto" w:fill="FFFFFF"/>
        </w:rPr>
        <w:t>4</w:t>
      </w:r>
      <w:r w:rsidR="00311838">
        <w:rPr>
          <w:rStyle w:val="mi"/>
          <w:rFonts w:ascii="Times New Roman" w:hAnsi="Times New Roman" w:cs="Times New Roman"/>
          <w:color w:val="222222"/>
          <w:sz w:val="28"/>
          <w:szCs w:val="28"/>
          <w:bdr w:val="none" w:sz="0" w:space="0" w:color="auto" w:frame="1"/>
          <w:shd w:val="clear" w:color="auto" w:fill="FFFFFF"/>
        </w:rPr>
        <w:t>6</w:t>
      </w:r>
      <w:r w:rsidRPr="00BF10BF">
        <w:rPr>
          <w:rStyle w:val="mi"/>
          <w:rFonts w:ascii="Times New Roman" w:hAnsi="Times New Roman" w:cs="Times New Roman"/>
          <w:color w:val="222222"/>
          <w:sz w:val="28"/>
          <w:szCs w:val="28"/>
          <w:bdr w:val="none" w:sz="0" w:space="0" w:color="auto" w:frame="1"/>
          <w:shd w:val="clear" w:color="auto" w:fill="FFFFFF"/>
        </w:rPr>
        <w:t xml:space="preserve"> рассмотрено взаимодействие </w:t>
      </w:r>
      <w:r w:rsidR="007566FF" w:rsidRPr="00BF10BF">
        <w:rPr>
          <w:rFonts w:ascii="Times New Roman" w:hAnsi="Times New Roman" w:cs="Times New Roman"/>
          <w:sz w:val="28"/>
          <w:szCs w:val="28"/>
        </w:rPr>
        <w:t xml:space="preserve">параметров выщелачивания </w:t>
      </w:r>
      <w:r w:rsidR="007566FF" w:rsidRPr="00BF10BF">
        <w:rPr>
          <w:rFonts w:ascii="Times New Roman" w:hAnsi="Times New Roman" w:cs="Times New Roman"/>
          <w:sz w:val="28"/>
          <w:szCs w:val="28"/>
          <w:lang w:val="en-GB"/>
        </w:rPr>
        <w:t>Au</w:t>
      </w:r>
      <w:r w:rsidR="007566FF" w:rsidRPr="00BF10BF">
        <w:rPr>
          <w:rFonts w:ascii="Times New Roman" w:hAnsi="Times New Roman" w:cs="Times New Roman"/>
          <w:sz w:val="28"/>
          <w:szCs w:val="28"/>
        </w:rPr>
        <w:t>, который показал:</w:t>
      </w:r>
    </w:p>
    <w:p w14:paraId="0A0DC814" w14:textId="33F35E2B" w:rsidR="007566FF" w:rsidRPr="00BF10BF" w:rsidRDefault="00E11196" w:rsidP="00E11196">
      <w:pPr>
        <w:spacing w:after="0" w:line="240" w:lineRule="auto"/>
        <w:jc w:val="both"/>
        <w:rPr>
          <w:rFonts w:ascii="Times New Roman" w:hAnsi="Times New Roman" w:cs="Times New Roman"/>
          <w:sz w:val="28"/>
          <w:szCs w:val="28"/>
        </w:rPr>
      </w:pPr>
      <w:bookmarkStart w:id="42" w:name="_Hlk186979031"/>
      <w:r>
        <w:rPr>
          <w:rFonts w:ascii="Times New Roman" w:hAnsi="Times New Roman" w:cs="Times New Roman"/>
          <w:sz w:val="28"/>
          <w:szCs w:val="28"/>
        </w:rPr>
        <w:t xml:space="preserve">- </w:t>
      </w:r>
      <w:r w:rsidR="007566FF" w:rsidRPr="00BF10BF">
        <w:rPr>
          <w:rFonts w:ascii="Times New Roman" w:hAnsi="Times New Roman" w:cs="Times New Roman"/>
          <w:sz w:val="28"/>
          <w:szCs w:val="28"/>
        </w:rPr>
        <w:t xml:space="preserve">при фиксированном значении </w:t>
      </w:r>
      <w:r w:rsidR="007566FF" w:rsidRPr="00BF10BF">
        <w:rPr>
          <w:rFonts w:ascii="Times New Roman" w:hAnsi="Times New Roman" w:cs="Times New Roman"/>
          <w:sz w:val="28"/>
          <w:szCs w:val="28"/>
          <w:lang w:val="en-GB"/>
        </w:rPr>
        <w:t>pH</w:t>
      </w:r>
      <w:r w:rsidR="007566FF" w:rsidRPr="00BF10BF">
        <w:rPr>
          <w:rFonts w:ascii="Times New Roman" w:hAnsi="Times New Roman" w:cs="Times New Roman"/>
          <w:sz w:val="28"/>
          <w:szCs w:val="28"/>
        </w:rPr>
        <w:t xml:space="preserve"> и времени выщелачивания уменьшение плотности пульпы и увеличение концентрации тиомочевины способствуют улучшению извлечения </w:t>
      </w:r>
      <w:r w:rsidR="007566FF" w:rsidRPr="00BF10BF">
        <w:rPr>
          <w:rFonts w:ascii="Times New Roman" w:hAnsi="Times New Roman" w:cs="Times New Roman"/>
          <w:sz w:val="28"/>
          <w:szCs w:val="28"/>
          <w:lang w:val="en-GB"/>
        </w:rPr>
        <w:t>Au</w:t>
      </w:r>
      <w:r w:rsidR="007566FF" w:rsidRPr="00BF10BF">
        <w:rPr>
          <w:rFonts w:ascii="Times New Roman" w:hAnsi="Times New Roman" w:cs="Times New Roman"/>
          <w:sz w:val="28"/>
          <w:szCs w:val="28"/>
        </w:rPr>
        <w:t xml:space="preserve"> (рисунок 4</w:t>
      </w:r>
      <w:r w:rsidR="00311838">
        <w:rPr>
          <w:rFonts w:ascii="Times New Roman" w:hAnsi="Times New Roman" w:cs="Times New Roman"/>
          <w:sz w:val="28"/>
          <w:szCs w:val="28"/>
        </w:rPr>
        <w:t>6</w:t>
      </w:r>
      <w:r w:rsidR="009A619F">
        <w:rPr>
          <w:rFonts w:ascii="Times New Roman" w:hAnsi="Times New Roman" w:cs="Times New Roman"/>
          <w:sz w:val="28"/>
          <w:szCs w:val="28"/>
        </w:rPr>
        <w:t xml:space="preserve"> </w:t>
      </w:r>
      <w:r w:rsidR="007566FF" w:rsidRPr="00BF10BF">
        <w:rPr>
          <w:rFonts w:ascii="Times New Roman" w:hAnsi="Times New Roman" w:cs="Times New Roman"/>
          <w:sz w:val="28"/>
          <w:szCs w:val="28"/>
        </w:rPr>
        <w:t>а);</w:t>
      </w:r>
    </w:p>
    <w:p w14:paraId="4DC14B02" w14:textId="47772612" w:rsidR="007566FF" w:rsidRPr="00BF10BF" w:rsidRDefault="00E11196" w:rsidP="00E1119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7566FF" w:rsidRPr="00BF10BF">
        <w:rPr>
          <w:rFonts w:ascii="Times New Roman" w:hAnsi="Times New Roman" w:cs="Times New Roman"/>
          <w:sz w:val="28"/>
          <w:szCs w:val="28"/>
        </w:rPr>
        <w:t xml:space="preserve">при фиксированных условиях концентрации тиомочевины и плотности пульпы снижение </w:t>
      </w:r>
      <w:r w:rsidR="007566FF" w:rsidRPr="00BF10BF">
        <w:rPr>
          <w:rFonts w:ascii="Times New Roman" w:hAnsi="Times New Roman" w:cs="Times New Roman"/>
          <w:sz w:val="28"/>
          <w:szCs w:val="28"/>
          <w:lang w:val="en-GB"/>
        </w:rPr>
        <w:t>pH</w:t>
      </w:r>
      <w:r w:rsidR="007566FF" w:rsidRPr="00BF10BF">
        <w:rPr>
          <w:rFonts w:ascii="Times New Roman" w:hAnsi="Times New Roman" w:cs="Times New Roman"/>
          <w:sz w:val="28"/>
          <w:szCs w:val="28"/>
        </w:rPr>
        <w:t xml:space="preserve"> и увеличение времени выщелачивания также увеличивает извлечение </w:t>
      </w:r>
      <w:r w:rsidR="007566FF" w:rsidRPr="00BF10BF">
        <w:rPr>
          <w:rFonts w:ascii="Times New Roman" w:hAnsi="Times New Roman" w:cs="Times New Roman"/>
          <w:sz w:val="28"/>
          <w:szCs w:val="28"/>
          <w:lang w:val="en-GB"/>
        </w:rPr>
        <w:t>Au</w:t>
      </w:r>
      <w:r w:rsidR="007566FF" w:rsidRPr="00BF10BF">
        <w:rPr>
          <w:rFonts w:ascii="Times New Roman" w:hAnsi="Times New Roman" w:cs="Times New Roman"/>
          <w:sz w:val="28"/>
          <w:szCs w:val="28"/>
        </w:rPr>
        <w:t xml:space="preserve"> (рисунок 4</w:t>
      </w:r>
      <w:r w:rsidR="00311838">
        <w:rPr>
          <w:rFonts w:ascii="Times New Roman" w:hAnsi="Times New Roman" w:cs="Times New Roman"/>
          <w:sz w:val="28"/>
          <w:szCs w:val="28"/>
        </w:rPr>
        <w:t>6</w:t>
      </w:r>
      <w:r w:rsidR="009A619F">
        <w:rPr>
          <w:rFonts w:ascii="Times New Roman" w:hAnsi="Times New Roman" w:cs="Times New Roman"/>
          <w:sz w:val="28"/>
          <w:szCs w:val="28"/>
        </w:rPr>
        <w:t xml:space="preserve"> в</w:t>
      </w:r>
      <w:r w:rsidR="007566FF" w:rsidRPr="00BF10BF">
        <w:rPr>
          <w:rFonts w:ascii="Times New Roman" w:hAnsi="Times New Roman" w:cs="Times New Roman"/>
          <w:sz w:val="28"/>
          <w:szCs w:val="28"/>
        </w:rPr>
        <w:t>);</w:t>
      </w:r>
    </w:p>
    <w:p w14:paraId="0B67635C" w14:textId="13FEFA48" w:rsidR="007566FF" w:rsidRPr="00BF10BF" w:rsidRDefault="00E11196" w:rsidP="00E1119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7566FF" w:rsidRPr="00BF10BF">
        <w:rPr>
          <w:rFonts w:ascii="Times New Roman" w:hAnsi="Times New Roman" w:cs="Times New Roman"/>
          <w:sz w:val="28"/>
          <w:szCs w:val="28"/>
        </w:rPr>
        <w:t xml:space="preserve">извлечение </w:t>
      </w:r>
      <w:r w:rsidR="007566FF" w:rsidRPr="00BF10BF">
        <w:rPr>
          <w:rFonts w:ascii="Times New Roman" w:hAnsi="Times New Roman" w:cs="Times New Roman"/>
          <w:sz w:val="28"/>
          <w:szCs w:val="28"/>
          <w:lang w:val="en-GB"/>
        </w:rPr>
        <w:t>Au</w:t>
      </w:r>
      <w:r w:rsidR="007566FF" w:rsidRPr="00BF10BF">
        <w:rPr>
          <w:rFonts w:ascii="Times New Roman" w:hAnsi="Times New Roman" w:cs="Times New Roman"/>
          <w:sz w:val="28"/>
          <w:szCs w:val="28"/>
        </w:rPr>
        <w:t xml:space="preserve"> является значительным при низк</w:t>
      </w:r>
      <w:r w:rsidR="00F71319" w:rsidRPr="00BF10BF">
        <w:rPr>
          <w:rFonts w:ascii="Times New Roman" w:hAnsi="Times New Roman" w:cs="Times New Roman"/>
          <w:sz w:val="28"/>
          <w:szCs w:val="28"/>
        </w:rPr>
        <w:t>их значениях</w:t>
      </w:r>
      <w:r w:rsidR="007566FF" w:rsidRPr="00BF10BF">
        <w:rPr>
          <w:rFonts w:ascii="Times New Roman" w:hAnsi="Times New Roman" w:cs="Times New Roman"/>
          <w:sz w:val="28"/>
          <w:szCs w:val="28"/>
        </w:rPr>
        <w:t xml:space="preserve"> </w:t>
      </w:r>
      <w:r w:rsidR="007566FF" w:rsidRPr="00BF10BF">
        <w:rPr>
          <w:rFonts w:ascii="Times New Roman" w:hAnsi="Times New Roman" w:cs="Times New Roman"/>
          <w:sz w:val="28"/>
          <w:szCs w:val="28"/>
          <w:lang w:val="en-GB"/>
        </w:rPr>
        <w:t>pH</w:t>
      </w:r>
      <w:r w:rsidR="007566FF" w:rsidRPr="00BF10BF">
        <w:rPr>
          <w:rFonts w:ascii="Times New Roman" w:hAnsi="Times New Roman" w:cs="Times New Roman"/>
          <w:sz w:val="28"/>
          <w:szCs w:val="28"/>
        </w:rPr>
        <w:t>, плотности пульпы, высокой концентрации тиомочевины и</w:t>
      </w:r>
      <w:r w:rsidR="00F71319" w:rsidRPr="00BF10BF">
        <w:rPr>
          <w:rFonts w:ascii="Times New Roman" w:hAnsi="Times New Roman" w:cs="Times New Roman"/>
          <w:sz w:val="28"/>
          <w:szCs w:val="28"/>
        </w:rPr>
        <w:t xml:space="preserve"> при увеличении продолжительности выщелачивания</w:t>
      </w:r>
      <w:r w:rsidR="007566FF" w:rsidRPr="00BF10BF">
        <w:rPr>
          <w:rFonts w:ascii="Times New Roman" w:hAnsi="Times New Roman" w:cs="Times New Roman"/>
          <w:sz w:val="28"/>
          <w:szCs w:val="28"/>
        </w:rPr>
        <w:t xml:space="preserve">. Низкий уровень </w:t>
      </w:r>
      <w:r w:rsidR="007566FF" w:rsidRPr="00BF10BF">
        <w:rPr>
          <w:rFonts w:ascii="Times New Roman" w:hAnsi="Times New Roman" w:cs="Times New Roman"/>
          <w:sz w:val="28"/>
          <w:szCs w:val="28"/>
          <w:lang w:val="en-GB"/>
        </w:rPr>
        <w:t>pH</w:t>
      </w:r>
      <w:r w:rsidR="007566FF" w:rsidRPr="00BF10BF">
        <w:rPr>
          <w:rFonts w:ascii="Times New Roman" w:hAnsi="Times New Roman" w:cs="Times New Roman"/>
          <w:sz w:val="28"/>
          <w:szCs w:val="28"/>
        </w:rPr>
        <w:t xml:space="preserve"> способствует повышению эффективности выщелачивания </w:t>
      </w:r>
      <w:r w:rsidR="007566FF" w:rsidRPr="00BF10BF">
        <w:rPr>
          <w:rFonts w:ascii="Times New Roman" w:hAnsi="Times New Roman" w:cs="Times New Roman"/>
          <w:sz w:val="28"/>
          <w:szCs w:val="28"/>
          <w:lang w:val="en-GB"/>
        </w:rPr>
        <w:t>Au</w:t>
      </w:r>
      <w:r w:rsidR="006A47ED">
        <w:rPr>
          <w:rFonts w:ascii="Times New Roman" w:hAnsi="Times New Roman" w:cs="Times New Roman"/>
          <w:sz w:val="28"/>
          <w:szCs w:val="28"/>
        </w:rPr>
        <w:t xml:space="preserve"> </w:t>
      </w:r>
      <w:r w:rsidR="007566FF" w:rsidRPr="00BF10BF">
        <w:rPr>
          <w:rFonts w:ascii="Times New Roman" w:hAnsi="Times New Roman" w:cs="Times New Roman"/>
          <w:sz w:val="28"/>
          <w:szCs w:val="28"/>
        </w:rPr>
        <w:t>в системе тиомочевины, помогая избежать осаждения железа из раствора [1</w:t>
      </w:r>
      <w:r w:rsidR="00E4578B">
        <w:rPr>
          <w:rFonts w:ascii="Times New Roman" w:hAnsi="Times New Roman" w:cs="Times New Roman"/>
          <w:sz w:val="28"/>
          <w:szCs w:val="28"/>
        </w:rPr>
        <w:t>1</w:t>
      </w:r>
      <w:r w:rsidR="001309BD" w:rsidRPr="001309BD">
        <w:rPr>
          <w:rFonts w:ascii="Times New Roman" w:hAnsi="Times New Roman" w:cs="Times New Roman"/>
          <w:sz w:val="28"/>
          <w:szCs w:val="28"/>
        </w:rPr>
        <w:t>1</w:t>
      </w:r>
      <w:r w:rsidR="007566FF" w:rsidRPr="00BF10BF">
        <w:rPr>
          <w:rFonts w:ascii="Times New Roman" w:hAnsi="Times New Roman" w:cs="Times New Roman"/>
          <w:sz w:val="28"/>
          <w:szCs w:val="28"/>
        </w:rPr>
        <w:t>].</w:t>
      </w:r>
    </w:p>
    <w:bookmarkEnd w:id="42"/>
    <w:p w14:paraId="104F2D33" w14:textId="77777777" w:rsidR="00D9798B" w:rsidRDefault="00D9798B" w:rsidP="00E11196">
      <w:pPr>
        <w:pStyle w:val="a5"/>
        <w:ind w:firstLine="709"/>
        <w:jc w:val="both"/>
        <w:rPr>
          <w:sz w:val="28"/>
          <w:szCs w:val="28"/>
          <w:highlight w:val="yellow"/>
        </w:rPr>
      </w:pPr>
    </w:p>
    <w:p w14:paraId="12155FA5" w14:textId="1CB032DC" w:rsidR="00D9798B" w:rsidRDefault="00892CE4" w:rsidP="00D9798B">
      <w:pPr>
        <w:pStyle w:val="a5"/>
      </w:pPr>
      <w:r>
        <w:rPr>
          <w:noProof/>
        </w:rPr>
        <w:drawing>
          <wp:inline distT="0" distB="0" distL="0" distR="0" wp14:anchorId="3097B194" wp14:editId="21CA7CE0">
            <wp:extent cx="6120130" cy="817245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120130" cy="8172450"/>
                    </a:xfrm>
                    <a:prstGeom prst="rect">
                      <a:avLst/>
                    </a:prstGeom>
                    <a:noFill/>
                    <a:ln>
                      <a:noFill/>
                    </a:ln>
                  </pic:spPr>
                </pic:pic>
              </a:graphicData>
            </a:graphic>
          </wp:inline>
        </w:drawing>
      </w:r>
    </w:p>
    <w:p w14:paraId="26B07C72" w14:textId="5902EF84" w:rsidR="00A87AA9" w:rsidRPr="00BC102F" w:rsidRDefault="00A87AA9" w:rsidP="0018022C">
      <w:pPr>
        <w:spacing w:before="120" w:after="120" w:line="360" w:lineRule="auto"/>
        <w:ind w:firstLine="567"/>
        <w:jc w:val="both"/>
        <w:rPr>
          <w:rFonts w:ascii="Times New Roman" w:hAnsi="Times New Roman" w:cs="Times New Roman"/>
          <w:sz w:val="28"/>
          <w:szCs w:val="28"/>
        </w:rPr>
      </w:pPr>
    </w:p>
    <w:p w14:paraId="27C434B4" w14:textId="6A8BBBF9" w:rsidR="00F71319" w:rsidRDefault="00A87AA9" w:rsidP="009A619F">
      <w:pPr>
        <w:spacing w:line="240" w:lineRule="auto"/>
        <w:jc w:val="both"/>
        <w:rPr>
          <w:rFonts w:ascii="Times New Roman" w:hAnsi="Times New Roman" w:cs="Times New Roman"/>
          <w:sz w:val="28"/>
          <w:szCs w:val="28"/>
        </w:rPr>
      </w:pPr>
      <w:r w:rsidRPr="009A619F">
        <w:rPr>
          <w:rFonts w:ascii="Times New Roman" w:hAnsi="Times New Roman" w:cs="Times New Roman"/>
          <w:bCs/>
          <w:sz w:val="28"/>
          <w:szCs w:val="28"/>
        </w:rPr>
        <w:t>Рис</w:t>
      </w:r>
      <w:r w:rsidR="00F71319" w:rsidRPr="009A619F">
        <w:rPr>
          <w:rFonts w:ascii="Times New Roman" w:hAnsi="Times New Roman" w:cs="Times New Roman"/>
          <w:bCs/>
          <w:sz w:val="28"/>
          <w:szCs w:val="28"/>
        </w:rPr>
        <w:t>унок 4</w:t>
      </w:r>
      <w:r w:rsidR="00311838">
        <w:rPr>
          <w:rFonts w:ascii="Times New Roman" w:hAnsi="Times New Roman" w:cs="Times New Roman"/>
          <w:bCs/>
          <w:sz w:val="28"/>
          <w:szCs w:val="28"/>
        </w:rPr>
        <w:t>6</w:t>
      </w:r>
      <w:r w:rsidR="00F71319" w:rsidRPr="009A619F">
        <w:rPr>
          <w:rFonts w:ascii="Times New Roman" w:hAnsi="Times New Roman" w:cs="Times New Roman"/>
          <w:bCs/>
          <w:sz w:val="28"/>
          <w:szCs w:val="28"/>
        </w:rPr>
        <w:t xml:space="preserve"> – </w:t>
      </w:r>
      <w:r w:rsidRPr="009A619F">
        <w:rPr>
          <w:rFonts w:ascii="Times New Roman" w:hAnsi="Times New Roman" w:cs="Times New Roman"/>
          <w:bCs/>
          <w:sz w:val="28"/>
          <w:szCs w:val="28"/>
        </w:rPr>
        <w:t>Трехмерный график переменного взаимодействия параметров вы</w:t>
      </w:r>
      <w:r w:rsidRPr="009A619F">
        <w:rPr>
          <w:rFonts w:ascii="Times New Roman" w:hAnsi="Times New Roman" w:cs="Times New Roman"/>
          <w:sz w:val="28"/>
          <w:szCs w:val="28"/>
        </w:rPr>
        <w:t xml:space="preserve">щелачивания </w:t>
      </w:r>
      <w:r w:rsidRPr="009A619F">
        <w:rPr>
          <w:rFonts w:ascii="Times New Roman" w:hAnsi="Times New Roman" w:cs="Times New Roman"/>
          <w:sz w:val="28"/>
          <w:szCs w:val="28"/>
          <w:lang w:val="en-GB"/>
        </w:rPr>
        <w:t>Au</w:t>
      </w:r>
      <w:r w:rsidRPr="009A619F">
        <w:rPr>
          <w:rFonts w:ascii="Times New Roman" w:hAnsi="Times New Roman" w:cs="Times New Roman"/>
          <w:sz w:val="28"/>
          <w:szCs w:val="28"/>
        </w:rPr>
        <w:t xml:space="preserve">; а) взаимодействие между концентрацией тиомочевины и плотностью пульпы, </w:t>
      </w:r>
      <w:r w:rsidR="00892CE4" w:rsidRPr="009A619F">
        <w:rPr>
          <w:rFonts w:ascii="Times New Roman" w:hAnsi="Times New Roman" w:cs="Times New Roman"/>
          <w:sz w:val="28"/>
          <w:szCs w:val="28"/>
        </w:rPr>
        <w:t>в</w:t>
      </w:r>
      <w:r w:rsidRPr="009A619F">
        <w:rPr>
          <w:rFonts w:ascii="Times New Roman" w:hAnsi="Times New Roman" w:cs="Times New Roman"/>
          <w:sz w:val="28"/>
          <w:szCs w:val="28"/>
        </w:rPr>
        <w:t xml:space="preserve">) взаимодействие между плотностью пульпы и </w:t>
      </w:r>
      <w:r w:rsidRPr="009A619F">
        <w:rPr>
          <w:rFonts w:ascii="Times New Roman" w:hAnsi="Times New Roman" w:cs="Times New Roman"/>
          <w:sz w:val="28"/>
          <w:szCs w:val="28"/>
          <w:lang w:val="en-GB"/>
        </w:rPr>
        <w:t>pH</w:t>
      </w:r>
      <w:r w:rsidRPr="009A619F">
        <w:rPr>
          <w:rFonts w:ascii="Times New Roman" w:hAnsi="Times New Roman" w:cs="Times New Roman"/>
          <w:sz w:val="28"/>
          <w:szCs w:val="28"/>
        </w:rPr>
        <w:t xml:space="preserve"> раствора и </w:t>
      </w:r>
      <w:r w:rsidR="00892CE4" w:rsidRPr="009A619F">
        <w:rPr>
          <w:rFonts w:ascii="Times New Roman" w:hAnsi="Times New Roman" w:cs="Times New Roman"/>
          <w:sz w:val="28"/>
          <w:szCs w:val="28"/>
        </w:rPr>
        <w:t>д</w:t>
      </w:r>
      <w:r w:rsidRPr="009A619F">
        <w:rPr>
          <w:rFonts w:ascii="Times New Roman" w:hAnsi="Times New Roman" w:cs="Times New Roman"/>
          <w:sz w:val="28"/>
          <w:szCs w:val="28"/>
        </w:rPr>
        <w:t xml:space="preserve">) взаимодействие между временем выщелачивания и </w:t>
      </w:r>
      <w:r w:rsidRPr="009A619F">
        <w:rPr>
          <w:rFonts w:ascii="Times New Roman" w:hAnsi="Times New Roman" w:cs="Times New Roman"/>
          <w:sz w:val="28"/>
          <w:szCs w:val="28"/>
          <w:lang w:val="en-GB"/>
        </w:rPr>
        <w:t>pH</w:t>
      </w:r>
      <w:r w:rsidRPr="009A619F">
        <w:rPr>
          <w:rFonts w:ascii="Times New Roman" w:hAnsi="Times New Roman" w:cs="Times New Roman"/>
          <w:sz w:val="28"/>
          <w:szCs w:val="28"/>
        </w:rPr>
        <w:t xml:space="preserve"> раствора.</w:t>
      </w:r>
    </w:p>
    <w:p w14:paraId="4F74F321" w14:textId="65E8D71B" w:rsidR="00BF10BF" w:rsidRPr="009A619F" w:rsidRDefault="00F71319" w:rsidP="009A619F">
      <w:pPr>
        <w:spacing w:after="0" w:line="240" w:lineRule="auto"/>
        <w:ind w:firstLine="567"/>
        <w:jc w:val="both"/>
        <w:rPr>
          <w:rFonts w:ascii="Times New Roman" w:hAnsi="Times New Roman" w:cs="Times New Roman"/>
          <w:sz w:val="28"/>
          <w:szCs w:val="28"/>
        </w:rPr>
      </w:pPr>
      <w:r w:rsidRPr="009A619F">
        <w:rPr>
          <w:rStyle w:val="mi"/>
          <w:rFonts w:ascii="Times New Roman" w:hAnsi="Times New Roman" w:cs="Times New Roman"/>
          <w:color w:val="222222"/>
          <w:sz w:val="28"/>
          <w:szCs w:val="28"/>
          <w:bdr w:val="none" w:sz="0" w:space="0" w:color="auto" w:frame="1"/>
          <w:shd w:val="clear" w:color="auto" w:fill="FFFFFF"/>
        </w:rPr>
        <w:t>На рисунке 4</w:t>
      </w:r>
      <w:r w:rsidR="00311838">
        <w:rPr>
          <w:rStyle w:val="mi"/>
          <w:rFonts w:ascii="Times New Roman" w:hAnsi="Times New Roman" w:cs="Times New Roman"/>
          <w:color w:val="222222"/>
          <w:sz w:val="28"/>
          <w:szCs w:val="28"/>
          <w:bdr w:val="none" w:sz="0" w:space="0" w:color="auto" w:frame="1"/>
          <w:shd w:val="clear" w:color="auto" w:fill="FFFFFF"/>
        </w:rPr>
        <w:t>7</w:t>
      </w:r>
      <w:r w:rsidRPr="009A619F">
        <w:rPr>
          <w:rStyle w:val="mi"/>
          <w:rFonts w:ascii="Times New Roman" w:hAnsi="Times New Roman" w:cs="Times New Roman"/>
          <w:color w:val="222222"/>
          <w:sz w:val="28"/>
          <w:szCs w:val="28"/>
          <w:bdr w:val="none" w:sz="0" w:space="0" w:color="auto" w:frame="1"/>
          <w:shd w:val="clear" w:color="auto" w:fill="FFFFFF"/>
        </w:rPr>
        <w:t xml:space="preserve"> рассмотрено взаимодействие </w:t>
      </w:r>
      <w:r w:rsidRPr="009A619F">
        <w:rPr>
          <w:rFonts w:ascii="Times New Roman" w:hAnsi="Times New Roman" w:cs="Times New Roman"/>
          <w:sz w:val="28"/>
          <w:szCs w:val="28"/>
        </w:rPr>
        <w:t xml:space="preserve">параметров выщелачивания </w:t>
      </w:r>
      <w:r w:rsidR="00BF10BF" w:rsidRPr="009A619F">
        <w:rPr>
          <w:rFonts w:ascii="Times New Roman" w:hAnsi="Times New Roman" w:cs="Times New Roman"/>
          <w:sz w:val="28"/>
          <w:szCs w:val="28"/>
          <w:lang w:val="en-GB"/>
        </w:rPr>
        <w:t>A</w:t>
      </w:r>
      <w:r w:rsidR="00BF10BF" w:rsidRPr="009A619F">
        <w:rPr>
          <w:rFonts w:ascii="Times New Roman" w:hAnsi="Times New Roman" w:cs="Times New Roman"/>
          <w:sz w:val="28"/>
          <w:szCs w:val="28"/>
          <w:lang w:val="en-US"/>
        </w:rPr>
        <w:t>g</w:t>
      </w:r>
      <w:r w:rsidR="00BF10BF" w:rsidRPr="009A619F">
        <w:rPr>
          <w:rFonts w:ascii="Times New Roman" w:hAnsi="Times New Roman" w:cs="Times New Roman"/>
          <w:sz w:val="28"/>
          <w:szCs w:val="28"/>
        </w:rPr>
        <w:t>, который</w:t>
      </w:r>
      <w:r w:rsidR="006A47ED" w:rsidRPr="009A619F">
        <w:rPr>
          <w:rFonts w:ascii="Times New Roman" w:hAnsi="Times New Roman" w:cs="Times New Roman"/>
          <w:sz w:val="28"/>
          <w:szCs w:val="28"/>
        </w:rPr>
        <w:t xml:space="preserve"> </w:t>
      </w:r>
      <w:r w:rsidR="00BF10BF" w:rsidRPr="009A619F">
        <w:rPr>
          <w:rFonts w:ascii="Times New Roman" w:hAnsi="Times New Roman" w:cs="Times New Roman"/>
          <w:sz w:val="28"/>
          <w:szCs w:val="28"/>
        </w:rPr>
        <w:t>показал:</w:t>
      </w:r>
    </w:p>
    <w:p w14:paraId="54A019A5" w14:textId="030928BB" w:rsidR="00BF10BF" w:rsidRPr="009A619F" w:rsidRDefault="00BF10BF" w:rsidP="009A619F">
      <w:pPr>
        <w:spacing w:after="0" w:line="240" w:lineRule="auto"/>
        <w:ind w:firstLine="567"/>
        <w:jc w:val="both"/>
        <w:rPr>
          <w:rFonts w:ascii="Times New Roman" w:hAnsi="Times New Roman" w:cs="Times New Roman"/>
          <w:sz w:val="28"/>
          <w:szCs w:val="28"/>
        </w:rPr>
      </w:pPr>
      <w:r w:rsidRPr="009A619F">
        <w:rPr>
          <w:rFonts w:ascii="Times New Roman" w:hAnsi="Times New Roman" w:cs="Times New Roman"/>
          <w:sz w:val="28"/>
          <w:szCs w:val="28"/>
        </w:rPr>
        <w:t xml:space="preserve">–при фиксированном значении плотности пульпы и времени выщелачивания извлечение </w:t>
      </w:r>
      <w:r w:rsidRPr="009A619F">
        <w:rPr>
          <w:rFonts w:ascii="Times New Roman" w:hAnsi="Times New Roman" w:cs="Times New Roman"/>
          <w:sz w:val="28"/>
          <w:szCs w:val="28"/>
          <w:lang w:val="en-GB"/>
        </w:rPr>
        <w:t>Ag</w:t>
      </w:r>
      <w:r w:rsidRPr="009A619F">
        <w:rPr>
          <w:rFonts w:ascii="Times New Roman" w:hAnsi="Times New Roman" w:cs="Times New Roman"/>
          <w:sz w:val="28"/>
          <w:szCs w:val="28"/>
        </w:rPr>
        <w:t xml:space="preserve"> увеличивается при одновременном снижении рН и увеличении концентрации тиомочевины (рис</w:t>
      </w:r>
      <w:r w:rsidR="00311838">
        <w:rPr>
          <w:rFonts w:ascii="Times New Roman" w:hAnsi="Times New Roman" w:cs="Times New Roman"/>
          <w:sz w:val="28"/>
          <w:szCs w:val="28"/>
        </w:rPr>
        <w:t>.</w:t>
      </w:r>
      <w:r w:rsidRPr="009A619F">
        <w:rPr>
          <w:rFonts w:ascii="Times New Roman" w:hAnsi="Times New Roman" w:cs="Times New Roman"/>
          <w:sz w:val="28"/>
          <w:szCs w:val="28"/>
        </w:rPr>
        <w:t xml:space="preserve"> 4</w:t>
      </w:r>
      <w:r w:rsidR="00311838">
        <w:rPr>
          <w:rFonts w:ascii="Times New Roman" w:hAnsi="Times New Roman" w:cs="Times New Roman"/>
          <w:sz w:val="28"/>
          <w:szCs w:val="28"/>
        </w:rPr>
        <w:t>7</w:t>
      </w:r>
      <w:r w:rsidRPr="009A619F">
        <w:rPr>
          <w:rFonts w:ascii="Times New Roman" w:hAnsi="Times New Roman" w:cs="Times New Roman"/>
          <w:sz w:val="28"/>
          <w:szCs w:val="28"/>
        </w:rPr>
        <w:t>а);</w:t>
      </w:r>
    </w:p>
    <w:p w14:paraId="3EC0C198" w14:textId="034C7158" w:rsidR="00F71319" w:rsidRPr="009A619F" w:rsidRDefault="00BF10BF" w:rsidP="009A619F">
      <w:pPr>
        <w:spacing w:after="0" w:line="240" w:lineRule="auto"/>
        <w:ind w:firstLine="567"/>
        <w:jc w:val="both"/>
        <w:rPr>
          <w:rFonts w:ascii="Times New Roman" w:hAnsi="Times New Roman" w:cs="Times New Roman"/>
          <w:sz w:val="28"/>
          <w:szCs w:val="28"/>
        </w:rPr>
      </w:pPr>
      <w:r w:rsidRPr="009A619F">
        <w:rPr>
          <w:rFonts w:ascii="Times New Roman" w:hAnsi="Times New Roman" w:cs="Times New Roman"/>
          <w:sz w:val="28"/>
          <w:szCs w:val="28"/>
        </w:rPr>
        <w:t xml:space="preserve">–одновременное снижение рН и увеличение времени выщелачивания способствуют высокому извлечению </w:t>
      </w:r>
      <w:r w:rsidRPr="009A619F">
        <w:rPr>
          <w:rFonts w:ascii="Times New Roman" w:hAnsi="Times New Roman" w:cs="Times New Roman"/>
          <w:sz w:val="28"/>
          <w:szCs w:val="28"/>
          <w:lang w:val="en-GB"/>
        </w:rPr>
        <w:t>Ag</w:t>
      </w:r>
      <w:r w:rsidRPr="009A619F">
        <w:rPr>
          <w:rFonts w:ascii="Times New Roman" w:hAnsi="Times New Roman" w:cs="Times New Roman"/>
          <w:sz w:val="28"/>
          <w:szCs w:val="28"/>
        </w:rPr>
        <w:t xml:space="preserve"> (рис. 4</w:t>
      </w:r>
      <w:r w:rsidR="00311838">
        <w:rPr>
          <w:rFonts w:ascii="Times New Roman" w:hAnsi="Times New Roman" w:cs="Times New Roman"/>
          <w:sz w:val="28"/>
          <w:szCs w:val="28"/>
        </w:rPr>
        <w:t>7</w:t>
      </w:r>
      <w:r w:rsidR="009A619F">
        <w:rPr>
          <w:rFonts w:ascii="Times New Roman" w:hAnsi="Times New Roman" w:cs="Times New Roman"/>
          <w:sz w:val="28"/>
          <w:szCs w:val="28"/>
        </w:rPr>
        <w:t xml:space="preserve"> в</w:t>
      </w:r>
      <w:r w:rsidRPr="009A619F">
        <w:rPr>
          <w:rFonts w:ascii="Times New Roman" w:hAnsi="Times New Roman" w:cs="Times New Roman"/>
          <w:sz w:val="28"/>
          <w:szCs w:val="28"/>
        </w:rPr>
        <w:t>).</w:t>
      </w:r>
    </w:p>
    <w:p w14:paraId="453123D5" w14:textId="57AF1599" w:rsidR="00F71319" w:rsidRDefault="009A619F" w:rsidP="00BF10BF">
      <w:pPr>
        <w:pStyle w:val="a5"/>
        <w:jc w:val="center"/>
      </w:pPr>
      <w:r>
        <w:rPr>
          <w:noProof/>
        </w:rPr>
        <w:drawing>
          <wp:inline distT="0" distB="0" distL="0" distR="0" wp14:anchorId="21D628E5" wp14:editId="4BD27FC7">
            <wp:extent cx="6120130" cy="5197475"/>
            <wp:effectExtent l="0" t="0" r="0" b="317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120130" cy="5197475"/>
                    </a:xfrm>
                    <a:prstGeom prst="rect">
                      <a:avLst/>
                    </a:prstGeom>
                    <a:noFill/>
                    <a:ln>
                      <a:noFill/>
                    </a:ln>
                  </pic:spPr>
                </pic:pic>
              </a:graphicData>
            </a:graphic>
          </wp:inline>
        </w:drawing>
      </w:r>
    </w:p>
    <w:p w14:paraId="3E4935A1" w14:textId="231BBAE6" w:rsidR="00A87AA9" w:rsidRPr="009A619F" w:rsidRDefault="00F71319" w:rsidP="009A619F">
      <w:pPr>
        <w:spacing w:before="120" w:after="120" w:line="240" w:lineRule="auto"/>
        <w:jc w:val="both"/>
        <w:rPr>
          <w:rFonts w:ascii="Times New Roman" w:hAnsi="Times New Roman" w:cs="Times New Roman"/>
          <w:sz w:val="28"/>
          <w:szCs w:val="28"/>
        </w:rPr>
      </w:pPr>
      <w:r w:rsidRPr="009A619F">
        <w:rPr>
          <w:rFonts w:ascii="Times New Roman" w:hAnsi="Times New Roman" w:cs="Times New Roman"/>
          <w:bCs/>
          <w:sz w:val="28"/>
          <w:szCs w:val="28"/>
        </w:rPr>
        <w:t xml:space="preserve">Рисунок </w:t>
      </w:r>
      <w:r w:rsidR="009A619F" w:rsidRPr="009A619F">
        <w:rPr>
          <w:rFonts w:ascii="Times New Roman" w:hAnsi="Times New Roman" w:cs="Times New Roman"/>
          <w:bCs/>
          <w:sz w:val="28"/>
          <w:szCs w:val="28"/>
        </w:rPr>
        <w:t>4</w:t>
      </w:r>
      <w:r w:rsidR="00311838">
        <w:rPr>
          <w:rFonts w:ascii="Times New Roman" w:hAnsi="Times New Roman" w:cs="Times New Roman"/>
          <w:bCs/>
          <w:sz w:val="28"/>
          <w:szCs w:val="28"/>
        </w:rPr>
        <w:t>7</w:t>
      </w:r>
      <w:r w:rsidR="009A619F" w:rsidRPr="009A619F">
        <w:rPr>
          <w:rFonts w:ascii="Times New Roman" w:hAnsi="Times New Roman" w:cs="Times New Roman"/>
          <w:bCs/>
          <w:sz w:val="28"/>
          <w:szCs w:val="28"/>
        </w:rPr>
        <w:t xml:space="preserve"> – </w:t>
      </w:r>
      <w:r w:rsidR="00A87AA9" w:rsidRPr="009A619F">
        <w:rPr>
          <w:rFonts w:ascii="Times New Roman" w:hAnsi="Times New Roman" w:cs="Times New Roman"/>
          <w:bCs/>
          <w:sz w:val="28"/>
          <w:szCs w:val="28"/>
        </w:rPr>
        <w:t>Трехмерный график переменного взаимодействия параметров при</w:t>
      </w:r>
      <w:r w:rsidR="00A87AA9" w:rsidRPr="009A619F">
        <w:rPr>
          <w:rFonts w:ascii="Times New Roman" w:hAnsi="Times New Roman" w:cs="Times New Roman"/>
          <w:sz w:val="28"/>
          <w:szCs w:val="28"/>
        </w:rPr>
        <w:t xml:space="preserve"> выщелачивании </w:t>
      </w:r>
      <w:r w:rsidR="00A87AA9" w:rsidRPr="009A619F">
        <w:rPr>
          <w:rFonts w:ascii="Times New Roman" w:hAnsi="Times New Roman" w:cs="Times New Roman"/>
          <w:sz w:val="28"/>
          <w:szCs w:val="28"/>
          <w:lang w:val="en-GB"/>
        </w:rPr>
        <w:t>A</w:t>
      </w:r>
      <w:r w:rsidR="00A87AA9" w:rsidRPr="009A619F">
        <w:rPr>
          <w:rFonts w:ascii="Times New Roman" w:hAnsi="Times New Roman" w:cs="Times New Roman"/>
          <w:sz w:val="28"/>
          <w:szCs w:val="28"/>
          <w:lang w:val="en-US"/>
        </w:rPr>
        <w:t>g</w:t>
      </w:r>
      <w:r w:rsidR="00A87AA9" w:rsidRPr="009A619F">
        <w:rPr>
          <w:rFonts w:ascii="Times New Roman" w:hAnsi="Times New Roman" w:cs="Times New Roman"/>
          <w:sz w:val="28"/>
          <w:szCs w:val="28"/>
        </w:rPr>
        <w:t xml:space="preserve">; а) взаимодействие между концентрацией тиомочевины и </w:t>
      </w:r>
      <w:r w:rsidR="00A87AA9" w:rsidRPr="009A619F">
        <w:rPr>
          <w:rFonts w:ascii="Times New Roman" w:hAnsi="Times New Roman" w:cs="Times New Roman"/>
          <w:sz w:val="28"/>
          <w:szCs w:val="28"/>
          <w:lang w:val="en-GB"/>
        </w:rPr>
        <w:t>pH</w:t>
      </w:r>
      <w:r w:rsidR="00A87AA9" w:rsidRPr="009A619F">
        <w:rPr>
          <w:rFonts w:ascii="Times New Roman" w:hAnsi="Times New Roman" w:cs="Times New Roman"/>
          <w:sz w:val="28"/>
          <w:szCs w:val="28"/>
        </w:rPr>
        <w:t xml:space="preserve"> раствора и </w:t>
      </w:r>
      <w:r w:rsidR="009A619F">
        <w:rPr>
          <w:rFonts w:ascii="Times New Roman" w:hAnsi="Times New Roman" w:cs="Times New Roman"/>
          <w:sz w:val="28"/>
          <w:szCs w:val="28"/>
        </w:rPr>
        <w:t>в</w:t>
      </w:r>
      <w:r w:rsidR="00A87AA9" w:rsidRPr="009A619F">
        <w:rPr>
          <w:rFonts w:ascii="Times New Roman" w:hAnsi="Times New Roman" w:cs="Times New Roman"/>
          <w:sz w:val="28"/>
          <w:szCs w:val="28"/>
        </w:rPr>
        <w:t xml:space="preserve">) взаимодействие между временем выщелачивания и </w:t>
      </w:r>
      <w:r w:rsidR="00A87AA9" w:rsidRPr="009A619F">
        <w:rPr>
          <w:rFonts w:ascii="Times New Roman" w:hAnsi="Times New Roman" w:cs="Times New Roman"/>
          <w:sz w:val="28"/>
          <w:szCs w:val="28"/>
          <w:lang w:val="en-GB"/>
        </w:rPr>
        <w:t>pH</w:t>
      </w:r>
      <w:r w:rsidR="00A87AA9" w:rsidRPr="009A619F">
        <w:rPr>
          <w:rFonts w:ascii="Times New Roman" w:hAnsi="Times New Roman" w:cs="Times New Roman"/>
          <w:sz w:val="28"/>
          <w:szCs w:val="28"/>
        </w:rPr>
        <w:t xml:space="preserve"> раствора.</w:t>
      </w:r>
    </w:p>
    <w:p w14:paraId="70BB540A" w14:textId="4D0B3495" w:rsidR="00BF10BF" w:rsidRPr="009A619F" w:rsidRDefault="00BF10BF" w:rsidP="009A619F">
      <w:pPr>
        <w:spacing w:after="0" w:line="240" w:lineRule="auto"/>
        <w:ind w:firstLine="567"/>
        <w:jc w:val="both"/>
        <w:rPr>
          <w:rStyle w:val="mi"/>
          <w:rFonts w:ascii="Times New Roman" w:hAnsi="Times New Roman" w:cs="Times New Roman"/>
          <w:color w:val="222222"/>
          <w:sz w:val="28"/>
          <w:szCs w:val="28"/>
          <w:bdr w:val="none" w:sz="0" w:space="0" w:color="auto" w:frame="1"/>
          <w:shd w:val="clear" w:color="auto" w:fill="FFFFFF"/>
        </w:rPr>
      </w:pPr>
      <w:r w:rsidRPr="009A619F">
        <w:rPr>
          <w:rStyle w:val="mi"/>
          <w:rFonts w:ascii="Times New Roman" w:hAnsi="Times New Roman" w:cs="Times New Roman"/>
          <w:color w:val="222222"/>
          <w:sz w:val="28"/>
          <w:szCs w:val="28"/>
          <w:bdr w:val="none" w:sz="0" w:space="0" w:color="auto" w:frame="1"/>
          <w:shd w:val="clear" w:color="auto" w:fill="FFFFFF"/>
        </w:rPr>
        <w:t xml:space="preserve">Трехмерные графики поверхности отклика четко указывают на превалирующее влияние концентрации тиомочевины и продолжительности выщелачивания. С увеличением этих факторов наблюдается значительное возрастание крутизны поверхности. Графики поверхности отклика демонстрируют синергетический эффект этих факторов: их одновременное увеличение способствует заметному росту извлечения </w:t>
      </w:r>
      <w:r w:rsidR="00ED750E">
        <w:rPr>
          <w:rStyle w:val="mi"/>
          <w:rFonts w:ascii="Times New Roman" w:hAnsi="Times New Roman" w:cs="Times New Roman"/>
          <w:color w:val="222222"/>
          <w:sz w:val="28"/>
          <w:szCs w:val="28"/>
          <w:bdr w:val="none" w:sz="0" w:space="0" w:color="auto" w:frame="1"/>
          <w:shd w:val="clear" w:color="auto" w:fill="FFFFFF"/>
        </w:rPr>
        <w:t>благородных металлов</w:t>
      </w:r>
      <w:r w:rsidRPr="009A619F">
        <w:rPr>
          <w:rStyle w:val="mi"/>
          <w:rFonts w:ascii="Times New Roman" w:hAnsi="Times New Roman" w:cs="Times New Roman"/>
          <w:color w:val="222222"/>
          <w:sz w:val="28"/>
          <w:szCs w:val="28"/>
          <w:bdr w:val="none" w:sz="0" w:space="0" w:color="auto" w:frame="1"/>
          <w:shd w:val="clear" w:color="auto" w:fill="FFFFFF"/>
        </w:rPr>
        <w:t xml:space="preserve">. </w:t>
      </w:r>
    </w:p>
    <w:p w14:paraId="6BDBF7B9" w14:textId="77777777" w:rsidR="00BF10BF" w:rsidRPr="009A619F" w:rsidRDefault="00BF10BF" w:rsidP="009A619F">
      <w:pPr>
        <w:spacing w:before="120" w:after="120" w:line="240" w:lineRule="auto"/>
        <w:ind w:firstLine="567"/>
        <w:jc w:val="both"/>
        <w:rPr>
          <w:rFonts w:ascii="Times New Roman" w:hAnsi="Times New Roman" w:cs="Times New Roman"/>
          <w:sz w:val="28"/>
          <w:szCs w:val="28"/>
        </w:rPr>
      </w:pPr>
    </w:p>
    <w:p w14:paraId="4F1A3648" w14:textId="3119D3DD" w:rsidR="000D45AE" w:rsidRPr="009A619F" w:rsidRDefault="008F4FDB" w:rsidP="009A619F">
      <w:pPr>
        <w:spacing w:before="120" w:after="120" w:line="240" w:lineRule="auto"/>
        <w:ind w:firstLine="567"/>
        <w:jc w:val="both"/>
        <w:rPr>
          <w:rFonts w:ascii="Times New Roman" w:hAnsi="Times New Roman" w:cs="Times New Roman"/>
          <w:b/>
          <w:sz w:val="28"/>
          <w:szCs w:val="28"/>
        </w:rPr>
      </w:pPr>
      <w:r w:rsidRPr="009A619F">
        <w:rPr>
          <w:rFonts w:ascii="Times New Roman" w:hAnsi="Times New Roman" w:cs="Times New Roman"/>
          <w:b/>
          <w:sz w:val="28"/>
          <w:szCs w:val="28"/>
        </w:rPr>
        <w:t>5</w:t>
      </w:r>
      <w:r w:rsidR="004A3A65" w:rsidRPr="009A619F">
        <w:rPr>
          <w:rFonts w:ascii="Times New Roman" w:hAnsi="Times New Roman" w:cs="Times New Roman"/>
          <w:b/>
          <w:sz w:val="28"/>
          <w:szCs w:val="28"/>
        </w:rPr>
        <w:t>.</w:t>
      </w:r>
      <w:r w:rsidRPr="009A619F">
        <w:rPr>
          <w:rFonts w:ascii="Times New Roman" w:hAnsi="Times New Roman" w:cs="Times New Roman"/>
          <w:b/>
          <w:sz w:val="28"/>
          <w:szCs w:val="28"/>
        </w:rPr>
        <w:t>3</w:t>
      </w:r>
      <w:r w:rsidR="004A3A65" w:rsidRPr="009A619F">
        <w:rPr>
          <w:rFonts w:ascii="Times New Roman" w:hAnsi="Times New Roman" w:cs="Times New Roman"/>
          <w:b/>
          <w:sz w:val="28"/>
          <w:szCs w:val="28"/>
        </w:rPr>
        <w:t xml:space="preserve"> </w:t>
      </w:r>
      <w:r w:rsidR="000D45AE" w:rsidRPr="009A619F">
        <w:rPr>
          <w:rFonts w:ascii="Times New Roman" w:hAnsi="Times New Roman" w:cs="Times New Roman"/>
          <w:b/>
          <w:sz w:val="28"/>
          <w:szCs w:val="28"/>
        </w:rPr>
        <w:t>Оптимизация процесса выщелачивания и проверочные тесты</w:t>
      </w:r>
    </w:p>
    <w:p w14:paraId="3BA14B83" w14:textId="67A963E4" w:rsidR="000D45AE" w:rsidRPr="009A619F" w:rsidRDefault="000D45AE" w:rsidP="009A619F">
      <w:pPr>
        <w:spacing w:after="0" w:line="240" w:lineRule="auto"/>
        <w:ind w:firstLine="567"/>
        <w:jc w:val="both"/>
        <w:rPr>
          <w:rFonts w:ascii="Times New Roman" w:hAnsi="Times New Roman" w:cs="Times New Roman"/>
          <w:sz w:val="28"/>
          <w:szCs w:val="28"/>
        </w:rPr>
      </w:pPr>
      <w:r w:rsidRPr="009A619F">
        <w:rPr>
          <w:rFonts w:ascii="Times New Roman" w:hAnsi="Times New Roman" w:cs="Times New Roman"/>
          <w:sz w:val="28"/>
          <w:szCs w:val="28"/>
        </w:rPr>
        <w:t xml:space="preserve">Процесс оптимизации </w:t>
      </w:r>
      <w:r w:rsidRPr="009A619F">
        <w:rPr>
          <w:rFonts w:ascii="Times New Roman" w:hAnsi="Times New Roman" w:cs="Times New Roman"/>
          <w:bCs/>
          <w:sz w:val="28"/>
          <w:szCs w:val="28"/>
        </w:rPr>
        <w:t>процесса выщелачивания</w:t>
      </w:r>
      <w:r w:rsidRPr="009A619F">
        <w:rPr>
          <w:rFonts w:ascii="Times New Roman" w:hAnsi="Times New Roman" w:cs="Times New Roman"/>
          <w:b/>
          <w:sz w:val="28"/>
          <w:szCs w:val="28"/>
        </w:rPr>
        <w:t xml:space="preserve"> </w:t>
      </w:r>
      <w:r w:rsidRPr="009A619F">
        <w:rPr>
          <w:rFonts w:ascii="Times New Roman" w:hAnsi="Times New Roman" w:cs="Times New Roman"/>
          <w:sz w:val="28"/>
          <w:szCs w:val="28"/>
        </w:rPr>
        <w:t xml:space="preserve">включал использование параметров и результатов планирования для определения оптимальных ответов. В соответствии с предыдущими </w:t>
      </w:r>
      <w:r w:rsidR="004A3A65" w:rsidRPr="009A619F">
        <w:rPr>
          <w:rFonts w:ascii="Times New Roman" w:hAnsi="Times New Roman" w:cs="Times New Roman"/>
          <w:sz w:val="28"/>
          <w:szCs w:val="28"/>
        </w:rPr>
        <w:t xml:space="preserve">результатами </w:t>
      </w:r>
      <w:r w:rsidRPr="009A619F">
        <w:rPr>
          <w:rFonts w:ascii="Times New Roman" w:hAnsi="Times New Roman" w:cs="Times New Roman"/>
          <w:sz w:val="28"/>
          <w:szCs w:val="28"/>
        </w:rPr>
        <w:t>исследовани</w:t>
      </w:r>
      <w:r w:rsidR="004A3A65" w:rsidRPr="009A619F">
        <w:rPr>
          <w:rFonts w:ascii="Times New Roman" w:hAnsi="Times New Roman" w:cs="Times New Roman"/>
          <w:sz w:val="28"/>
          <w:szCs w:val="28"/>
        </w:rPr>
        <w:t>й</w:t>
      </w:r>
      <w:r w:rsidRPr="009A619F">
        <w:rPr>
          <w:rFonts w:ascii="Times New Roman" w:hAnsi="Times New Roman" w:cs="Times New Roman"/>
          <w:sz w:val="28"/>
          <w:szCs w:val="28"/>
        </w:rPr>
        <w:t>,</w:t>
      </w:r>
      <w:r w:rsidR="006A47ED" w:rsidRPr="009A619F">
        <w:rPr>
          <w:rFonts w:ascii="Times New Roman" w:hAnsi="Times New Roman" w:cs="Times New Roman"/>
          <w:sz w:val="28"/>
          <w:szCs w:val="28"/>
        </w:rPr>
        <w:t xml:space="preserve"> </w:t>
      </w:r>
      <w:r w:rsidRPr="009A619F">
        <w:rPr>
          <w:rFonts w:ascii="Times New Roman" w:hAnsi="Times New Roman" w:cs="Times New Roman"/>
          <w:sz w:val="28"/>
          <w:szCs w:val="28"/>
        </w:rPr>
        <w:t>программ</w:t>
      </w:r>
      <w:r w:rsidR="004A3A65" w:rsidRPr="009A619F">
        <w:rPr>
          <w:rFonts w:ascii="Times New Roman" w:hAnsi="Times New Roman" w:cs="Times New Roman"/>
          <w:sz w:val="28"/>
          <w:szCs w:val="28"/>
        </w:rPr>
        <w:t>а</w:t>
      </w:r>
      <w:r w:rsidRPr="009A619F">
        <w:rPr>
          <w:rFonts w:ascii="Times New Roman" w:hAnsi="Times New Roman" w:cs="Times New Roman"/>
          <w:sz w:val="28"/>
          <w:szCs w:val="28"/>
        </w:rPr>
        <w:t xml:space="preserve"> </w:t>
      </w:r>
      <w:r w:rsidRPr="009A619F">
        <w:rPr>
          <w:rFonts w:ascii="Times New Roman" w:hAnsi="Times New Roman" w:cs="Times New Roman"/>
          <w:sz w:val="28"/>
          <w:szCs w:val="28"/>
          <w:lang w:val="en-GB"/>
        </w:rPr>
        <w:t>Design</w:t>
      </w:r>
      <w:r w:rsidRPr="009A619F">
        <w:rPr>
          <w:rFonts w:ascii="Times New Roman" w:hAnsi="Times New Roman" w:cs="Times New Roman"/>
          <w:sz w:val="28"/>
          <w:szCs w:val="28"/>
        </w:rPr>
        <w:t xml:space="preserve"> </w:t>
      </w:r>
      <w:r w:rsidRPr="009A619F">
        <w:rPr>
          <w:rFonts w:ascii="Times New Roman" w:hAnsi="Times New Roman" w:cs="Times New Roman"/>
          <w:sz w:val="28"/>
          <w:szCs w:val="28"/>
          <w:lang w:val="en-GB"/>
        </w:rPr>
        <w:t>Expert</w:t>
      </w:r>
      <w:r w:rsidRPr="009A619F">
        <w:rPr>
          <w:rFonts w:ascii="Times New Roman" w:hAnsi="Times New Roman" w:cs="Times New Roman"/>
          <w:sz w:val="28"/>
          <w:szCs w:val="28"/>
        </w:rPr>
        <w:t xml:space="preserve"> генерировала несколько потенциальных решений </w:t>
      </w:r>
      <w:r w:rsidR="004A3A65" w:rsidRPr="009A619F">
        <w:rPr>
          <w:rFonts w:ascii="Times New Roman" w:hAnsi="Times New Roman" w:cs="Times New Roman"/>
          <w:sz w:val="28"/>
          <w:szCs w:val="28"/>
        </w:rPr>
        <w:t xml:space="preserve">для прогнозирования извлечения </w:t>
      </w:r>
      <w:r w:rsidR="00ED750E">
        <w:rPr>
          <w:rFonts w:ascii="Times New Roman" w:hAnsi="Times New Roman" w:cs="Times New Roman"/>
          <w:sz w:val="28"/>
          <w:szCs w:val="28"/>
        </w:rPr>
        <w:t>благородных металлов</w:t>
      </w:r>
      <w:r w:rsidR="004A3A65" w:rsidRPr="009A619F">
        <w:rPr>
          <w:rFonts w:ascii="Times New Roman" w:hAnsi="Times New Roman" w:cs="Times New Roman"/>
          <w:sz w:val="28"/>
          <w:szCs w:val="28"/>
        </w:rPr>
        <w:t xml:space="preserve">, </w:t>
      </w:r>
      <w:r w:rsidRPr="009A619F">
        <w:rPr>
          <w:rFonts w:ascii="Times New Roman" w:hAnsi="Times New Roman" w:cs="Times New Roman"/>
          <w:sz w:val="28"/>
          <w:szCs w:val="28"/>
        </w:rPr>
        <w:t xml:space="preserve">из которых одно было выбрано на основе его </w:t>
      </w:r>
      <w:r w:rsidR="004A3A65" w:rsidRPr="009A619F">
        <w:rPr>
          <w:rFonts w:ascii="Times New Roman" w:hAnsi="Times New Roman" w:cs="Times New Roman"/>
          <w:sz w:val="28"/>
          <w:szCs w:val="28"/>
        </w:rPr>
        <w:t>оптимальности</w:t>
      </w:r>
      <w:r w:rsidRPr="009A619F">
        <w:rPr>
          <w:rFonts w:ascii="Times New Roman" w:hAnsi="Times New Roman" w:cs="Times New Roman"/>
          <w:sz w:val="28"/>
          <w:szCs w:val="28"/>
        </w:rPr>
        <w:t>, причем значение, близкое к 1, считалось подходящим [</w:t>
      </w:r>
      <w:r w:rsidR="00BF10BF" w:rsidRPr="009A619F">
        <w:rPr>
          <w:rFonts w:ascii="Times New Roman" w:hAnsi="Times New Roman" w:cs="Times New Roman"/>
          <w:sz w:val="28"/>
          <w:szCs w:val="28"/>
        </w:rPr>
        <w:t>11</w:t>
      </w:r>
      <w:r w:rsidR="001309BD" w:rsidRPr="001309BD">
        <w:rPr>
          <w:rFonts w:ascii="Times New Roman" w:hAnsi="Times New Roman" w:cs="Times New Roman"/>
          <w:sz w:val="28"/>
          <w:szCs w:val="28"/>
        </w:rPr>
        <w:t>3</w:t>
      </w:r>
      <w:r w:rsidRPr="009A619F">
        <w:rPr>
          <w:rFonts w:ascii="Times New Roman" w:hAnsi="Times New Roman" w:cs="Times New Roman"/>
          <w:sz w:val="28"/>
          <w:szCs w:val="28"/>
        </w:rPr>
        <w:t>].</w:t>
      </w:r>
    </w:p>
    <w:p w14:paraId="35DAB4E3" w14:textId="7B1FD213" w:rsidR="000D45AE" w:rsidRPr="009A619F" w:rsidRDefault="000D45AE" w:rsidP="009A619F">
      <w:pPr>
        <w:spacing w:after="0" w:line="240" w:lineRule="auto"/>
        <w:ind w:firstLine="567"/>
        <w:jc w:val="both"/>
        <w:rPr>
          <w:rFonts w:ascii="Times New Roman" w:hAnsi="Times New Roman" w:cs="Times New Roman"/>
          <w:sz w:val="28"/>
          <w:szCs w:val="28"/>
        </w:rPr>
      </w:pPr>
      <w:r w:rsidRPr="009A619F">
        <w:rPr>
          <w:rFonts w:ascii="Times New Roman" w:hAnsi="Times New Roman" w:cs="Times New Roman"/>
          <w:sz w:val="28"/>
          <w:szCs w:val="28"/>
        </w:rPr>
        <w:t>Оптимизированные прогнозируемые параметры были определены следующим образом: концентрация тиомочевины 30 г</w:t>
      </w:r>
      <w:r w:rsidR="004A3A65" w:rsidRPr="009A619F">
        <w:rPr>
          <w:rFonts w:ascii="Times New Roman" w:hAnsi="Times New Roman" w:cs="Times New Roman"/>
          <w:sz w:val="28"/>
          <w:szCs w:val="28"/>
        </w:rPr>
        <w:t>/дм</w:t>
      </w:r>
      <w:r w:rsidR="004A3A65" w:rsidRPr="009A619F">
        <w:rPr>
          <w:rFonts w:ascii="Times New Roman" w:hAnsi="Times New Roman" w:cs="Times New Roman"/>
          <w:sz w:val="28"/>
          <w:szCs w:val="28"/>
          <w:vertAlign w:val="superscript"/>
        </w:rPr>
        <w:t>3</w:t>
      </w:r>
      <w:r w:rsidRPr="009A619F">
        <w:rPr>
          <w:rFonts w:ascii="Times New Roman" w:hAnsi="Times New Roman" w:cs="Times New Roman"/>
          <w:sz w:val="28"/>
          <w:szCs w:val="28"/>
        </w:rPr>
        <w:t xml:space="preserve">, плотность пульпы 10%, </w:t>
      </w:r>
      <w:r w:rsidRPr="009A619F">
        <w:rPr>
          <w:rFonts w:ascii="Times New Roman" w:hAnsi="Times New Roman" w:cs="Times New Roman"/>
          <w:sz w:val="28"/>
          <w:szCs w:val="28"/>
          <w:lang w:val="en-GB"/>
        </w:rPr>
        <w:t>pH</w:t>
      </w:r>
      <w:r w:rsidRPr="009A619F">
        <w:rPr>
          <w:rFonts w:ascii="Times New Roman" w:hAnsi="Times New Roman" w:cs="Times New Roman"/>
          <w:sz w:val="28"/>
          <w:szCs w:val="28"/>
        </w:rPr>
        <w:t xml:space="preserve"> 1 и время выщелачивания 4 часа. Соответствующее извлечение </w:t>
      </w:r>
      <w:r w:rsidRPr="009A619F">
        <w:rPr>
          <w:rFonts w:ascii="Times New Roman" w:hAnsi="Times New Roman" w:cs="Times New Roman"/>
          <w:sz w:val="28"/>
          <w:szCs w:val="28"/>
          <w:lang w:val="en-GB"/>
        </w:rPr>
        <w:t>Au</w:t>
      </w:r>
      <w:r w:rsidRPr="009A619F">
        <w:rPr>
          <w:rFonts w:ascii="Times New Roman" w:hAnsi="Times New Roman" w:cs="Times New Roman"/>
          <w:sz w:val="28"/>
          <w:szCs w:val="28"/>
        </w:rPr>
        <w:t xml:space="preserve"> и </w:t>
      </w:r>
      <w:r w:rsidRPr="009A619F">
        <w:rPr>
          <w:rFonts w:ascii="Times New Roman" w:hAnsi="Times New Roman" w:cs="Times New Roman"/>
          <w:sz w:val="28"/>
          <w:szCs w:val="28"/>
          <w:lang w:val="en-GB"/>
        </w:rPr>
        <w:t>Ag</w:t>
      </w:r>
      <w:r w:rsidRPr="009A619F">
        <w:rPr>
          <w:rFonts w:ascii="Times New Roman" w:hAnsi="Times New Roman" w:cs="Times New Roman"/>
          <w:sz w:val="28"/>
          <w:szCs w:val="28"/>
        </w:rPr>
        <w:t xml:space="preserve"> на основе этих параметров составило 90,46% и 72% соответственно, </w:t>
      </w:r>
      <w:r w:rsidR="00246427" w:rsidRPr="009A619F">
        <w:rPr>
          <w:rFonts w:ascii="Times New Roman" w:hAnsi="Times New Roman" w:cs="Times New Roman"/>
          <w:sz w:val="28"/>
          <w:szCs w:val="28"/>
        </w:rPr>
        <w:t xml:space="preserve">отклонение </w:t>
      </w:r>
      <w:r w:rsidRPr="009A619F">
        <w:rPr>
          <w:rFonts w:ascii="Times New Roman" w:hAnsi="Times New Roman" w:cs="Times New Roman"/>
          <w:sz w:val="28"/>
          <w:szCs w:val="28"/>
        </w:rPr>
        <w:t xml:space="preserve">с показателем </w:t>
      </w:r>
      <w:r w:rsidR="00246427" w:rsidRPr="009A619F">
        <w:rPr>
          <w:rFonts w:ascii="Times New Roman" w:hAnsi="Times New Roman" w:cs="Times New Roman"/>
          <w:sz w:val="28"/>
          <w:szCs w:val="28"/>
        </w:rPr>
        <w:t>оптимальности</w:t>
      </w:r>
      <w:r w:rsidRPr="009A619F">
        <w:rPr>
          <w:rFonts w:ascii="Times New Roman" w:hAnsi="Times New Roman" w:cs="Times New Roman"/>
          <w:sz w:val="28"/>
          <w:szCs w:val="28"/>
        </w:rPr>
        <w:t xml:space="preserve"> </w:t>
      </w:r>
      <w:r w:rsidR="00246427" w:rsidRPr="009A619F">
        <w:rPr>
          <w:rFonts w:ascii="Times New Roman" w:hAnsi="Times New Roman" w:cs="Times New Roman"/>
          <w:sz w:val="28"/>
          <w:szCs w:val="28"/>
        </w:rPr>
        <w:t xml:space="preserve">составляет </w:t>
      </w:r>
      <w:r w:rsidRPr="009A619F">
        <w:rPr>
          <w:rFonts w:ascii="Times New Roman" w:hAnsi="Times New Roman" w:cs="Times New Roman"/>
          <w:sz w:val="28"/>
          <w:szCs w:val="28"/>
        </w:rPr>
        <w:t xml:space="preserve">0,969. Чтобы проверить предсказанные ответы, генерируемые программой, были проведены два экспериментальных теста в заданных оптимальных условиях. </w:t>
      </w:r>
    </w:p>
    <w:p w14:paraId="225A2934" w14:textId="4E853FBA" w:rsidR="000D45AE" w:rsidRPr="00BC102F" w:rsidRDefault="000D45AE" w:rsidP="009A619F">
      <w:pPr>
        <w:spacing w:after="0" w:line="240" w:lineRule="auto"/>
        <w:ind w:firstLine="567"/>
        <w:jc w:val="both"/>
        <w:rPr>
          <w:rFonts w:ascii="Times New Roman" w:hAnsi="Times New Roman" w:cs="Times New Roman"/>
          <w:sz w:val="28"/>
          <w:szCs w:val="28"/>
        </w:rPr>
      </w:pPr>
      <w:r w:rsidRPr="009A619F">
        <w:rPr>
          <w:rFonts w:ascii="Times New Roman" w:hAnsi="Times New Roman" w:cs="Times New Roman"/>
          <w:sz w:val="28"/>
          <w:szCs w:val="28"/>
        </w:rPr>
        <w:t xml:space="preserve">Прогнозируемые и экспериментальные результаты выщелачивания </w:t>
      </w:r>
      <w:r w:rsidR="004A3A65" w:rsidRPr="009A619F">
        <w:rPr>
          <w:rFonts w:ascii="Times New Roman" w:hAnsi="Times New Roman" w:cs="Times New Roman"/>
          <w:sz w:val="28"/>
          <w:szCs w:val="28"/>
        </w:rPr>
        <w:t>в</w:t>
      </w:r>
      <w:r w:rsidRPr="009A619F">
        <w:rPr>
          <w:rFonts w:ascii="Times New Roman" w:hAnsi="Times New Roman" w:cs="Times New Roman"/>
          <w:sz w:val="28"/>
          <w:szCs w:val="28"/>
        </w:rPr>
        <w:t xml:space="preserve"> оптимальных условиях приведены в </w:t>
      </w:r>
      <w:r w:rsidR="004A3A65" w:rsidRPr="009A619F">
        <w:rPr>
          <w:rFonts w:ascii="Times New Roman" w:hAnsi="Times New Roman" w:cs="Times New Roman"/>
          <w:sz w:val="28"/>
          <w:szCs w:val="28"/>
        </w:rPr>
        <w:t>т</w:t>
      </w:r>
      <w:r w:rsidRPr="009A619F">
        <w:rPr>
          <w:rFonts w:ascii="Times New Roman" w:hAnsi="Times New Roman" w:cs="Times New Roman"/>
          <w:sz w:val="28"/>
          <w:szCs w:val="28"/>
        </w:rPr>
        <w:t xml:space="preserve">аблице </w:t>
      </w:r>
      <w:r w:rsidR="00E6201A">
        <w:rPr>
          <w:rFonts w:ascii="Times New Roman" w:hAnsi="Times New Roman" w:cs="Times New Roman"/>
          <w:sz w:val="28"/>
          <w:szCs w:val="28"/>
        </w:rPr>
        <w:t>25</w:t>
      </w:r>
      <w:r w:rsidRPr="009A619F">
        <w:rPr>
          <w:rFonts w:ascii="Times New Roman" w:hAnsi="Times New Roman" w:cs="Times New Roman"/>
          <w:sz w:val="28"/>
          <w:szCs w:val="28"/>
        </w:rPr>
        <w:t>.</w:t>
      </w:r>
      <w:r w:rsidRPr="00BC102F">
        <w:rPr>
          <w:rFonts w:ascii="Times New Roman" w:hAnsi="Times New Roman" w:cs="Times New Roman"/>
          <w:sz w:val="28"/>
          <w:szCs w:val="28"/>
        </w:rPr>
        <w:t xml:space="preserve"> </w:t>
      </w:r>
    </w:p>
    <w:p w14:paraId="77EB8754" w14:textId="59C28125" w:rsidR="000D45AE" w:rsidRPr="000B297F" w:rsidRDefault="000D45AE" w:rsidP="009A619F">
      <w:pPr>
        <w:spacing w:before="120" w:after="120" w:line="240" w:lineRule="auto"/>
        <w:jc w:val="both"/>
        <w:rPr>
          <w:rFonts w:ascii="Times New Roman" w:hAnsi="Times New Roman" w:cs="Times New Roman"/>
          <w:sz w:val="28"/>
          <w:szCs w:val="28"/>
        </w:rPr>
      </w:pPr>
      <w:r w:rsidRPr="000B297F">
        <w:rPr>
          <w:rFonts w:ascii="Times New Roman" w:hAnsi="Times New Roman" w:cs="Times New Roman"/>
          <w:sz w:val="28"/>
          <w:szCs w:val="28"/>
        </w:rPr>
        <w:t xml:space="preserve">Таблица </w:t>
      </w:r>
      <w:r w:rsidR="00E6201A">
        <w:rPr>
          <w:rFonts w:ascii="Times New Roman" w:hAnsi="Times New Roman" w:cs="Times New Roman"/>
          <w:sz w:val="28"/>
          <w:szCs w:val="28"/>
        </w:rPr>
        <w:t>25</w:t>
      </w:r>
      <w:r w:rsidR="000B297F" w:rsidRPr="000B297F">
        <w:rPr>
          <w:rFonts w:ascii="Times New Roman" w:hAnsi="Times New Roman" w:cs="Times New Roman"/>
          <w:sz w:val="28"/>
          <w:szCs w:val="28"/>
        </w:rPr>
        <w:t xml:space="preserve"> – </w:t>
      </w:r>
      <w:r w:rsidRPr="000B297F">
        <w:rPr>
          <w:rFonts w:ascii="Times New Roman" w:hAnsi="Times New Roman" w:cs="Times New Roman"/>
          <w:sz w:val="28"/>
          <w:szCs w:val="28"/>
        </w:rPr>
        <w:t>Прогнозируемый и экспериментальный результат</w:t>
      </w:r>
      <w:r w:rsidR="004A3A65" w:rsidRPr="000B297F">
        <w:rPr>
          <w:rFonts w:ascii="Times New Roman" w:hAnsi="Times New Roman" w:cs="Times New Roman"/>
          <w:sz w:val="28"/>
          <w:szCs w:val="28"/>
        </w:rPr>
        <w:t xml:space="preserve"> в</w:t>
      </w:r>
      <w:r w:rsidRPr="000B297F">
        <w:rPr>
          <w:rFonts w:ascii="Times New Roman" w:hAnsi="Times New Roman" w:cs="Times New Roman"/>
          <w:sz w:val="28"/>
          <w:szCs w:val="28"/>
        </w:rPr>
        <w:t xml:space="preserve"> оптимальных условиях</w:t>
      </w:r>
    </w:p>
    <w:tbl>
      <w:tblPr>
        <w:tblW w:w="96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96"/>
        <w:gridCol w:w="1418"/>
        <w:gridCol w:w="709"/>
        <w:gridCol w:w="1134"/>
        <w:gridCol w:w="850"/>
        <w:gridCol w:w="851"/>
        <w:gridCol w:w="1559"/>
        <w:gridCol w:w="709"/>
        <w:gridCol w:w="725"/>
      </w:tblGrid>
      <w:tr w:rsidR="000D45AE" w:rsidRPr="00C25CAC" w14:paraId="1D8DF367" w14:textId="77777777" w:rsidTr="00C25CAC">
        <w:trPr>
          <w:trHeight w:val="579"/>
          <w:jc w:val="center"/>
        </w:trPr>
        <w:tc>
          <w:tcPr>
            <w:tcW w:w="1696" w:type="dxa"/>
            <w:vMerge w:val="restart"/>
            <w:shd w:val="clear" w:color="auto" w:fill="auto"/>
          </w:tcPr>
          <w:p w14:paraId="21B3A0BF" w14:textId="77777777" w:rsidR="000D45AE" w:rsidRPr="00C25CAC" w:rsidRDefault="000D45AE" w:rsidP="006533FB">
            <w:pPr>
              <w:pStyle w:val="WW-NormalWeb1"/>
              <w:spacing w:before="0" w:after="0"/>
              <w:rPr>
                <w:sz w:val="20"/>
                <w:szCs w:val="20"/>
                <w:lang w:val="en-GB"/>
              </w:rPr>
            </w:pPr>
            <w:r w:rsidRPr="00C25CAC">
              <w:rPr>
                <w:sz w:val="20"/>
                <w:szCs w:val="20"/>
                <w:lang w:val="en-GB"/>
              </w:rPr>
              <w:t>Тиомочевина (г/</w:t>
            </w:r>
            <w:r w:rsidRPr="00C25CAC">
              <w:rPr>
                <w:sz w:val="20"/>
                <w:szCs w:val="20"/>
                <w:lang w:val="ru-RU"/>
              </w:rPr>
              <w:t>дм</w:t>
            </w:r>
            <w:r w:rsidRPr="00C25CAC">
              <w:rPr>
                <w:sz w:val="20"/>
                <w:szCs w:val="20"/>
                <w:vertAlign w:val="superscript"/>
                <w:lang w:val="ru-RU"/>
              </w:rPr>
              <w:t>3</w:t>
            </w:r>
            <w:r w:rsidRPr="00C25CAC">
              <w:rPr>
                <w:sz w:val="20"/>
                <w:szCs w:val="20"/>
                <w:lang w:val="en-GB"/>
              </w:rPr>
              <w:t>)</w:t>
            </w:r>
          </w:p>
        </w:tc>
        <w:tc>
          <w:tcPr>
            <w:tcW w:w="1418" w:type="dxa"/>
            <w:vMerge w:val="restart"/>
            <w:shd w:val="clear" w:color="auto" w:fill="auto"/>
          </w:tcPr>
          <w:p w14:paraId="032A835A" w14:textId="77777777" w:rsidR="000D45AE" w:rsidRPr="00C25CAC" w:rsidRDefault="000D45AE" w:rsidP="006533FB">
            <w:pPr>
              <w:pStyle w:val="WW-NormalWeb1"/>
              <w:spacing w:before="0" w:after="0"/>
              <w:rPr>
                <w:sz w:val="20"/>
                <w:szCs w:val="20"/>
                <w:lang w:val="en-GB"/>
              </w:rPr>
            </w:pPr>
            <w:r w:rsidRPr="00C25CAC">
              <w:rPr>
                <w:sz w:val="20"/>
                <w:szCs w:val="20"/>
                <w:lang w:val="en-GB"/>
              </w:rPr>
              <w:t>Плотность пульпы (%)</w:t>
            </w:r>
          </w:p>
        </w:tc>
        <w:tc>
          <w:tcPr>
            <w:tcW w:w="709" w:type="dxa"/>
            <w:vMerge w:val="restart"/>
          </w:tcPr>
          <w:p w14:paraId="10FDBD82" w14:textId="77777777" w:rsidR="000D45AE" w:rsidRPr="00C25CAC" w:rsidRDefault="000D45AE" w:rsidP="006533FB">
            <w:pPr>
              <w:pStyle w:val="WW-NormalWeb1"/>
              <w:spacing w:before="0" w:after="0"/>
              <w:rPr>
                <w:sz w:val="20"/>
                <w:szCs w:val="20"/>
                <w:lang w:val="en-GB"/>
              </w:rPr>
            </w:pPr>
            <w:r w:rsidRPr="00C25CAC">
              <w:rPr>
                <w:sz w:val="20"/>
                <w:szCs w:val="20"/>
                <w:lang w:val="en-GB"/>
              </w:rPr>
              <w:t>рН</w:t>
            </w:r>
          </w:p>
        </w:tc>
        <w:tc>
          <w:tcPr>
            <w:tcW w:w="1134" w:type="dxa"/>
            <w:vMerge w:val="restart"/>
            <w:shd w:val="clear" w:color="auto" w:fill="auto"/>
          </w:tcPr>
          <w:p w14:paraId="715BE557" w14:textId="77777777" w:rsidR="000D45AE" w:rsidRPr="00C25CAC" w:rsidRDefault="000D45AE" w:rsidP="006533FB">
            <w:pPr>
              <w:pStyle w:val="WW-NormalWeb1"/>
              <w:spacing w:before="0" w:after="0"/>
              <w:rPr>
                <w:sz w:val="20"/>
                <w:szCs w:val="20"/>
                <w:lang w:val="en-GB"/>
              </w:rPr>
            </w:pPr>
            <w:r w:rsidRPr="00C25CAC">
              <w:rPr>
                <w:sz w:val="20"/>
                <w:szCs w:val="20"/>
                <w:lang w:val="en-GB"/>
              </w:rPr>
              <w:t>Время (ч)</w:t>
            </w:r>
          </w:p>
        </w:tc>
        <w:tc>
          <w:tcPr>
            <w:tcW w:w="3260" w:type="dxa"/>
            <w:gridSpan w:val="3"/>
          </w:tcPr>
          <w:p w14:paraId="6D7A2587" w14:textId="4C9A1447" w:rsidR="000D45AE" w:rsidRPr="00C25CAC" w:rsidRDefault="00246427" w:rsidP="006533FB">
            <w:pPr>
              <w:pStyle w:val="WW-NormalWeb1"/>
              <w:spacing w:before="0" w:after="0"/>
              <w:ind w:firstLine="567"/>
              <w:jc w:val="center"/>
              <w:rPr>
                <w:sz w:val="20"/>
                <w:szCs w:val="20"/>
                <w:lang w:val="ru-RU"/>
              </w:rPr>
            </w:pPr>
            <w:r w:rsidRPr="00C25CAC">
              <w:rPr>
                <w:sz w:val="20"/>
                <w:szCs w:val="20"/>
                <w:lang w:val="ru-RU"/>
              </w:rPr>
              <w:t>Прогнозируемое извлечение</w:t>
            </w:r>
          </w:p>
        </w:tc>
        <w:tc>
          <w:tcPr>
            <w:tcW w:w="1434" w:type="dxa"/>
            <w:gridSpan w:val="2"/>
            <w:shd w:val="clear" w:color="auto" w:fill="auto"/>
          </w:tcPr>
          <w:p w14:paraId="01FE8DAE" w14:textId="77777777" w:rsidR="000D45AE" w:rsidRPr="00C25CAC" w:rsidRDefault="000D45AE" w:rsidP="005568C8">
            <w:pPr>
              <w:pStyle w:val="WW-NormalWeb1"/>
              <w:spacing w:before="0" w:after="0"/>
              <w:rPr>
                <w:sz w:val="20"/>
                <w:szCs w:val="20"/>
                <w:lang w:val="en-GB"/>
              </w:rPr>
            </w:pPr>
            <w:r w:rsidRPr="00C25CAC">
              <w:rPr>
                <w:sz w:val="20"/>
                <w:szCs w:val="20"/>
                <w:lang w:val="en-GB"/>
              </w:rPr>
              <w:t>Результаты эксперимента</w:t>
            </w:r>
          </w:p>
        </w:tc>
      </w:tr>
      <w:tr w:rsidR="000D45AE" w:rsidRPr="00C25CAC" w14:paraId="7BAC891A" w14:textId="77777777" w:rsidTr="00C25CAC">
        <w:trPr>
          <w:trHeight w:val="579"/>
          <w:jc w:val="center"/>
        </w:trPr>
        <w:tc>
          <w:tcPr>
            <w:tcW w:w="1696" w:type="dxa"/>
            <w:vMerge/>
            <w:shd w:val="clear" w:color="auto" w:fill="auto"/>
          </w:tcPr>
          <w:p w14:paraId="69BF69D2" w14:textId="77777777" w:rsidR="000D45AE" w:rsidRPr="00C25CAC" w:rsidRDefault="000D45AE" w:rsidP="006533FB">
            <w:pPr>
              <w:pStyle w:val="WW-NormalWeb1"/>
              <w:spacing w:before="0"/>
              <w:ind w:firstLine="567"/>
              <w:jc w:val="center"/>
              <w:rPr>
                <w:sz w:val="20"/>
                <w:szCs w:val="20"/>
                <w:lang w:val="en-GB"/>
              </w:rPr>
            </w:pPr>
          </w:p>
        </w:tc>
        <w:tc>
          <w:tcPr>
            <w:tcW w:w="1418" w:type="dxa"/>
            <w:vMerge/>
            <w:shd w:val="clear" w:color="auto" w:fill="auto"/>
          </w:tcPr>
          <w:p w14:paraId="6F4B7EFE" w14:textId="77777777" w:rsidR="000D45AE" w:rsidRPr="00C25CAC" w:rsidRDefault="000D45AE" w:rsidP="006533FB">
            <w:pPr>
              <w:pStyle w:val="WW-NormalWeb1"/>
              <w:spacing w:before="0"/>
              <w:ind w:firstLine="567"/>
              <w:jc w:val="center"/>
              <w:rPr>
                <w:sz w:val="20"/>
                <w:szCs w:val="20"/>
                <w:lang w:val="en-GB"/>
              </w:rPr>
            </w:pPr>
          </w:p>
        </w:tc>
        <w:tc>
          <w:tcPr>
            <w:tcW w:w="709" w:type="dxa"/>
            <w:vMerge/>
          </w:tcPr>
          <w:p w14:paraId="3E53D115" w14:textId="77777777" w:rsidR="000D45AE" w:rsidRPr="00C25CAC" w:rsidRDefault="000D45AE" w:rsidP="006533FB">
            <w:pPr>
              <w:pStyle w:val="WW-NormalWeb1"/>
              <w:spacing w:before="0"/>
              <w:ind w:firstLine="567"/>
              <w:jc w:val="center"/>
              <w:rPr>
                <w:sz w:val="20"/>
                <w:szCs w:val="20"/>
                <w:lang w:val="en-GB"/>
              </w:rPr>
            </w:pPr>
          </w:p>
        </w:tc>
        <w:tc>
          <w:tcPr>
            <w:tcW w:w="1134" w:type="dxa"/>
            <w:vMerge/>
            <w:shd w:val="clear" w:color="auto" w:fill="auto"/>
          </w:tcPr>
          <w:p w14:paraId="3088E161" w14:textId="77777777" w:rsidR="000D45AE" w:rsidRPr="00C25CAC" w:rsidRDefault="000D45AE" w:rsidP="006533FB">
            <w:pPr>
              <w:pStyle w:val="WW-NormalWeb1"/>
              <w:spacing w:before="0"/>
              <w:ind w:firstLine="567"/>
              <w:jc w:val="center"/>
              <w:rPr>
                <w:sz w:val="20"/>
                <w:szCs w:val="20"/>
                <w:lang w:val="en-GB"/>
              </w:rPr>
            </w:pPr>
          </w:p>
        </w:tc>
        <w:tc>
          <w:tcPr>
            <w:tcW w:w="850" w:type="dxa"/>
          </w:tcPr>
          <w:p w14:paraId="0E3B1C69" w14:textId="2D127907" w:rsidR="000D45AE" w:rsidRPr="00C25CAC" w:rsidRDefault="004A3A65" w:rsidP="005568C8">
            <w:pPr>
              <w:pStyle w:val="WW-NormalWeb1"/>
              <w:spacing w:before="0"/>
              <w:rPr>
                <w:sz w:val="20"/>
                <w:szCs w:val="20"/>
                <w:lang w:val="ru-RU"/>
              </w:rPr>
            </w:pPr>
            <w:r w:rsidRPr="00C25CAC">
              <w:rPr>
                <w:sz w:val="20"/>
                <w:szCs w:val="20"/>
                <w:lang w:val="en-GB"/>
              </w:rPr>
              <w:t>Au</w:t>
            </w:r>
            <w:r w:rsidRPr="00C25CAC">
              <w:rPr>
                <w:sz w:val="20"/>
                <w:szCs w:val="20"/>
                <w:lang w:val="ru-RU"/>
              </w:rPr>
              <w:t>,%</w:t>
            </w:r>
          </w:p>
        </w:tc>
        <w:tc>
          <w:tcPr>
            <w:tcW w:w="851" w:type="dxa"/>
          </w:tcPr>
          <w:p w14:paraId="2B2ADBCF" w14:textId="77777777" w:rsidR="0017478F" w:rsidRPr="00C25CAC" w:rsidRDefault="000D45AE" w:rsidP="005568C8">
            <w:pPr>
              <w:pStyle w:val="WW-NormalWeb1"/>
              <w:spacing w:before="0"/>
              <w:rPr>
                <w:sz w:val="20"/>
                <w:szCs w:val="20"/>
                <w:lang w:val="ru-RU"/>
              </w:rPr>
            </w:pPr>
            <w:r w:rsidRPr="00C25CAC">
              <w:rPr>
                <w:sz w:val="20"/>
                <w:szCs w:val="20"/>
                <w:lang w:val="en-GB"/>
              </w:rPr>
              <w:t>Ag</w:t>
            </w:r>
            <w:r w:rsidR="004A3A65" w:rsidRPr="00C25CAC">
              <w:rPr>
                <w:sz w:val="20"/>
                <w:szCs w:val="20"/>
                <w:lang w:val="ru-RU"/>
              </w:rPr>
              <w:t>,</w:t>
            </w:r>
          </w:p>
          <w:p w14:paraId="0CBD9747" w14:textId="571DBEBA" w:rsidR="000D45AE" w:rsidRPr="00C25CAC" w:rsidRDefault="004A3A65" w:rsidP="005568C8">
            <w:pPr>
              <w:pStyle w:val="WW-NormalWeb1"/>
              <w:spacing w:before="0"/>
              <w:rPr>
                <w:sz w:val="20"/>
                <w:szCs w:val="20"/>
                <w:lang w:val="ru-RU"/>
              </w:rPr>
            </w:pPr>
            <w:r w:rsidRPr="00C25CAC">
              <w:rPr>
                <w:sz w:val="20"/>
                <w:szCs w:val="20"/>
                <w:lang w:val="ru-RU"/>
              </w:rPr>
              <w:t>%</w:t>
            </w:r>
          </w:p>
        </w:tc>
        <w:tc>
          <w:tcPr>
            <w:tcW w:w="1559" w:type="dxa"/>
            <w:shd w:val="clear" w:color="auto" w:fill="auto"/>
          </w:tcPr>
          <w:p w14:paraId="60613BEF" w14:textId="0168A0C1" w:rsidR="000D45AE" w:rsidRPr="00C25CAC" w:rsidRDefault="004A3A65" w:rsidP="0017478F">
            <w:pPr>
              <w:pStyle w:val="WW-NormalWeb1"/>
              <w:spacing w:before="0"/>
              <w:rPr>
                <w:sz w:val="20"/>
                <w:szCs w:val="20"/>
                <w:lang w:val="ru-RU"/>
              </w:rPr>
            </w:pPr>
            <w:r w:rsidRPr="00C25CAC">
              <w:rPr>
                <w:sz w:val="20"/>
                <w:szCs w:val="20"/>
                <w:lang w:val="ru-RU"/>
              </w:rPr>
              <w:t>оптимальность</w:t>
            </w:r>
          </w:p>
        </w:tc>
        <w:tc>
          <w:tcPr>
            <w:tcW w:w="709" w:type="dxa"/>
            <w:shd w:val="clear" w:color="auto" w:fill="auto"/>
          </w:tcPr>
          <w:p w14:paraId="0D45220F" w14:textId="53DE107D" w:rsidR="000D45AE" w:rsidRPr="00C25CAC" w:rsidRDefault="004A3A65" w:rsidP="0017478F">
            <w:pPr>
              <w:pStyle w:val="WW-NormalWeb1"/>
              <w:spacing w:before="0"/>
              <w:rPr>
                <w:sz w:val="20"/>
                <w:szCs w:val="20"/>
                <w:lang w:val="ru-RU"/>
              </w:rPr>
            </w:pPr>
            <w:r w:rsidRPr="00C25CAC">
              <w:rPr>
                <w:sz w:val="20"/>
                <w:szCs w:val="20"/>
                <w:lang w:val="en-GB"/>
              </w:rPr>
              <w:t>Au</w:t>
            </w:r>
            <w:r w:rsidRPr="00C25CAC">
              <w:rPr>
                <w:sz w:val="20"/>
                <w:szCs w:val="20"/>
                <w:lang w:val="ru-RU"/>
              </w:rPr>
              <w:t>, %</w:t>
            </w:r>
          </w:p>
        </w:tc>
        <w:tc>
          <w:tcPr>
            <w:tcW w:w="725" w:type="dxa"/>
          </w:tcPr>
          <w:p w14:paraId="303851F2" w14:textId="316D3CD0" w:rsidR="000D45AE" w:rsidRPr="00C25CAC" w:rsidRDefault="000D45AE" w:rsidP="0017478F">
            <w:pPr>
              <w:pStyle w:val="WW-NormalWeb1"/>
              <w:spacing w:before="0"/>
              <w:rPr>
                <w:sz w:val="20"/>
                <w:szCs w:val="20"/>
                <w:lang w:val="ru-RU"/>
              </w:rPr>
            </w:pPr>
            <w:r w:rsidRPr="00C25CAC">
              <w:rPr>
                <w:sz w:val="20"/>
                <w:szCs w:val="20"/>
                <w:lang w:val="en-GB"/>
              </w:rPr>
              <w:t>Ag</w:t>
            </w:r>
            <w:r w:rsidR="004A3A65" w:rsidRPr="00C25CAC">
              <w:rPr>
                <w:sz w:val="20"/>
                <w:szCs w:val="20"/>
                <w:lang w:val="ru-RU"/>
              </w:rPr>
              <w:t>, %</w:t>
            </w:r>
          </w:p>
        </w:tc>
      </w:tr>
      <w:tr w:rsidR="000D45AE" w:rsidRPr="00C25CAC" w14:paraId="594BC0DC" w14:textId="77777777" w:rsidTr="00C25CAC">
        <w:trPr>
          <w:trHeight w:val="131"/>
          <w:jc w:val="center"/>
        </w:trPr>
        <w:tc>
          <w:tcPr>
            <w:tcW w:w="1696" w:type="dxa"/>
            <w:shd w:val="clear" w:color="auto" w:fill="auto"/>
            <w:vAlign w:val="center"/>
          </w:tcPr>
          <w:p w14:paraId="2514A2A2" w14:textId="77777777" w:rsidR="000D45AE" w:rsidRPr="00C25CAC" w:rsidRDefault="000D45AE" w:rsidP="009A619F">
            <w:pPr>
              <w:pStyle w:val="WW-NormalWeb1"/>
              <w:spacing w:before="0"/>
              <w:ind w:firstLine="567"/>
              <w:jc w:val="center"/>
              <w:rPr>
                <w:sz w:val="20"/>
                <w:szCs w:val="20"/>
                <w:lang w:val="en-GB"/>
              </w:rPr>
            </w:pPr>
            <w:r w:rsidRPr="00C25CAC">
              <w:rPr>
                <w:sz w:val="20"/>
                <w:szCs w:val="20"/>
                <w:lang w:val="en-GB"/>
              </w:rPr>
              <w:t>30</w:t>
            </w:r>
          </w:p>
        </w:tc>
        <w:tc>
          <w:tcPr>
            <w:tcW w:w="1418" w:type="dxa"/>
            <w:shd w:val="clear" w:color="auto" w:fill="auto"/>
            <w:vAlign w:val="center"/>
          </w:tcPr>
          <w:p w14:paraId="23AFE1D1" w14:textId="77777777" w:rsidR="000D45AE" w:rsidRPr="00C25CAC" w:rsidRDefault="000D45AE" w:rsidP="009A619F">
            <w:pPr>
              <w:pStyle w:val="WW-NormalWeb1"/>
              <w:spacing w:before="0"/>
              <w:ind w:firstLine="567"/>
              <w:jc w:val="center"/>
              <w:rPr>
                <w:sz w:val="20"/>
                <w:szCs w:val="20"/>
                <w:lang w:val="en-GB"/>
              </w:rPr>
            </w:pPr>
            <w:r w:rsidRPr="00C25CAC">
              <w:rPr>
                <w:sz w:val="20"/>
                <w:szCs w:val="20"/>
                <w:lang w:val="en-GB"/>
              </w:rPr>
              <w:t>10</w:t>
            </w:r>
          </w:p>
        </w:tc>
        <w:tc>
          <w:tcPr>
            <w:tcW w:w="709" w:type="dxa"/>
            <w:vAlign w:val="center"/>
          </w:tcPr>
          <w:p w14:paraId="2D76D4E9" w14:textId="77777777" w:rsidR="000D45AE" w:rsidRPr="00C25CAC" w:rsidRDefault="000D45AE" w:rsidP="009A619F">
            <w:pPr>
              <w:pStyle w:val="WW-NormalWeb1"/>
              <w:spacing w:before="0"/>
              <w:ind w:firstLine="567"/>
              <w:jc w:val="center"/>
              <w:rPr>
                <w:sz w:val="20"/>
                <w:szCs w:val="20"/>
                <w:lang w:val="en-GB"/>
              </w:rPr>
            </w:pPr>
            <w:r w:rsidRPr="00C25CAC">
              <w:rPr>
                <w:sz w:val="20"/>
                <w:szCs w:val="20"/>
                <w:lang w:val="en-GB"/>
              </w:rPr>
              <w:t>1</w:t>
            </w:r>
          </w:p>
        </w:tc>
        <w:tc>
          <w:tcPr>
            <w:tcW w:w="1134" w:type="dxa"/>
            <w:shd w:val="clear" w:color="auto" w:fill="auto"/>
            <w:vAlign w:val="center"/>
          </w:tcPr>
          <w:p w14:paraId="42D2BB25" w14:textId="77777777" w:rsidR="000D45AE" w:rsidRPr="00C25CAC" w:rsidRDefault="000D45AE" w:rsidP="009A619F">
            <w:pPr>
              <w:pStyle w:val="WW-NormalWeb1"/>
              <w:spacing w:before="0"/>
              <w:ind w:firstLine="567"/>
              <w:jc w:val="center"/>
              <w:rPr>
                <w:sz w:val="20"/>
                <w:szCs w:val="20"/>
                <w:lang w:val="en-GB"/>
              </w:rPr>
            </w:pPr>
            <w:r w:rsidRPr="00C25CAC">
              <w:rPr>
                <w:sz w:val="20"/>
                <w:szCs w:val="20"/>
                <w:lang w:val="en-GB"/>
              </w:rPr>
              <w:t>4</w:t>
            </w:r>
          </w:p>
        </w:tc>
        <w:tc>
          <w:tcPr>
            <w:tcW w:w="850" w:type="dxa"/>
            <w:vAlign w:val="center"/>
          </w:tcPr>
          <w:p w14:paraId="296265BE" w14:textId="77777777" w:rsidR="000D45AE" w:rsidRPr="00C25CAC" w:rsidRDefault="000D45AE" w:rsidP="00C25CAC">
            <w:pPr>
              <w:pStyle w:val="WW-NormalWeb1"/>
              <w:spacing w:before="0"/>
              <w:rPr>
                <w:sz w:val="20"/>
                <w:szCs w:val="20"/>
                <w:lang w:val="en-GB"/>
              </w:rPr>
            </w:pPr>
            <w:r w:rsidRPr="00C25CAC">
              <w:rPr>
                <w:sz w:val="20"/>
                <w:szCs w:val="20"/>
                <w:lang w:val="en-GB"/>
              </w:rPr>
              <w:t>90,46</w:t>
            </w:r>
          </w:p>
        </w:tc>
        <w:tc>
          <w:tcPr>
            <w:tcW w:w="851" w:type="dxa"/>
            <w:vAlign w:val="center"/>
          </w:tcPr>
          <w:p w14:paraId="3EE5E1B2" w14:textId="05B7C2C9" w:rsidR="000D45AE" w:rsidRPr="00C25CAC" w:rsidRDefault="000D45AE" w:rsidP="00C25CAC">
            <w:pPr>
              <w:pStyle w:val="WW-NormalWeb1"/>
              <w:spacing w:before="0"/>
              <w:rPr>
                <w:sz w:val="20"/>
                <w:szCs w:val="20"/>
                <w:lang w:val="en-GB"/>
              </w:rPr>
            </w:pPr>
            <w:r w:rsidRPr="00C25CAC">
              <w:rPr>
                <w:sz w:val="20"/>
                <w:szCs w:val="20"/>
                <w:lang w:val="en-GB"/>
              </w:rPr>
              <w:t>72</w:t>
            </w:r>
            <w:r w:rsidR="00246427" w:rsidRPr="00C25CAC">
              <w:rPr>
                <w:sz w:val="20"/>
                <w:szCs w:val="20"/>
                <w:lang w:val="ru-RU"/>
              </w:rPr>
              <w:t>,</w:t>
            </w:r>
            <w:r w:rsidRPr="00C25CAC">
              <w:rPr>
                <w:sz w:val="20"/>
                <w:szCs w:val="20"/>
                <w:lang w:val="en-GB"/>
              </w:rPr>
              <w:t>0</w:t>
            </w:r>
          </w:p>
        </w:tc>
        <w:tc>
          <w:tcPr>
            <w:tcW w:w="1559" w:type="dxa"/>
            <w:shd w:val="clear" w:color="auto" w:fill="auto"/>
            <w:vAlign w:val="center"/>
          </w:tcPr>
          <w:p w14:paraId="141041EF" w14:textId="77777777" w:rsidR="000D45AE" w:rsidRPr="00C25CAC" w:rsidRDefault="000D45AE" w:rsidP="009A619F">
            <w:pPr>
              <w:pStyle w:val="WW-NormalWeb1"/>
              <w:spacing w:before="0"/>
              <w:ind w:firstLine="567"/>
              <w:jc w:val="center"/>
              <w:rPr>
                <w:sz w:val="20"/>
                <w:szCs w:val="20"/>
                <w:lang w:val="en-GB"/>
              </w:rPr>
            </w:pPr>
            <w:r w:rsidRPr="00C25CAC">
              <w:rPr>
                <w:sz w:val="20"/>
                <w:szCs w:val="20"/>
                <w:lang w:val="en-GB"/>
              </w:rPr>
              <w:t>0,969</w:t>
            </w:r>
          </w:p>
        </w:tc>
        <w:tc>
          <w:tcPr>
            <w:tcW w:w="709" w:type="dxa"/>
            <w:shd w:val="clear" w:color="auto" w:fill="auto"/>
            <w:vAlign w:val="center"/>
          </w:tcPr>
          <w:p w14:paraId="4EBE2040" w14:textId="77777777" w:rsidR="000D45AE" w:rsidRPr="00C25CAC" w:rsidRDefault="000D45AE" w:rsidP="00C25CAC">
            <w:pPr>
              <w:pStyle w:val="WW-NormalWeb1"/>
              <w:spacing w:before="0"/>
              <w:rPr>
                <w:sz w:val="20"/>
                <w:szCs w:val="20"/>
                <w:lang w:val="en-GB"/>
              </w:rPr>
            </w:pPr>
            <w:r w:rsidRPr="00C25CAC">
              <w:rPr>
                <w:sz w:val="20"/>
                <w:szCs w:val="20"/>
                <w:lang w:val="en-GB"/>
              </w:rPr>
              <w:t>91,57</w:t>
            </w:r>
          </w:p>
        </w:tc>
        <w:tc>
          <w:tcPr>
            <w:tcW w:w="725" w:type="dxa"/>
            <w:vAlign w:val="center"/>
          </w:tcPr>
          <w:p w14:paraId="6EE81A74" w14:textId="77777777" w:rsidR="000D45AE" w:rsidRPr="00C25CAC" w:rsidRDefault="000D45AE" w:rsidP="00C25CAC">
            <w:pPr>
              <w:pStyle w:val="WW-NormalWeb1"/>
              <w:spacing w:before="0"/>
              <w:rPr>
                <w:sz w:val="20"/>
                <w:szCs w:val="20"/>
                <w:lang w:val="en-GB"/>
              </w:rPr>
            </w:pPr>
            <w:r w:rsidRPr="00C25CAC">
              <w:rPr>
                <w:sz w:val="20"/>
                <w:szCs w:val="20"/>
                <w:lang w:val="en-GB"/>
              </w:rPr>
              <w:t>70,51</w:t>
            </w:r>
          </w:p>
        </w:tc>
      </w:tr>
    </w:tbl>
    <w:p w14:paraId="4A32A757" w14:textId="77777777" w:rsidR="000D45AE" w:rsidRPr="00BC102F" w:rsidRDefault="000D45AE" w:rsidP="009A619F">
      <w:pPr>
        <w:spacing w:before="120" w:after="0" w:line="360" w:lineRule="auto"/>
        <w:ind w:firstLine="567"/>
        <w:jc w:val="both"/>
        <w:rPr>
          <w:rFonts w:ascii="Times New Roman" w:hAnsi="Times New Roman" w:cs="Times New Roman"/>
          <w:sz w:val="28"/>
          <w:szCs w:val="28"/>
          <w:lang w:val="en-GB"/>
        </w:rPr>
      </w:pPr>
      <w:r w:rsidRPr="00BC102F">
        <w:rPr>
          <w:rFonts w:ascii="Times New Roman" w:hAnsi="Times New Roman" w:cs="Times New Roman"/>
          <w:sz w:val="28"/>
          <w:szCs w:val="28"/>
          <w:lang w:val="en-GB"/>
        </w:rPr>
        <w:t xml:space="preserve"> </w:t>
      </w:r>
    </w:p>
    <w:p w14:paraId="6745FE8B" w14:textId="77777777" w:rsidR="009A619F" w:rsidRDefault="000D45AE" w:rsidP="009A619F">
      <w:pPr>
        <w:spacing w:after="0" w:line="240" w:lineRule="auto"/>
        <w:ind w:firstLine="567"/>
        <w:jc w:val="both"/>
        <w:rPr>
          <w:rFonts w:ascii="Times New Roman" w:hAnsi="Times New Roman" w:cs="Times New Roman"/>
          <w:sz w:val="28"/>
          <w:szCs w:val="28"/>
        </w:rPr>
      </w:pPr>
      <w:r w:rsidRPr="009A619F">
        <w:rPr>
          <w:rFonts w:ascii="Times New Roman" w:hAnsi="Times New Roman" w:cs="Times New Roman"/>
          <w:sz w:val="28"/>
          <w:szCs w:val="28"/>
        </w:rPr>
        <w:t xml:space="preserve">Сравнительный анализ прогнозируемых и полученных экспериментальных результатов показал, что экспериментальное извлечение </w:t>
      </w:r>
      <w:r w:rsidRPr="009A619F">
        <w:rPr>
          <w:rFonts w:ascii="Times New Roman" w:hAnsi="Times New Roman" w:cs="Times New Roman"/>
          <w:sz w:val="28"/>
          <w:szCs w:val="28"/>
          <w:lang w:val="en-GB"/>
        </w:rPr>
        <w:t>Au</w:t>
      </w:r>
      <w:r w:rsidRPr="009A619F">
        <w:rPr>
          <w:rFonts w:ascii="Times New Roman" w:hAnsi="Times New Roman" w:cs="Times New Roman"/>
          <w:sz w:val="28"/>
          <w:szCs w:val="28"/>
        </w:rPr>
        <w:t xml:space="preserve"> было всего на 1,2% выше прогнозируемого значения, тогда как извлечение </w:t>
      </w:r>
      <w:r w:rsidRPr="009A619F">
        <w:rPr>
          <w:rFonts w:ascii="Times New Roman" w:hAnsi="Times New Roman" w:cs="Times New Roman"/>
          <w:sz w:val="28"/>
          <w:szCs w:val="28"/>
          <w:lang w:val="en-GB"/>
        </w:rPr>
        <w:t>Ag</w:t>
      </w:r>
      <w:r w:rsidRPr="009A619F">
        <w:rPr>
          <w:rFonts w:ascii="Times New Roman" w:hAnsi="Times New Roman" w:cs="Times New Roman"/>
          <w:sz w:val="28"/>
          <w:szCs w:val="28"/>
        </w:rPr>
        <w:t xml:space="preserve"> было примерно на 2,1% ниже прогнозируемого. Эти результаты находятся в близком соответствии с прогнозируемыми значениями, подтверждая обоснованность и надежность модели.</w:t>
      </w:r>
    </w:p>
    <w:p w14:paraId="0BDA167E" w14:textId="3FBA4E45" w:rsidR="000D45AE" w:rsidRDefault="000D45AE" w:rsidP="009A619F">
      <w:pPr>
        <w:spacing w:after="0" w:line="240" w:lineRule="auto"/>
        <w:ind w:firstLine="567"/>
        <w:jc w:val="both"/>
        <w:rPr>
          <w:rFonts w:ascii="Times New Roman" w:hAnsi="Times New Roman" w:cs="Times New Roman"/>
          <w:sz w:val="28"/>
          <w:szCs w:val="28"/>
        </w:rPr>
      </w:pPr>
      <w:r w:rsidRPr="00BC102F">
        <w:rPr>
          <w:rFonts w:ascii="Times New Roman" w:hAnsi="Times New Roman" w:cs="Times New Roman"/>
          <w:sz w:val="28"/>
          <w:szCs w:val="28"/>
        </w:rPr>
        <w:t>В предыдущих исследованиях [</w:t>
      </w:r>
      <w:r w:rsidR="000B297F">
        <w:rPr>
          <w:rFonts w:ascii="Times New Roman" w:hAnsi="Times New Roman" w:cs="Times New Roman"/>
          <w:sz w:val="28"/>
          <w:szCs w:val="28"/>
        </w:rPr>
        <w:t>11</w:t>
      </w:r>
      <w:r w:rsidR="001309BD" w:rsidRPr="001309BD">
        <w:rPr>
          <w:rFonts w:ascii="Times New Roman" w:hAnsi="Times New Roman" w:cs="Times New Roman"/>
          <w:sz w:val="28"/>
          <w:szCs w:val="28"/>
        </w:rPr>
        <w:t>4</w:t>
      </w:r>
      <w:r w:rsidRPr="00BC102F">
        <w:rPr>
          <w:rFonts w:ascii="Times New Roman" w:hAnsi="Times New Roman" w:cs="Times New Roman"/>
          <w:sz w:val="28"/>
          <w:szCs w:val="28"/>
        </w:rPr>
        <w:t xml:space="preserve">] показано, что температура может оказывать существенное влияние на извлечение </w:t>
      </w:r>
      <w:r w:rsidR="00ED750E">
        <w:rPr>
          <w:rFonts w:ascii="Times New Roman" w:hAnsi="Times New Roman" w:cs="Times New Roman"/>
          <w:sz w:val="28"/>
          <w:szCs w:val="28"/>
        </w:rPr>
        <w:t>благородных металлов</w:t>
      </w:r>
      <w:r w:rsidRPr="00BC102F">
        <w:rPr>
          <w:rFonts w:ascii="Times New Roman" w:hAnsi="Times New Roman" w:cs="Times New Roman"/>
          <w:sz w:val="28"/>
          <w:szCs w:val="28"/>
        </w:rPr>
        <w:t>. Поэтому были проведены два дополнительных контрольных испытания при температурах 50°С и 70°С с использованием тех же оптимальных условий для облегчения сравнения с предыдущим испытанием</w:t>
      </w:r>
      <w:r w:rsidR="004A3A65" w:rsidRPr="00BC102F">
        <w:rPr>
          <w:rFonts w:ascii="Times New Roman" w:hAnsi="Times New Roman" w:cs="Times New Roman"/>
          <w:sz w:val="28"/>
          <w:szCs w:val="28"/>
        </w:rPr>
        <w:t xml:space="preserve"> (</w:t>
      </w:r>
      <w:r w:rsidRPr="00BC102F">
        <w:rPr>
          <w:rFonts w:ascii="Times New Roman" w:hAnsi="Times New Roman" w:cs="Times New Roman"/>
          <w:sz w:val="28"/>
          <w:szCs w:val="28"/>
        </w:rPr>
        <w:t>рисун</w:t>
      </w:r>
      <w:r w:rsidR="004A3A65" w:rsidRPr="00BC102F">
        <w:rPr>
          <w:rFonts w:ascii="Times New Roman" w:hAnsi="Times New Roman" w:cs="Times New Roman"/>
          <w:sz w:val="28"/>
          <w:szCs w:val="28"/>
        </w:rPr>
        <w:t xml:space="preserve">ок </w:t>
      </w:r>
      <w:r w:rsidR="009A619F">
        <w:rPr>
          <w:rFonts w:ascii="Times New Roman" w:hAnsi="Times New Roman" w:cs="Times New Roman"/>
          <w:sz w:val="28"/>
          <w:szCs w:val="28"/>
        </w:rPr>
        <w:t>4</w:t>
      </w:r>
      <w:r w:rsidR="00311838">
        <w:rPr>
          <w:rFonts w:ascii="Times New Roman" w:hAnsi="Times New Roman" w:cs="Times New Roman"/>
          <w:sz w:val="28"/>
          <w:szCs w:val="28"/>
        </w:rPr>
        <w:t>8</w:t>
      </w:r>
      <w:r w:rsidR="004A3A65" w:rsidRPr="00BC102F">
        <w:rPr>
          <w:rFonts w:ascii="Times New Roman" w:hAnsi="Times New Roman" w:cs="Times New Roman"/>
          <w:sz w:val="28"/>
          <w:szCs w:val="28"/>
        </w:rPr>
        <w:t>).</w:t>
      </w:r>
    </w:p>
    <w:p w14:paraId="489DA6CE" w14:textId="1FBFD625" w:rsidR="000D45AE" w:rsidRPr="000B297F" w:rsidRDefault="000B297F" w:rsidP="000B297F">
      <w:pPr>
        <w:spacing w:before="120" w:after="120" w:line="360"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50DE5FA6" wp14:editId="06CA738F">
            <wp:extent cx="4031311" cy="2790908"/>
            <wp:effectExtent l="0" t="0" r="762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a:blip r:embed="rId77">
                      <a:extLst>
                        <a:ext uri="{28A0092B-C50C-407E-A947-70E740481C1C}">
                          <a14:useLocalDpi xmlns:a14="http://schemas.microsoft.com/office/drawing/2010/main" val="0"/>
                        </a:ext>
                      </a:extLst>
                    </a:blip>
                    <a:stretch>
                      <a:fillRect/>
                    </a:stretch>
                  </pic:blipFill>
                  <pic:spPr>
                    <a:xfrm>
                      <a:off x="0" y="0"/>
                      <a:ext cx="4042849" cy="2798896"/>
                    </a:xfrm>
                    <a:prstGeom prst="rect">
                      <a:avLst/>
                    </a:prstGeom>
                  </pic:spPr>
                </pic:pic>
              </a:graphicData>
            </a:graphic>
          </wp:inline>
        </w:drawing>
      </w:r>
    </w:p>
    <w:p w14:paraId="63150E2A" w14:textId="4BA3C254" w:rsidR="000D45AE" w:rsidRPr="00BC102F" w:rsidRDefault="000D45AE" w:rsidP="000D45AE">
      <w:pPr>
        <w:spacing w:before="120" w:after="120" w:line="360" w:lineRule="auto"/>
        <w:jc w:val="center"/>
        <w:rPr>
          <w:rFonts w:ascii="Times New Roman" w:hAnsi="Times New Roman" w:cs="Times New Roman"/>
          <w:sz w:val="28"/>
          <w:szCs w:val="28"/>
        </w:rPr>
      </w:pPr>
      <w:r w:rsidRPr="009A619F">
        <w:rPr>
          <w:rFonts w:ascii="Times New Roman" w:hAnsi="Times New Roman" w:cs="Times New Roman"/>
          <w:bCs/>
          <w:sz w:val="28"/>
          <w:szCs w:val="28"/>
        </w:rPr>
        <w:t>Рис</w:t>
      </w:r>
      <w:r w:rsidR="000B297F" w:rsidRPr="009A619F">
        <w:rPr>
          <w:rFonts w:ascii="Times New Roman" w:hAnsi="Times New Roman" w:cs="Times New Roman"/>
          <w:bCs/>
          <w:sz w:val="28"/>
          <w:szCs w:val="28"/>
        </w:rPr>
        <w:t>унок 4</w:t>
      </w:r>
      <w:r w:rsidR="00311838">
        <w:rPr>
          <w:rFonts w:ascii="Times New Roman" w:hAnsi="Times New Roman" w:cs="Times New Roman"/>
          <w:bCs/>
          <w:sz w:val="28"/>
          <w:szCs w:val="28"/>
        </w:rPr>
        <w:t>8</w:t>
      </w:r>
      <w:r w:rsidR="000B297F">
        <w:rPr>
          <w:rFonts w:ascii="Times New Roman" w:hAnsi="Times New Roman" w:cs="Times New Roman"/>
          <w:b/>
          <w:sz w:val="28"/>
          <w:szCs w:val="28"/>
        </w:rPr>
        <w:t xml:space="preserve"> – </w:t>
      </w:r>
      <w:r w:rsidRPr="00BC102F">
        <w:rPr>
          <w:rFonts w:ascii="Times New Roman" w:hAnsi="Times New Roman" w:cs="Times New Roman"/>
          <w:sz w:val="28"/>
          <w:szCs w:val="28"/>
        </w:rPr>
        <w:t xml:space="preserve">Влияние температуры на извлечение </w:t>
      </w:r>
      <w:r w:rsidRPr="00BC102F">
        <w:rPr>
          <w:rFonts w:ascii="Times New Roman" w:hAnsi="Times New Roman" w:cs="Times New Roman"/>
          <w:sz w:val="28"/>
          <w:szCs w:val="28"/>
          <w:lang w:val="en-GB"/>
        </w:rPr>
        <w:t>Au</w:t>
      </w:r>
      <w:r w:rsidRPr="00BC102F">
        <w:rPr>
          <w:rFonts w:ascii="Times New Roman" w:hAnsi="Times New Roman" w:cs="Times New Roman"/>
          <w:sz w:val="28"/>
          <w:szCs w:val="28"/>
        </w:rPr>
        <w:t xml:space="preserve"> и </w:t>
      </w:r>
      <w:r w:rsidRPr="00BC102F">
        <w:rPr>
          <w:rFonts w:ascii="Times New Roman" w:hAnsi="Times New Roman" w:cs="Times New Roman"/>
          <w:sz w:val="28"/>
          <w:szCs w:val="28"/>
          <w:lang w:val="en-GB"/>
        </w:rPr>
        <w:t>Ag</w:t>
      </w:r>
      <w:r w:rsidRPr="00BC102F">
        <w:rPr>
          <w:rFonts w:ascii="Times New Roman" w:hAnsi="Times New Roman" w:cs="Times New Roman"/>
          <w:sz w:val="28"/>
          <w:szCs w:val="28"/>
        </w:rPr>
        <w:t>.</w:t>
      </w:r>
    </w:p>
    <w:p w14:paraId="02AF0C8C" w14:textId="415F8C61" w:rsidR="000F34C8" w:rsidRPr="00BC102F" w:rsidRDefault="00423AFE" w:rsidP="00386F4C">
      <w:pPr>
        <w:spacing w:after="0" w:line="240" w:lineRule="auto"/>
        <w:ind w:firstLine="567"/>
        <w:jc w:val="both"/>
        <w:rPr>
          <w:rFonts w:ascii="Times New Roman" w:hAnsi="Times New Roman" w:cs="Times New Roman"/>
          <w:sz w:val="28"/>
          <w:szCs w:val="28"/>
        </w:rPr>
      </w:pPr>
      <w:r w:rsidRPr="009A619F">
        <w:rPr>
          <w:rFonts w:ascii="Times New Roman" w:hAnsi="Times New Roman" w:cs="Times New Roman"/>
          <w:sz w:val="28"/>
          <w:szCs w:val="28"/>
        </w:rPr>
        <w:t>Анализ результатов влияни</w:t>
      </w:r>
      <w:r w:rsidR="00ED750E">
        <w:rPr>
          <w:rFonts w:ascii="Times New Roman" w:hAnsi="Times New Roman" w:cs="Times New Roman"/>
          <w:sz w:val="28"/>
          <w:szCs w:val="28"/>
        </w:rPr>
        <w:t>я</w:t>
      </w:r>
      <w:r w:rsidRPr="009A619F">
        <w:rPr>
          <w:rFonts w:ascii="Times New Roman" w:hAnsi="Times New Roman" w:cs="Times New Roman"/>
          <w:sz w:val="28"/>
          <w:szCs w:val="28"/>
        </w:rPr>
        <w:t xml:space="preserve"> температуры выщелачивания на извлечение </w:t>
      </w:r>
      <w:r w:rsidRPr="009A619F">
        <w:rPr>
          <w:rFonts w:ascii="Times New Roman" w:hAnsi="Times New Roman" w:cs="Times New Roman"/>
          <w:sz w:val="28"/>
          <w:szCs w:val="28"/>
          <w:lang w:val="en-GB"/>
        </w:rPr>
        <w:t>Au</w:t>
      </w:r>
      <w:r w:rsidRPr="009A619F">
        <w:rPr>
          <w:rFonts w:ascii="Times New Roman" w:hAnsi="Times New Roman" w:cs="Times New Roman"/>
          <w:sz w:val="28"/>
          <w:szCs w:val="28"/>
        </w:rPr>
        <w:t xml:space="preserve"> и </w:t>
      </w:r>
      <w:r w:rsidRPr="009A619F">
        <w:rPr>
          <w:rFonts w:ascii="Times New Roman" w:hAnsi="Times New Roman" w:cs="Times New Roman"/>
          <w:sz w:val="28"/>
          <w:szCs w:val="28"/>
          <w:lang w:val="en-GB"/>
        </w:rPr>
        <w:t>Ag</w:t>
      </w:r>
      <w:r w:rsidRPr="009A619F">
        <w:rPr>
          <w:rFonts w:ascii="Times New Roman" w:hAnsi="Times New Roman" w:cs="Times New Roman"/>
          <w:sz w:val="28"/>
          <w:szCs w:val="28"/>
        </w:rPr>
        <w:t xml:space="preserve"> показал, что извлечение металлов значительно увеличилось при 50°</w:t>
      </w:r>
      <w:r w:rsidRPr="009A619F">
        <w:rPr>
          <w:rFonts w:ascii="Times New Roman" w:hAnsi="Times New Roman" w:cs="Times New Roman"/>
          <w:sz w:val="28"/>
          <w:szCs w:val="28"/>
          <w:lang w:val="en-GB"/>
        </w:rPr>
        <w:t>C</w:t>
      </w:r>
      <w:r w:rsidR="002775AC">
        <w:rPr>
          <w:rFonts w:ascii="Times New Roman" w:hAnsi="Times New Roman" w:cs="Times New Roman"/>
          <w:sz w:val="28"/>
          <w:szCs w:val="28"/>
        </w:rPr>
        <w:t xml:space="preserve"> (</w:t>
      </w:r>
      <w:r w:rsidR="002775AC" w:rsidRPr="002775AC">
        <w:rPr>
          <w:rFonts w:ascii="Times New Roman" w:hAnsi="Times New Roman" w:cs="Times New Roman"/>
          <w:sz w:val="28"/>
          <w:szCs w:val="28"/>
        </w:rPr>
        <w:t>т.е. извлечение Au и Ag составило 98,31 и 88,57%</w:t>
      </w:r>
      <w:r w:rsidRPr="009A619F">
        <w:rPr>
          <w:rFonts w:ascii="Times New Roman" w:hAnsi="Times New Roman" w:cs="Times New Roman"/>
          <w:sz w:val="28"/>
          <w:szCs w:val="28"/>
        </w:rPr>
        <w:t xml:space="preserve"> и было несколько ниже при 70°</w:t>
      </w:r>
      <w:r w:rsidRPr="009A619F">
        <w:rPr>
          <w:rFonts w:ascii="Times New Roman" w:hAnsi="Times New Roman" w:cs="Times New Roman"/>
          <w:sz w:val="28"/>
          <w:szCs w:val="28"/>
          <w:lang w:val="en-GB"/>
        </w:rPr>
        <w:t>C</w:t>
      </w:r>
      <w:r w:rsidR="00386F4C">
        <w:rPr>
          <w:rFonts w:ascii="Times New Roman" w:hAnsi="Times New Roman" w:cs="Times New Roman"/>
          <w:sz w:val="28"/>
          <w:szCs w:val="28"/>
        </w:rPr>
        <w:t xml:space="preserve"> </w:t>
      </w:r>
      <w:r w:rsidR="002775AC">
        <w:rPr>
          <w:rFonts w:ascii="Times New Roman" w:hAnsi="Times New Roman" w:cs="Times New Roman"/>
          <w:sz w:val="28"/>
          <w:szCs w:val="28"/>
        </w:rPr>
        <w:t>(</w:t>
      </w:r>
      <w:r w:rsidR="002775AC" w:rsidRPr="002775AC">
        <w:rPr>
          <w:rFonts w:ascii="Times New Roman" w:hAnsi="Times New Roman" w:cs="Times New Roman"/>
          <w:sz w:val="28"/>
          <w:szCs w:val="28"/>
        </w:rPr>
        <w:t>т.е. извлечение Au и Ag составило 95,66 и 86,86%</w:t>
      </w:r>
      <w:r w:rsidR="002775AC">
        <w:rPr>
          <w:rFonts w:ascii="Times New Roman" w:hAnsi="Times New Roman" w:cs="Times New Roman"/>
          <w:sz w:val="28"/>
          <w:szCs w:val="28"/>
        </w:rPr>
        <w:t>)</w:t>
      </w:r>
      <w:r w:rsidRPr="009A619F">
        <w:rPr>
          <w:rFonts w:ascii="Times New Roman" w:hAnsi="Times New Roman" w:cs="Times New Roman"/>
          <w:sz w:val="28"/>
          <w:szCs w:val="28"/>
        </w:rPr>
        <w:t>.</w:t>
      </w:r>
      <w:r w:rsidR="003F0BC4" w:rsidRPr="009A619F">
        <w:rPr>
          <w:rFonts w:ascii="Times New Roman" w:hAnsi="Times New Roman" w:cs="Times New Roman"/>
          <w:sz w:val="28"/>
          <w:szCs w:val="28"/>
        </w:rPr>
        <w:t xml:space="preserve"> </w:t>
      </w:r>
      <w:r w:rsidR="000D45AE" w:rsidRPr="009A619F">
        <w:rPr>
          <w:rFonts w:ascii="Times New Roman" w:hAnsi="Times New Roman" w:cs="Times New Roman"/>
          <w:sz w:val="28"/>
          <w:szCs w:val="28"/>
        </w:rPr>
        <w:t>В исследованиях [</w:t>
      </w:r>
      <w:r w:rsidR="00965A87" w:rsidRPr="009A619F">
        <w:rPr>
          <w:rFonts w:ascii="Times New Roman" w:hAnsi="Times New Roman" w:cs="Times New Roman"/>
          <w:sz w:val="28"/>
          <w:szCs w:val="28"/>
        </w:rPr>
        <w:t>10</w:t>
      </w:r>
      <w:r w:rsidR="001309BD" w:rsidRPr="001309BD">
        <w:rPr>
          <w:rFonts w:ascii="Times New Roman" w:hAnsi="Times New Roman" w:cs="Times New Roman"/>
          <w:sz w:val="28"/>
          <w:szCs w:val="28"/>
        </w:rPr>
        <w:t>5</w:t>
      </w:r>
      <w:r w:rsidR="00965A87" w:rsidRPr="009A619F">
        <w:rPr>
          <w:rFonts w:ascii="Times New Roman" w:hAnsi="Times New Roman" w:cs="Times New Roman"/>
          <w:sz w:val="28"/>
          <w:szCs w:val="28"/>
        </w:rPr>
        <w:t>]</w:t>
      </w:r>
      <w:r w:rsidR="000D45AE" w:rsidRPr="009A619F">
        <w:rPr>
          <w:rFonts w:ascii="Times New Roman" w:hAnsi="Times New Roman" w:cs="Times New Roman"/>
          <w:sz w:val="28"/>
          <w:szCs w:val="28"/>
        </w:rPr>
        <w:t xml:space="preserve"> указана на нестабильность тиомочевины при относительно высоких температурах, которая приводит к ее разложению. В своем исследовании авторы пришли к выводу, что для достижения оптимальной эффективности выщелачивания золота (</w:t>
      </w:r>
      <w:r w:rsidR="000D45AE" w:rsidRPr="009A619F">
        <w:rPr>
          <w:rFonts w:ascii="Times New Roman" w:hAnsi="Times New Roman" w:cs="Times New Roman"/>
          <w:sz w:val="28"/>
          <w:szCs w:val="28"/>
          <w:lang w:val="en-GB"/>
        </w:rPr>
        <w:t>Au</w:t>
      </w:r>
      <w:r w:rsidR="000D45AE" w:rsidRPr="009A619F">
        <w:rPr>
          <w:rFonts w:ascii="Times New Roman" w:hAnsi="Times New Roman" w:cs="Times New Roman"/>
          <w:sz w:val="28"/>
          <w:szCs w:val="28"/>
        </w:rPr>
        <w:t>) и серебра (</w:t>
      </w:r>
      <w:r w:rsidR="000D45AE" w:rsidRPr="009A619F">
        <w:rPr>
          <w:rFonts w:ascii="Times New Roman" w:hAnsi="Times New Roman" w:cs="Times New Roman"/>
          <w:sz w:val="28"/>
          <w:szCs w:val="28"/>
          <w:lang w:val="en-GB"/>
        </w:rPr>
        <w:t>Ag</w:t>
      </w:r>
      <w:r w:rsidR="000D45AE" w:rsidRPr="009A619F">
        <w:rPr>
          <w:rFonts w:ascii="Times New Roman" w:hAnsi="Times New Roman" w:cs="Times New Roman"/>
          <w:sz w:val="28"/>
          <w:szCs w:val="28"/>
        </w:rPr>
        <w:t>) целесообразно поддерживать температуру 25°</w:t>
      </w:r>
      <w:r w:rsidR="000D45AE" w:rsidRPr="009A619F">
        <w:rPr>
          <w:rFonts w:ascii="Times New Roman" w:hAnsi="Times New Roman" w:cs="Times New Roman"/>
          <w:sz w:val="28"/>
          <w:szCs w:val="28"/>
          <w:lang w:val="en-GB"/>
        </w:rPr>
        <w:t>C</w:t>
      </w:r>
      <w:r w:rsidR="000D45AE" w:rsidRPr="009A619F">
        <w:rPr>
          <w:rFonts w:ascii="Times New Roman" w:hAnsi="Times New Roman" w:cs="Times New Roman"/>
          <w:sz w:val="28"/>
          <w:szCs w:val="28"/>
        </w:rPr>
        <w:t>. Однако в более недавнем исследовании [</w:t>
      </w:r>
      <w:r w:rsidR="00965A87" w:rsidRPr="009A619F">
        <w:rPr>
          <w:rFonts w:ascii="Times New Roman" w:hAnsi="Times New Roman" w:cs="Times New Roman"/>
          <w:sz w:val="28"/>
          <w:szCs w:val="28"/>
        </w:rPr>
        <w:t>11</w:t>
      </w:r>
      <w:r w:rsidR="007C7B31" w:rsidRPr="007C7B31">
        <w:rPr>
          <w:rFonts w:ascii="Times New Roman" w:hAnsi="Times New Roman" w:cs="Times New Roman"/>
          <w:sz w:val="28"/>
          <w:szCs w:val="28"/>
        </w:rPr>
        <w:t>4</w:t>
      </w:r>
      <w:r w:rsidR="000D45AE" w:rsidRPr="009A619F">
        <w:rPr>
          <w:rFonts w:ascii="Times New Roman" w:hAnsi="Times New Roman" w:cs="Times New Roman"/>
          <w:sz w:val="28"/>
          <w:szCs w:val="28"/>
        </w:rPr>
        <w:t>] было замечено, что повышение температуры с 40°</w:t>
      </w:r>
      <w:r w:rsidR="000D45AE" w:rsidRPr="009A619F">
        <w:rPr>
          <w:rFonts w:ascii="Times New Roman" w:hAnsi="Times New Roman" w:cs="Times New Roman"/>
          <w:sz w:val="28"/>
          <w:szCs w:val="28"/>
          <w:lang w:val="en-GB"/>
        </w:rPr>
        <w:t>C</w:t>
      </w:r>
      <w:r w:rsidR="000D45AE" w:rsidRPr="009A619F">
        <w:rPr>
          <w:rFonts w:ascii="Times New Roman" w:hAnsi="Times New Roman" w:cs="Times New Roman"/>
          <w:sz w:val="28"/>
          <w:szCs w:val="28"/>
        </w:rPr>
        <w:t xml:space="preserve"> до 60°</w:t>
      </w:r>
      <w:r w:rsidR="000D45AE" w:rsidRPr="009A619F">
        <w:rPr>
          <w:rFonts w:ascii="Times New Roman" w:hAnsi="Times New Roman" w:cs="Times New Roman"/>
          <w:sz w:val="28"/>
          <w:szCs w:val="28"/>
          <w:lang w:val="en-GB"/>
        </w:rPr>
        <w:t>C</w:t>
      </w:r>
      <w:r w:rsidR="000D45AE" w:rsidRPr="009A619F">
        <w:rPr>
          <w:rFonts w:ascii="Times New Roman" w:hAnsi="Times New Roman" w:cs="Times New Roman"/>
          <w:sz w:val="28"/>
          <w:szCs w:val="28"/>
        </w:rPr>
        <w:t xml:space="preserve"> оказало значительное положительное влияние на эффективность выщелачивания как </w:t>
      </w:r>
      <w:r w:rsidR="000D45AE" w:rsidRPr="009A619F">
        <w:rPr>
          <w:rFonts w:ascii="Times New Roman" w:hAnsi="Times New Roman" w:cs="Times New Roman"/>
          <w:sz w:val="28"/>
          <w:szCs w:val="28"/>
          <w:lang w:val="en-GB"/>
        </w:rPr>
        <w:t>Au</w:t>
      </w:r>
      <w:r w:rsidR="000D45AE" w:rsidRPr="009A619F">
        <w:rPr>
          <w:rFonts w:ascii="Times New Roman" w:hAnsi="Times New Roman" w:cs="Times New Roman"/>
          <w:sz w:val="28"/>
          <w:szCs w:val="28"/>
        </w:rPr>
        <w:t xml:space="preserve">, так и </w:t>
      </w:r>
      <w:r w:rsidR="000D45AE" w:rsidRPr="009A619F">
        <w:rPr>
          <w:rFonts w:ascii="Times New Roman" w:hAnsi="Times New Roman" w:cs="Times New Roman"/>
          <w:sz w:val="28"/>
          <w:szCs w:val="28"/>
          <w:lang w:val="en-GB"/>
        </w:rPr>
        <w:t>Ag</w:t>
      </w:r>
      <w:r w:rsidR="000D45AE" w:rsidRPr="009A619F">
        <w:rPr>
          <w:rFonts w:ascii="Times New Roman" w:hAnsi="Times New Roman" w:cs="Times New Roman"/>
          <w:sz w:val="28"/>
          <w:szCs w:val="28"/>
        </w:rPr>
        <w:t xml:space="preserve">, при этом степень извлечения металлов превысила 94%. Полученные в настоящем исследовании результаты выщелачивания </w:t>
      </w:r>
      <w:r w:rsidR="00ED750E">
        <w:rPr>
          <w:rFonts w:ascii="Times New Roman" w:hAnsi="Times New Roman" w:cs="Times New Roman"/>
          <w:sz w:val="28"/>
          <w:szCs w:val="28"/>
        </w:rPr>
        <w:t>благородных металлов</w:t>
      </w:r>
      <w:r w:rsidR="000D45AE" w:rsidRPr="009A619F">
        <w:rPr>
          <w:rFonts w:ascii="Times New Roman" w:hAnsi="Times New Roman" w:cs="Times New Roman"/>
          <w:sz w:val="28"/>
          <w:szCs w:val="28"/>
        </w:rPr>
        <w:t xml:space="preserve"> подтвердили положительное влияние повышения температуры </w:t>
      </w:r>
      <w:r w:rsidRPr="009A619F">
        <w:rPr>
          <w:rFonts w:ascii="Times New Roman" w:hAnsi="Times New Roman" w:cs="Times New Roman"/>
          <w:sz w:val="28"/>
          <w:szCs w:val="28"/>
        </w:rPr>
        <w:t xml:space="preserve">до определенного значения </w:t>
      </w:r>
      <w:r w:rsidR="000D45AE" w:rsidRPr="009A619F">
        <w:rPr>
          <w:rFonts w:ascii="Times New Roman" w:hAnsi="Times New Roman" w:cs="Times New Roman"/>
          <w:sz w:val="28"/>
          <w:szCs w:val="28"/>
        </w:rPr>
        <w:t>при сернокислотно-тиомочевинном выщелачивании</w:t>
      </w:r>
      <w:r w:rsidR="00827BEB" w:rsidRPr="00827BEB">
        <w:rPr>
          <w:rFonts w:ascii="Times New Roman" w:hAnsi="Times New Roman" w:cs="Times New Roman"/>
          <w:sz w:val="28"/>
          <w:szCs w:val="28"/>
        </w:rPr>
        <w:t xml:space="preserve"> [115]</w:t>
      </w:r>
      <w:r w:rsidR="000D45AE" w:rsidRPr="009A619F">
        <w:rPr>
          <w:rFonts w:ascii="Times New Roman" w:hAnsi="Times New Roman" w:cs="Times New Roman"/>
          <w:sz w:val="28"/>
          <w:szCs w:val="28"/>
        </w:rPr>
        <w:t>.</w:t>
      </w:r>
    </w:p>
    <w:p w14:paraId="108118E0" w14:textId="77777777" w:rsidR="000F34C8" w:rsidRPr="00BC102F" w:rsidRDefault="000F34C8" w:rsidP="000F34C8">
      <w:pPr>
        <w:spacing w:after="0"/>
        <w:ind w:left="-284" w:firstLine="708"/>
        <w:jc w:val="both"/>
        <w:rPr>
          <w:rFonts w:ascii="Times New Roman" w:hAnsi="Times New Roman" w:cs="Times New Roman"/>
          <w:sz w:val="28"/>
          <w:szCs w:val="28"/>
        </w:rPr>
      </w:pPr>
    </w:p>
    <w:p w14:paraId="43A3FDD4" w14:textId="56917817" w:rsidR="000F34C8" w:rsidRPr="00BC102F" w:rsidRDefault="008F4FDB" w:rsidP="009A619F">
      <w:pPr>
        <w:spacing w:after="0" w:line="240" w:lineRule="auto"/>
        <w:ind w:left="-284" w:firstLine="567"/>
        <w:jc w:val="both"/>
        <w:rPr>
          <w:rFonts w:ascii="Times New Roman" w:hAnsi="Times New Roman" w:cs="Times New Roman"/>
          <w:b/>
          <w:bCs/>
          <w:sz w:val="28"/>
          <w:szCs w:val="28"/>
        </w:rPr>
      </w:pPr>
      <w:r>
        <w:rPr>
          <w:rFonts w:ascii="Times New Roman" w:hAnsi="Times New Roman" w:cs="Times New Roman"/>
          <w:b/>
          <w:bCs/>
          <w:sz w:val="28"/>
          <w:szCs w:val="28"/>
        </w:rPr>
        <w:t>5</w:t>
      </w:r>
      <w:r w:rsidR="00D11E46" w:rsidRPr="00BC102F">
        <w:rPr>
          <w:rFonts w:ascii="Times New Roman" w:hAnsi="Times New Roman" w:cs="Times New Roman"/>
          <w:b/>
          <w:bCs/>
          <w:sz w:val="28"/>
          <w:szCs w:val="28"/>
        </w:rPr>
        <w:t>.</w:t>
      </w:r>
      <w:r>
        <w:rPr>
          <w:rFonts w:ascii="Times New Roman" w:hAnsi="Times New Roman" w:cs="Times New Roman"/>
          <w:b/>
          <w:bCs/>
          <w:sz w:val="28"/>
          <w:szCs w:val="28"/>
        </w:rPr>
        <w:t>4</w:t>
      </w:r>
      <w:r w:rsidR="00D11E46" w:rsidRPr="00BC102F">
        <w:rPr>
          <w:rFonts w:ascii="Times New Roman" w:hAnsi="Times New Roman" w:cs="Times New Roman"/>
          <w:b/>
          <w:bCs/>
          <w:sz w:val="28"/>
          <w:szCs w:val="28"/>
        </w:rPr>
        <w:t xml:space="preserve"> Кинетика сернокислотно-тиомочевинного выщелачивания ПО. Расчет энергии активации</w:t>
      </w:r>
    </w:p>
    <w:p w14:paraId="7AF4B66F" w14:textId="77777777" w:rsidR="00D11E46" w:rsidRPr="00BC102F" w:rsidRDefault="000F34C8" w:rsidP="009A619F">
      <w:pPr>
        <w:spacing w:after="0" w:line="240" w:lineRule="auto"/>
        <w:ind w:left="-284" w:firstLine="567"/>
        <w:jc w:val="both"/>
        <w:rPr>
          <w:rFonts w:ascii="Times New Roman" w:hAnsi="Times New Roman" w:cs="Times New Roman"/>
          <w:sz w:val="28"/>
          <w:szCs w:val="28"/>
        </w:rPr>
      </w:pPr>
      <w:r w:rsidRPr="00BC102F">
        <w:rPr>
          <w:rFonts w:ascii="Times New Roman" w:hAnsi="Times New Roman" w:cs="Times New Roman"/>
          <w:sz w:val="28"/>
          <w:szCs w:val="28"/>
        </w:rPr>
        <w:t xml:space="preserve">В </w:t>
      </w:r>
      <w:r w:rsidR="00D11E46" w:rsidRPr="00BC102F">
        <w:rPr>
          <w:rFonts w:ascii="Times New Roman" w:hAnsi="Times New Roman" w:cs="Times New Roman"/>
          <w:sz w:val="28"/>
          <w:szCs w:val="28"/>
        </w:rPr>
        <w:t>сернокислотно-</w:t>
      </w:r>
      <w:r w:rsidRPr="00BC102F">
        <w:rPr>
          <w:rFonts w:ascii="Times New Roman" w:hAnsi="Times New Roman" w:cs="Times New Roman"/>
          <w:sz w:val="28"/>
          <w:szCs w:val="28"/>
        </w:rPr>
        <w:t xml:space="preserve">тиомочевинном выщелачивании золота можно выделить следующие стадии процесса: </w:t>
      </w:r>
    </w:p>
    <w:p w14:paraId="05916E77" w14:textId="7472F34B" w:rsidR="00D11E46" w:rsidRPr="00BC102F" w:rsidRDefault="009A619F" w:rsidP="009A619F">
      <w:pPr>
        <w:spacing w:after="0" w:line="240" w:lineRule="auto"/>
        <w:ind w:left="-284"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000F34C8" w:rsidRPr="00BC102F">
        <w:rPr>
          <w:rFonts w:ascii="Times New Roman" w:hAnsi="Times New Roman" w:cs="Times New Roman"/>
          <w:sz w:val="28"/>
          <w:szCs w:val="28"/>
        </w:rPr>
        <w:t>диффузия окислителя на поверхность окисления;</w:t>
      </w:r>
    </w:p>
    <w:p w14:paraId="1B99AC55" w14:textId="104A6209" w:rsidR="00D11E46" w:rsidRPr="00BC102F" w:rsidRDefault="009A619F" w:rsidP="009A619F">
      <w:pPr>
        <w:spacing w:after="0" w:line="240" w:lineRule="auto"/>
        <w:ind w:left="-284"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000F34C8" w:rsidRPr="00BC102F">
        <w:rPr>
          <w:rFonts w:ascii="Times New Roman" w:hAnsi="Times New Roman" w:cs="Times New Roman"/>
          <w:sz w:val="28"/>
          <w:szCs w:val="28"/>
        </w:rPr>
        <w:t xml:space="preserve">химическая реакция на поверхности; </w:t>
      </w:r>
    </w:p>
    <w:p w14:paraId="7B176C2F" w14:textId="41E901CB" w:rsidR="00D11E46" w:rsidRPr="00BC102F" w:rsidRDefault="009A619F" w:rsidP="009A619F">
      <w:pPr>
        <w:spacing w:after="0" w:line="240" w:lineRule="auto"/>
        <w:ind w:left="-284"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00915A9D">
        <w:rPr>
          <w:rFonts w:ascii="Times New Roman" w:hAnsi="Times New Roman" w:cs="Times New Roman"/>
          <w:sz w:val="28"/>
          <w:szCs w:val="28"/>
        </w:rPr>
        <w:t>транспорт</w:t>
      </w:r>
      <w:r w:rsidR="000F34C8" w:rsidRPr="00BC102F">
        <w:rPr>
          <w:rFonts w:ascii="Times New Roman" w:hAnsi="Times New Roman" w:cs="Times New Roman"/>
          <w:sz w:val="28"/>
          <w:szCs w:val="28"/>
        </w:rPr>
        <w:t xml:space="preserve"> продуктов окисления. </w:t>
      </w:r>
    </w:p>
    <w:p w14:paraId="054D7E31" w14:textId="453D42F7" w:rsidR="000F34C8" w:rsidRDefault="00D11E46" w:rsidP="009A619F">
      <w:pPr>
        <w:spacing w:after="0" w:line="240" w:lineRule="auto"/>
        <w:ind w:left="-284" w:firstLine="567"/>
        <w:jc w:val="both"/>
        <w:rPr>
          <w:rFonts w:ascii="Times New Roman" w:hAnsi="Times New Roman" w:cs="Times New Roman"/>
          <w:sz w:val="28"/>
          <w:szCs w:val="28"/>
        </w:rPr>
      </w:pPr>
      <w:r w:rsidRPr="00BC102F">
        <w:rPr>
          <w:rFonts w:ascii="Times New Roman" w:hAnsi="Times New Roman" w:cs="Times New Roman"/>
          <w:sz w:val="28"/>
          <w:szCs w:val="28"/>
        </w:rPr>
        <w:t>Известно, что т</w:t>
      </w:r>
      <w:r w:rsidR="000F34C8" w:rsidRPr="00BC102F">
        <w:rPr>
          <w:rFonts w:ascii="Times New Roman" w:hAnsi="Times New Roman" w:cs="Times New Roman"/>
          <w:sz w:val="28"/>
          <w:szCs w:val="28"/>
        </w:rPr>
        <w:t>иомочевина и золото образуют прочные водорастворимые двухлигандные катионные комплексы Au(SC(NH</w:t>
      </w:r>
      <w:r w:rsidR="000F34C8" w:rsidRPr="009A619F">
        <w:rPr>
          <w:rFonts w:ascii="Times New Roman" w:hAnsi="Times New Roman" w:cs="Times New Roman"/>
          <w:sz w:val="28"/>
          <w:szCs w:val="28"/>
          <w:vertAlign w:val="subscript"/>
        </w:rPr>
        <w:t>2</w:t>
      </w:r>
      <w:r w:rsidR="000F34C8" w:rsidRPr="00BC102F">
        <w:rPr>
          <w:rFonts w:ascii="Times New Roman" w:hAnsi="Times New Roman" w:cs="Times New Roman"/>
          <w:sz w:val="28"/>
          <w:szCs w:val="28"/>
        </w:rPr>
        <w:t>)</w:t>
      </w:r>
      <w:r w:rsidR="000F34C8" w:rsidRPr="009A619F">
        <w:rPr>
          <w:rFonts w:ascii="Times New Roman" w:hAnsi="Times New Roman" w:cs="Times New Roman"/>
          <w:sz w:val="28"/>
          <w:szCs w:val="28"/>
          <w:vertAlign w:val="subscript"/>
        </w:rPr>
        <w:t>2</w:t>
      </w:r>
      <w:r w:rsidR="000F34C8" w:rsidRPr="00BC102F">
        <w:rPr>
          <w:rFonts w:ascii="Times New Roman" w:hAnsi="Times New Roman" w:cs="Times New Roman"/>
          <w:sz w:val="28"/>
          <w:szCs w:val="28"/>
        </w:rPr>
        <w:t>)</w:t>
      </w:r>
      <w:r w:rsidR="000F34C8" w:rsidRPr="009A619F">
        <w:rPr>
          <w:rFonts w:ascii="Times New Roman" w:hAnsi="Times New Roman" w:cs="Times New Roman"/>
          <w:sz w:val="28"/>
          <w:szCs w:val="28"/>
          <w:vertAlign w:val="subscript"/>
        </w:rPr>
        <w:t>2</w:t>
      </w:r>
      <w:r w:rsidR="000F34C8" w:rsidRPr="00BC102F">
        <w:rPr>
          <w:rFonts w:ascii="Times New Roman" w:hAnsi="Times New Roman" w:cs="Times New Roman"/>
          <w:sz w:val="28"/>
          <w:szCs w:val="28"/>
        </w:rPr>
        <w:t>, в которых металл координирован с лигандами через атом серы</w:t>
      </w:r>
      <w:r w:rsidR="004D0A78" w:rsidRPr="00BC102F">
        <w:rPr>
          <w:rFonts w:ascii="Times New Roman" w:hAnsi="Times New Roman" w:cs="Times New Roman"/>
          <w:sz w:val="28"/>
          <w:szCs w:val="28"/>
        </w:rPr>
        <w:t xml:space="preserve"> </w:t>
      </w:r>
      <w:r w:rsidRPr="009A619F">
        <w:rPr>
          <w:rFonts w:ascii="Times New Roman" w:hAnsi="Times New Roman" w:cs="Times New Roman"/>
          <w:sz w:val="28"/>
          <w:szCs w:val="28"/>
        </w:rPr>
        <w:t>[</w:t>
      </w:r>
      <w:r w:rsidR="004D0A78" w:rsidRPr="009A619F">
        <w:rPr>
          <w:rFonts w:ascii="Times New Roman" w:hAnsi="Times New Roman" w:cs="Times New Roman"/>
          <w:sz w:val="28"/>
          <w:szCs w:val="28"/>
        </w:rPr>
        <w:t>1</w:t>
      </w:r>
      <w:r w:rsidR="00E4578B">
        <w:rPr>
          <w:rFonts w:ascii="Times New Roman" w:hAnsi="Times New Roman" w:cs="Times New Roman"/>
          <w:sz w:val="28"/>
          <w:szCs w:val="28"/>
        </w:rPr>
        <w:t>1</w:t>
      </w:r>
      <w:r w:rsidR="00827BEB" w:rsidRPr="00827BEB">
        <w:rPr>
          <w:rFonts w:ascii="Times New Roman" w:hAnsi="Times New Roman" w:cs="Times New Roman"/>
          <w:sz w:val="28"/>
          <w:szCs w:val="28"/>
        </w:rPr>
        <w:t>6</w:t>
      </w:r>
      <w:r w:rsidR="004D0A78" w:rsidRPr="009A619F">
        <w:rPr>
          <w:rFonts w:ascii="Times New Roman" w:hAnsi="Times New Roman" w:cs="Times New Roman"/>
          <w:sz w:val="28"/>
          <w:szCs w:val="28"/>
        </w:rPr>
        <w:t>-1</w:t>
      </w:r>
      <w:r w:rsidR="008F4FDB" w:rsidRPr="009A619F">
        <w:rPr>
          <w:rFonts w:ascii="Times New Roman" w:hAnsi="Times New Roman" w:cs="Times New Roman"/>
          <w:sz w:val="28"/>
          <w:szCs w:val="28"/>
        </w:rPr>
        <w:t>1</w:t>
      </w:r>
      <w:r w:rsidR="00827BEB" w:rsidRPr="00827BEB">
        <w:rPr>
          <w:rFonts w:ascii="Times New Roman" w:hAnsi="Times New Roman" w:cs="Times New Roman"/>
          <w:sz w:val="28"/>
          <w:szCs w:val="28"/>
        </w:rPr>
        <w:t>8</w:t>
      </w:r>
      <w:r w:rsidRPr="009A619F">
        <w:rPr>
          <w:rFonts w:ascii="Times New Roman" w:hAnsi="Times New Roman" w:cs="Times New Roman"/>
          <w:sz w:val="28"/>
          <w:szCs w:val="28"/>
        </w:rPr>
        <w:t>].</w:t>
      </w:r>
      <w:r w:rsidR="000F34C8" w:rsidRPr="00BC102F">
        <w:rPr>
          <w:rFonts w:ascii="Times New Roman" w:hAnsi="Times New Roman" w:cs="Times New Roman"/>
          <w:sz w:val="28"/>
          <w:szCs w:val="28"/>
        </w:rPr>
        <w:t xml:space="preserve"> В присутствии тиомочевины и ионов железа растворение золота в водных растворах можно представить уравнением: </w:t>
      </w:r>
    </w:p>
    <w:p w14:paraId="1555916E" w14:textId="77777777" w:rsidR="009A619F" w:rsidRPr="00BC102F" w:rsidRDefault="009A619F" w:rsidP="009A619F">
      <w:pPr>
        <w:spacing w:after="0" w:line="240" w:lineRule="auto"/>
        <w:ind w:left="-284" w:firstLine="567"/>
        <w:jc w:val="both"/>
        <w:rPr>
          <w:rFonts w:ascii="Times New Roman" w:hAnsi="Times New Roman" w:cs="Times New Roman"/>
          <w:sz w:val="28"/>
          <w:szCs w:val="28"/>
        </w:rPr>
      </w:pPr>
    </w:p>
    <w:p w14:paraId="08EEDEEB" w14:textId="0EB8E941" w:rsidR="000F34C8" w:rsidRDefault="000F34C8" w:rsidP="009A619F">
      <w:pPr>
        <w:spacing w:after="0" w:line="240" w:lineRule="auto"/>
        <w:ind w:left="-284" w:firstLine="567"/>
        <w:jc w:val="right"/>
        <w:rPr>
          <w:rFonts w:ascii="Times New Roman" w:hAnsi="Times New Roman" w:cs="Times New Roman"/>
          <w:sz w:val="28"/>
          <w:szCs w:val="28"/>
          <w:lang w:val="en-US"/>
        </w:rPr>
      </w:pPr>
      <w:r w:rsidRPr="00BC102F">
        <w:rPr>
          <w:rFonts w:ascii="Times New Roman" w:hAnsi="Times New Roman" w:cs="Times New Roman"/>
          <w:sz w:val="28"/>
          <w:szCs w:val="28"/>
          <w:lang w:val="en-US"/>
        </w:rPr>
        <w:t>Au + 2SC(NH</w:t>
      </w:r>
      <w:r w:rsidRPr="00BC102F">
        <w:rPr>
          <w:rFonts w:ascii="Times New Roman" w:hAnsi="Times New Roman" w:cs="Times New Roman"/>
          <w:sz w:val="28"/>
          <w:szCs w:val="28"/>
          <w:vertAlign w:val="subscript"/>
          <w:lang w:val="en-US"/>
        </w:rPr>
        <w:t>2</w:t>
      </w:r>
      <w:r w:rsidRPr="00BC102F">
        <w:rPr>
          <w:rFonts w:ascii="Times New Roman" w:hAnsi="Times New Roman" w:cs="Times New Roman"/>
          <w:sz w:val="28"/>
          <w:szCs w:val="28"/>
          <w:lang w:val="en-US"/>
        </w:rPr>
        <w:t>)</w:t>
      </w:r>
      <w:r w:rsidRPr="00BC102F">
        <w:rPr>
          <w:rFonts w:ascii="Times New Roman" w:hAnsi="Times New Roman" w:cs="Times New Roman"/>
          <w:sz w:val="28"/>
          <w:szCs w:val="28"/>
          <w:vertAlign w:val="subscript"/>
          <w:lang w:val="en-US"/>
        </w:rPr>
        <w:t>2</w:t>
      </w:r>
      <w:r w:rsidRPr="00BC102F">
        <w:rPr>
          <w:rFonts w:ascii="Times New Roman" w:hAnsi="Times New Roman" w:cs="Times New Roman"/>
          <w:sz w:val="28"/>
          <w:szCs w:val="28"/>
          <w:lang w:val="en-US"/>
        </w:rPr>
        <w:t xml:space="preserve"> + Fe</w:t>
      </w:r>
      <w:r w:rsidRPr="00BC102F">
        <w:rPr>
          <w:rFonts w:ascii="Times New Roman" w:hAnsi="Times New Roman" w:cs="Times New Roman"/>
          <w:sz w:val="28"/>
          <w:szCs w:val="28"/>
          <w:vertAlign w:val="superscript"/>
          <w:lang w:val="en-US"/>
        </w:rPr>
        <w:t>3+</w:t>
      </w:r>
      <w:r w:rsidRPr="00BC102F">
        <w:rPr>
          <w:rFonts w:ascii="Times New Roman" w:hAnsi="Times New Roman" w:cs="Times New Roman"/>
          <w:sz w:val="28"/>
          <w:szCs w:val="28"/>
          <w:lang w:val="en-US"/>
        </w:rPr>
        <w:t xml:space="preserve"> = Au(SC(NH</w:t>
      </w:r>
      <w:r w:rsidRPr="00BC102F">
        <w:rPr>
          <w:rFonts w:ascii="Times New Roman" w:hAnsi="Times New Roman" w:cs="Times New Roman"/>
          <w:sz w:val="28"/>
          <w:szCs w:val="28"/>
          <w:vertAlign w:val="subscript"/>
          <w:lang w:val="en-US"/>
        </w:rPr>
        <w:t>2</w:t>
      </w:r>
      <w:r w:rsidRPr="00BC102F">
        <w:rPr>
          <w:rFonts w:ascii="Times New Roman" w:hAnsi="Times New Roman" w:cs="Times New Roman"/>
          <w:sz w:val="28"/>
          <w:szCs w:val="28"/>
          <w:lang w:val="en-US"/>
        </w:rPr>
        <w:t>)</w:t>
      </w:r>
      <w:r w:rsidRPr="00BC102F">
        <w:rPr>
          <w:rFonts w:ascii="Times New Roman" w:hAnsi="Times New Roman" w:cs="Times New Roman"/>
          <w:sz w:val="28"/>
          <w:szCs w:val="28"/>
          <w:vertAlign w:val="subscript"/>
          <w:lang w:val="en-US"/>
        </w:rPr>
        <w:t>2</w:t>
      </w:r>
      <w:r w:rsidRPr="00BC102F">
        <w:rPr>
          <w:rFonts w:ascii="Times New Roman" w:hAnsi="Times New Roman" w:cs="Times New Roman"/>
          <w:sz w:val="28"/>
          <w:szCs w:val="28"/>
          <w:lang w:val="en-US"/>
        </w:rPr>
        <w:t>)</w:t>
      </w:r>
      <w:r w:rsidRPr="00BC102F">
        <w:rPr>
          <w:rFonts w:ascii="Times New Roman" w:hAnsi="Times New Roman" w:cs="Times New Roman"/>
          <w:sz w:val="28"/>
          <w:szCs w:val="28"/>
          <w:vertAlign w:val="subscript"/>
          <w:lang w:val="en-US"/>
        </w:rPr>
        <w:t>2</w:t>
      </w:r>
      <w:r w:rsidRPr="00BC102F">
        <w:rPr>
          <w:rFonts w:ascii="Times New Roman" w:hAnsi="Times New Roman" w:cs="Times New Roman"/>
          <w:sz w:val="28"/>
          <w:szCs w:val="28"/>
          <w:lang w:val="en-US"/>
        </w:rPr>
        <w:t xml:space="preserve"> + Fe</w:t>
      </w:r>
      <w:r w:rsidRPr="00BC102F">
        <w:rPr>
          <w:rFonts w:ascii="Times New Roman" w:hAnsi="Times New Roman" w:cs="Times New Roman"/>
          <w:sz w:val="28"/>
          <w:szCs w:val="28"/>
          <w:vertAlign w:val="superscript"/>
          <w:lang w:val="en-US"/>
        </w:rPr>
        <w:t>2+</w:t>
      </w:r>
      <w:r w:rsidR="003F0BC4">
        <w:rPr>
          <w:rFonts w:ascii="Times New Roman" w:hAnsi="Times New Roman" w:cs="Times New Roman"/>
          <w:sz w:val="28"/>
          <w:szCs w:val="28"/>
          <w:lang w:val="en-US"/>
        </w:rPr>
        <w:tab/>
      </w:r>
      <w:r w:rsidR="003F0BC4">
        <w:rPr>
          <w:rFonts w:ascii="Times New Roman" w:hAnsi="Times New Roman" w:cs="Times New Roman"/>
          <w:sz w:val="28"/>
          <w:szCs w:val="28"/>
          <w:lang w:val="en-US"/>
        </w:rPr>
        <w:tab/>
      </w:r>
      <w:r w:rsidR="003F0BC4">
        <w:rPr>
          <w:rFonts w:ascii="Times New Roman" w:hAnsi="Times New Roman" w:cs="Times New Roman"/>
          <w:sz w:val="28"/>
          <w:szCs w:val="28"/>
          <w:lang w:val="en-US"/>
        </w:rPr>
        <w:tab/>
      </w:r>
      <w:r w:rsidR="009A619F">
        <w:rPr>
          <w:rFonts w:ascii="Times New Roman" w:hAnsi="Times New Roman" w:cs="Times New Roman"/>
          <w:sz w:val="28"/>
          <w:szCs w:val="28"/>
          <w:lang w:val="en-US"/>
        </w:rPr>
        <w:tab/>
      </w:r>
      <w:r w:rsidR="003F0BC4" w:rsidRPr="003F0BC4">
        <w:rPr>
          <w:rFonts w:ascii="Times New Roman" w:hAnsi="Times New Roman" w:cs="Times New Roman"/>
          <w:sz w:val="28"/>
          <w:szCs w:val="28"/>
          <w:lang w:val="en-US"/>
        </w:rPr>
        <w:t>(15)</w:t>
      </w:r>
    </w:p>
    <w:p w14:paraId="66D9103E" w14:textId="77777777" w:rsidR="009A619F" w:rsidRPr="003F0BC4" w:rsidRDefault="009A619F" w:rsidP="009A619F">
      <w:pPr>
        <w:spacing w:after="0" w:line="240" w:lineRule="auto"/>
        <w:ind w:left="-284" w:firstLine="567"/>
        <w:jc w:val="right"/>
        <w:rPr>
          <w:rFonts w:ascii="Times New Roman" w:hAnsi="Times New Roman" w:cs="Times New Roman"/>
          <w:sz w:val="28"/>
          <w:szCs w:val="28"/>
          <w:lang w:val="en-US"/>
        </w:rPr>
      </w:pPr>
    </w:p>
    <w:p w14:paraId="4EEA8AED" w14:textId="1C3D4E9D" w:rsidR="000F34C8" w:rsidRPr="00BC102F" w:rsidRDefault="000F34C8" w:rsidP="009A619F">
      <w:pPr>
        <w:spacing w:after="0" w:line="240" w:lineRule="auto"/>
        <w:ind w:left="-284" w:firstLine="567"/>
        <w:jc w:val="both"/>
        <w:rPr>
          <w:rFonts w:ascii="Times New Roman" w:hAnsi="Times New Roman" w:cs="Times New Roman"/>
          <w:sz w:val="28"/>
          <w:szCs w:val="28"/>
        </w:rPr>
      </w:pPr>
      <w:r w:rsidRPr="00BC102F">
        <w:rPr>
          <w:rFonts w:ascii="Times New Roman" w:hAnsi="Times New Roman" w:cs="Times New Roman"/>
          <w:sz w:val="28"/>
          <w:szCs w:val="28"/>
        </w:rPr>
        <w:t xml:space="preserve">Растворение золота в растворах тиомочевины происходит при </w:t>
      </w:r>
      <w:r w:rsidRPr="00BC102F">
        <w:rPr>
          <w:rFonts w:ascii="Times New Roman" w:hAnsi="Times New Roman" w:cs="Times New Roman"/>
          <w:sz w:val="28"/>
          <w:szCs w:val="28"/>
          <w:lang w:val="en-US"/>
        </w:rPr>
        <w:t>pH</w:t>
      </w:r>
      <w:r w:rsidRPr="00BC102F">
        <w:rPr>
          <w:rFonts w:ascii="Times New Roman" w:hAnsi="Times New Roman" w:cs="Times New Roman"/>
          <w:sz w:val="28"/>
          <w:szCs w:val="28"/>
        </w:rPr>
        <w:t xml:space="preserve"> менее 4. Использование кислой среды необходимо для защиты от разложения образующихся тиомочевинных комплексов золота</w:t>
      </w:r>
      <w:r w:rsidR="00D11E46" w:rsidRPr="00BC102F">
        <w:rPr>
          <w:rFonts w:ascii="Times New Roman" w:hAnsi="Times New Roman" w:cs="Times New Roman"/>
          <w:sz w:val="28"/>
          <w:szCs w:val="28"/>
        </w:rPr>
        <w:t>.</w:t>
      </w:r>
    </w:p>
    <w:p w14:paraId="16E090B9" w14:textId="7D736200" w:rsidR="000F34C8" w:rsidRPr="00BC102F" w:rsidRDefault="000F34C8" w:rsidP="009A619F">
      <w:pPr>
        <w:spacing w:after="0" w:line="240" w:lineRule="auto"/>
        <w:ind w:left="-284" w:firstLine="567"/>
        <w:jc w:val="both"/>
        <w:rPr>
          <w:rFonts w:ascii="Times New Roman" w:hAnsi="Times New Roman" w:cs="Times New Roman"/>
          <w:sz w:val="28"/>
          <w:szCs w:val="28"/>
        </w:rPr>
      </w:pPr>
      <w:r w:rsidRPr="00BC102F">
        <w:rPr>
          <w:rFonts w:ascii="Times New Roman" w:hAnsi="Times New Roman" w:cs="Times New Roman"/>
          <w:sz w:val="28"/>
          <w:szCs w:val="28"/>
        </w:rPr>
        <w:t>Определение констант скорости реакции проводилось по методике, основанной на использовании интегральных зависимостей, связывающих концентрацию реагирующего вещества с параметрами процесс</w:t>
      </w:r>
      <w:r w:rsidRPr="009A619F">
        <w:rPr>
          <w:rFonts w:ascii="Times New Roman" w:hAnsi="Times New Roman" w:cs="Times New Roman"/>
          <w:sz w:val="28"/>
          <w:szCs w:val="28"/>
        </w:rPr>
        <w:t>а</w:t>
      </w:r>
      <w:r w:rsidR="00D11E46" w:rsidRPr="009A619F">
        <w:rPr>
          <w:rFonts w:ascii="Times New Roman" w:hAnsi="Times New Roman" w:cs="Times New Roman"/>
          <w:sz w:val="28"/>
          <w:szCs w:val="28"/>
        </w:rPr>
        <w:t xml:space="preserve"> </w:t>
      </w:r>
      <w:r w:rsidRPr="009A619F">
        <w:rPr>
          <w:rFonts w:ascii="Times New Roman" w:hAnsi="Times New Roman" w:cs="Times New Roman"/>
          <w:sz w:val="28"/>
          <w:szCs w:val="28"/>
        </w:rPr>
        <w:t>[</w:t>
      </w:r>
      <w:r w:rsidR="00BA3065" w:rsidRPr="009A619F">
        <w:rPr>
          <w:rFonts w:ascii="Times New Roman" w:hAnsi="Times New Roman" w:cs="Times New Roman"/>
          <w:sz w:val="28"/>
          <w:szCs w:val="28"/>
        </w:rPr>
        <w:t>1</w:t>
      </w:r>
      <w:r w:rsidR="00827BEB" w:rsidRPr="00827BEB">
        <w:rPr>
          <w:rFonts w:ascii="Times New Roman" w:hAnsi="Times New Roman" w:cs="Times New Roman"/>
          <w:sz w:val="28"/>
          <w:szCs w:val="28"/>
        </w:rPr>
        <w:t>19</w:t>
      </w:r>
      <w:r w:rsidR="00BA3065" w:rsidRPr="009A619F">
        <w:rPr>
          <w:rFonts w:ascii="Times New Roman" w:hAnsi="Times New Roman" w:cs="Times New Roman"/>
          <w:sz w:val="28"/>
          <w:szCs w:val="28"/>
        </w:rPr>
        <w:t>-</w:t>
      </w:r>
      <w:r w:rsidR="008F4FDB" w:rsidRPr="009A619F">
        <w:rPr>
          <w:rFonts w:ascii="Times New Roman" w:hAnsi="Times New Roman" w:cs="Times New Roman"/>
          <w:sz w:val="28"/>
          <w:szCs w:val="28"/>
        </w:rPr>
        <w:t>1</w:t>
      </w:r>
      <w:r w:rsidR="007C7B31" w:rsidRPr="007C7B31">
        <w:rPr>
          <w:rFonts w:ascii="Times New Roman" w:hAnsi="Times New Roman" w:cs="Times New Roman"/>
          <w:sz w:val="28"/>
          <w:szCs w:val="28"/>
        </w:rPr>
        <w:t>2</w:t>
      </w:r>
      <w:r w:rsidR="00827BEB" w:rsidRPr="00827BEB">
        <w:rPr>
          <w:rFonts w:ascii="Times New Roman" w:hAnsi="Times New Roman" w:cs="Times New Roman"/>
          <w:sz w:val="28"/>
          <w:szCs w:val="28"/>
        </w:rPr>
        <w:t>1</w:t>
      </w:r>
      <w:r w:rsidRPr="009A619F">
        <w:rPr>
          <w:rFonts w:ascii="Times New Roman" w:hAnsi="Times New Roman" w:cs="Times New Roman"/>
          <w:sz w:val="28"/>
          <w:szCs w:val="28"/>
        </w:rPr>
        <w:t>].</w:t>
      </w:r>
      <w:r w:rsidRPr="00BC102F">
        <w:rPr>
          <w:rFonts w:ascii="Times New Roman" w:hAnsi="Times New Roman" w:cs="Times New Roman"/>
          <w:sz w:val="28"/>
          <w:szCs w:val="28"/>
        </w:rPr>
        <w:t xml:space="preserve"> Предположим, что скорость реакции в процессе выщелачивания подчиняется уравнению первого порядка:</w:t>
      </w:r>
    </w:p>
    <w:p w14:paraId="401CCEE4" w14:textId="77777777" w:rsidR="000F34C8" w:rsidRPr="00BC102F" w:rsidRDefault="000F34C8" w:rsidP="009A619F">
      <w:pPr>
        <w:spacing w:line="240" w:lineRule="auto"/>
        <w:ind w:left="-284" w:firstLine="567"/>
        <w:rPr>
          <w:rFonts w:ascii="Times New Roman" w:hAnsi="Times New Roman" w:cs="Times New Roman"/>
          <w:sz w:val="28"/>
          <w:szCs w:val="28"/>
        </w:rPr>
      </w:pPr>
    </w:p>
    <w:p w14:paraId="2C39D7D2" w14:textId="229902EE" w:rsidR="000F34C8" w:rsidRDefault="000F34C8" w:rsidP="009A619F">
      <w:pPr>
        <w:spacing w:line="240" w:lineRule="auto"/>
        <w:ind w:left="-284" w:firstLine="567"/>
        <w:jc w:val="right"/>
        <w:rPr>
          <w:rFonts w:ascii="Times New Roman" w:hAnsi="Times New Roman" w:cs="Times New Roman"/>
          <w:sz w:val="28"/>
          <w:szCs w:val="28"/>
        </w:rPr>
      </w:pPr>
      <w:r w:rsidRPr="00BC102F">
        <w:rPr>
          <w:rFonts w:ascii="Times New Roman" w:hAnsi="Times New Roman" w:cs="Times New Roman"/>
          <w:sz w:val="28"/>
          <w:szCs w:val="28"/>
          <w:lang w:val="en-US"/>
        </w:rPr>
        <w:t>dα</w:t>
      </w:r>
      <w:r w:rsidRPr="00BC102F">
        <w:rPr>
          <w:rFonts w:ascii="Times New Roman" w:hAnsi="Times New Roman" w:cs="Times New Roman"/>
          <w:sz w:val="28"/>
          <w:szCs w:val="28"/>
        </w:rPr>
        <w:t>/</w:t>
      </w:r>
      <w:r w:rsidRPr="00BC102F">
        <w:rPr>
          <w:rFonts w:ascii="Times New Roman" w:hAnsi="Times New Roman" w:cs="Times New Roman"/>
          <w:sz w:val="28"/>
          <w:szCs w:val="28"/>
          <w:lang w:val="en-US"/>
        </w:rPr>
        <w:t>dτ</w:t>
      </w:r>
      <w:r w:rsidRPr="00BC102F">
        <w:rPr>
          <w:rFonts w:ascii="Times New Roman" w:hAnsi="Times New Roman" w:cs="Times New Roman"/>
          <w:sz w:val="28"/>
          <w:szCs w:val="28"/>
        </w:rPr>
        <w:t xml:space="preserve"> = </w:t>
      </w:r>
      <w:r w:rsidRPr="00BC102F">
        <w:rPr>
          <w:rFonts w:ascii="Times New Roman" w:hAnsi="Times New Roman" w:cs="Times New Roman"/>
          <w:sz w:val="28"/>
          <w:szCs w:val="28"/>
          <w:lang w:val="en-US"/>
        </w:rPr>
        <w:t>k</w:t>
      </w:r>
      <w:r w:rsidRPr="00BC102F">
        <w:rPr>
          <w:rFonts w:ascii="Times New Roman" w:hAnsi="Times New Roman" w:cs="Times New Roman"/>
          <w:sz w:val="28"/>
          <w:szCs w:val="28"/>
        </w:rPr>
        <w:t>(1-</w:t>
      </w:r>
      <w:r w:rsidRPr="00BC102F">
        <w:rPr>
          <w:rFonts w:ascii="Times New Roman" w:hAnsi="Times New Roman" w:cs="Times New Roman"/>
          <w:sz w:val="28"/>
          <w:szCs w:val="28"/>
          <w:lang w:val="en-US"/>
        </w:rPr>
        <w:t>α</w:t>
      </w:r>
      <w:r w:rsidRPr="00BC102F">
        <w:rPr>
          <w:rFonts w:ascii="Times New Roman" w:hAnsi="Times New Roman" w:cs="Times New Roman"/>
          <w:sz w:val="28"/>
          <w:szCs w:val="28"/>
        </w:rPr>
        <w:t>),</w:t>
      </w:r>
      <w:r w:rsidRPr="00BC102F">
        <w:rPr>
          <w:rFonts w:ascii="Times New Roman" w:hAnsi="Times New Roman" w:cs="Times New Roman"/>
          <w:sz w:val="28"/>
          <w:szCs w:val="28"/>
        </w:rPr>
        <w:tab/>
      </w:r>
      <w:r w:rsidRPr="00BC102F">
        <w:rPr>
          <w:rFonts w:ascii="Times New Roman" w:hAnsi="Times New Roman" w:cs="Times New Roman"/>
          <w:sz w:val="28"/>
          <w:szCs w:val="28"/>
        </w:rPr>
        <w:tab/>
      </w:r>
      <w:r w:rsidRPr="00BC102F">
        <w:rPr>
          <w:rFonts w:ascii="Times New Roman" w:hAnsi="Times New Roman" w:cs="Times New Roman"/>
          <w:sz w:val="28"/>
          <w:szCs w:val="28"/>
        </w:rPr>
        <w:tab/>
      </w:r>
      <w:r w:rsidRPr="00BC102F">
        <w:rPr>
          <w:rFonts w:ascii="Times New Roman" w:hAnsi="Times New Roman" w:cs="Times New Roman"/>
          <w:sz w:val="28"/>
          <w:szCs w:val="28"/>
        </w:rPr>
        <w:tab/>
      </w:r>
      <w:r w:rsidRPr="00BC102F">
        <w:rPr>
          <w:rFonts w:ascii="Times New Roman" w:hAnsi="Times New Roman" w:cs="Times New Roman"/>
          <w:sz w:val="28"/>
          <w:szCs w:val="28"/>
        </w:rPr>
        <w:tab/>
      </w:r>
      <w:r w:rsidRPr="00BC102F">
        <w:rPr>
          <w:rFonts w:ascii="Times New Roman" w:hAnsi="Times New Roman" w:cs="Times New Roman"/>
          <w:sz w:val="28"/>
          <w:szCs w:val="28"/>
        </w:rPr>
        <w:tab/>
      </w:r>
      <w:r w:rsidR="008F4FDB">
        <w:rPr>
          <w:rFonts w:ascii="Times New Roman" w:hAnsi="Times New Roman" w:cs="Times New Roman"/>
          <w:sz w:val="28"/>
          <w:szCs w:val="28"/>
        </w:rPr>
        <w:tab/>
      </w:r>
      <w:r w:rsidRPr="00BC102F">
        <w:rPr>
          <w:rFonts w:ascii="Times New Roman" w:hAnsi="Times New Roman" w:cs="Times New Roman"/>
          <w:sz w:val="28"/>
          <w:szCs w:val="28"/>
        </w:rPr>
        <w:t>(</w:t>
      </w:r>
      <w:r w:rsidR="009A619F">
        <w:rPr>
          <w:rFonts w:ascii="Times New Roman" w:hAnsi="Times New Roman" w:cs="Times New Roman"/>
          <w:sz w:val="28"/>
          <w:szCs w:val="28"/>
        </w:rPr>
        <w:t>16</w:t>
      </w:r>
      <w:r w:rsidRPr="00BC102F">
        <w:rPr>
          <w:rFonts w:ascii="Times New Roman" w:hAnsi="Times New Roman" w:cs="Times New Roman"/>
          <w:sz w:val="28"/>
          <w:szCs w:val="28"/>
        </w:rPr>
        <w:t>)</w:t>
      </w:r>
    </w:p>
    <w:p w14:paraId="631238D4" w14:textId="77777777" w:rsidR="009A619F" w:rsidRPr="00BC102F" w:rsidRDefault="009A619F" w:rsidP="009A619F">
      <w:pPr>
        <w:spacing w:line="240" w:lineRule="auto"/>
        <w:ind w:left="-284" w:firstLine="567"/>
        <w:jc w:val="right"/>
        <w:rPr>
          <w:rFonts w:ascii="Times New Roman" w:hAnsi="Times New Roman" w:cs="Times New Roman"/>
          <w:sz w:val="28"/>
          <w:szCs w:val="28"/>
        </w:rPr>
      </w:pPr>
    </w:p>
    <w:p w14:paraId="421968B5" w14:textId="003BA896" w:rsidR="000F34C8" w:rsidRPr="00BC102F" w:rsidRDefault="000F34C8" w:rsidP="009A619F">
      <w:pPr>
        <w:spacing w:after="0" w:line="240" w:lineRule="auto"/>
        <w:ind w:left="-284" w:firstLine="567"/>
        <w:jc w:val="both"/>
        <w:rPr>
          <w:rFonts w:ascii="Times New Roman" w:hAnsi="Times New Roman" w:cs="Times New Roman"/>
          <w:sz w:val="28"/>
          <w:szCs w:val="28"/>
        </w:rPr>
      </w:pPr>
      <w:r w:rsidRPr="00BC102F">
        <w:rPr>
          <w:rFonts w:ascii="Times New Roman" w:hAnsi="Times New Roman" w:cs="Times New Roman"/>
          <w:sz w:val="28"/>
          <w:szCs w:val="28"/>
        </w:rPr>
        <w:t>где dα/dτ скорость изменения степени извлечения; k- скорость реакции, мин</w:t>
      </w:r>
      <w:r w:rsidRPr="00BC102F">
        <w:rPr>
          <w:rFonts w:ascii="Times New Roman" w:hAnsi="Times New Roman" w:cs="Times New Roman"/>
          <w:sz w:val="28"/>
          <w:szCs w:val="28"/>
          <w:vertAlign w:val="superscript"/>
        </w:rPr>
        <w:t>-1</w:t>
      </w:r>
      <w:r w:rsidRPr="00BC102F">
        <w:rPr>
          <w:rFonts w:ascii="Times New Roman" w:hAnsi="Times New Roman" w:cs="Times New Roman"/>
          <w:sz w:val="28"/>
          <w:szCs w:val="28"/>
        </w:rPr>
        <w:t xml:space="preserve">; α - </w:t>
      </w:r>
      <w:r w:rsidR="00D656D5">
        <w:rPr>
          <w:rFonts w:ascii="Times New Roman" w:hAnsi="Times New Roman" w:cs="Times New Roman"/>
          <w:sz w:val="28"/>
          <w:szCs w:val="28"/>
        </w:rPr>
        <w:t>степень</w:t>
      </w:r>
      <w:r w:rsidRPr="00BC102F">
        <w:rPr>
          <w:rFonts w:ascii="Times New Roman" w:hAnsi="Times New Roman" w:cs="Times New Roman"/>
          <w:sz w:val="28"/>
          <w:szCs w:val="28"/>
        </w:rPr>
        <w:t xml:space="preserve"> извлечения компонента.</w:t>
      </w:r>
      <w:r w:rsidR="006A47ED">
        <w:rPr>
          <w:rFonts w:ascii="Times New Roman" w:hAnsi="Times New Roman" w:cs="Times New Roman"/>
          <w:sz w:val="28"/>
          <w:szCs w:val="28"/>
        </w:rPr>
        <w:t xml:space="preserve"> </w:t>
      </w:r>
      <w:r w:rsidRPr="00BC102F">
        <w:rPr>
          <w:rFonts w:ascii="Times New Roman" w:hAnsi="Times New Roman" w:cs="Times New Roman"/>
          <w:sz w:val="28"/>
          <w:szCs w:val="28"/>
        </w:rPr>
        <w:t>Интегральная зависимость имеет полулогарифмический вид:</w:t>
      </w:r>
    </w:p>
    <w:p w14:paraId="63D2C44A" w14:textId="0C344B53" w:rsidR="000F34C8" w:rsidRPr="00BC102F" w:rsidRDefault="0074704D" w:rsidP="009A619F">
      <w:pPr>
        <w:spacing w:before="240" w:line="240" w:lineRule="auto"/>
        <w:ind w:left="-284" w:firstLine="567"/>
        <w:jc w:val="right"/>
        <w:rPr>
          <w:rFonts w:ascii="Times New Roman" w:hAnsi="Times New Roman" w:cs="Times New Roman"/>
          <w:sz w:val="28"/>
          <w:szCs w:val="28"/>
        </w:rPr>
      </w:pPr>
      <m:oMath>
        <m:func>
          <m:funcPr>
            <m:ctrlPr>
              <w:rPr>
                <w:rFonts w:ascii="Cambria Math" w:hAnsi="Cambria Math" w:cs="Times New Roman"/>
                <w:i/>
                <w:sz w:val="28"/>
                <w:szCs w:val="28"/>
                <w:lang w:val="en-US"/>
              </w:rPr>
            </m:ctrlPr>
          </m:funcPr>
          <m:fName>
            <m:r>
              <m:rPr>
                <m:sty m:val="p"/>
              </m:rPr>
              <w:rPr>
                <w:rFonts w:ascii="Cambria Math" w:hAnsi="Cambria Math" w:cs="Times New Roman"/>
                <w:sz w:val="28"/>
                <w:szCs w:val="28"/>
                <w:lang w:val="en-US"/>
              </w:rPr>
              <m:t>ln</m:t>
            </m:r>
          </m:fName>
          <m:e>
            <m:f>
              <m:fPr>
                <m:ctrlPr>
                  <w:rPr>
                    <w:rFonts w:ascii="Cambria Math" w:hAnsi="Cambria Math" w:cs="Times New Roman"/>
                    <w:i/>
                    <w:sz w:val="28"/>
                    <w:szCs w:val="28"/>
                    <w:lang w:val="en-US"/>
                  </w:rPr>
                </m:ctrlPr>
              </m:fPr>
              <m:num>
                <m:r>
                  <w:rPr>
                    <w:rFonts w:ascii="Cambria Math" w:hAnsi="Cambria Math" w:cs="Times New Roman"/>
                    <w:sz w:val="28"/>
                    <w:szCs w:val="28"/>
                  </w:rPr>
                  <m:t>1</m:t>
                </m:r>
              </m:num>
              <m:den>
                <m:r>
                  <w:rPr>
                    <w:rFonts w:ascii="Cambria Math" w:hAnsi="Cambria Math" w:cs="Times New Roman"/>
                    <w:sz w:val="28"/>
                    <w:szCs w:val="28"/>
                  </w:rPr>
                  <m:t>1-</m:t>
                </m:r>
                <m:r>
                  <w:rPr>
                    <w:rFonts w:ascii="Cambria Math" w:hAnsi="Cambria Math" w:cs="Times New Roman"/>
                    <w:sz w:val="28"/>
                    <w:szCs w:val="28"/>
                    <w:lang w:val="en-US"/>
                  </w:rPr>
                  <m:t>α</m:t>
                </m:r>
              </m:den>
            </m:f>
          </m:e>
        </m:func>
        <m:r>
          <w:rPr>
            <w:rFonts w:ascii="Cambria Math" w:hAnsi="Cambria Math" w:cs="Times New Roman"/>
            <w:sz w:val="28"/>
            <w:szCs w:val="28"/>
          </w:rPr>
          <m:t>=</m:t>
        </m:r>
        <m:r>
          <w:rPr>
            <w:rFonts w:ascii="Cambria Math" w:hAnsi="Cambria Math" w:cs="Times New Roman"/>
            <w:sz w:val="28"/>
            <w:szCs w:val="28"/>
            <w:lang w:val="en-US"/>
          </w:rPr>
          <m:t>kτ</m:t>
        </m:r>
      </m:oMath>
      <w:r w:rsidR="000F34C8" w:rsidRPr="00BC102F">
        <w:rPr>
          <w:rFonts w:ascii="Times New Roman" w:hAnsi="Times New Roman" w:cs="Times New Roman"/>
          <w:sz w:val="28"/>
          <w:szCs w:val="28"/>
        </w:rPr>
        <w:t xml:space="preserve"> </w:t>
      </w:r>
      <w:r w:rsidR="000F34C8" w:rsidRPr="00BC102F">
        <w:rPr>
          <w:rFonts w:ascii="Times New Roman" w:hAnsi="Times New Roman" w:cs="Times New Roman"/>
          <w:sz w:val="28"/>
          <w:szCs w:val="28"/>
        </w:rPr>
        <w:tab/>
      </w:r>
      <w:r w:rsidR="000F34C8" w:rsidRPr="00BC102F">
        <w:rPr>
          <w:rFonts w:ascii="Times New Roman" w:hAnsi="Times New Roman" w:cs="Times New Roman"/>
          <w:sz w:val="28"/>
          <w:szCs w:val="28"/>
        </w:rPr>
        <w:tab/>
      </w:r>
      <w:r w:rsidR="000F34C8" w:rsidRPr="00BC102F">
        <w:rPr>
          <w:rFonts w:ascii="Times New Roman" w:hAnsi="Times New Roman" w:cs="Times New Roman"/>
          <w:sz w:val="28"/>
          <w:szCs w:val="28"/>
        </w:rPr>
        <w:tab/>
      </w:r>
      <w:r w:rsidR="000F34C8" w:rsidRPr="00BC102F">
        <w:rPr>
          <w:rFonts w:ascii="Times New Roman" w:hAnsi="Times New Roman" w:cs="Times New Roman"/>
          <w:sz w:val="28"/>
          <w:szCs w:val="28"/>
        </w:rPr>
        <w:tab/>
      </w:r>
      <w:r w:rsidR="000F34C8" w:rsidRPr="00BC102F">
        <w:rPr>
          <w:rFonts w:ascii="Times New Roman" w:hAnsi="Times New Roman" w:cs="Times New Roman"/>
          <w:sz w:val="28"/>
          <w:szCs w:val="28"/>
        </w:rPr>
        <w:tab/>
      </w:r>
      <w:r w:rsidR="000F34C8" w:rsidRPr="00BC102F">
        <w:rPr>
          <w:rFonts w:ascii="Times New Roman" w:hAnsi="Times New Roman" w:cs="Times New Roman"/>
          <w:sz w:val="28"/>
          <w:szCs w:val="28"/>
        </w:rPr>
        <w:tab/>
      </w:r>
      <w:r w:rsidR="000F34C8" w:rsidRPr="00BC102F">
        <w:rPr>
          <w:rFonts w:ascii="Times New Roman" w:hAnsi="Times New Roman" w:cs="Times New Roman"/>
          <w:sz w:val="28"/>
          <w:szCs w:val="28"/>
        </w:rPr>
        <w:tab/>
        <w:t>(</w:t>
      </w:r>
      <w:r w:rsidR="009A619F">
        <w:rPr>
          <w:rFonts w:ascii="Times New Roman" w:hAnsi="Times New Roman" w:cs="Times New Roman"/>
          <w:sz w:val="28"/>
          <w:szCs w:val="28"/>
        </w:rPr>
        <w:t>17</w:t>
      </w:r>
      <w:r w:rsidR="000F34C8" w:rsidRPr="00BC102F">
        <w:rPr>
          <w:rFonts w:ascii="Times New Roman" w:hAnsi="Times New Roman" w:cs="Times New Roman"/>
          <w:sz w:val="28"/>
          <w:szCs w:val="28"/>
        </w:rPr>
        <w:t>)</w:t>
      </w:r>
    </w:p>
    <w:p w14:paraId="44B53649" w14:textId="62D8DFDC" w:rsidR="0034233E" w:rsidRDefault="000F34C8" w:rsidP="006D79A0">
      <w:pPr>
        <w:spacing w:after="0" w:line="240" w:lineRule="auto"/>
        <w:ind w:left="-284" w:firstLine="567"/>
        <w:jc w:val="both"/>
        <w:rPr>
          <w:rFonts w:ascii="Times New Roman" w:hAnsi="Times New Roman" w:cs="Times New Roman"/>
          <w:sz w:val="28"/>
          <w:szCs w:val="28"/>
        </w:rPr>
      </w:pPr>
      <w:r w:rsidRPr="00BC102F">
        <w:rPr>
          <w:rFonts w:ascii="Times New Roman" w:hAnsi="Times New Roman" w:cs="Times New Roman"/>
          <w:sz w:val="28"/>
          <w:szCs w:val="28"/>
        </w:rPr>
        <w:t>На основе экспериментальных данных мы построили графическую зависимость ln</w:t>
      </w:r>
      <w:r w:rsidR="00A7411C">
        <w:rPr>
          <w:rFonts w:ascii="Times New Roman" w:eastAsia="Cambria Math" w:hAnsi="Times New Roman" w:cs="Times New Roman" w:hint="eastAsia"/>
          <w:sz w:val="28"/>
          <w:szCs w:val="28"/>
        </w:rPr>
        <w:t xml:space="preserve"> </w:t>
      </w:r>
      <w:r w:rsidR="00A7411C">
        <w:rPr>
          <w:rFonts w:ascii="Times New Roman" w:eastAsia="Cambria Math" w:hAnsi="Times New Roman" w:cs="Times New Roman"/>
          <w:sz w:val="28"/>
          <w:szCs w:val="28"/>
        </w:rPr>
        <w:t>(</w:t>
      </w:r>
      <m:oMath>
        <m:func>
          <m:funcPr>
            <m:ctrlPr>
              <w:rPr>
                <w:rFonts w:ascii="Cambria Math" w:hAnsi="Cambria Math" w:cs="Times New Roman"/>
                <w:i/>
                <w:sz w:val="28"/>
                <w:szCs w:val="28"/>
                <w:lang w:val="en-US"/>
              </w:rPr>
            </m:ctrlPr>
          </m:funcPr>
          <m:fName>
            <m:r>
              <m:rPr>
                <m:sty m:val="p"/>
              </m:rPr>
              <w:rPr>
                <w:rFonts w:ascii="Cambria Math" w:hAnsi="Cambria Math" w:cs="Times New Roman"/>
                <w:sz w:val="28"/>
                <w:szCs w:val="28"/>
                <w:lang w:val="en-US"/>
              </w:rPr>
              <m:t>ln</m:t>
            </m:r>
          </m:fName>
          <m:e>
            <m:f>
              <m:fPr>
                <m:ctrlPr>
                  <w:rPr>
                    <w:rFonts w:ascii="Cambria Math" w:hAnsi="Cambria Math" w:cs="Times New Roman"/>
                    <w:i/>
                    <w:sz w:val="28"/>
                    <w:szCs w:val="28"/>
                    <w:lang w:val="en-US"/>
                  </w:rPr>
                </m:ctrlPr>
              </m:fPr>
              <m:num>
                <m:r>
                  <w:rPr>
                    <w:rFonts w:ascii="Cambria Math" w:hAnsi="Cambria Math" w:cs="Times New Roman"/>
                    <w:sz w:val="28"/>
                    <w:szCs w:val="28"/>
                  </w:rPr>
                  <m:t>1</m:t>
                </m:r>
              </m:num>
              <m:den>
                <m:r>
                  <w:rPr>
                    <w:rFonts w:ascii="Cambria Math" w:hAnsi="Cambria Math" w:cs="Times New Roman"/>
                    <w:sz w:val="28"/>
                    <w:szCs w:val="28"/>
                  </w:rPr>
                  <m:t>1-</m:t>
                </m:r>
                <m:r>
                  <w:rPr>
                    <w:rFonts w:ascii="Cambria Math" w:hAnsi="Cambria Math" w:cs="Times New Roman"/>
                    <w:sz w:val="28"/>
                    <w:szCs w:val="28"/>
                    <w:lang w:val="en-US"/>
                  </w:rPr>
                  <m:t>α</m:t>
                </m:r>
              </m:den>
            </m:f>
          </m:e>
        </m:func>
        <m:r>
          <w:rPr>
            <w:rFonts w:ascii="Cambria Math" w:hAnsi="Cambria Math" w:cs="Times New Roman"/>
            <w:sz w:val="28"/>
            <w:szCs w:val="28"/>
          </w:rPr>
          <m:t>=</m:t>
        </m:r>
        <m:r>
          <w:rPr>
            <w:rFonts w:ascii="Cambria Math" w:hAnsi="Cambria Math" w:cs="Times New Roman"/>
            <w:sz w:val="28"/>
            <w:szCs w:val="28"/>
            <w:lang w:val="en-US"/>
          </w:rPr>
          <m:t>f</m:t>
        </m:r>
        <m:r>
          <w:rPr>
            <w:rFonts w:ascii="Cambria Math" w:hAnsi="Cambria Math" w:cs="Times New Roman"/>
            <w:sz w:val="28"/>
            <w:szCs w:val="28"/>
          </w:rPr>
          <m:t>(</m:t>
        </m:r>
        <m:r>
          <w:rPr>
            <w:rFonts w:ascii="Cambria Math" w:hAnsi="Cambria Math" w:cs="Times New Roman"/>
            <w:sz w:val="28"/>
            <w:szCs w:val="28"/>
            <w:lang w:val="en-US"/>
          </w:rPr>
          <m:t>τ</m:t>
        </m:r>
        <m:r>
          <w:rPr>
            <w:rFonts w:ascii="Cambria Math" w:hAnsi="Cambria Math" w:cs="Times New Roman"/>
            <w:sz w:val="28"/>
            <w:szCs w:val="28"/>
          </w:rPr>
          <m:t>)</m:t>
        </m:r>
      </m:oMath>
      <w:r w:rsidR="00080845" w:rsidRPr="00BC102F">
        <w:rPr>
          <w:rFonts w:ascii="Times New Roman" w:eastAsia="Cambria Math" w:hAnsi="Times New Roman" w:cs="Times New Roman"/>
          <w:sz w:val="28"/>
          <w:szCs w:val="28"/>
        </w:rPr>
        <w:t xml:space="preserve">, </w:t>
      </w:r>
      <w:r w:rsidR="006049F2" w:rsidRPr="00BC102F">
        <w:rPr>
          <w:rFonts w:ascii="Times New Roman" w:hAnsi="Times New Roman" w:cs="Times New Roman"/>
          <w:sz w:val="28"/>
          <w:szCs w:val="28"/>
        </w:rPr>
        <w:t>(</w:t>
      </w:r>
      <w:r w:rsidR="006049F2" w:rsidRPr="009A619F">
        <w:rPr>
          <w:rFonts w:ascii="Times New Roman" w:hAnsi="Times New Roman" w:cs="Times New Roman"/>
          <w:sz w:val="28"/>
          <w:szCs w:val="28"/>
        </w:rPr>
        <w:t>рисунок №</w:t>
      </w:r>
      <w:r w:rsidR="009A619F">
        <w:rPr>
          <w:rFonts w:ascii="Times New Roman" w:hAnsi="Times New Roman" w:cs="Times New Roman"/>
          <w:sz w:val="28"/>
          <w:szCs w:val="28"/>
        </w:rPr>
        <w:t xml:space="preserve"> </w:t>
      </w:r>
      <w:r w:rsidR="008F4FDB" w:rsidRPr="009A619F">
        <w:rPr>
          <w:rFonts w:ascii="Times New Roman" w:hAnsi="Times New Roman" w:cs="Times New Roman"/>
          <w:sz w:val="28"/>
          <w:szCs w:val="28"/>
        </w:rPr>
        <w:t>4</w:t>
      </w:r>
      <w:r w:rsidR="00311838">
        <w:rPr>
          <w:rFonts w:ascii="Times New Roman" w:hAnsi="Times New Roman" w:cs="Times New Roman"/>
          <w:sz w:val="28"/>
          <w:szCs w:val="28"/>
        </w:rPr>
        <w:t>9</w:t>
      </w:r>
      <w:r w:rsidR="006049F2" w:rsidRPr="009A619F">
        <w:rPr>
          <w:rFonts w:ascii="Times New Roman" w:hAnsi="Times New Roman" w:cs="Times New Roman"/>
          <w:sz w:val="28"/>
          <w:szCs w:val="28"/>
        </w:rPr>
        <w:t>).</w:t>
      </w:r>
      <w:r w:rsidR="006049F2" w:rsidRPr="00BC102F">
        <w:rPr>
          <w:rFonts w:ascii="Times New Roman" w:hAnsi="Times New Roman" w:cs="Times New Roman"/>
          <w:sz w:val="28"/>
          <w:szCs w:val="28"/>
        </w:rPr>
        <w:t xml:space="preserve"> </w:t>
      </w:r>
    </w:p>
    <w:p w14:paraId="22E61398" w14:textId="77777777" w:rsidR="0034233E" w:rsidRPr="00BC102F" w:rsidRDefault="0034233E" w:rsidP="009A619F">
      <w:pPr>
        <w:spacing w:line="240" w:lineRule="auto"/>
        <w:ind w:left="-284" w:firstLine="567"/>
        <w:jc w:val="center"/>
        <w:rPr>
          <w:rFonts w:ascii="Times New Roman" w:hAnsi="Times New Roman" w:cs="Times New Roman"/>
          <w:sz w:val="28"/>
          <w:szCs w:val="28"/>
        </w:rPr>
      </w:pPr>
    </w:p>
    <w:p w14:paraId="18E6CD14" w14:textId="335F4BBC" w:rsidR="000F34C8" w:rsidRPr="00BC102F" w:rsidRDefault="006D79A0" w:rsidP="000F34C8">
      <w:pPr>
        <w:ind w:left="-284"/>
        <w:jc w:val="center"/>
        <w:rPr>
          <w:rFonts w:ascii="Times New Roman" w:hAnsi="Times New Roman" w:cs="Times New Roman"/>
          <w:b/>
          <w:i/>
          <w:sz w:val="28"/>
          <w:szCs w:val="28"/>
          <w:lang w:val="en-US"/>
        </w:rPr>
      </w:pPr>
      <w:r>
        <w:rPr>
          <w:noProof/>
        </w:rPr>
        <w:drawing>
          <wp:inline distT="0" distB="0" distL="0" distR="0" wp14:anchorId="69E94249" wp14:editId="710597FD">
            <wp:extent cx="4886325" cy="3429000"/>
            <wp:effectExtent l="0" t="0" r="9525" b="0"/>
            <wp:docPr id="37" name="Диаграмма 37">
              <a:extLst xmlns:a="http://schemas.openxmlformats.org/drawingml/2006/main">
                <a:ext uri="{FF2B5EF4-FFF2-40B4-BE49-F238E27FC236}">
                  <a16:creationId xmlns:a16="http://schemas.microsoft.com/office/drawing/2014/main" id="{00000000-0008-0000-01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3D503FB2" w14:textId="518085A3" w:rsidR="00080845" w:rsidRDefault="00080845" w:rsidP="000F34C8">
      <w:pPr>
        <w:ind w:left="-284"/>
        <w:jc w:val="center"/>
        <w:rPr>
          <w:rFonts w:ascii="Times New Roman" w:hAnsi="Times New Roman" w:cs="Times New Roman"/>
          <w:sz w:val="28"/>
          <w:szCs w:val="28"/>
        </w:rPr>
      </w:pPr>
      <w:r w:rsidRPr="00BC102F">
        <w:rPr>
          <w:rFonts w:ascii="Times New Roman" w:hAnsi="Times New Roman" w:cs="Times New Roman"/>
          <w:sz w:val="28"/>
          <w:szCs w:val="28"/>
        </w:rPr>
        <w:t xml:space="preserve">Рисунок </w:t>
      </w:r>
      <w:r w:rsidR="008F4FDB">
        <w:rPr>
          <w:rFonts w:ascii="Times New Roman" w:hAnsi="Times New Roman" w:cs="Times New Roman"/>
          <w:sz w:val="28"/>
          <w:szCs w:val="28"/>
        </w:rPr>
        <w:t>4</w:t>
      </w:r>
      <w:r w:rsidR="00311838">
        <w:rPr>
          <w:rFonts w:ascii="Times New Roman" w:hAnsi="Times New Roman" w:cs="Times New Roman"/>
          <w:sz w:val="28"/>
          <w:szCs w:val="28"/>
        </w:rPr>
        <w:t>9</w:t>
      </w:r>
      <w:r w:rsidR="008F4FDB">
        <w:rPr>
          <w:rFonts w:ascii="Times New Roman" w:hAnsi="Times New Roman" w:cs="Times New Roman"/>
          <w:sz w:val="28"/>
          <w:szCs w:val="28"/>
        </w:rPr>
        <w:t xml:space="preserve"> – </w:t>
      </w:r>
      <w:r w:rsidRPr="00BC102F">
        <w:rPr>
          <w:rFonts w:ascii="Times New Roman" w:hAnsi="Times New Roman" w:cs="Times New Roman"/>
          <w:sz w:val="28"/>
          <w:szCs w:val="28"/>
        </w:rPr>
        <w:t xml:space="preserve">Зависимость степени извлечения </w:t>
      </w:r>
      <w:r w:rsidRPr="00BC102F">
        <w:rPr>
          <w:rFonts w:ascii="Times New Roman" w:hAnsi="Times New Roman" w:cs="Times New Roman"/>
          <w:sz w:val="28"/>
          <w:szCs w:val="28"/>
          <w:lang w:val="en-US"/>
        </w:rPr>
        <w:t>Au</w:t>
      </w:r>
      <w:r w:rsidRPr="00BC102F">
        <w:rPr>
          <w:rFonts w:ascii="Times New Roman" w:hAnsi="Times New Roman" w:cs="Times New Roman"/>
          <w:sz w:val="28"/>
          <w:szCs w:val="28"/>
        </w:rPr>
        <w:t xml:space="preserve"> от продолжительности при температурах, °</w:t>
      </w:r>
      <w:r w:rsidRPr="00BC102F">
        <w:rPr>
          <w:rFonts w:ascii="Times New Roman" w:hAnsi="Times New Roman" w:cs="Times New Roman"/>
          <w:sz w:val="28"/>
          <w:szCs w:val="28"/>
          <w:lang w:val="en-GB"/>
        </w:rPr>
        <w:t>C</w:t>
      </w:r>
      <w:r w:rsidRPr="00BC102F">
        <w:rPr>
          <w:rFonts w:ascii="Times New Roman" w:hAnsi="Times New Roman" w:cs="Times New Roman"/>
          <w:sz w:val="28"/>
          <w:szCs w:val="28"/>
        </w:rPr>
        <w:t>: 40;55;70.</w:t>
      </w:r>
    </w:p>
    <w:p w14:paraId="4D7E9FA7" w14:textId="70125FD4" w:rsidR="006D79A0" w:rsidRDefault="006D79A0" w:rsidP="000F34C8">
      <w:pPr>
        <w:ind w:left="-284"/>
        <w:jc w:val="center"/>
        <w:rPr>
          <w:rFonts w:ascii="Times New Roman" w:hAnsi="Times New Roman" w:cs="Times New Roman"/>
          <w:sz w:val="28"/>
          <w:szCs w:val="28"/>
        </w:rPr>
      </w:pPr>
    </w:p>
    <w:p w14:paraId="0BF33364" w14:textId="62FBB44A" w:rsidR="006D79A0" w:rsidRPr="00BC102F" w:rsidRDefault="00865FBE" w:rsidP="000F34C8">
      <w:pPr>
        <w:ind w:left="-284"/>
        <w:jc w:val="center"/>
        <w:rPr>
          <w:rFonts w:ascii="Times New Roman" w:hAnsi="Times New Roman" w:cs="Times New Roman"/>
          <w:sz w:val="28"/>
          <w:szCs w:val="28"/>
        </w:rPr>
      </w:pPr>
      <w:r>
        <w:rPr>
          <w:noProof/>
        </w:rPr>
        <w:drawing>
          <wp:inline distT="0" distB="0" distL="0" distR="0" wp14:anchorId="6D406EF2" wp14:editId="5BED219D">
            <wp:extent cx="5967413" cy="3757614"/>
            <wp:effectExtent l="0" t="0" r="14605" b="14605"/>
            <wp:docPr id="6" name="Диаграмма 6">
              <a:extLst xmlns:a="http://schemas.openxmlformats.org/drawingml/2006/main">
                <a:ext uri="{FF2B5EF4-FFF2-40B4-BE49-F238E27FC236}">
                  <a16:creationId xmlns:a16="http://schemas.microsoft.com/office/drawing/2014/main" id="{5E26A915-7495-4C89-B5E6-F09D8CAC92D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41C15946" w14:textId="50E738F2" w:rsidR="006D79A0" w:rsidRDefault="006D79A0" w:rsidP="006D79A0">
      <w:pPr>
        <w:ind w:left="-284"/>
        <w:jc w:val="center"/>
        <w:rPr>
          <w:rFonts w:ascii="Times New Roman" w:hAnsi="Times New Roman" w:cs="Times New Roman"/>
          <w:sz w:val="28"/>
          <w:szCs w:val="28"/>
        </w:rPr>
      </w:pPr>
      <w:r w:rsidRPr="00BC102F">
        <w:rPr>
          <w:rFonts w:ascii="Times New Roman" w:hAnsi="Times New Roman" w:cs="Times New Roman"/>
          <w:sz w:val="28"/>
          <w:szCs w:val="28"/>
        </w:rPr>
        <w:t xml:space="preserve">Рисунок </w:t>
      </w:r>
      <w:r w:rsidR="00311838">
        <w:rPr>
          <w:rFonts w:ascii="Times New Roman" w:hAnsi="Times New Roman" w:cs="Times New Roman"/>
          <w:sz w:val="28"/>
          <w:szCs w:val="28"/>
        </w:rPr>
        <w:t>50</w:t>
      </w:r>
      <w:r>
        <w:rPr>
          <w:rFonts w:ascii="Times New Roman" w:hAnsi="Times New Roman" w:cs="Times New Roman"/>
          <w:sz w:val="28"/>
          <w:szCs w:val="28"/>
        </w:rPr>
        <w:t xml:space="preserve"> – </w:t>
      </w:r>
      <w:r w:rsidRPr="00BC102F">
        <w:rPr>
          <w:rFonts w:ascii="Times New Roman" w:hAnsi="Times New Roman" w:cs="Times New Roman"/>
          <w:sz w:val="28"/>
          <w:szCs w:val="28"/>
        </w:rPr>
        <w:t xml:space="preserve">Зависимость </w:t>
      </w:r>
      <w:r>
        <w:rPr>
          <w:rFonts w:ascii="Times New Roman" w:hAnsi="Times New Roman" w:cs="Times New Roman"/>
          <w:sz w:val="28"/>
          <w:szCs w:val="28"/>
        </w:rPr>
        <w:t xml:space="preserve">логарифма </w:t>
      </w:r>
      <w:r w:rsidRPr="00BC102F">
        <w:rPr>
          <w:rFonts w:ascii="Times New Roman" w:hAnsi="Times New Roman" w:cs="Times New Roman"/>
          <w:sz w:val="28"/>
          <w:szCs w:val="28"/>
        </w:rPr>
        <w:t xml:space="preserve">степени извлечения </w:t>
      </w:r>
      <w:r w:rsidRPr="00BC102F">
        <w:rPr>
          <w:rFonts w:ascii="Times New Roman" w:hAnsi="Times New Roman" w:cs="Times New Roman"/>
          <w:sz w:val="28"/>
          <w:szCs w:val="28"/>
          <w:lang w:val="en-US"/>
        </w:rPr>
        <w:t>Au</w:t>
      </w:r>
      <w:r w:rsidRPr="00BC102F">
        <w:rPr>
          <w:rFonts w:ascii="Times New Roman" w:hAnsi="Times New Roman" w:cs="Times New Roman"/>
          <w:sz w:val="28"/>
          <w:szCs w:val="28"/>
        </w:rPr>
        <w:t xml:space="preserve"> от продолжительности при температурах, °</w:t>
      </w:r>
      <w:r w:rsidRPr="00BC102F">
        <w:rPr>
          <w:rFonts w:ascii="Times New Roman" w:hAnsi="Times New Roman" w:cs="Times New Roman"/>
          <w:sz w:val="28"/>
          <w:szCs w:val="28"/>
          <w:lang w:val="en-GB"/>
        </w:rPr>
        <w:t>C</w:t>
      </w:r>
      <w:r w:rsidRPr="00BC102F">
        <w:rPr>
          <w:rFonts w:ascii="Times New Roman" w:hAnsi="Times New Roman" w:cs="Times New Roman"/>
          <w:sz w:val="28"/>
          <w:szCs w:val="28"/>
        </w:rPr>
        <w:t>: 40;55;70.</w:t>
      </w:r>
    </w:p>
    <w:p w14:paraId="6D52AF42" w14:textId="77777777" w:rsidR="006D79A0" w:rsidRDefault="006D79A0" w:rsidP="009A619F">
      <w:pPr>
        <w:spacing w:after="0" w:line="240" w:lineRule="auto"/>
        <w:ind w:left="-284" w:firstLine="567"/>
        <w:jc w:val="both"/>
        <w:rPr>
          <w:rFonts w:ascii="Times New Roman" w:hAnsi="Times New Roman" w:cs="Times New Roman"/>
          <w:sz w:val="28"/>
          <w:szCs w:val="28"/>
        </w:rPr>
      </w:pPr>
    </w:p>
    <w:p w14:paraId="1337609F" w14:textId="58348D39" w:rsidR="00B60069" w:rsidRPr="009A619F" w:rsidRDefault="00B60069" w:rsidP="009A619F">
      <w:pPr>
        <w:spacing w:after="0" w:line="240" w:lineRule="auto"/>
        <w:ind w:left="-284" w:firstLine="567"/>
        <w:jc w:val="both"/>
        <w:rPr>
          <w:rFonts w:ascii="Times New Roman" w:hAnsi="Times New Roman" w:cs="Times New Roman"/>
          <w:sz w:val="28"/>
          <w:szCs w:val="28"/>
        </w:rPr>
      </w:pPr>
      <w:r w:rsidRPr="009A619F">
        <w:rPr>
          <w:rFonts w:ascii="Times New Roman" w:hAnsi="Times New Roman" w:cs="Times New Roman"/>
          <w:sz w:val="28"/>
          <w:szCs w:val="28"/>
        </w:rPr>
        <w:t>Прямолинейный характер зависимости ln</w:t>
      </w:r>
      <w:r w:rsidR="00A7411C">
        <w:rPr>
          <w:rFonts w:ascii="Times New Roman" w:hAnsi="Times New Roman" w:cs="Times New Roman"/>
          <w:sz w:val="28"/>
          <w:szCs w:val="28"/>
        </w:rPr>
        <w:t xml:space="preserve"> (</w:t>
      </w:r>
      <m:oMath>
        <m:func>
          <m:funcPr>
            <m:ctrlPr>
              <w:rPr>
                <w:rFonts w:ascii="Cambria Math" w:hAnsi="Cambria Math" w:cs="Times New Roman"/>
                <w:i/>
                <w:sz w:val="28"/>
                <w:szCs w:val="28"/>
                <w:lang w:val="en-US"/>
              </w:rPr>
            </m:ctrlPr>
          </m:funcPr>
          <m:fName>
            <m:r>
              <m:rPr>
                <m:sty m:val="p"/>
              </m:rPr>
              <w:rPr>
                <w:rFonts w:ascii="Cambria Math" w:hAnsi="Cambria Math" w:cs="Times New Roman"/>
                <w:sz w:val="28"/>
                <w:szCs w:val="28"/>
                <w:lang w:val="en-US"/>
              </w:rPr>
              <m:t>ln</m:t>
            </m:r>
          </m:fName>
          <m:e>
            <m:f>
              <m:fPr>
                <m:ctrlPr>
                  <w:rPr>
                    <w:rFonts w:ascii="Cambria Math" w:hAnsi="Cambria Math" w:cs="Times New Roman"/>
                    <w:i/>
                    <w:sz w:val="28"/>
                    <w:szCs w:val="28"/>
                    <w:lang w:val="en-US"/>
                  </w:rPr>
                </m:ctrlPr>
              </m:fPr>
              <m:num>
                <m:r>
                  <w:rPr>
                    <w:rFonts w:ascii="Cambria Math" w:hAnsi="Cambria Math" w:cs="Times New Roman"/>
                    <w:sz w:val="28"/>
                    <w:szCs w:val="28"/>
                  </w:rPr>
                  <m:t>1</m:t>
                </m:r>
              </m:num>
              <m:den>
                <m:r>
                  <w:rPr>
                    <w:rFonts w:ascii="Cambria Math" w:hAnsi="Cambria Math" w:cs="Times New Roman"/>
                    <w:sz w:val="28"/>
                    <w:szCs w:val="28"/>
                  </w:rPr>
                  <m:t>1-</m:t>
                </m:r>
                <m:r>
                  <w:rPr>
                    <w:rFonts w:ascii="Cambria Math" w:hAnsi="Cambria Math" w:cs="Times New Roman"/>
                    <w:sz w:val="28"/>
                    <w:szCs w:val="28"/>
                    <w:lang w:val="en-US"/>
                  </w:rPr>
                  <m:t>α</m:t>
                </m:r>
              </m:den>
            </m:f>
          </m:e>
        </m:func>
        <m:r>
          <w:rPr>
            <w:rFonts w:ascii="Cambria Math" w:hAnsi="Cambria Math" w:cs="Times New Roman"/>
            <w:sz w:val="28"/>
            <w:szCs w:val="28"/>
          </w:rPr>
          <m:t>=</m:t>
        </m:r>
        <m:r>
          <w:rPr>
            <w:rFonts w:ascii="Cambria Math" w:hAnsi="Cambria Math" w:cs="Times New Roman"/>
            <w:sz w:val="28"/>
            <w:szCs w:val="28"/>
            <w:lang w:val="en-US"/>
          </w:rPr>
          <m:t>f</m:t>
        </m:r>
        <m:r>
          <w:rPr>
            <w:rFonts w:ascii="Cambria Math" w:hAnsi="Cambria Math" w:cs="Times New Roman"/>
            <w:sz w:val="28"/>
            <w:szCs w:val="28"/>
          </w:rPr>
          <m:t>(</m:t>
        </m:r>
        <m:r>
          <w:rPr>
            <w:rFonts w:ascii="Cambria Math" w:hAnsi="Cambria Math" w:cs="Times New Roman"/>
            <w:sz w:val="28"/>
            <w:szCs w:val="28"/>
            <w:lang w:val="en-US"/>
          </w:rPr>
          <m:t>τ</m:t>
        </m:r>
        <m:r>
          <w:rPr>
            <w:rFonts w:ascii="Cambria Math" w:hAnsi="Cambria Math" w:cs="Times New Roman"/>
            <w:sz w:val="28"/>
            <w:szCs w:val="28"/>
          </w:rPr>
          <m:t>)</m:t>
        </m:r>
      </m:oMath>
      <w:r w:rsidRPr="009A619F">
        <w:rPr>
          <w:rFonts w:ascii="Times New Roman" w:eastAsia="Cambria Math" w:hAnsi="Times New Roman" w:cs="Times New Roman"/>
          <w:sz w:val="28"/>
          <w:szCs w:val="28"/>
        </w:rPr>
        <w:t>,</w:t>
      </w:r>
      <w:r w:rsidR="006A47ED" w:rsidRPr="009A619F">
        <w:rPr>
          <w:rFonts w:ascii="Times New Roman" w:eastAsia="Cambria Math" w:hAnsi="Times New Roman" w:cs="Times New Roman"/>
          <w:sz w:val="28"/>
          <w:szCs w:val="28"/>
        </w:rPr>
        <w:t xml:space="preserve"> </w:t>
      </w:r>
      <w:r w:rsidRPr="009A619F">
        <w:rPr>
          <w:rFonts w:ascii="Times New Roman" w:hAnsi="Times New Roman" w:cs="Times New Roman"/>
          <w:sz w:val="28"/>
          <w:szCs w:val="28"/>
        </w:rPr>
        <w:t>подтверждает правильность предположения что скорость реакции в процессе выщелачивания подчиняется уравнению первого порядка.</w:t>
      </w:r>
    </w:p>
    <w:p w14:paraId="1BB53ED0" w14:textId="1DD42225" w:rsidR="00B60069" w:rsidRPr="009A619F" w:rsidRDefault="00B60069" w:rsidP="009A619F">
      <w:pPr>
        <w:spacing w:after="0" w:line="240" w:lineRule="auto"/>
        <w:ind w:left="-284" w:firstLine="567"/>
        <w:jc w:val="both"/>
        <w:rPr>
          <w:rFonts w:ascii="Times New Roman" w:hAnsi="Times New Roman" w:cs="Times New Roman"/>
          <w:b/>
          <w:i/>
          <w:sz w:val="28"/>
          <w:szCs w:val="28"/>
        </w:rPr>
      </w:pPr>
      <w:r w:rsidRPr="009A619F">
        <w:rPr>
          <w:rFonts w:ascii="Times New Roman" w:hAnsi="Times New Roman" w:cs="Times New Roman"/>
          <w:sz w:val="28"/>
          <w:szCs w:val="28"/>
        </w:rPr>
        <w:t xml:space="preserve">Константы скорости выщелачивания </w:t>
      </w:r>
      <w:r w:rsidRPr="009A619F">
        <w:rPr>
          <w:rFonts w:ascii="Times New Roman" w:hAnsi="Times New Roman" w:cs="Times New Roman"/>
          <w:sz w:val="28"/>
          <w:szCs w:val="28"/>
          <w:lang w:val="en-US"/>
        </w:rPr>
        <w:t>Au</w:t>
      </w:r>
      <w:r w:rsidRPr="009A619F">
        <w:rPr>
          <w:rFonts w:ascii="Times New Roman" w:hAnsi="Times New Roman" w:cs="Times New Roman"/>
          <w:sz w:val="28"/>
          <w:szCs w:val="28"/>
        </w:rPr>
        <w:t xml:space="preserve"> при различной температуре были рассчитаны из тангенса наклона линий (таблица №</w:t>
      </w:r>
      <w:r w:rsidR="00E6201A">
        <w:rPr>
          <w:rFonts w:ascii="Times New Roman" w:hAnsi="Times New Roman" w:cs="Times New Roman"/>
          <w:sz w:val="28"/>
          <w:szCs w:val="28"/>
        </w:rPr>
        <w:t>26</w:t>
      </w:r>
      <w:r w:rsidRPr="009A619F">
        <w:rPr>
          <w:rFonts w:ascii="Times New Roman" w:hAnsi="Times New Roman" w:cs="Times New Roman"/>
          <w:sz w:val="28"/>
          <w:szCs w:val="28"/>
        </w:rPr>
        <w:t xml:space="preserve">). </w:t>
      </w:r>
    </w:p>
    <w:p w14:paraId="753B4DA1" w14:textId="3979CA6D" w:rsidR="00ED74EC" w:rsidRPr="009A619F" w:rsidRDefault="000F34C8" w:rsidP="009A619F">
      <w:pPr>
        <w:spacing w:line="240" w:lineRule="auto"/>
        <w:ind w:left="-284" w:firstLine="567"/>
        <w:jc w:val="center"/>
        <w:rPr>
          <w:rFonts w:ascii="Times New Roman" w:hAnsi="Times New Roman" w:cs="Times New Roman"/>
          <w:sz w:val="28"/>
          <w:szCs w:val="28"/>
        </w:rPr>
      </w:pPr>
      <w:r w:rsidRPr="009A619F">
        <w:rPr>
          <w:rFonts w:ascii="Times New Roman" w:hAnsi="Times New Roman" w:cs="Times New Roman"/>
          <w:sz w:val="28"/>
          <w:szCs w:val="28"/>
        </w:rPr>
        <w:t xml:space="preserve">Таблица </w:t>
      </w:r>
      <w:r w:rsidR="00E6201A">
        <w:rPr>
          <w:rFonts w:ascii="Times New Roman" w:hAnsi="Times New Roman" w:cs="Times New Roman"/>
          <w:sz w:val="28"/>
          <w:szCs w:val="28"/>
        </w:rPr>
        <w:t>26</w:t>
      </w:r>
      <w:r w:rsidR="008F4FDB" w:rsidRPr="009A619F">
        <w:rPr>
          <w:rFonts w:ascii="Times New Roman" w:hAnsi="Times New Roman" w:cs="Times New Roman"/>
          <w:sz w:val="28"/>
          <w:szCs w:val="28"/>
        </w:rPr>
        <w:t xml:space="preserve"> – </w:t>
      </w:r>
      <w:r w:rsidRPr="009A619F">
        <w:rPr>
          <w:rFonts w:ascii="Times New Roman" w:hAnsi="Times New Roman" w:cs="Times New Roman"/>
          <w:sz w:val="28"/>
          <w:szCs w:val="28"/>
        </w:rPr>
        <w:t xml:space="preserve">Значения констант скорости выщелачивания </w:t>
      </w:r>
      <w:r w:rsidR="00B60069" w:rsidRPr="009A619F">
        <w:rPr>
          <w:rFonts w:ascii="Times New Roman" w:hAnsi="Times New Roman" w:cs="Times New Roman"/>
          <w:sz w:val="28"/>
          <w:szCs w:val="28"/>
          <w:lang w:val="en-US"/>
        </w:rPr>
        <w:t>Au</w:t>
      </w:r>
      <w:r w:rsidRPr="009A619F">
        <w:rPr>
          <w:rFonts w:ascii="Times New Roman" w:hAnsi="Times New Roman" w:cs="Times New Roman"/>
          <w:sz w:val="28"/>
          <w:szCs w:val="28"/>
        </w:rPr>
        <w:t xml:space="preserve"> при различных температурах</w:t>
      </w:r>
      <w:r w:rsidR="00423AFE" w:rsidRPr="009A619F">
        <w:rPr>
          <w:rFonts w:ascii="Times New Roman" w:hAnsi="Times New Roman" w:cs="Times New Roman"/>
          <w:sz w:val="28"/>
          <w:szCs w:val="28"/>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811"/>
        <w:gridCol w:w="1816"/>
        <w:gridCol w:w="1658"/>
        <w:gridCol w:w="1414"/>
      </w:tblGrid>
      <w:tr w:rsidR="00ED74EC" w:rsidRPr="009A619F" w14:paraId="4C7EA2E9" w14:textId="77777777" w:rsidTr="00696AB7">
        <w:trPr>
          <w:jc w:val="center"/>
        </w:trPr>
        <w:tc>
          <w:tcPr>
            <w:tcW w:w="2811" w:type="dxa"/>
            <w:vMerge w:val="restart"/>
          </w:tcPr>
          <w:p w14:paraId="7F1E10B2" w14:textId="77777777" w:rsidR="00ED74EC" w:rsidRPr="009A619F" w:rsidRDefault="00ED74EC" w:rsidP="00AB551B">
            <w:pPr>
              <w:spacing w:after="0" w:line="240" w:lineRule="auto"/>
              <w:rPr>
                <w:rFonts w:ascii="Times New Roman" w:hAnsi="Times New Roman" w:cs="Times New Roman"/>
                <w:sz w:val="28"/>
                <w:szCs w:val="28"/>
                <w:lang w:val="kk-KZ"/>
              </w:rPr>
            </w:pPr>
            <w:r w:rsidRPr="009A619F">
              <w:rPr>
                <w:rFonts w:ascii="Times New Roman" w:hAnsi="Times New Roman" w:cs="Times New Roman"/>
                <w:sz w:val="28"/>
                <w:szCs w:val="28"/>
              </w:rPr>
              <w:t>Константа скорости выщелачивания</w:t>
            </w:r>
          </w:p>
        </w:tc>
        <w:tc>
          <w:tcPr>
            <w:tcW w:w="4861" w:type="dxa"/>
            <w:gridSpan w:val="3"/>
          </w:tcPr>
          <w:p w14:paraId="3F737C91" w14:textId="77777777" w:rsidR="00ED74EC" w:rsidRPr="009A619F" w:rsidRDefault="00ED74EC" w:rsidP="009A619F">
            <w:pPr>
              <w:spacing w:after="0" w:line="240" w:lineRule="auto"/>
              <w:ind w:firstLine="567"/>
              <w:jc w:val="center"/>
              <w:rPr>
                <w:rFonts w:ascii="Times New Roman" w:hAnsi="Times New Roman" w:cs="Times New Roman"/>
                <w:sz w:val="28"/>
                <w:szCs w:val="28"/>
                <w:lang w:val="kk-KZ"/>
              </w:rPr>
            </w:pPr>
            <w:r w:rsidRPr="009A619F">
              <w:rPr>
                <w:rFonts w:ascii="Times New Roman" w:hAnsi="Times New Roman" w:cs="Times New Roman"/>
                <w:sz w:val="28"/>
                <w:szCs w:val="28"/>
                <w:lang w:val="kk-KZ"/>
              </w:rPr>
              <w:t>Т, К</w:t>
            </w:r>
          </w:p>
        </w:tc>
      </w:tr>
      <w:tr w:rsidR="00ED74EC" w:rsidRPr="009A619F" w14:paraId="7F813639" w14:textId="77777777" w:rsidTr="00696AB7">
        <w:trPr>
          <w:jc w:val="center"/>
        </w:trPr>
        <w:tc>
          <w:tcPr>
            <w:tcW w:w="2811" w:type="dxa"/>
            <w:vMerge/>
            <w:vAlign w:val="center"/>
          </w:tcPr>
          <w:p w14:paraId="313CB57D" w14:textId="77777777" w:rsidR="00ED74EC" w:rsidRPr="009A619F" w:rsidRDefault="00ED74EC" w:rsidP="009A619F">
            <w:pPr>
              <w:spacing w:after="0" w:line="240" w:lineRule="auto"/>
              <w:ind w:firstLine="567"/>
              <w:jc w:val="center"/>
              <w:rPr>
                <w:rFonts w:ascii="Times New Roman" w:hAnsi="Times New Roman" w:cs="Times New Roman"/>
                <w:sz w:val="28"/>
                <w:szCs w:val="28"/>
              </w:rPr>
            </w:pPr>
          </w:p>
        </w:tc>
        <w:tc>
          <w:tcPr>
            <w:tcW w:w="1816" w:type="dxa"/>
            <w:vAlign w:val="center"/>
          </w:tcPr>
          <w:p w14:paraId="286384AB" w14:textId="77777777" w:rsidR="00ED74EC" w:rsidRPr="009A619F" w:rsidRDefault="00ED74EC" w:rsidP="009A619F">
            <w:pPr>
              <w:spacing w:after="0" w:line="240" w:lineRule="auto"/>
              <w:ind w:firstLine="567"/>
              <w:jc w:val="center"/>
              <w:rPr>
                <w:rFonts w:ascii="Times New Roman" w:hAnsi="Times New Roman" w:cs="Times New Roman"/>
                <w:sz w:val="28"/>
                <w:szCs w:val="28"/>
                <w:lang w:val="kk-KZ"/>
              </w:rPr>
            </w:pPr>
            <w:r w:rsidRPr="009A619F">
              <w:rPr>
                <w:rFonts w:ascii="Times New Roman" w:hAnsi="Times New Roman" w:cs="Times New Roman"/>
                <w:sz w:val="28"/>
                <w:szCs w:val="28"/>
                <w:lang w:val="kk-KZ"/>
              </w:rPr>
              <w:t>313,0</w:t>
            </w:r>
          </w:p>
        </w:tc>
        <w:tc>
          <w:tcPr>
            <w:tcW w:w="1658" w:type="dxa"/>
            <w:vAlign w:val="center"/>
          </w:tcPr>
          <w:p w14:paraId="0CE56247" w14:textId="2371B245" w:rsidR="00ED74EC" w:rsidRPr="009A619F" w:rsidRDefault="00ED74EC" w:rsidP="009A619F">
            <w:pPr>
              <w:spacing w:after="0" w:line="240" w:lineRule="auto"/>
              <w:ind w:firstLine="567"/>
              <w:jc w:val="center"/>
              <w:rPr>
                <w:rFonts w:ascii="Times New Roman" w:hAnsi="Times New Roman" w:cs="Times New Roman"/>
                <w:sz w:val="28"/>
                <w:szCs w:val="28"/>
                <w:lang w:val="kk-KZ"/>
              </w:rPr>
            </w:pPr>
            <w:r w:rsidRPr="009A619F">
              <w:rPr>
                <w:rFonts w:ascii="Times New Roman" w:hAnsi="Times New Roman" w:cs="Times New Roman"/>
                <w:sz w:val="28"/>
                <w:szCs w:val="28"/>
                <w:lang w:val="kk-KZ"/>
              </w:rPr>
              <w:t>328,0</w:t>
            </w:r>
          </w:p>
        </w:tc>
        <w:tc>
          <w:tcPr>
            <w:tcW w:w="1387" w:type="dxa"/>
            <w:vAlign w:val="center"/>
          </w:tcPr>
          <w:p w14:paraId="56F7E7B7" w14:textId="70AA8FF4" w:rsidR="00ED74EC" w:rsidRPr="009A619F" w:rsidRDefault="00ED74EC" w:rsidP="009A619F">
            <w:pPr>
              <w:spacing w:after="0" w:line="240" w:lineRule="auto"/>
              <w:ind w:firstLine="567"/>
              <w:jc w:val="center"/>
              <w:rPr>
                <w:rFonts w:ascii="Times New Roman" w:hAnsi="Times New Roman" w:cs="Times New Roman"/>
                <w:sz w:val="28"/>
                <w:szCs w:val="28"/>
                <w:lang w:val="kk-KZ"/>
              </w:rPr>
            </w:pPr>
            <w:r w:rsidRPr="009A619F">
              <w:rPr>
                <w:rFonts w:ascii="Times New Roman" w:hAnsi="Times New Roman" w:cs="Times New Roman"/>
                <w:sz w:val="28"/>
                <w:szCs w:val="28"/>
                <w:lang w:val="kk-KZ"/>
              </w:rPr>
              <w:t>343,0</w:t>
            </w:r>
          </w:p>
        </w:tc>
      </w:tr>
      <w:tr w:rsidR="00ED74EC" w:rsidRPr="009A619F" w14:paraId="1AEE4758" w14:textId="77777777" w:rsidTr="00696AB7">
        <w:trPr>
          <w:jc w:val="center"/>
        </w:trPr>
        <w:tc>
          <w:tcPr>
            <w:tcW w:w="2811" w:type="dxa"/>
            <w:vAlign w:val="center"/>
          </w:tcPr>
          <w:p w14:paraId="1B0A3008" w14:textId="15FB0A01" w:rsidR="00ED74EC" w:rsidRPr="00467407" w:rsidRDefault="00467407" w:rsidP="009A619F">
            <w:pPr>
              <w:spacing w:after="0" w:line="240" w:lineRule="auto"/>
              <w:ind w:firstLine="567"/>
              <w:rPr>
                <w:rFonts w:ascii="Times New Roman" w:hAnsi="Times New Roman" w:cs="Times New Roman"/>
                <w:sz w:val="28"/>
                <w:szCs w:val="28"/>
                <w:lang w:val="en-US"/>
              </w:rPr>
            </w:pPr>
            <w:r>
              <w:rPr>
                <w:rFonts w:ascii="Times New Roman" w:hAnsi="Times New Roman" w:cs="Times New Roman"/>
                <w:sz w:val="28"/>
                <w:szCs w:val="28"/>
                <w:lang w:val="en-US"/>
              </w:rPr>
              <w:t>k</w:t>
            </w:r>
            <w:r w:rsidR="00ED74EC" w:rsidRPr="009A619F">
              <w:rPr>
                <w:rFonts w:ascii="Times New Roman" w:hAnsi="Times New Roman" w:cs="Times New Roman"/>
                <w:sz w:val="28"/>
                <w:szCs w:val="28"/>
                <w:lang w:val="kk-KZ"/>
              </w:rPr>
              <w:t xml:space="preserve"> , </w:t>
            </w:r>
            <w:bookmarkStart w:id="43" w:name="_Hlk198240762"/>
            <w:r w:rsidR="00ED74EC" w:rsidRPr="009A619F">
              <w:rPr>
                <w:rFonts w:ascii="Times New Roman" w:hAnsi="Times New Roman" w:cs="Times New Roman"/>
                <w:sz w:val="28"/>
                <w:szCs w:val="28"/>
                <w:lang w:val="kk-KZ"/>
              </w:rPr>
              <w:t>мин</w:t>
            </w:r>
            <w:r w:rsidR="00ED74EC" w:rsidRPr="009A619F">
              <w:rPr>
                <w:rFonts w:ascii="Times New Roman" w:hAnsi="Times New Roman" w:cs="Times New Roman"/>
                <w:sz w:val="28"/>
                <w:szCs w:val="28"/>
                <w:vertAlign w:val="superscript"/>
                <w:lang w:val="kk-KZ"/>
              </w:rPr>
              <w:t>-1</w:t>
            </w:r>
            <w:r w:rsidR="006A47ED" w:rsidRPr="009A619F">
              <w:rPr>
                <w:rFonts w:ascii="Times New Roman" w:hAnsi="Times New Roman" w:cs="Times New Roman"/>
                <w:sz w:val="28"/>
                <w:szCs w:val="28"/>
                <w:vertAlign w:val="superscript"/>
                <w:lang w:val="kk-KZ"/>
              </w:rPr>
              <w:t xml:space="preserve"> </w:t>
            </w:r>
            <w:r w:rsidR="00ED74EC" w:rsidRPr="009A619F">
              <w:rPr>
                <w:rFonts w:ascii="Times New Roman" w:hAnsi="Times New Roman" w:cs="Times New Roman"/>
                <w:sz w:val="28"/>
                <w:szCs w:val="28"/>
                <w:vertAlign w:val="superscript"/>
                <w:lang w:val="kk-KZ"/>
              </w:rPr>
              <w:t xml:space="preserve"> </w:t>
            </w:r>
            <w:bookmarkEnd w:id="43"/>
          </w:p>
        </w:tc>
        <w:tc>
          <w:tcPr>
            <w:tcW w:w="1816" w:type="dxa"/>
            <w:vAlign w:val="center"/>
          </w:tcPr>
          <w:p w14:paraId="1000BC2C" w14:textId="2A08ABEE" w:rsidR="00ED74EC" w:rsidRPr="00467407" w:rsidRDefault="00F32DAA" w:rsidP="009A619F">
            <w:pPr>
              <w:spacing w:after="0" w:line="240" w:lineRule="auto"/>
              <w:ind w:firstLine="567"/>
              <w:jc w:val="center"/>
              <w:rPr>
                <w:rFonts w:ascii="Times New Roman" w:hAnsi="Times New Roman" w:cs="Times New Roman"/>
                <w:sz w:val="28"/>
                <w:szCs w:val="28"/>
                <w:lang w:val="en-US"/>
              </w:rPr>
            </w:pPr>
            <w:r>
              <w:rPr>
                <w:rFonts w:ascii="Times New Roman" w:hAnsi="Times New Roman" w:cs="Times New Roman"/>
                <w:sz w:val="28"/>
                <w:szCs w:val="28"/>
                <w:lang w:val="kk-KZ"/>
              </w:rPr>
              <w:t>1,785</w:t>
            </w:r>
          </w:p>
        </w:tc>
        <w:tc>
          <w:tcPr>
            <w:tcW w:w="1658" w:type="dxa"/>
            <w:vAlign w:val="center"/>
          </w:tcPr>
          <w:p w14:paraId="073FA759" w14:textId="5B9EF06A" w:rsidR="00ED74EC" w:rsidRPr="00467407" w:rsidRDefault="00F32DAA" w:rsidP="009A619F">
            <w:pPr>
              <w:spacing w:after="0" w:line="240" w:lineRule="auto"/>
              <w:ind w:firstLine="567"/>
              <w:jc w:val="center"/>
              <w:rPr>
                <w:rFonts w:ascii="Times New Roman" w:hAnsi="Times New Roman" w:cs="Times New Roman"/>
                <w:sz w:val="28"/>
                <w:szCs w:val="28"/>
                <w:lang w:val="en-US"/>
              </w:rPr>
            </w:pPr>
            <w:r>
              <w:rPr>
                <w:rFonts w:ascii="Times New Roman" w:hAnsi="Times New Roman" w:cs="Times New Roman"/>
                <w:sz w:val="28"/>
                <w:szCs w:val="28"/>
                <w:lang w:val="kk-KZ"/>
              </w:rPr>
              <w:t>2,124</w:t>
            </w:r>
          </w:p>
        </w:tc>
        <w:tc>
          <w:tcPr>
            <w:tcW w:w="1387" w:type="dxa"/>
            <w:vAlign w:val="center"/>
          </w:tcPr>
          <w:p w14:paraId="3003C020" w14:textId="323109F0" w:rsidR="00ED74EC" w:rsidRPr="00467407" w:rsidRDefault="00F32DAA" w:rsidP="009A619F">
            <w:pPr>
              <w:spacing w:after="0" w:line="240" w:lineRule="auto"/>
              <w:ind w:firstLine="567"/>
              <w:jc w:val="center"/>
              <w:rPr>
                <w:rFonts w:ascii="Times New Roman" w:hAnsi="Times New Roman" w:cs="Times New Roman"/>
                <w:sz w:val="28"/>
                <w:szCs w:val="28"/>
                <w:lang w:val="en-US"/>
              </w:rPr>
            </w:pPr>
            <w:r>
              <w:rPr>
                <w:rFonts w:ascii="Times New Roman" w:hAnsi="Times New Roman" w:cs="Times New Roman"/>
                <w:sz w:val="28"/>
                <w:szCs w:val="28"/>
                <w:lang w:val="kk-KZ"/>
              </w:rPr>
              <w:t>2,721</w:t>
            </w:r>
          </w:p>
        </w:tc>
      </w:tr>
      <w:tr w:rsidR="00ED74EC" w:rsidRPr="009A619F" w14:paraId="43C8E2C6" w14:textId="77777777" w:rsidTr="00696AB7">
        <w:trPr>
          <w:jc w:val="center"/>
        </w:trPr>
        <w:tc>
          <w:tcPr>
            <w:tcW w:w="2811" w:type="dxa"/>
            <w:vAlign w:val="center"/>
          </w:tcPr>
          <w:p w14:paraId="4233CBE4" w14:textId="1B8E561D" w:rsidR="00ED74EC" w:rsidRPr="009A619F" w:rsidRDefault="00ED74EC" w:rsidP="009A619F">
            <w:pPr>
              <w:spacing w:after="0" w:line="240" w:lineRule="auto"/>
              <w:ind w:firstLine="567"/>
              <w:rPr>
                <w:rFonts w:ascii="Times New Roman" w:hAnsi="Times New Roman" w:cs="Times New Roman"/>
                <w:sz w:val="28"/>
                <w:szCs w:val="28"/>
              </w:rPr>
            </w:pPr>
            <w:r w:rsidRPr="009A619F">
              <w:rPr>
                <w:rFonts w:ascii="Times New Roman" w:hAnsi="Times New Roman" w:cs="Times New Roman"/>
                <w:sz w:val="28"/>
                <w:szCs w:val="28"/>
                <w:lang w:val="en-US"/>
              </w:rPr>
              <w:t>l</w:t>
            </w:r>
            <w:r w:rsidR="00AE30F8" w:rsidRPr="009A619F">
              <w:rPr>
                <w:rFonts w:ascii="Times New Roman" w:hAnsi="Times New Roman" w:cs="Times New Roman"/>
                <w:sz w:val="28"/>
                <w:szCs w:val="28"/>
                <w:lang w:val="en-US"/>
              </w:rPr>
              <w:t>n</w:t>
            </w:r>
            <w:r w:rsidRPr="009A619F">
              <w:rPr>
                <w:rFonts w:ascii="Times New Roman" w:hAnsi="Times New Roman" w:cs="Times New Roman"/>
                <w:sz w:val="28"/>
                <w:szCs w:val="28"/>
                <w:lang w:val="kk-KZ"/>
              </w:rPr>
              <w:t>К</w:t>
            </w:r>
          </w:p>
        </w:tc>
        <w:tc>
          <w:tcPr>
            <w:tcW w:w="1816" w:type="dxa"/>
            <w:vAlign w:val="center"/>
          </w:tcPr>
          <w:p w14:paraId="23593D6A" w14:textId="3BE261B1" w:rsidR="00ED74EC" w:rsidRPr="00467407" w:rsidRDefault="00F32DAA" w:rsidP="009A619F">
            <w:pPr>
              <w:spacing w:after="0" w:line="240" w:lineRule="auto"/>
              <w:ind w:firstLine="567"/>
              <w:jc w:val="center"/>
              <w:rPr>
                <w:rFonts w:ascii="Times New Roman" w:hAnsi="Times New Roman" w:cs="Times New Roman"/>
                <w:sz w:val="28"/>
                <w:szCs w:val="28"/>
                <w:lang w:val="en-US"/>
              </w:rPr>
            </w:pPr>
            <w:r>
              <w:rPr>
                <w:rFonts w:ascii="Times New Roman" w:hAnsi="Times New Roman" w:cs="Times New Roman"/>
                <w:sz w:val="28"/>
                <w:szCs w:val="28"/>
              </w:rPr>
              <w:t>0,57</w:t>
            </w:r>
          </w:p>
        </w:tc>
        <w:tc>
          <w:tcPr>
            <w:tcW w:w="1658" w:type="dxa"/>
            <w:vAlign w:val="center"/>
          </w:tcPr>
          <w:p w14:paraId="3195D384" w14:textId="5D79F3B2" w:rsidR="00ED74EC" w:rsidRPr="00467407" w:rsidRDefault="00F32DAA" w:rsidP="009A619F">
            <w:pPr>
              <w:spacing w:after="0" w:line="240" w:lineRule="auto"/>
              <w:ind w:firstLine="567"/>
              <w:jc w:val="center"/>
              <w:rPr>
                <w:rFonts w:ascii="Times New Roman" w:hAnsi="Times New Roman" w:cs="Times New Roman"/>
                <w:sz w:val="28"/>
                <w:szCs w:val="28"/>
                <w:lang w:val="en-US"/>
              </w:rPr>
            </w:pPr>
            <w:r>
              <w:rPr>
                <w:rFonts w:ascii="Times New Roman" w:hAnsi="Times New Roman" w:cs="Times New Roman"/>
                <w:sz w:val="28"/>
                <w:szCs w:val="28"/>
              </w:rPr>
              <w:t>0,75</w:t>
            </w:r>
          </w:p>
        </w:tc>
        <w:tc>
          <w:tcPr>
            <w:tcW w:w="1387" w:type="dxa"/>
            <w:vAlign w:val="center"/>
          </w:tcPr>
          <w:p w14:paraId="5BE037C8" w14:textId="6C6D7F08" w:rsidR="00ED74EC" w:rsidRPr="00467407" w:rsidRDefault="00467407" w:rsidP="009A619F">
            <w:pPr>
              <w:spacing w:after="0" w:line="240" w:lineRule="auto"/>
              <w:ind w:firstLine="567"/>
              <w:jc w:val="center"/>
              <w:rPr>
                <w:rFonts w:ascii="Times New Roman" w:hAnsi="Times New Roman" w:cs="Times New Roman"/>
                <w:sz w:val="28"/>
                <w:szCs w:val="28"/>
                <w:lang w:val="en-US"/>
              </w:rPr>
            </w:pPr>
            <w:r>
              <w:rPr>
                <w:rFonts w:ascii="Times New Roman" w:hAnsi="Times New Roman" w:cs="Times New Roman"/>
                <w:sz w:val="28"/>
                <w:szCs w:val="28"/>
              </w:rPr>
              <w:t>1,00</w:t>
            </w:r>
          </w:p>
        </w:tc>
      </w:tr>
    </w:tbl>
    <w:p w14:paraId="1DE120DF" w14:textId="77777777" w:rsidR="00ED74EC" w:rsidRPr="009A619F" w:rsidRDefault="00ED74EC" w:rsidP="009A619F">
      <w:pPr>
        <w:spacing w:line="240" w:lineRule="auto"/>
        <w:ind w:left="-284" w:firstLine="567"/>
        <w:jc w:val="both"/>
        <w:rPr>
          <w:rFonts w:ascii="Times New Roman" w:hAnsi="Times New Roman" w:cs="Times New Roman"/>
          <w:sz w:val="28"/>
          <w:szCs w:val="28"/>
        </w:rPr>
      </w:pPr>
    </w:p>
    <w:p w14:paraId="62BC7669" w14:textId="7D696F7E" w:rsidR="000F34C8" w:rsidRPr="00BC102F" w:rsidRDefault="00B60069" w:rsidP="009A619F">
      <w:pPr>
        <w:spacing w:line="240" w:lineRule="auto"/>
        <w:ind w:left="-284" w:firstLine="567"/>
        <w:jc w:val="both"/>
        <w:rPr>
          <w:rFonts w:ascii="Times New Roman" w:hAnsi="Times New Roman" w:cs="Times New Roman"/>
          <w:sz w:val="28"/>
          <w:szCs w:val="28"/>
        </w:rPr>
      </w:pPr>
      <w:r w:rsidRPr="009A619F">
        <w:rPr>
          <w:rFonts w:ascii="Times New Roman" w:hAnsi="Times New Roman" w:cs="Times New Roman"/>
          <w:sz w:val="28"/>
          <w:szCs w:val="28"/>
        </w:rPr>
        <w:t xml:space="preserve">Зависимость логарифма константы скорости выщелачивания </w:t>
      </w:r>
      <w:r w:rsidRPr="009A619F">
        <w:rPr>
          <w:rFonts w:ascii="Times New Roman" w:hAnsi="Times New Roman" w:cs="Times New Roman"/>
          <w:sz w:val="28"/>
          <w:szCs w:val="28"/>
          <w:lang w:val="en-US"/>
        </w:rPr>
        <w:t>Au</w:t>
      </w:r>
      <w:r w:rsidRPr="009A619F">
        <w:rPr>
          <w:rFonts w:ascii="Times New Roman" w:hAnsi="Times New Roman" w:cs="Times New Roman"/>
          <w:sz w:val="28"/>
          <w:szCs w:val="28"/>
        </w:rPr>
        <w:t xml:space="preserve"> от обратной температуры приведена на рисунке</w:t>
      </w:r>
      <w:r w:rsidR="00311838">
        <w:rPr>
          <w:rFonts w:ascii="Times New Roman" w:hAnsi="Times New Roman" w:cs="Times New Roman"/>
          <w:sz w:val="28"/>
          <w:szCs w:val="28"/>
        </w:rPr>
        <w:t xml:space="preserve"> 51.</w:t>
      </w:r>
    </w:p>
    <w:p w14:paraId="049570E4" w14:textId="58E4FDA7" w:rsidR="00441A3D" w:rsidRDefault="00865FBE" w:rsidP="000E39EE">
      <w:pPr>
        <w:pStyle w:val="2"/>
        <w:ind w:firstLine="567"/>
        <w:jc w:val="center"/>
        <w:rPr>
          <w:rFonts w:ascii="Times New Roman" w:hAnsi="Times New Roman"/>
          <w:sz w:val="28"/>
          <w:szCs w:val="28"/>
        </w:rPr>
      </w:pPr>
      <w:r>
        <w:rPr>
          <w:noProof/>
        </w:rPr>
        <w:drawing>
          <wp:inline distT="0" distB="0" distL="0" distR="0" wp14:anchorId="63E3D9D7" wp14:editId="6AA6CDC4">
            <wp:extent cx="5400675" cy="3390900"/>
            <wp:effectExtent l="0" t="0" r="9525" b="0"/>
            <wp:docPr id="1" name="Диаграмма 1">
              <a:extLst xmlns:a="http://schemas.openxmlformats.org/drawingml/2006/main">
                <a:ext uri="{FF2B5EF4-FFF2-40B4-BE49-F238E27FC236}">
                  <a16:creationId xmlns:a16="http://schemas.microsoft.com/office/drawing/2014/main" id="{21618473-6267-4002-8DD8-321A0C11A65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25E06D27" w14:textId="77777777" w:rsidR="000E39EE" w:rsidRPr="000E39EE" w:rsidRDefault="000E39EE" w:rsidP="000E39EE">
      <w:pPr>
        <w:spacing w:line="240" w:lineRule="auto"/>
        <w:ind w:firstLine="567"/>
        <w:rPr>
          <w:lang w:eastAsia="ru-RU"/>
        </w:rPr>
      </w:pPr>
    </w:p>
    <w:p w14:paraId="4C74B826" w14:textId="6DAEEB60" w:rsidR="00441A3D" w:rsidRPr="00BC102F" w:rsidRDefault="00441A3D" w:rsidP="000E39EE">
      <w:pPr>
        <w:spacing w:line="240" w:lineRule="auto"/>
        <w:ind w:left="-284" w:firstLine="567"/>
        <w:jc w:val="center"/>
        <w:rPr>
          <w:rFonts w:ascii="Times New Roman" w:hAnsi="Times New Roman" w:cs="Times New Roman"/>
          <w:b/>
          <w:i/>
          <w:sz w:val="28"/>
          <w:szCs w:val="28"/>
        </w:rPr>
      </w:pPr>
      <w:r w:rsidRPr="00BC102F">
        <w:rPr>
          <w:rFonts w:ascii="Times New Roman" w:hAnsi="Times New Roman" w:cs="Times New Roman"/>
          <w:sz w:val="28"/>
          <w:szCs w:val="28"/>
        </w:rPr>
        <w:t xml:space="preserve">Рисунок </w:t>
      </w:r>
      <w:r w:rsidR="00311838">
        <w:rPr>
          <w:rFonts w:ascii="Times New Roman" w:hAnsi="Times New Roman" w:cs="Times New Roman"/>
          <w:sz w:val="28"/>
          <w:szCs w:val="28"/>
        </w:rPr>
        <w:t>51</w:t>
      </w:r>
      <w:r w:rsidR="008F4FDB">
        <w:rPr>
          <w:rFonts w:ascii="Times New Roman" w:hAnsi="Times New Roman" w:cs="Times New Roman"/>
          <w:sz w:val="28"/>
          <w:szCs w:val="28"/>
        </w:rPr>
        <w:t xml:space="preserve"> –</w:t>
      </w:r>
      <w:r w:rsidR="006A47ED">
        <w:rPr>
          <w:rFonts w:ascii="Times New Roman" w:hAnsi="Times New Roman" w:cs="Times New Roman"/>
          <w:sz w:val="28"/>
          <w:szCs w:val="28"/>
        </w:rPr>
        <w:t xml:space="preserve"> </w:t>
      </w:r>
      <w:r w:rsidRPr="00BC102F">
        <w:rPr>
          <w:rFonts w:ascii="Times New Roman" w:hAnsi="Times New Roman" w:cs="Times New Roman"/>
          <w:sz w:val="28"/>
          <w:szCs w:val="28"/>
        </w:rPr>
        <w:t xml:space="preserve">Зависимость логарифма константы скорости выщелачивания </w:t>
      </w:r>
      <w:r w:rsidRPr="00BC102F">
        <w:rPr>
          <w:rFonts w:ascii="Times New Roman" w:hAnsi="Times New Roman" w:cs="Times New Roman"/>
          <w:sz w:val="28"/>
          <w:szCs w:val="28"/>
          <w:lang w:val="en-US"/>
        </w:rPr>
        <w:t>Au</w:t>
      </w:r>
      <w:r w:rsidRPr="00BC102F">
        <w:rPr>
          <w:rFonts w:ascii="Times New Roman" w:hAnsi="Times New Roman" w:cs="Times New Roman"/>
          <w:sz w:val="28"/>
          <w:szCs w:val="28"/>
        </w:rPr>
        <w:t xml:space="preserve"> от обратной температуры</w:t>
      </w:r>
    </w:p>
    <w:p w14:paraId="77B29BC1" w14:textId="77777777" w:rsidR="00D11E46" w:rsidRPr="00BC102F" w:rsidRDefault="00D11E46" w:rsidP="000E39EE">
      <w:pPr>
        <w:spacing w:after="0" w:line="240" w:lineRule="auto"/>
        <w:ind w:firstLine="567"/>
        <w:jc w:val="both"/>
        <w:rPr>
          <w:rFonts w:ascii="Times New Roman" w:hAnsi="Times New Roman" w:cs="Times New Roman"/>
          <w:sz w:val="28"/>
          <w:szCs w:val="28"/>
        </w:rPr>
      </w:pPr>
    </w:p>
    <w:p w14:paraId="01E9A9C7" w14:textId="015821C7" w:rsidR="000F34C8" w:rsidRPr="00BC102F" w:rsidRDefault="007D3B78" w:rsidP="000E39EE">
      <w:pPr>
        <w:spacing w:after="0" w:line="240" w:lineRule="auto"/>
        <w:ind w:firstLine="567"/>
        <w:jc w:val="both"/>
        <w:rPr>
          <w:rFonts w:ascii="Times New Roman" w:hAnsi="Times New Roman" w:cs="Times New Roman"/>
          <w:sz w:val="28"/>
          <w:szCs w:val="28"/>
        </w:rPr>
      </w:pPr>
      <w:r w:rsidRPr="000E39EE">
        <w:rPr>
          <w:rFonts w:ascii="Times New Roman" w:hAnsi="Times New Roman" w:cs="Times New Roman"/>
          <w:sz w:val="28"/>
          <w:szCs w:val="28"/>
        </w:rPr>
        <w:t xml:space="preserve">Для </w:t>
      </w:r>
      <w:r w:rsidR="0099779D">
        <w:rPr>
          <w:rFonts w:ascii="Times New Roman" w:hAnsi="Times New Roman" w:cs="Times New Roman"/>
          <w:sz w:val="28"/>
          <w:szCs w:val="28"/>
        </w:rPr>
        <w:t xml:space="preserve">определения </w:t>
      </w:r>
      <w:r w:rsidRPr="000E39EE">
        <w:rPr>
          <w:rFonts w:ascii="Times New Roman" w:hAnsi="Times New Roman" w:cs="Times New Roman"/>
          <w:sz w:val="28"/>
          <w:szCs w:val="28"/>
        </w:rPr>
        <w:t xml:space="preserve"> </w:t>
      </w:r>
      <w:r w:rsidR="0099779D" w:rsidRPr="000E39EE">
        <w:rPr>
          <w:rFonts w:ascii="Times New Roman" w:hAnsi="Times New Roman" w:cs="Times New Roman"/>
          <w:sz w:val="28"/>
          <w:szCs w:val="28"/>
        </w:rPr>
        <w:t>эффективн</w:t>
      </w:r>
      <w:r w:rsidR="0099779D">
        <w:rPr>
          <w:rFonts w:ascii="Times New Roman" w:hAnsi="Times New Roman" w:cs="Times New Roman"/>
          <w:sz w:val="28"/>
          <w:szCs w:val="28"/>
        </w:rPr>
        <w:t>ой</w:t>
      </w:r>
      <w:r w:rsidR="0099779D" w:rsidRPr="000E39EE">
        <w:rPr>
          <w:rFonts w:ascii="Times New Roman" w:hAnsi="Times New Roman" w:cs="Times New Roman"/>
          <w:sz w:val="28"/>
          <w:szCs w:val="28"/>
        </w:rPr>
        <w:t xml:space="preserve"> энерги</w:t>
      </w:r>
      <w:r w:rsidR="0099779D">
        <w:rPr>
          <w:rFonts w:ascii="Times New Roman" w:hAnsi="Times New Roman" w:cs="Times New Roman"/>
          <w:sz w:val="28"/>
          <w:szCs w:val="28"/>
        </w:rPr>
        <w:t>и</w:t>
      </w:r>
      <w:r w:rsidR="0099779D" w:rsidRPr="000E39EE">
        <w:rPr>
          <w:rFonts w:ascii="Times New Roman" w:hAnsi="Times New Roman" w:cs="Times New Roman"/>
          <w:sz w:val="28"/>
          <w:szCs w:val="28"/>
        </w:rPr>
        <w:t xml:space="preserve"> активации выщелачивания </w:t>
      </w:r>
      <w:r w:rsidR="0099779D" w:rsidRPr="000E39EE">
        <w:rPr>
          <w:rFonts w:ascii="Times New Roman" w:hAnsi="Times New Roman" w:cs="Times New Roman"/>
          <w:sz w:val="28"/>
          <w:szCs w:val="28"/>
          <w:lang w:val="en-US"/>
        </w:rPr>
        <w:t>Au</w:t>
      </w:r>
      <w:r w:rsidR="0099779D" w:rsidRPr="000E39EE">
        <w:rPr>
          <w:rFonts w:ascii="Times New Roman" w:hAnsi="Times New Roman" w:cs="Times New Roman"/>
          <w:sz w:val="28"/>
          <w:szCs w:val="28"/>
        </w:rPr>
        <w:t xml:space="preserve"> </w:t>
      </w:r>
      <w:r w:rsidRPr="000E39EE">
        <w:rPr>
          <w:rFonts w:ascii="Times New Roman" w:hAnsi="Times New Roman" w:cs="Times New Roman"/>
          <w:sz w:val="28"/>
          <w:szCs w:val="28"/>
        </w:rPr>
        <w:t>использовали логарифмическую форму уравнения Аррениуса, согласно формуле (</w:t>
      </w:r>
      <w:r w:rsidR="00866F16">
        <w:rPr>
          <w:rFonts w:ascii="Times New Roman" w:hAnsi="Times New Roman" w:cs="Times New Roman"/>
          <w:sz w:val="28"/>
          <w:szCs w:val="28"/>
        </w:rPr>
        <w:t>8)</w:t>
      </w:r>
      <w:r w:rsidRPr="000E39EE">
        <w:rPr>
          <w:rFonts w:ascii="Times New Roman" w:hAnsi="Times New Roman" w:cs="Times New Roman"/>
          <w:sz w:val="28"/>
          <w:szCs w:val="28"/>
        </w:rPr>
        <w:t xml:space="preserve"> глава 2</w:t>
      </w:r>
      <w:r w:rsidR="0099779D">
        <w:rPr>
          <w:rFonts w:ascii="Times New Roman" w:hAnsi="Times New Roman" w:cs="Times New Roman"/>
          <w:sz w:val="28"/>
          <w:szCs w:val="28"/>
        </w:rPr>
        <w:t xml:space="preserve"> и с учетом, </w:t>
      </w:r>
      <w:r w:rsidRPr="000E39EE">
        <w:rPr>
          <w:rFonts w:ascii="Times New Roman" w:hAnsi="Times New Roman" w:cs="Times New Roman"/>
          <w:sz w:val="28"/>
          <w:szCs w:val="28"/>
        </w:rPr>
        <w:t xml:space="preserve">что логарифмическая зависимость в координатах </w:t>
      </w:r>
      <w:r w:rsidR="002757EF" w:rsidRPr="00BC102F">
        <w:rPr>
          <w:rFonts w:ascii="Times New Roman" w:hAnsi="Times New Roman" w:cs="Times New Roman"/>
          <w:sz w:val="28"/>
          <w:szCs w:val="28"/>
          <w:lang w:val="en-US"/>
        </w:rPr>
        <w:t>l</w:t>
      </w:r>
      <w:r w:rsidR="002757EF">
        <w:rPr>
          <w:rFonts w:ascii="Times New Roman" w:hAnsi="Times New Roman" w:cs="Times New Roman"/>
          <w:sz w:val="28"/>
          <w:szCs w:val="28"/>
          <w:lang w:val="en-US"/>
        </w:rPr>
        <w:t>nk</w:t>
      </w:r>
      <w:r w:rsidR="002757EF" w:rsidRPr="00BC102F">
        <w:rPr>
          <w:rFonts w:ascii="Times New Roman" w:hAnsi="Times New Roman" w:cs="Times New Roman"/>
          <w:sz w:val="28"/>
          <w:szCs w:val="28"/>
        </w:rPr>
        <w:t xml:space="preserve"> </w:t>
      </w:r>
      <w:r w:rsidR="002757EF" w:rsidRPr="009B3955">
        <w:rPr>
          <w:rFonts w:ascii="Times New Roman" w:hAnsi="Times New Roman" w:cs="Times New Roman"/>
          <w:sz w:val="28"/>
          <w:szCs w:val="28"/>
        </w:rPr>
        <w:t xml:space="preserve">= </w:t>
      </w:r>
      <m:oMath>
        <m:r>
          <w:rPr>
            <w:rFonts w:ascii="Cambria Math" w:hAnsi="Cambria Math" w:cs="Times New Roman"/>
            <w:sz w:val="28"/>
            <w:szCs w:val="28"/>
            <w:lang w:val="en-US"/>
          </w:rPr>
          <m:t>f</m:t>
        </m:r>
      </m:oMath>
      <w:r w:rsidR="002757EF" w:rsidRPr="009B3955">
        <w:rPr>
          <w:rFonts w:ascii="Times New Roman" w:hAnsi="Times New Roman" w:cs="Times New Roman"/>
          <w:sz w:val="28"/>
          <w:szCs w:val="28"/>
        </w:rPr>
        <w:t xml:space="preserve"> (</w:t>
      </w:r>
      <w:r w:rsidR="002757EF" w:rsidRPr="00BC102F">
        <w:rPr>
          <w:rFonts w:ascii="Times New Roman" w:hAnsi="Times New Roman" w:cs="Times New Roman"/>
          <w:sz w:val="28"/>
          <w:szCs w:val="28"/>
        </w:rPr>
        <w:t>T</w:t>
      </w:r>
      <w:r w:rsidR="002757EF" w:rsidRPr="009B3955">
        <w:rPr>
          <w:rFonts w:ascii="Times New Roman" w:hAnsi="Times New Roman" w:cs="Times New Roman"/>
          <w:sz w:val="28"/>
          <w:szCs w:val="28"/>
          <w:vertAlign w:val="superscript"/>
        </w:rPr>
        <w:t>-1</w:t>
      </w:r>
      <w:r w:rsidR="002757EF" w:rsidRPr="009B3955">
        <w:rPr>
          <w:rFonts w:ascii="Times New Roman" w:hAnsi="Times New Roman" w:cs="Times New Roman"/>
          <w:sz w:val="28"/>
          <w:szCs w:val="28"/>
        </w:rPr>
        <w:t>)</w:t>
      </w:r>
      <w:r w:rsidR="002757EF" w:rsidRPr="00BC102F">
        <w:rPr>
          <w:rFonts w:ascii="Times New Roman" w:hAnsi="Times New Roman" w:cs="Times New Roman"/>
          <w:sz w:val="28"/>
          <w:szCs w:val="28"/>
        </w:rPr>
        <w:t xml:space="preserve"> </w:t>
      </w:r>
      <w:r w:rsidRPr="000E39EE">
        <w:rPr>
          <w:rFonts w:ascii="Times New Roman" w:hAnsi="Times New Roman" w:cs="Times New Roman"/>
          <w:sz w:val="28"/>
          <w:szCs w:val="28"/>
        </w:rPr>
        <w:t xml:space="preserve">описывается прямой линией (рисунок </w:t>
      </w:r>
      <w:r w:rsidR="008F4FDB" w:rsidRPr="000E39EE">
        <w:rPr>
          <w:rFonts w:ascii="Times New Roman" w:hAnsi="Times New Roman" w:cs="Times New Roman"/>
          <w:sz w:val="28"/>
          <w:szCs w:val="28"/>
        </w:rPr>
        <w:t>4</w:t>
      </w:r>
      <w:r w:rsidR="000E39EE" w:rsidRPr="000E39EE">
        <w:rPr>
          <w:rFonts w:ascii="Times New Roman" w:hAnsi="Times New Roman" w:cs="Times New Roman"/>
          <w:sz w:val="28"/>
          <w:szCs w:val="28"/>
        </w:rPr>
        <w:t>9</w:t>
      </w:r>
      <w:r w:rsidRPr="000E39EE">
        <w:rPr>
          <w:rFonts w:ascii="Times New Roman" w:hAnsi="Times New Roman" w:cs="Times New Roman"/>
          <w:sz w:val="28"/>
          <w:szCs w:val="28"/>
        </w:rPr>
        <w:t>)</w:t>
      </w:r>
      <w:r w:rsidR="00D11E46" w:rsidRPr="000E39EE">
        <w:rPr>
          <w:rFonts w:ascii="Times New Roman" w:hAnsi="Times New Roman" w:cs="Times New Roman"/>
          <w:sz w:val="28"/>
          <w:szCs w:val="28"/>
        </w:rPr>
        <w:t>:</w:t>
      </w:r>
    </w:p>
    <w:p w14:paraId="61C1DAF7" w14:textId="77777777" w:rsidR="00D11E46" w:rsidRPr="00BC102F" w:rsidRDefault="00D11E46" w:rsidP="000E39EE">
      <w:pPr>
        <w:spacing w:line="240" w:lineRule="auto"/>
        <w:ind w:left="-284" w:firstLine="567"/>
        <w:jc w:val="center"/>
        <w:rPr>
          <w:rFonts w:ascii="Times New Roman" w:hAnsi="Times New Roman" w:cs="Times New Roman"/>
          <w:sz w:val="28"/>
          <w:szCs w:val="28"/>
        </w:rPr>
      </w:pPr>
    </w:p>
    <w:p w14:paraId="36A8B5AD" w14:textId="4BE44F6F" w:rsidR="007D3B78" w:rsidRPr="00BC102F" w:rsidRDefault="000F34C8" w:rsidP="000E39EE">
      <w:pPr>
        <w:spacing w:line="240" w:lineRule="auto"/>
        <w:ind w:left="-284" w:firstLine="567"/>
        <w:jc w:val="center"/>
        <w:rPr>
          <w:rFonts w:ascii="Times New Roman" w:hAnsi="Times New Roman" w:cs="Times New Roman"/>
          <w:sz w:val="28"/>
          <w:szCs w:val="28"/>
        </w:rPr>
      </w:pPr>
      <w:r w:rsidRPr="00BC102F">
        <w:rPr>
          <w:rFonts w:ascii="Times New Roman" w:hAnsi="Times New Roman" w:cs="Times New Roman"/>
          <w:sz w:val="28"/>
          <w:szCs w:val="28"/>
          <w:lang w:val="en-US"/>
        </w:rPr>
        <w:t>E</w:t>
      </w:r>
      <w:r w:rsidRPr="00BC102F">
        <w:rPr>
          <w:rFonts w:ascii="Times New Roman" w:hAnsi="Times New Roman" w:cs="Times New Roman"/>
          <w:sz w:val="28"/>
          <w:szCs w:val="28"/>
          <w:vertAlign w:val="subscript"/>
          <w:lang w:val="en-US"/>
        </w:rPr>
        <w:t>A</w:t>
      </w:r>
      <w:r w:rsidRPr="00BC102F">
        <w:rPr>
          <w:rFonts w:ascii="Times New Roman" w:hAnsi="Times New Roman" w:cs="Times New Roman"/>
          <w:sz w:val="28"/>
          <w:szCs w:val="28"/>
          <w:vertAlign w:val="subscript"/>
        </w:rPr>
        <w:t xml:space="preserve"> </w:t>
      </w:r>
      <w:r w:rsidRPr="00BC102F">
        <w:rPr>
          <w:rFonts w:ascii="Times New Roman" w:hAnsi="Times New Roman" w:cs="Times New Roman"/>
          <w:sz w:val="28"/>
          <w:szCs w:val="28"/>
        </w:rPr>
        <w:t>=</w:t>
      </w:r>
      <w:r w:rsidRPr="00BC102F">
        <w:rPr>
          <w:rFonts w:ascii="Times New Roman" w:hAnsi="Times New Roman" w:cs="Times New Roman"/>
          <w:sz w:val="28"/>
          <w:szCs w:val="28"/>
          <w:vertAlign w:val="subscript"/>
        </w:rPr>
        <w:t xml:space="preserve"> </w:t>
      </w:r>
      <w:r w:rsidRPr="00BC102F">
        <w:rPr>
          <w:rFonts w:ascii="Times New Roman" w:hAnsi="Times New Roman" w:cs="Times New Roman"/>
          <w:sz w:val="28"/>
          <w:szCs w:val="28"/>
        </w:rPr>
        <w:t>2,303∙</w:t>
      </w:r>
      <w:r w:rsidRPr="00BC102F">
        <w:rPr>
          <w:rFonts w:ascii="Times New Roman" w:hAnsi="Times New Roman" w:cs="Times New Roman"/>
          <w:sz w:val="28"/>
          <w:szCs w:val="28"/>
          <w:lang w:val="en-US"/>
        </w:rPr>
        <w:t>tgα</w:t>
      </w:r>
      <w:r w:rsidRPr="00BC102F">
        <w:rPr>
          <w:rFonts w:ascii="Times New Roman" w:hAnsi="Times New Roman" w:cs="Times New Roman"/>
          <w:sz w:val="28"/>
          <w:szCs w:val="28"/>
        </w:rPr>
        <w:t>= 1</w:t>
      </w:r>
      <w:r w:rsidR="00467407" w:rsidRPr="004A0388">
        <w:rPr>
          <w:rFonts w:ascii="Times New Roman" w:hAnsi="Times New Roman" w:cs="Times New Roman"/>
          <w:sz w:val="28"/>
          <w:szCs w:val="28"/>
        </w:rPr>
        <w:t>1</w:t>
      </w:r>
      <w:r w:rsidR="00467407">
        <w:rPr>
          <w:rFonts w:ascii="Times New Roman" w:hAnsi="Times New Roman" w:cs="Times New Roman"/>
          <w:sz w:val="28"/>
          <w:szCs w:val="28"/>
        </w:rPr>
        <w:t>,25</w:t>
      </w:r>
      <w:r w:rsidRPr="00BC102F">
        <w:rPr>
          <w:rFonts w:ascii="Times New Roman" w:hAnsi="Times New Roman" w:cs="Times New Roman"/>
          <w:sz w:val="28"/>
          <w:szCs w:val="28"/>
        </w:rPr>
        <w:t xml:space="preserve"> к</w:t>
      </w:r>
      <w:r w:rsidR="00D11E46" w:rsidRPr="00BC102F">
        <w:rPr>
          <w:rFonts w:ascii="Times New Roman" w:hAnsi="Times New Roman" w:cs="Times New Roman"/>
          <w:sz w:val="28"/>
          <w:szCs w:val="28"/>
        </w:rPr>
        <w:t>Дж</w:t>
      </w:r>
    </w:p>
    <w:p w14:paraId="3351301C" w14:textId="2A5507EA" w:rsidR="000F34C8" w:rsidRDefault="000F34C8" w:rsidP="000E39EE">
      <w:pPr>
        <w:spacing w:after="0" w:line="240" w:lineRule="auto"/>
        <w:ind w:left="-284" w:firstLine="567"/>
        <w:jc w:val="both"/>
        <w:rPr>
          <w:rFonts w:ascii="Times New Roman" w:hAnsi="Times New Roman" w:cs="Times New Roman"/>
          <w:sz w:val="28"/>
          <w:szCs w:val="28"/>
        </w:rPr>
      </w:pPr>
      <w:r w:rsidRPr="000E39EE">
        <w:rPr>
          <w:rFonts w:ascii="Times New Roman" w:hAnsi="Times New Roman" w:cs="Times New Roman"/>
          <w:sz w:val="28"/>
          <w:szCs w:val="28"/>
        </w:rPr>
        <w:t>Экспериментально рассчитанная энергия активации показывает, что процесс протекает в области внутренней диффузии. В этой области скорость мало зависит от температуры и прямо пропорциональна концентрации реагента</w:t>
      </w:r>
      <w:r w:rsidR="00F54A85" w:rsidRPr="000E39EE">
        <w:rPr>
          <w:rFonts w:ascii="Times New Roman" w:hAnsi="Times New Roman" w:cs="Times New Roman"/>
          <w:sz w:val="28"/>
          <w:szCs w:val="28"/>
        </w:rPr>
        <w:t xml:space="preserve"> [1</w:t>
      </w:r>
      <w:r w:rsidR="00E4578B">
        <w:rPr>
          <w:rFonts w:ascii="Times New Roman" w:hAnsi="Times New Roman" w:cs="Times New Roman"/>
          <w:sz w:val="28"/>
          <w:szCs w:val="28"/>
        </w:rPr>
        <w:t>2</w:t>
      </w:r>
      <w:r w:rsidR="00827BEB" w:rsidRPr="00827BEB">
        <w:rPr>
          <w:rFonts w:ascii="Times New Roman" w:hAnsi="Times New Roman" w:cs="Times New Roman"/>
          <w:sz w:val="28"/>
          <w:szCs w:val="28"/>
        </w:rPr>
        <w:t>2</w:t>
      </w:r>
      <w:r w:rsidR="00F54A85" w:rsidRPr="000E39EE">
        <w:rPr>
          <w:rFonts w:ascii="Times New Roman" w:hAnsi="Times New Roman" w:cs="Times New Roman"/>
          <w:sz w:val="28"/>
          <w:szCs w:val="28"/>
        </w:rPr>
        <w:t>]</w:t>
      </w:r>
      <w:r w:rsidR="00191887" w:rsidRPr="000E39EE">
        <w:rPr>
          <w:rFonts w:ascii="Times New Roman" w:hAnsi="Times New Roman" w:cs="Times New Roman"/>
          <w:sz w:val="28"/>
          <w:szCs w:val="28"/>
        </w:rPr>
        <w:t>.</w:t>
      </w:r>
    </w:p>
    <w:p w14:paraId="3489AFBD" w14:textId="77777777" w:rsidR="000E39EE" w:rsidRPr="000E39EE" w:rsidRDefault="000E39EE" w:rsidP="000E39EE">
      <w:pPr>
        <w:spacing w:after="0" w:line="240" w:lineRule="auto"/>
        <w:ind w:left="-284" w:firstLine="567"/>
        <w:jc w:val="both"/>
        <w:rPr>
          <w:rFonts w:ascii="Times New Roman" w:hAnsi="Times New Roman" w:cs="Times New Roman"/>
          <w:sz w:val="28"/>
          <w:szCs w:val="28"/>
        </w:rPr>
      </w:pPr>
    </w:p>
    <w:p w14:paraId="1C20E920" w14:textId="01D9A438" w:rsidR="006179CC" w:rsidRPr="008F4FDB" w:rsidRDefault="008F4FDB" w:rsidP="000E39EE">
      <w:pPr>
        <w:pStyle w:val="a3"/>
        <w:spacing w:before="120" w:after="120" w:line="240" w:lineRule="auto"/>
        <w:ind w:left="-142" w:firstLine="517"/>
        <w:jc w:val="both"/>
        <w:rPr>
          <w:rFonts w:ascii="Times New Roman" w:hAnsi="Times New Roman" w:cs="Times New Roman"/>
          <w:b/>
          <w:bCs/>
          <w:sz w:val="28"/>
          <w:szCs w:val="28"/>
        </w:rPr>
      </w:pPr>
      <w:r w:rsidRPr="008F4FDB">
        <w:rPr>
          <w:rFonts w:ascii="Times New Roman" w:hAnsi="Times New Roman" w:cs="Times New Roman"/>
          <w:b/>
          <w:bCs/>
          <w:sz w:val="28"/>
          <w:szCs w:val="28"/>
        </w:rPr>
        <w:t>5.5</w:t>
      </w:r>
      <w:r w:rsidR="00495F58" w:rsidRPr="008F4FDB">
        <w:rPr>
          <w:rFonts w:ascii="Times New Roman" w:hAnsi="Times New Roman" w:cs="Times New Roman"/>
          <w:b/>
          <w:bCs/>
          <w:sz w:val="28"/>
          <w:szCs w:val="28"/>
        </w:rPr>
        <w:t xml:space="preserve"> </w:t>
      </w:r>
      <w:r w:rsidR="00543EFC">
        <w:rPr>
          <w:rFonts w:ascii="Times New Roman" w:hAnsi="Times New Roman" w:cs="Times New Roman"/>
          <w:b/>
          <w:bCs/>
          <w:sz w:val="28"/>
          <w:szCs w:val="28"/>
        </w:rPr>
        <w:t>Разработка</w:t>
      </w:r>
      <w:r w:rsidR="00D6702D" w:rsidRPr="00D6702D">
        <w:rPr>
          <w:rFonts w:ascii="Times New Roman" w:hAnsi="Times New Roman" w:cs="Times New Roman"/>
          <w:b/>
          <w:bCs/>
          <w:sz w:val="28"/>
          <w:szCs w:val="28"/>
        </w:rPr>
        <w:t xml:space="preserve"> способа сернокислотно-тиомочевинного выщелачивания в присутствии окислителя</w:t>
      </w:r>
    </w:p>
    <w:p w14:paraId="1A182A60" w14:textId="02A5931A" w:rsidR="000E39EE" w:rsidRDefault="00485BA7" w:rsidP="000E39EE">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Д</w:t>
      </w:r>
      <w:r w:rsidRPr="00BC102F">
        <w:rPr>
          <w:rFonts w:ascii="Times New Roman" w:hAnsi="Times New Roman" w:cs="Times New Roman"/>
          <w:sz w:val="28"/>
          <w:szCs w:val="28"/>
        </w:rPr>
        <w:t>ля растворения золота в водных растворах тиомочевины необходимо обеспечивать кислотность среды в пределах pH=</w:t>
      </w:r>
      <w:r w:rsidR="000560CC">
        <w:rPr>
          <w:rFonts w:ascii="Times New Roman" w:hAnsi="Times New Roman" w:cs="Times New Roman"/>
          <w:sz w:val="28"/>
          <w:szCs w:val="28"/>
        </w:rPr>
        <w:t>1</w:t>
      </w:r>
      <w:r w:rsidRPr="00BC102F">
        <w:rPr>
          <w:rFonts w:ascii="Times New Roman" w:hAnsi="Times New Roman" w:cs="Times New Roman"/>
          <w:sz w:val="28"/>
          <w:szCs w:val="28"/>
        </w:rPr>
        <w:t>-</w:t>
      </w:r>
      <w:r w:rsidR="000560CC">
        <w:rPr>
          <w:rFonts w:ascii="Times New Roman" w:hAnsi="Times New Roman" w:cs="Times New Roman"/>
          <w:sz w:val="28"/>
          <w:szCs w:val="28"/>
        </w:rPr>
        <w:t>3</w:t>
      </w:r>
      <w:r w:rsidRPr="00BC102F">
        <w:rPr>
          <w:rFonts w:ascii="Times New Roman" w:hAnsi="Times New Roman" w:cs="Times New Roman"/>
          <w:sz w:val="28"/>
          <w:szCs w:val="28"/>
        </w:rPr>
        <w:t xml:space="preserve">, для предохранения тиомочевины и образующегося комплекса от </w:t>
      </w:r>
      <w:r w:rsidRPr="000E39EE">
        <w:rPr>
          <w:rFonts w:ascii="Times New Roman" w:hAnsi="Times New Roman" w:cs="Times New Roman"/>
          <w:sz w:val="28"/>
          <w:szCs w:val="28"/>
        </w:rPr>
        <w:t>разложения [1</w:t>
      </w:r>
      <w:r w:rsidR="00E4578B">
        <w:rPr>
          <w:rFonts w:ascii="Times New Roman" w:hAnsi="Times New Roman" w:cs="Times New Roman"/>
          <w:sz w:val="28"/>
          <w:szCs w:val="28"/>
        </w:rPr>
        <w:t>2</w:t>
      </w:r>
      <w:r w:rsidR="00827BEB" w:rsidRPr="00827BEB">
        <w:rPr>
          <w:rFonts w:ascii="Times New Roman" w:hAnsi="Times New Roman" w:cs="Times New Roman"/>
          <w:sz w:val="28"/>
          <w:szCs w:val="28"/>
        </w:rPr>
        <w:t>3</w:t>
      </w:r>
      <w:r w:rsidR="009C2B25">
        <w:rPr>
          <w:rFonts w:ascii="Times New Roman" w:hAnsi="Times New Roman" w:cs="Times New Roman"/>
          <w:sz w:val="28"/>
          <w:szCs w:val="28"/>
        </w:rPr>
        <w:t>, с.40</w:t>
      </w:r>
      <w:r w:rsidRPr="000E39EE">
        <w:rPr>
          <w:rFonts w:ascii="Times New Roman" w:hAnsi="Times New Roman" w:cs="Times New Roman"/>
          <w:sz w:val="28"/>
          <w:szCs w:val="28"/>
        </w:rPr>
        <w:t>].</w:t>
      </w:r>
      <w:r w:rsidRPr="00BC102F">
        <w:rPr>
          <w:rFonts w:ascii="Times New Roman" w:hAnsi="Times New Roman" w:cs="Times New Roman"/>
          <w:sz w:val="28"/>
          <w:szCs w:val="28"/>
        </w:rPr>
        <w:t xml:space="preserve"> </w:t>
      </w:r>
    </w:p>
    <w:p w14:paraId="6B4C6036" w14:textId="25D10284" w:rsidR="00915A9D" w:rsidRDefault="00ED6596" w:rsidP="000E39EE">
      <w:pPr>
        <w:spacing w:after="0" w:line="240" w:lineRule="auto"/>
        <w:ind w:firstLine="567"/>
        <w:jc w:val="both"/>
        <w:rPr>
          <w:rFonts w:ascii="Times New Roman" w:hAnsi="Times New Roman" w:cs="Times New Roman"/>
          <w:sz w:val="28"/>
          <w:szCs w:val="28"/>
        </w:rPr>
      </w:pPr>
      <w:r w:rsidRPr="00BC102F">
        <w:rPr>
          <w:rFonts w:ascii="Times New Roman" w:hAnsi="Times New Roman" w:cs="Times New Roman"/>
          <w:sz w:val="28"/>
          <w:szCs w:val="28"/>
        </w:rPr>
        <w:t xml:space="preserve">На основании анализа полученных результатов предыдущих исследований был </w:t>
      </w:r>
      <w:r w:rsidR="00915A9D">
        <w:rPr>
          <w:rFonts w:ascii="Times New Roman" w:hAnsi="Times New Roman" w:cs="Times New Roman"/>
          <w:sz w:val="28"/>
          <w:szCs w:val="28"/>
        </w:rPr>
        <w:t>совершенствован</w:t>
      </w:r>
      <w:r w:rsidRPr="00BC102F">
        <w:rPr>
          <w:rFonts w:ascii="Times New Roman" w:hAnsi="Times New Roman" w:cs="Times New Roman"/>
          <w:sz w:val="28"/>
          <w:szCs w:val="28"/>
        </w:rPr>
        <w:t xml:space="preserve"> способ сернокислотно-тиомочевинного выщелачивания ПО для извлечения благородных металлов</w:t>
      </w:r>
      <w:r w:rsidR="00485BA7">
        <w:rPr>
          <w:rFonts w:ascii="Times New Roman" w:hAnsi="Times New Roman" w:cs="Times New Roman"/>
          <w:sz w:val="28"/>
          <w:szCs w:val="28"/>
        </w:rPr>
        <w:t>, который</w:t>
      </w:r>
      <w:r w:rsidRPr="00BC102F">
        <w:rPr>
          <w:rFonts w:ascii="Times New Roman" w:hAnsi="Times New Roman" w:cs="Times New Roman"/>
          <w:sz w:val="28"/>
          <w:szCs w:val="28"/>
        </w:rPr>
        <w:t xml:space="preserve"> </w:t>
      </w:r>
      <w:r w:rsidR="00C4112D" w:rsidRPr="00BC102F">
        <w:rPr>
          <w:rFonts w:ascii="Times New Roman" w:hAnsi="Times New Roman" w:cs="Times New Roman"/>
          <w:sz w:val="28"/>
          <w:szCs w:val="28"/>
        </w:rPr>
        <w:t xml:space="preserve">включает выщелачивание пульпы в сернокислотно-тиомочевинном растворе в </w:t>
      </w:r>
      <w:r w:rsidR="00EB3438" w:rsidRPr="00BC102F">
        <w:rPr>
          <w:rFonts w:ascii="Times New Roman" w:hAnsi="Times New Roman" w:cs="Times New Roman"/>
          <w:sz w:val="28"/>
          <w:szCs w:val="28"/>
        </w:rPr>
        <w:t>условиях для образования</w:t>
      </w:r>
      <w:r w:rsidR="00C4112D" w:rsidRPr="00BC102F">
        <w:rPr>
          <w:rFonts w:ascii="Times New Roman" w:hAnsi="Times New Roman" w:cs="Times New Roman"/>
          <w:sz w:val="28"/>
          <w:szCs w:val="28"/>
        </w:rPr>
        <w:t xml:space="preserve"> </w:t>
      </w:r>
      <w:r w:rsidR="00EB3438" w:rsidRPr="00BC102F">
        <w:rPr>
          <w:rFonts w:ascii="Times New Roman" w:hAnsi="Times New Roman" w:cs="Times New Roman"/>
          <w:sz w:val="28"/>
          <w:szCs w:val="28"/>
        </w:rPr>
        <w:t xml:space="preserve">необходимого количества </w:t>
      </w:r>
      <w:r w:rsidR="00C4112D" w:rsidRPr="00BC102F">
        <w:rPr>
          <w:rFonts w:ascii="Times New Roman" w:hAnsi="Times New Roman" w:cs="Times New Roman"/>
          <w:sz w:val="28"/>
          <w:szCs w:val="28"/>
        </w:rPr>
        <w:t xml:space="preserve">солей трехвалентного железа. </w:t>
      </w:r>
    </w:p>
    <w:p w14:paraId="2140A9B3" w14:textId="22F6A609" w:rsidR="00C4112D" w:rsidRPr="00BC102F" w:rsidRDefault="00C4112D" w:rsidP="000E39EE">
      <w:pPr>
        <w:spacing w:after="0" w:line="240" w:lineRule="auto"/>
        <w:ind w:firstLine="567"/>
        <w:jc w:val="both"/>
        <w:rPr>
          <w:rFonts w:ascii="Times New Roman" w:hAnsi="Times New Roman" w:cs="Times New Roman"/>
          <w:sz w:val="28"/>
          <w:szCs w:val="28"/>
        </w:rPr>
      </w:pPr>
      <w:r w:rsidRPr="00BC102F">
        <w:rPr>
          <w:rFonts w:ascii="Times New Roman" w:hAnsi="Times New Roman" w:cs="Times New Roman"/>
          <w:sz w:val="28"/>
          <w:szCs w:val="28"/>
        </w:rPr>
        <w:t>Новизной способа является то, что выщелачивание проводят</w:t>
      </w:r>
      <w:r w:rsidR="006A47ED">
        <w:rPr>
          <w:rFonts w:ascii="Times New Roman" w:hAnsi="Times New Roman" w:cs="Times New Roman"/>
          <w:sz w:val="28"/>
          <w:szCs w:val="28"/>
        </w:rPr>
        <w:t xml:space="preserve"> </w:t>
      </w:r>
      <w:r w:rsidRPr="00BC102F">
        <w:rPr>
          <w:rFonts w:ascii="Times New Roman" w:hAnsi="Times New Roman" w:cs="Times New Roman"/>
          <w:sz w:val="28"/>
          <w:szCs w:val="28"/>
        </w:rPr>
        <w:t>в сернокислом растворе тиомочевины при</w:t>
      </w:r>
      <w:r w:rsidR="006A47ED">
        <w:rPr>
          <w:rFonts w:ascii="Times New Roman" w:hAnsi="Times New Roman" w:cs="Times New Roman"/>
          <w:sz w:val="28"/>
          <w:szCs w:val="28"/>
        </w:rPr>
        <w:t xml:space="preserve"> </w:t>
      </w:r>
      <w:r w:rsidRPr="00BC102F">
        <w:rPr>
          <w:rFonts w:ascii="Times New Roman" w:hAnsi="Times New Roman" w:cs="Times New Roman"/>
          <w:sz w:val="28"/>
          <w:szCs w:val="28"/>
        </w:rPr>
        <w:t>pH = 1-1,8 с концентрацией тиомочевины 2-3 г/ дм</w:t>
      </w:r>
      <w:r w:rsidRPr="00BC102F">
        <w:rPr>
          <w:rFonts w:ascii="Times New Roman" w:hAnsi="Times New Roman" w:cs="Times New Roman"/>
          <w:sz w:val="28"/>
          <w:szCs w:val="28"/>
          <w:vertAlign w:val="superscript"/>
        </w:rPr>
        <w:t>3</w:t>
      </w:r>
      <w:r w:rsidRPr="00BC102F">
        <w:rPr>
          <w:rFonts w:ascii="Times New Roman" w:hAnsi="Times New Roman" w:cs="Times New Roman"/>
          <w:sz w:val="28"/>
          <w:szCs w:val="28"/>
        </w:rPr>
        <w:t>, при Ж:Т=8÷10 и температуре 25</w:t>
      </w:r>
      <w:r w:rsidR="00FC36B0" w:rsidRPr="00BC102F">
        <w:rPr>
          <w:rFonts w:ascii="Times New Roman" w:hAnsi="Times New Roman" w:cs="Times New Roman"/>
          <w:sz w:val="28"/>
          <w:szCs w:val="28"/>
        </w:rPr>
        <w:t>,</w:t>
      </w:r>
      <w:r w:rsidRPr="00BC102F">
        <w:rPr>
          <w:rFonts w:ascii="Times New Roman" w:hAnsi="Times New Roman" w:cs="Times New Roman"/>
          <w:sz w:val="28"/>
          <w:szCs w:val="28"/>
        </w:rPr>
        <w:t>0 ºC.</w:t>
      </w:r>
    </w:p>
    <w:p w14:paraId="3183F373" w14:textId="77777777" w:rsidR="000E39EE" w:rsidRDefault="00C4112D" w:rsidP="00C40196">
      <w:pPr>
        <w:spacing w:after="0" w:line="240" w:lineRule="auto"/>
        <w:ind w:firstLine="567"/>
        <w:jc w:val="both"/>
        <w:rPr>
          <w:rFonts w:ascii="Times New Roman" w:hAnsi="Times New Roman" w:cs="Times New Roman"/>
          <w:sz w:val="28"/>
          <w:szCs w:val="28"/>
        </w:rPr>
      </w:pPr>
      <w:r w:rsidRPr="00BC102F">
        <w:rPr>
          <w:rFonts w:ascii="Times New Roman" w:hAnsi="Times New Roman" w:cs="Times New Roman"/>
          <w:sz w:val="28"/>
          <w:szCs w:val="28"/>
        </w:rPr>
        <w:t xml:space="preserve">Сущность предлагаемого способа заключается в том, что </w:t>
      </w:r>
      <w:r w:rsidR="00485BA7">
        <w:rPr>
          <w:rFonts w:ascii="Times New Roman" w:hAnsi="Times New Roman" w:cs="Times New Roman"/>
          <w:sz w:val="28"/>
          <w:szCs w:val="28"/>
        </w:rPr>
        <w:t>для образования необходимого количества окислителя</w:t>
      </w:r>
      <w:r w:rsidRPr="00BC102F">
        <w:rPr>
          <w:rFonts w:ascii="Times New Roman" w:hAnsi="Times New Roman" w:cs="Times New Roman"/>
          <w:sz w:val="28"/>
          <w:szCs w:val="28"/>
        </w:rPr>
        <w:t xml:space="preserve"> тиомочевинное выщелачивание </w:t>
      </w:r>
      <w:r w:rsidR="00485BA7">
        <w:rPr>
          <w:rFonts w:ascii="Times New Roman" w:hAnsi="Times New Roman" w:cs="Times New Roman"/>
          <w:sz w:val="28"/>
          <w:szCs w:val="28"/>
        </w:rPr>
        <w:t xml:space="preserve">необходимо </w:t>
      </w:r>
      <w:r w:rsidRPr="00BC102F">
        <w:rPr>
          <w:rFonts w:ascii="Times New Roman" w:hAnsi="Times New Roman" w:cs="Times New Roman"/>
          <w:sz w:val="28"/>
          <w:szCs w:val="28"/>
        </w:rPr>
        <w:t>провод</w:t>
      </w:r>
      <w:r w:rsidR="00485BA7">
        <w:rPr>
          <w:rFonts w:ascii="Times New Roman" w:hAnsi="Times New Roman" w:cs="Times New Roman"/>
          <w:sz w:val="28"/>
          <w:szCs w:val="28"/>
        </w:rPr>
        <w:t>ить</w:t>
      </w:r>
      <w:r w:rsidRPr="00BC102F">
        <w:rPr>
          <w:rFonts w:ascii="Times New Roman" w:hAnsi="Times New Roman" w:cs="Times New Roman"/>
          <w:sz w:val="28"/>
          <w:szCs w:val="28"/>
        </w:rPr>
        <w:t xml:space="preserve"> при pH=1-1,8. </w:t>
      </w:r>
    </w:p>
    <w:p w14:paraId="1807470D" w14:textId="03C5075E" w:rsidR="000E39EE" w:rsidRDefault="00485BA7" w:rsidP="00C40196">
      <w:pPr>
        <w:spacing w:after="0" w:line="240" w:lineRule="auto"/>
        <w:ind w:firstLine="567"/>
        <w:jc w:val="both"/>
        <w:rPr>
          <w:rFonts w:ascii="Times New Roman" w:hAnsi="Times New Roman" w:cs="Times New Roman"/>
          <w:sz w:val="28"/>
          <w:szCs w:val="28"/>
        </w:rPr>
      </w:pPr>
      <w:r w:rsidRPr="000E39EE">
        <w:rPr>
          <w:rFonts w:ascii="Times New Roman" w:hAnsi="Times New Roman" w:cs="Times New Roman"/>
          <w:sz w:val="28"/>
          <w:szCs w:val="28"/>
        </w:rPr>
        <w:t xml:space="preserve">При проведении экспериментов концентрат благородных металлов, с содержанием, г/т: Au </w:t>
      </w:r>
      <w:r w:rsidR="00010D75" w:rsidRPr="000E39EE">
        <w:rPr>
          <w:rFonts w:ascii="Times New Roman" w:hAnsi="Times New Roman" w:cs="Times New Roman"/>
          <w:sz w:val="28"/>
          <w:szCs w:val="28"/>
        </w:rPr>
        <w:t>2,69</w:t>
      </w:r>
      <w:r w:rsidRPr="000E39EE">
        <w:rPr>
          <w:rFonts w:ascii="Times New Roman" w:hAnsi="Times New Roman" w:cs="Times New Roman"/>
          <w:sz w:val="28"/>
          <w:szCs w:val="28"/>
        </w:rPr>
        <w:t>; Ag 19,3 измельченных до крупности менее 0,25 мм обрабатывали в</w:t>
      </w:r>
      <w:r w:rsidR="006A47ED" w:rsidRPr="000E39EE">
        <w:rPr>
          <w:rFonts w:ascii="Times New Roman" w:hAnsi="Times New Roman" w:cs="Times New Roman"/>
          <w:sz w:val="28"/>
          <w:szCs w:val="28"/>
        </w:rPr>
        <w:t xml:space="preserve"> </w:t>
      </w:r>
      <w:r w:rsidRPr="000E39EE">
        <w:rPr>
          <w:rFonts w:ascii="Times New Roman" w:hAnsi="Times New Roman" w:cs="Times New Roman"/>
          <w:sz w:val="28"/>
          <w:szCs w:val="28"/>
        </w:rPr>
        <w:t>указанных условиях в течение 6 ч</w:t>
      </w:r>
      <w:r w:rsidR="00E10709" w:rsidRPr="000E39EE">
        <w:rPr>
          <w:rFonts w:ascii="Times New Roman" w:hAnsi="Times New Roman" w:cs="Times New Roman"/>
          <w:sz w:val="28"/>
          <w:szCs w:val="28"/>
        </w:rPr>
        <w:t xml:space="preserve"> (таблица</w:t>
      </w:r>
      <w:r w:rsidR="00010D75" w:rsidRPr="000E39EE">
        <w:rPr>
          <w:rFonts w:ascii="Times New Roman" w:hAnsi="Times New Roman" w:cs="Times New Roman"/>
          <w:sz w:val="28"/>
          <w:szCs w:val="28"/>
          <w:lang w:val="kk-KZ"/>
        </w:rPr>
        <w:t xml:space="preserve"> </w:t>
      </w:r>
      <w:r w:rsidR="00E6201A">
        <w:rPr>
          <w:rFonts w:ascii="Times New Roman" w:hAnsi="Times New Roman" w:cs="Times New Roman"/>
          <w:sz w:val="28"/>
          <w:szCs w:val="28"/>
          <w:lang w:val="kk-KZ"/>
        </w:rPr>
        <w:t>27</w:t>
      </w:r>
      <w:r w:rsidR="00E10709" w:rsidRPr="000E39EE">
        <w:rPr>
          <w:rFonts w:ascii="Times New Roman" w:hAnsi="Times New Roman" w:cs="Times New Roman"/>
          <w:sz w:val="28"/>
          <w:szCs w:val="28"/>
        </w:rPr>
        <w:t>)</w:t>
      </w:r>
      <w:r w:rsidR="00C40196">
        <w:rPr>
          <w:rFonts w:ascii="Times New Roman" w:hAnsi="Times New Roman" w:cs="Times New Roman"/>
          <w:sz w:val="28"/>
          <w:szCs w:val="28"/>
        </w:rPr>
        <w:t>.</w:t>
      </w:r>
    </w:p>
    <w:p w14:paraId="768F836C" w14:textId="77777777" w:rsidR="00C40196" w:rsidRDefault="00C40196" w:rsidP="00C40196">
      <w:pPr>
        <w:spacing w:after="0" w:line="240" w:lineRule="auto"/>
        <w:ind w:firstLine="567"/>
        <w:jc w:val="both"/>
        <w:rPr>
          <w:rFonts w:ascii="Times New Roman" w:hAnsi="Times New Roman" w:cs="Times New Roman"/>
          <w:sz w:val="28"/>
          <w:szCs w:val="28"/>
        </w:rPr>
      </w:pPr>
    </w:p>
    <w:p w14:paraId="73458729" w14:textId="2A27CAD9" w:rsidR="000E39EE" w:rsidRDefault="00E10709" w:rsidP="00543EFC">
      <w:pPr>
        <w:spacing w:before="120" w:after="0" w:line="240" w:lineRule="auto"/>
        <w:jc w:val="both"/>
        <w:rPr>
          <w:rFonts w:ascii="Times New Roman" w:hAnsi="Times New Roman" w:cs="Times New Roman"/>
          <w:sz w:val="28"/>
          <w:szCs w:val="28"/>
        </w:rPr>
      </w:pPr>
      <w:r>
        <w:rPr>
          <w:rFonts w:ascii="Times New Roman" w:hAnsi="Times New Roman" w:cs="Times New Roman"/>
          <w:sz w:val="28"/>
          <w:szCs w:val="28"/>
        </w:rPr>
        <w:t>Таблица</w:t>
      </w:r>
      <w:r w:rsidR="00010D75">
        <w:rPr>
          <w:rFonts w:ascii="Times New Roman" w:hAnsi="Times New Roman" w:cs="Times New Roman"/>
          <w:sz w:val="28"/>
          <w:szCs w:val="28"/>
          <w:lang w:val="kk-KZ"/>
        </w:rPr>
        <w:t xml:space="preserve"> </w:t>
      </w:r>
      <w:r w:rsidR="00E6201A">
        <w:rPr>
          <w:rFonts w:ascii="Times New Roman" w:hAnsi="Times New Roman" w:cs="Times New Roman"/>
          <w:sz w:val="28"/>
          <w:szCs w:val="28"/>
          <w:lang w:val="kk-KZ"/>
        </w:rPr>
        <w:t>27</w:t>
      </w:r>
      <w:r>
        <w:rPr>
          <w:rFonts w:ascii="Times New Roman" w:hAnsi="Times New Roman" w:cs="Times New Roman"/>
          <w:sz w:val="28"/>
          <w:szCs w:val="28"/>
        </w:rPr>
        <w:t xml:space="preserve"> </w:t>
      </w:r>
      <w:r w:rsidR="000E39EE">
        <w:rPr>
          <w:rFonts w:ascii="Times New Roman" w:hAnsi="Times New Roman" w:cs="Times New Roman"/>
          <w:sz w:val="28"/>
          <w:szCs w:val="28"/>
        </w:rPr>
        <w:t>–</w:t>
      </w:r>
      <w:r>
        <w:rPr>
          <w:rFonts w:ascii="Times New Roman" w:hAnsi="Times New Roman" w:cs="Times New Roman"/>
          <w:sz w:val="28"/>
          <w:szCs w:val="28"/>
        </w:rPr>
        <w:t xml:space="preserve"> </w:t>
      </w:r>
      <w:r w:rsidR="00485BA7">
        <w:rPr>
          <w:rFonts w:ascii="Times New Roman" w:hAnsi="Times New Roman" w:cs="Times New Roman"/>
          <w:sz w:val="28"/>
          <w:szCs w:val="28"/>
        </w:rPr>
        <w:t>Результаты сернокислотно-тиомочевинного выщелачивания</w:t>
      </w:r>
      <w:r>
        <w:rPr>
          <w:rFonts w:ascii="Times New Roman" w:hAnsi="Times New Roman" w:cs="Times New Roman"/>
          <w:sz w:val="28"/>
          <w:szCs w:val="28"/>
        </w:rPr>
        <w:t xml:space="preserve"> </w:t>
      </w:r>
      <w:r w:rsidR="00915A9D">
        <w:rPr>
          <w:rFonts w:ascii="Times New Roman" w:hAnsi="Times New Roman" w:cs="Times New Roman"/>
          <w:sz w:val="28"/>
          <w:szCs w:val="28"/>
        </w:rPr>
        <w:t xml:space="preserve">первичного </w:t>
      </w:r>
      <w:r>
        <w:rPr>
          <w:rFonts w:ascii="Times New Roman" w:hAnsi="Times New Roman" w:cs="Times New Roman"/>
          <w:sz w:val="28"/>
          <w:szCs w:val="28"/>
        </w:rPr>
        <w:t>концентрата благородных металлов</w:t>
      </w:r>
    </w:p>
    <w:p w14:paraId="7CDE8820" w14:textId="77777777" w:rsidR="000E39EE" w:rsidRPr="00BC102F" w:rsidRDefault="000E39EE" w:rsidP="00543EFC">
      <w:pPr>
        <w:spacing w:before="120" w:after="0" w:line="240" w:lineRule="auto"/>
        <w:jc w:val="both"/>
        <w:rPr>
          <w:rFonts w:ascii="Times New Roman" w:hAnsi="Times New Roman" w:cs="Times New Roman"/>
          <w:sz w:val="28"/>
          <w:szCs w:val="28"/>
        </w:rPr>
      </w:pPr>
    </w:p>
    <w:tbl>
      <w:tblPr>
        <w:tblStyle w:val="af1"/>
        <w:tblW w:w="9351" w:type="dxa"/>
        <w:tblLook w:val="04A0" w:firstRow="1" w:lastRow="0" w:firstColumn="1" w:lastColumn="0" w:noHBand="0" w:noVBand="1"/>
      </w:tblPr>
      <w:tblGrid>
        <w:gridCol w:w="1599"/>
        <w:gridCol w:w="937"/>
        <w:gridCol w:w="967"/>
        <w:gridCol w:w="776"/>
        <w:gridCol w:w="832"/>
        <w:gridCol w:w="847"/>
        <w:gridCol w:w="703"/>
        <w:gridCol w:w="840"/>
        <w:gridCol w:w="873"/>
        <w:gridCol w:w="977"/>
      </w:tblGrid>
      <w:tr w:rsidR="00485BA7" w:rsidRPr="00010D75" w14:paraId="2DF253F4" w14:textId="77777777" w:rsidTr="006F362D">
        <w:trPr>
          <w:trHeight w:val="665"/>
        </w:trPr>
        <w:tc>
          <w:tcPr>
            <w:tcW w:w="1661" w:type="dxa"/>
            <w:vMerge w:val="restart"/>
          </w:tcPr>
          <w:p w14:paraId="0A9B84B4" w14:textId="77777777" w:rsidR="00485BA7" w:rsidRPr="00010D75" w:rsidRDefault="00485BA7" w:rsidP="00543EFC">
            <w:pPr>
              <w:spacing w:before="120"/>
              <w:jc w:val="both"/>
              <w:rPr>
                <w:rFonts w:ascii="Times New Roman" w:hAnsi="Times New Roman" w:cs="Times New Roman"/>
                <w:sz w:val="24"/>
                <w:szCs w:val="24"/>
              </w:rPr>
            </w:pPr>
            <w:r w:rsidRPr="00010D75">
              <w:rPr>
                <w:rFonts w:ascii="Times New Roman" w:hAnsi="Times New Roman" w:cs="Times New Roman"/>
                <w:sz w:val="24"/>
                <w:szCs w:val="24"/>
              </w:rPr>
              <w:t>Количество тиомочевины,</w:t>
            </w:r>
          </w:p>
          <w:p w14:paraId="0B3EAE0F" w14:textId="77777777" w:rsidR="00485BA7" w:rsidRPr="00010D75" w:rsidRDefault="00485BA7" w:rsidP="00543EFC">
            <w:pPr>
              <w:spacing w:before="120"/>
              <w:jc w:val="both"/>
              <w:rPr>
                <w:rFonts w:ascii="Times New Roman" w:hAnsi="Times New Roman" w:cs="Times New Roman"/>
                <w:sz w:val="24"/>
                <w:szCs w:val="24"/>
              </w:rPr>
            </w:pPr>
            <w:r w:rsidRPr="00010D75">
              <w:rPr>
                <w:rFonts w:ascii="Times New Roman" w:hAnsi="Times New Roman" w:cs="Times New Roman"/>
                <w:sz w:val="24"/>
                <w:szCs w:val="24"/>
              </w:rPr>
              <w:t>г/дм</w:t>
            </w:r>
            <w:r w:rsidRPr="00010D75">
              <w:rPr>
                <w:rFonts w:ascii="Times New Roman" w:hAnsi="Times New Roman" w:cs="Times New Roman"/>
                <w:sz w:val="24"/>
                <w:szCs w:val="24"/>
                <w:vertAlign w:val="superscript"/>
              </w:rPr>
              <w:t>3</w:t>
            </w:r>
          </w:p>
        </w:tc>
        <w:tc>
          <w:tcPr>
            <w:tcW w:w="970" w:type="dxa"/>
            <w:vMerge w:val="restart"/>
          </w:tcPr>
          <w:p w14:paraId="7EA81F8E" w14:textId="77777777" w:rsidR="00485BA7" w:rsidRPr="00010D75" w:rsidRDefault="00485BA7" w:rsidP="00543EFC">
            <w:pPr>
              <w:spacing w:before="120"/>
              <w:jc w:val="both"/>
              <w:rPr>
                <w:rFonts w:ascii="Times New Roman" w:hAnsi="Times New Roman" w:cs="Times New Roman"/>
                <w:sz w:val="24"/>
                <w:szCs w:val="24"/>
                <w:lang w:val="en-US"/>
              </w:rPr>
            </w:pPr>
            <w:r w:rsidRPr="00010D75">
              <w:rPr>
                <w:rFonts w:ascii="Times New Roman" w:hAnsi="Times New Roman" w:cs="Times New Roman"/>
                <w:sz w:val="24"/>
                <w:szCs w:val="24"/>
                <w:lang w:val="kk-KZ"/>
              </w:rPr>
              <w:t>р</w:t>
            </w:r>
            <w:r w:rsidRPr="00010D75">
              <w:rPr>
                <w:rFonts w:ascii="Times New Roman" w:hAnsi="Times New Roman" w:cs="Times New Roman"/>
                <w:sz w:val="24"/>
                <w:szCs w:val="24"/>
                <w:lang w:val="en-US"/>
              </w:rPr>
              <w:t>H</w:t>
            </w:r>
          </w:p>
          <w:p w14:paraId="12CF8DF0" w14:textId="77777777" w:rsidR="00485BA7" w:rsidRPr="00010D75" w:rsidRDefault="00485BA7" w:rsidP="00543EFC">
            <w:pPr>
              <w:spacing w:before="120"/>
              <w:jc w:val="both"/>
              <w:rPr>
                <w:rFonts w:ascii="Times New Roman" w:hAnsi="Times New Roman" w:cs="Times New Roman"/>
                <w:sz w:val="24"/>
                <w:szCs w:val="24"/>
              </w:rPr>
            </w:pPr>
            <w:r w:rsidRPr="00010D75">
              <w:rPr>
                <w:rFonts w:ascii="Times New Roman" w:hAnsi="Times New Roman" w:cs="Times New Roman"/>
                <w:sz w:val="24"/>
                <w:szCs w:val="24"/>
              </w:rPr>
              <w:t>р-ра</w:t>
            </w:r>
          </w:p>
        </w:tc>
        <w:tc>
          <w:tcPr>
            <w:tcW w:w="4844" w:type="dxa"/>
            <w:gridSpan w:val="6"/>
          </w:tcPr>
          <w:p w14:paraId="3F84F3B3" w14:textId="77777777" w:rsidR="00485BA7" w:rsidRPr="00010D75" w:rsidRDefault="00485BA7" w:rsidP="00543EFC">
            <w:pPr>
              <w:spacing w:before="120"/>
              <w:jc w:val="both"/>
              <w:rPr>
                <w:rFonts w:ascii="Times New Roman" w:hAnsi="Times New Roman" w:cs="Times New Roman"/>
                <w:sz w:val="24"/>
                <w:szCs w:val="24"/>
              </w:rPr>
            </w:pPr>
            <w:r w:rsidRPr="00010D75">
              <w:rPr>
                <w:rFonts w:ascii="Times New Roman" w:hAnsi="Times New Roman" w:cs="Times New Roman"/>
                <w:sz w:val="24"/>
                <w:szCs w:val="24"/>
              </w:rPr>
              <w:t>Состав кеков, %</w:t>
            </w:r>
          </w:p>
        </w:tc>
        <w:tc>
          <w:tcPr>
            <w:tcW w:w="1876" w:type="dxa"/>
            <w:gridSpan w:val="2"/>
          </w:tcPr>
          <w:p w14:paraId="6A85E6C0" w14:textId="77777777" w:rsidR="00485BA7" w:rsidRPr="00010D75" w:rsidRDefault="00485BA7" w:rsidP="00543EFC">
            <w:pPr>
              <w:spacing w:before="120"/>
              <w:jc w:val="both"/>
              <w:rPr>
                <w:rFonts w:ascii="Times New Roman" w:hAnsi="Times New Roman" w:cs="Times New Roman"/>
                <w:sz w:val="24"/>
                <w:szCs w:val="24"/>
              </w:rPr>
            </w:pPr>
            <w:r w:rsidRPr="00010D75">
              <w:rPr>
                <w:rFonts w:ascii="Times New Roman" w:hAnsi="Times New Roman" w:cs="Times New Roman"/>
                <w:sz w:val="24"/>
                <w:szCs w:val="24"/>
              </w:rPr>
              <w:t>Извлечение, %</w:t>
            </w:r>
          </w:p>
        </w:tc>
      </w:tr>
      <w:tr w:rsidR="00485BA7" w:rsidRPr="00010D75" w14:paraId="1137C153" w14:textId="77777777" w:rsidTr="006F362D">
        <w:trPr>
          <w:trHeight w:val="941"/>
        </w:trPr>
        <w:tc>
          <w:tcPr>
            <w:tcW w:w="1661" w:type="dxa"/>
            <w:vMerge/>
          </w:tcPr>
          <w:p w14:paraId="448B8950" w14:textId="77777777" w:rsidR="00485BA7" w:rsidRPr="00010D75" w:rsidRDefault="00485BA7" w:rsidP="006F362D">
            <w:pPr>
              <w:spacing w:before="120" w:after="120" w:line="360" w:lineRule="auto"/>
              <w:jc w:val="both"/>
              <w:rPr>
                <w:rFonts w:ascii="Times New Roman" w:hAnsi="Times New Roman" w:cs="Times New Roman"/>
                <w:sz w:val="24"/>
                <w:szCs w:val="24"/>
              </w:rPr>
            </w:pPr>
          </w:p>
        </w:tc>
        <w:tc>
          <w:tcPr>
            <w:tcW w:w="970" w:type="dxa"/>
            <w:vMerge/>
          </w:tcPr>
          <w:p w14:paraId="381F9B74" w14:textId="77777777" w:rsidR="00485BA7" w:rsidRPr="00010D75" w:rsidRDefault="00485BA7" w:rsidP="006F362D">
            <w:pPr>
              <w:spacing w:before="120" w:after="120" w:line="360" w:lineRule="auto"/>
              <w:jc w:val="both"/>
              <w:rPr>
                <w:rFonts w:ascii="Times New Roman" w:hAnsi="Times New Roman" w:cs="Times New Roman"/>
                <w:sz w:val="24"/>
                <w:szCs w:val="24"/>
                <w:lang w:val="kk-KZ"/>
              </w:rPr>
            </w:pPr>
          </w:p>
        </w:tc>
        <w:tc>
          <w:tcPr>
            <w:tcW w:w="981" w:type="dxa"/>
          </w:tcPr>
          <w:p w14:paraId="2F9B7F5E" w14:textId="77777777" w:rsidR="00485BA7" w:rsidRPr="00010D75" w:rsidRDefault="00485BA7" w:rsidP="006F362D">
            <w:pPr>
              <w:spacing w:before="120" w:after="120" w:line="360" w:lineRule="auto"/>
              <w:jc w:val="both"/>
              <w:rPr>
                <w:rFonts w:ascii="Times New Roman" w:hAnsi="Times New Roman" w:cs="Times New Roman"/>
                <w:sz w:val="24"/>
                <w:szCs w:val="24"/>
              </w:rPr>
            </w:pPr>
            <w:r w:rsidRPr="00010D75">
              <w:rPr>
                <w:rFonts w:ascii="Times New Roman" w:hAnsi="Times New Roman" w:cs="Times New Roman"/>
                <w:sz w:val="24"/>
                <w:szCs w:val="24"/>
              </w:rPr>
              <w:t>Al</w:t>
            </w:r>
            <w:r w:rsidRPr="00010D75">
              <w:rPr>
                <w:rFonts w:ascii="Times New Roman" w:hAnsi="Times New Roman" w:cs="Times New Roman"/>
                <w:sz w:val="24"/>
                <w:szCs w:val="24"/>
                <w:vertAlign w:val="subscript"/>
              </w:rPr>
              <w:t>2</w:t>
            </w:r>
            <w:r w:rsidRPr="00010D75">
              <w:rPr>
                <w:rFonts w:ascii="Times New Roman" w:hAnsi="Times New Roman" w:cs="Times New Roman"/>
                <w:sz w:val="24"/>
                <w:szCs w:val="24"/>
              </w:rPr>
              <w:t>O</w:t>
            </w:r>
            <w:r w:rsidRPr="00010D75">
              <w:rPr>
                <w:rFonts w:ascii="Times New Roman" w:hAnsi="Times New Roman" w:cs="Times New Roman"/>
                <w:sz w:val="24"/>
                <w:szCs w:val="24"/>
                <w:vertAlign w:val="subscript"/>
              </w:rPr>
              <w:t>3</w:t>
            </w:r>
          </w:p>
        </w:tc>
        <w:tc>
          <w:tcPr>
            <w:tcW w:w="778" w:type="dxa"/>
          </w:tcPr>
          <w:p w14:paraId="7B7204E6" w14:textId="77777777" w:rsidR="00485BA7" w:rsidRPr="00010D75" w:rsidRDefault="00485BA7" w:rsidP="006F362D">
            <w:pPr>
              <w:spacing w:before="120" w:after="120" w:line="360" w:lineRule="auto"/>
              <w:jc w:val="both"/>
              <w:rPr>
                <w:rFonts w:ascii="Times New Roman" w:hAnsi="Times New Roman" w:cs="Times New Roman"/>
                <w:sz w:val="24"/>
                <w:szCs w:val="24"/>
              </w:rPr>
            </w:pPr>
            <w:r w:rsidRPr="00010D75">
              <w:rPr>
                <w:rFonts w:ascii="Times New Roman" w:hAnsi="Times New Roman" w:cs="Times New Roman"/>
                <w:sz w:val="24"/>
                <w:szCs w:val="24"/>
              </w:rPr>
              <w:t>SiO</w:t>
            </w:r>
            <w:r w:rsidRPr="00010D75">
              <w:rPr>
                <w:rFonts w:ascii="Times New Roman" w:hAnsi="Times New Roman" w:cs="Times New Roman"/>
                <w:sz w:val="24"/>
                <w:szCs w:val="24"/>
                <w:vertAlign w:val="subscript"/>
              </w:rPr>
              <w:t>2</w:t>
            </w:r>
          </w:p>
        </w:tc>
        <w:tc>
          <w:tcPr>
            <w:tcW w:w="850" w:type="dxa"/>
          </w:tcPr>
          <w:p w14:paraId="6032DDE5" w14:textId="77777777" w:rsidR="00485BA7" w:rsidRPr="00010D75" w:rsidRDefault="00485BA7" w:rsidP="006F362D">
            <w:pPr>
              <w:spacing w:before="120" w:after="120" w:line="360" w:lineRule="auto"/>
              <w:jc w:val="both"/>
              <w:rPr>
                <w:rFonts w:ascii="Times New Roman" w:hAnsi="Times New Roman" w:cs="Times New Roman"/>
                <w:sz w:val="24"/>
                <w:szCs w:val="24"/>
              </w:rPr>
            </w:pPr>
            <w:r w:rsidRPr="00010D75">
              <w:rPr>
                <w:rFonts w:ascii="Times New Roman" w:hAnsi="Times New Roman" w:cs="Times New Roman"/>
                <w:sz w:val="24"/>
                <w:szCs w:val="24"/>
              </w:rPr>
              <w:t>SO</w:t>
            </w:r>
            <w:r w:rsidRPr="00010D75">
              <w:rPr>
                <w:rFonts w:ascii="Times New Roman" w:hAnsi="Times New Roman" w:cs="Times New Roman"/>
                <w:sz w:val="24"/>
                <w:szCs w:val="24"/>
                <w:vertAlign w:val="subscript"/>
              </w:rPr>
              <w:t>3</w:t>
            </w:r>
          </w:p>
        </w:tc>
        <w:tc>
          <w:tcPr>
            <w:tcW w:w="851" w:type="dxa"/>
          </w:tcPr>
          <w:p w14:paraId="1A777B3A" w14:textId="77777777" w:rsidR="00485BA7" w:rsidRPr="00010D75" w:rsidRDefault="00485BA7" w:rsidP="006F362D">
            <w:pPr>
              <w:spacing w:before="120" w:after="120" w:line="360" w:lineRule="auto"/>
              <w:jc w:val="both"/>
              <w:rPr>
                <w:rFonts w:ascii="Times New Roman" w:hAnsi="Times New Roman" w:cs="Times New Roman"/>
                <w:sz w:val="24"/>
                <w:szCs w:val="24"/>
              </w:rPr>
            </w:pPr>
            <w:r w:rsidRPr="00010D75">
              <w:rPr>
                <w:rFonts w:ascii="Times New Roman" w:hAnsi="Times New Roman" w:cs="Times New Roman"/>
                <w:sz w:val="24"/>
                <w:szCs w:val="24"/>
              </w:rPr>
              <w:t>Fe</w:t>
            </w:r>
            <w:r w:rsidRPr="00010D75">
              <w:rPr>
                <w:rFonts w:ascii="Times New Roman" w:hAnsi="Times New Roman" w:cs="Times New Roman"/>
                <w:sz w:val="24"/>
                <w:szCs w:val="24"/>
                <w:vertAlign w:val="subscript"/>
              </w:rPr>
              <w:t>2</w:t>
            </w:r>
            <w:r w:rsidRPr="00010D75">
              <w:rPr>
                <w:rFonts w:ascii="Times New Roman" w:hAnsi="Times New Roman" w:cs="Times New Roman"/>
                <w:sz w:val="24"/>
                <w:szCs w:val="24"/>
              </w:rPr>
              <w:t>O</w:t>
            </w:r>
            <w:r w:rsidRPr="00010D75">
              <w:rPr>
                <w:rFonts w:ascii="Times New Roman" w:hAnsi="Times New Roman" w:cs="Times New Roman"/>
                <w:sz w:val="24"/>
                <w:szCs w:val="24"/>
                <w:vertAlign w:val="subscript"/>
              </w:rPr>
              <w:t>3</w:t>
            </w:r>
          </w:p>
        </w:tc>
        <w:tc>
          <w:tcPr>
            <w:tcW w:w="708" w:type="dxa"/>
          </w:tcPr>
          <w:p w14:paraId="74BF1C29" w14:textId="77777777" w:rsidR="00485BA7" w:rsidRPr="00010D75" w:rsidRDefault="00485BA7" w:rsidP="006F362D">
            <w:pPr>
              <w:spacing w:before="120" w:after="120" w:line="360" w:lineRule="auto"/>
              <w:jc w:val="both"/>
              <w:rPr>
                <w:rFonts w:ascii="Times New Roman" w:hAnsi="Times New Roman" w:cs="Times New Roman"/>
                <w:sz w:val="24"/>
                <w:szCs w:val="24"/>
              </w:rPr>
            </w:pPr>
            <w:r w:rsidRPr="00010D75">
              <w:rPr>
                <w:rFonts w:ascii="Times New Roman" w:hAnsi="Times New Roman" w:cs="Times New Roman"/>
                <w:sz w:val="24"/>
                <w:szCs w:val="24"/>
              </w:rPr>
              <w:t>Au, г/т</w:t>
            </w:r>
          </w:p>
        </w:tc>
        <w:tc>
          <w:tcPr>
            <w:tcW w:w="676" w:type="dxa"/>
          </w:tcPr>
          <w:p w14:paraId="62A844A8" w14:textId="77777777" w:rsidR="00485BA7" w:rsidRPr="00010D75" w:rsidRDefault="00485BA7" w:rsidP="006F362D">
            <w:pPr>
              <w:spacing w:before="120" w:after="120" w:line="360" w:lineRule="auto"/>
              <w:jc w:val="both"/>
              <w:rPr>
                <w:rFonts w:ascii="Times New Roman" w:hAnsi="Times New Roman" w:cs="Times New Roman"/>
                <w:sz w:val="24"/>
                <w:szCs w:val="24"/>
              </w:rPr>
            </w:pPr>
            <w:r w:rsidRPr="00010D75">
              <w:rPr>
                <w:rFonts w:ascii="Times New Roman" w:hAnsi="Times New Roman" w:cs="Times New Roman"/>
                <w:sz w:val="24"/>
                <w:szCs w:val="24"/>
              </w:rPr>
              <w:t>Ag,г/т</w:t>
            </w:r>
          </w:p>
        </w:tc>
        <w:tc>
          <w:tcPr>
            <w:tcW w:w="882" w:type="dxa"/>
          </w:tcPr>
          <w:p w14:paraId="6C5ED34B" w14:textId="77777777" w:rsidR="00485BA7" w:rsidRPr="00010D75" w:rsidRDefault="00485BA7" w:rsidP="006F362D">
            <w:pPr>
              <w:spacing w:before="120" w:after="120" w:line="360" w:lineRule="auto"/>
              <w:jc w:val="both"/>
              <w:rPr>
                <w:rFonts w:ascii="Times New Roman" w:hAnsi="Times New Roman" w:cs="Times New Roman"/>
                <w:sz w:val="24"/>
                <w:szCs w:val="24"/>
              </w:rPr>
            </w:pPr>
            <w:r w:rsidRPr="00010D75">
              <w:rPr>
                <w:rFonts w:ascii="Times New Roman" w:hAnsi="Times New Roman" w:cs="Times New Roman"/>
                <w:sz w:val="24"/>
                <w:szCs w:val="24"/>
              </w:rPr>
              <w:t>Au</w:t>
            </w:r>
          </w:p>
        </w:tc>
        <w:tc>
          <w:tcPr>
            <w:tcW w:w="994" w:type="dxa"/>
          </w:tcPr>
          <w:p w14:paraId="0CDCE487" w14:textId="77777777" w:rsidR="00485BA7" w:rsidRPr="00010D75" w:rsidRDefault="00485BA7" w:rsidP="006F362D">
            <w:pPr>
              <w:spacing w:before="120" w:after="120" w:line="360" w:lineRule="auto"/>
              <w:jc w:val="both"/>
              <w:rPr>
                <w:rFonts w:ascii="Times New Roman" w:hAnsi="Times New Roman" w:cs="Times New Roman"/>
                <w:sz w:val="24"/>
                <w:szCs w:val="24"/>
              </w:rPr>
            </w:pPr>
            <w:r w:rsidRPr="00010D75">
              <w:rPr>
                <w:rFonts w:ascii="Times New Roman" w:hAnsi="Times New Roman" w:cs="Times New Roman"/>
                <w:sz w:val="24"/>
                <w:szCs w:val="24"/>
              </w:rPr>
              <w:t>Ag</w:t>
            </w:r>
          </w:p>
        </w:tc>
      </w:tr>
      <w:tr w:rsidR="00485BA7" w:rsidRPr="00010D75" w14:paraId="52E366EE" w14:textId="77777777" w:rsidTr="006F362D">
        <w:tc>
          <w:tcPr>
            <w:tcW w:w="1661" w:type="dxa"/>
          </w:tcPr>
          <w:p w14:paraId="23003C0F" w14:textId="77777777" w:rsidR="00485BA7" w:rsidRPr="00010D75" w:rsidRDefault="00485BA7" w:rsidP="006F362D">
            <w:pPr>
              <w:spacing w:before="120" w:after="120" w:line="360" w:lineRule="auto"/>
              <w:jc w:val="both"/>
              <w:rPr>
                <w:rFonts w:ascii="Times New Roman" w:hAnsi="Times New Roman" w:cs="Times New Roman"/>
                <w:sz w:val="24"/>
                <w:szCs w:val="24"/>
              </w:rPr>
            </w:pPr>
            <w:r w:rsidRPr="00010D75">
              <w:rPr>
                <w:rFonts w:ascii="Times New Roman" w:hAnsi="Times New Roman" w:cs="Times New Roman"/>
                <w:sz w:val="24"/>
                <w:szCs w:val="24"/>
              </w:rPr>
              <w:t>2,0</w:t>
            </w:r>
          </w:p>
        </w:tc>
        <w:tc>
          <w:tcPr>
            <w:tcW w:w="970" w:type="dxa"/>
          </w:tcPr>
          <w:p w14:paraId="5B0CDA0C" w14:textId="77777777" w:rsidR="00485BA7" w:rsidRPr="00010D75" w:rsidRDefault="00485BA7" w:rsidP="006F362D">
            <w:pPr>
              <w:spacing w:before="120" w:after="120" w:line="360" w:lineRule="auto"/>
              <w:jc w:val="both"/>
              <w:rPr>
                <w:rFonts w:ascii="Times New Roman" w:hAnsi="Times New Roman" w:cs="Times New Roman"/>
                <w:sz w:val="24"/>
                <w:szCs w:val="24"/>
              </w:rPr>
            </w:pPr>
            <w:r w:rsidRPr="00010D75">
              <w:rPr>
                <w:rFonts w:ascii="Times New Roman" w:hAnsi="Times New Roman" w:cs="Times New Roman"/>
                <w:sz w:val="24"/>
                <w:szCs w:val="24"/>
              </w:rPr>
              <w:t>1,3</w:t>
            </w:r>
          </w:p>
        </w:tc>
        <w:tc>
          <w:tcPr>
            <w:tcW w:w="981" w:type="dxa"/>
          </w:tcPr>
          <w:p w14:paraId="1715ECF5" w14:textId="77777777" w:rsidR="00485BA7" w:rsidRPr="00010D75" w:rsidRDefault="00485BA7" w:rsidP="006F362D">
            <w:pPr>
              <w:spacing w:before="120" w:after="120" w:line="360" w:lineRule="auto"/>
              <w:jc w:val="both"/>
              <w:rPr>
                <w:rFonts w:ascii="Times New Roman" w:hAnsi="Times New Roman" w:cs="Times New Roman"/>
                <w:sz w:val="24"/>
                <w:szCs w:val="24"/>
              </w:rPr>
            </w:pPr>
            <w:r w:rsidRPr="00010D75">
              <w:rPr>
                <w:rFonts w:ascii="Times New Roman" w:hAnsi="Times New Roman" w:cs="Times New Roman"/>
                <w:sz w:val="24"/>
                <w:szCs w:val="24"/>
              </w:rPr>
              <w:t>4,5</w:t>
            </w:r>
          </w:p>
        </w:tc>
        <w:tc>
          <w:tcPr>
            <w:tcW w:w="778" w:type="dxa"/>
          </w:tcPr>
          <w:p w14:paraId="3F302A60" w14:textId="77777777" w:rsidR="00485BA7" w:rsidRPr="00010D75" w:rsidRDefault="00485BA7" w:rsidP="006F362D">
            <w:pPr>
              <w:spacing w:before="120" w:after="120" w:line="360" w:lineRule="auto"/>
              <w:jc w:val="both"/>
              <w:rPr>
                <w:rFonts w:ascii="Times New Roman" w:hAnsi="Times New Roman" w:cs="Times New Roman"/>
                <w:sz w:val="24"/>
                <w:szCs w:val="24"/>
              </w:rPr>
            </w:pPr>
            <w:r w:rsidRPr="00010D75">
              <w:rPr>
                <w:rFonts w:ascii="Times New Roman" w:hAnsi="Times New Roman" w:cs="Times New Roman"/>
                <w:sz w:val="24"/>
                <w:szCs w:val="24"/>
              </w:rPr>
              <w:t>21,01</w:t>
            </w:r>
          </w:p>
        </w:tc>
        <w:tc>
          <w:tcPr>
            <w:tcW w:w="850" w:type="dxa"/>
          </w:tcPr>
          <w:p w14:paraId="35D687A2" w14:textId="77777777" w:rsidR="00485BA7" w:rsidRPr="00010D75" w:rsidRDefault="00485BA7" w:rsidP="006F362D">
            <w:pPr>
              <w:spacing w:before="120" w:after="120" w:line="360" w:lineRule="auto"/>
              <w:jc w:val="both"/>
              <w:rPr>
                <w:rFonts w:ascii="Times New Roman" w:hAnsi="Times New Roman" w:cs="Times New Roman"/>
                <w:sz w:val="24"/>
                <w:szCs w:val="24"/>
              </w:rPr>
            </w:pPr>
            <w:r w:rsidRPr="00010D75">
              <w:rPr>
                <w:rFonts w:ascii="Times New Roman" w:hAnsi="Times New Roman" w:cs="Times New Roman"/>
                <w:sz w:val="24"/>
                <w:szCs w:val="24"/>
              </w:rPr>
              <w:t>7,1</w:t>
            </w:r>
          </w:p>
        </w:tc>
        <w:tc>
          <w:tcPr>
            <w:tcW w:w="851" w:type="dxa"/>
          </w:tcPr>
          <w:p w14:paraId="021E14C4" w14:textId="77777777" w:rsidR="00485BA7" w:rsidRPr="00010D75" w:rsidRDefault="00485BA7" w:rsidP="006F362D">
            <w:pPr>
              <w:spacing w:before="120" w:after="120" w:line="360" w:lineRule="auto"/>
              <w:jc w:val="both"/>
              <w:rPr>
                <w:rFonts w:ascii="Times New Roman" w:hAnsi="Times New Roman" w:cs="Times New Roman"/>
                <w:sz w:val="24"/>
                <w:szCs w:val="24"/>
              </w:rPr>
            </w:pPr>
            <w:r w:rsidRPr="00010D75">
              <w:rPr>
                <w:rFonts w:ascii="Times New Roman" w:hAnsi="Times New Roman" w:cs="Times New Roman"/>
                <w:sz w:val="24"/>
                <w:szCs w:val="24"/>
              </w:rPr>
              <w:t>48,44</w:t>
            </w:r>
          </w:p>
        </w:tc>
        <w:tc>
          <w:tcPr>
            <w:tcW w:w="708" w:type="dxa"/>
          </w:tcPr>
          <w:p w14:paraId="570F5E8C" w14:textId="77777777" w:rsidR="00485BA7" w:rsidRPr="00010D75" w:rsidRDefault="00485BA7" w:rsidP="006F362D">
            <w:pPr>
              <w:spacing w:before="120" w:after="120" w:line="360" w:lineRule="auto"/>
              <w:jc w:val="both"/>
              <w:rPr>
                <w:rFonts w:ascii="Times New Roman" w:hAnsi="Times New Roman" w:cs="Times New Roman"/>
                <w:sz w:val="24"/>
                <w:szCs w:val="24"/>
              </w:rPr>
            </w:pPr>
            <w:r w:rsidRPr="00010D75">
              <w:rPr>
                <w:rFonts w:ascii="Times New Roman" w:hAnsi="Times New Roman" w:cs="Times New Roman"/>
                <w:sz w:val="24"/>
                <w:szCs w:val="24"/>
              </w:rPr>
              <w:t>0,66</w:t>
            </w:r>
          </w:p>
        </w:tc>
        <w:tc>
          <w:tcPr>
            <w:tcW w:w="676" w:type="dxa"/>
          </w:tcPr>
          <w:p w14:paraId="03AAF54F" w14:textId="77777777" w:rsidR="00485BA7" w:rsidRPr="00010D75" w:rsidRDefault="00485BA7" w:rsidP="006F362D">
            <w:pPr>
              <w:spacing w:before="120" w:after="120" w:line="360" w:lineRule="auto"/>
              <w:jc w:val="both"/>
              <w:rPr>
                <w:rFonts w:ascii="Times New Roman" w:hAnsi="Times New Roman" w:cs="Times New Roman"/>
                <w:sz w:val="24"/>
                <w:szCs w:val="24"/>
              </w:rPr>
            </w:pPr>
            <w:r w:rsidRPr="00010D75">
              <w:rPr>
                <w:rFonts w:ascii="Times New Roman" w:hAnsi="Times New Roman" w:cs="Times New Roman"/>
                <w:sz w:val="24"/>
                <w:szCs w:val="24"/>
              </w:rPr>
              <w:t>11,05</w:t>
            </w:r>
          </w:p>
        </w:tc>
        <w:tc>
          <w:tcPr>
            <w:tcW w:w="882" w:type="dxa"/>
          </w:tcPr>
          <w:p w14:paraId="50919703" w14:textId="77777777" w:rsidR="00485BA7" w:rsidRPr="00010D75" w:rsidRDefault="00485BA7" w:rsidP="006F362D">
            <w:pPr>
              <w:spacing w:before="120" w:after="120" w:line="360" w:lineRule="auto"/>
              <w:jc w:val="both"/>
              <w:rPr>
                <w:rFonts w:ascii="Times New Roman" w:hAnsi="Times New Roman" w:cs="Times New Roman"/>
                <w:sz w:val="24"/>
                <w:szCs w:val="24"/>
              </w:rPr>
            </w:pPr>
            <w:r w:rsidRPr="00010D75">
              <w:rPr>
                <w:rFonts w:ascii="Times New Roman" w:hAnsi="Times New Roman" w:cs="Times New Roman"/>
                <w:sz w:val="24"/>
                <w:szCs w:val="24"/>
              </w:rPr>
              <w:t>75,11</w:t>
            </w:r>
          </w:p>
        </w:tc>
        <w:tc>
          <w:tcPr>
            <w:tcW w:w="994" w:type="dxa"/>
          </w:tcPr>
          <w:p w14:paraId="7C5B3A95" w14:textId="77777777" w:rsidR="00485BA7" w:rsidRPr="00010D75" w:rsidRDefault="00485BA7" w:rsidP="006F362D">
            <w:pPr>
              <w:spacing w:before="120" w:after="120" w:line="360" w:lineRule="auto"/>
              <w:jc w:val="both"/>
              <w:rPr>
                <w:rFonts w:ascii="Times New Roman" w:hAnsi="Times New Roman" w:cs="Times New Roman"/>
                <w:sz w:val="24"/>
                <w:szCs w:val="24"/>
              </w:rPr>
            </w:pPr>
            <w:r w:rsidRPr="00010D75">
              <w:rPr>
                <w:rFonts w:ascii="Times New Roman" w:hAnsi="Times New Roman" w:cs="Times New Roman"/>
                <w:sz w:val="24"/>
                <w:szCs w:val="24"/>
              </w:rPr>
              <w:t>42,7</w:t>
            </w:r>
          </w:p>
        </w:tc>
      </w:tr>
      <w:tr w:rsidR="00485BA7" w:rsidRPr="00010D75" w14:paraId="270F0F11" w14:textId="77777777" w:rsidTr="006F362D">
        <w:tc>
          <w:tcPr>
            <w:tcW w:w="1661" w:type="dxa"/>
          </w:tcPr>
          <w:p w14:paraId="78F09B97" w14:textId="77777777" w:rsidR="00485BA7" w:rsidRPr="00010D75" w:rsidRDefault="00485BA7" w:rsidP="006F362D">
            <w:pPr>
              <w:spacing w:before="120" w:after="120" w:line="360" w:lineRule="auto"/>
              <w:jc w:val="both"/>
              <w:rPr>
                <w:rFonts w:ascii="Times New Roman" w:hAnsi="Times New Roman" w:cs="Times New Roman"/>
                <w:sz w:val="24"/>
                <w:szCs w:val="24"/>
              </w:rPr>
            </w:pPr>
            <w:r w:rsidRPr="00010D75">
              <w:rPr>
                <w:rFonts w:ascii="Times New Roman" w:hAnsi="Times New Roman" w:cs="Times New Roman"/>
                <w:sz w:val="24"/>
                <w:szCs w:val="24"/>
              </w:rPr>
              <w:t>3,0</w:t>
            </w:r>
          </w:p>
        </w:tc>
        <w:tc>
          <w:tcPr>
            <w:tcW w:w="970" w:type="dxa"/>
          </w:tcPr>
          <w:p w14:paraId="418DD59C" w14:textId="77777777" w:rsidR="00485BA7" w:rsidRPr="00010D75" w:rsidRDefault="00485BA7" w:rsidP="006F362D">
            <w:pPr>
              <w:spacing w:before="120" w:after="120" w:line="360" w:lineRule="auto"/>
              <w:jc w:val="both"/>
              <w:rPr>
                <w:rFonts w:ascii="Times New Roman" w:hAnsi="Times New Roman" w:cs="Times New Roman"/>
                <w:sz w:val="24"/>
                <w:szCs w:val="24"/>
              </w:rPr>
            </w:pPr>
            <w:r w:rsidRPr="00010D75">
              <w:rPr>
                <w:rFonts w:ascii="Times New Roman" w:hAnsi="Times New Roman" w:cs="Times New Roman"/>
                <w:sz w:val="24"/>
                <w:szCs w:val="24"/>
              </w:rPr>
              <w:t>1,5</w:t>
            </w:r>
          </w:p>
        </w:tc>
        <w:tc>
          <w:tcPr>
            <w:tcW w:w="981" w:type="dxa"/>
          </w:tcPr>
          <w:p w14:paraId="79488EEB" w14:textId="77777777" w:rsidR="00485BA7" w:rsidRPr="00010D75" w:rsidRDefault="00485BA7" w:rsidP="006F362D">
            <w:pPr>
              <w:spacing w:before="120" w:after="120" w:line="360" w:lineRule="auto"/>
              <w:jc w:val="both"/>
              <w:rPr>
                <w:rFonts w:ascii="Times New Roman" w:hAnsi="Times New Roman" w:cs="Times New Roman"/>
                <w:sz w:val="24"/>
                <w:szCs w:val="24"/>
              </w:rPr>
            </w:pPr>
            <w:r w:rsidRPr="00010D75">
              <w:rPr>
                <w:rFonts w:ascii="Times New Roman" w:hAnsi="Times New Roman" w:cs="Times New Roman"/>
                <w:sz w:val="24"/>
                <w:szCs w:val="24"/>
              </w:rPr>
              <w:t>4,5</w:t>
            </w:r>
          </w:p>
        </w:tc>
        <w:tc>
          <w:tcPr>
            <w:tcW w:w="778" w:type="dxa"/>
          </w:tcPr>
          <w:p w14:paraId="6F9FD7FC" w14:textId="77777777" w:rsidR="00485BA7" w:rsidRPr="00010D75" w:rsidRDefault="00485BA7" w:rsidP="006F362D">
            <w:pPr>
              <w:spacing w:before="120" w:after="120" w:line="360" w:lineRule="auto"/>
              <w:jc w:val="both"/>
              <w:rPr>
                <w:rFonts w:ascii="Times New Roman" w:hAnsi="Times New Roman" w:cs="Times New Roman"/>
                <w:sz w:val="24"/>
                <w:szCs w:val="24"/>
              </w:rPr>
            </w:pPr>
            <w:r w:rsidRPr="00010D75">
              <w:rPr>
                <w:rFonts w:ascii="Times New Roman" w:hAnsi="Times New Roman" w:cs="Times New Roman"/>
                <w:sz w:val="24"/>
                <w:szCs w:val="24"/>
              </w:rPr>
              <w:t>20,5</w:t>
            </w:r>
          </w:p>
        </w:tc>
        <w:tc>
          <w:tcPr>
            <w:tcW w:w="850" w:type="dxa"/>
          </w:tcPr>
          <w:p w14:paraId="622DE03F" w14:textId="77777777" w:rsidR="00485BA7" w:rsidRPr="00010D75" w:rsidRDefault="00485BA7" w:rsidP="006F362D">
            <w:pPr>
              <w:spacing w:before="120" w:after="120" w:line="360" w:lineRule="auto"/>
              <w:jc w:val="both"/>
              <w:rPr>
                <w:rFonts w:ascii="Times New Roman" w:hAnsi="Times New Roman" w:cs="Times New Roman"/>
                <w:sz w:val="24"/>
                <w:szCs w:val="24"/>
              </w:rPr>
            </w:pPr>
            <w:r w:rsidRPr="00010D75">
              <w:rPr>
                <w:rFonts w:ascii="Times New Roman" w:hAnsi="Times New Roman" w:cs="Times New Roman"/>
                <w:sz w:val="24"/>
                <w:szCs w:val="24"/>
              </w:rPr>
              <w:t>7,2</w:t>
            </w:r>
          </w:p>
        </w:tc>
        <w:tc>
          <w:tcPr>
            <w:tcW w:w="851" w:type="dxa"/>
          </w:tcPr>
          <w:p w14:paraId="1500BAEA" w14:textId="77777777" w:rsidR="00485BA7" w:rsidRPr="00010D75" w:rsidRDefault="00485BA7" w:rsidP="006F362D">
            <w:pPr>
              <w:spacing w:before="120" w:after="120" w:line="360" w:lineRule="auto"/>
              <w:jc w:val="both"/>
              <w:rPr>
                <w:rFonts w:ascii="Times New Roman" w:hAnsi="Times New Roman" w:cs="Times New Roman"/>
                <w:sz w:val="24"/>
                <w:szCs w:val="24"/>
              </w:rPr>
            </w:pPr>
            <w:r w:rsidRPr="00010D75">
              <w:rPr>
                <w:rFonts w:ascii="Times New Roman" w:hAnsi="Times New Roman" w:cs="Times New Roman"/>
                <w:sz w:val="24"/>
                <w:szCs w:val="24"/>
              </w:rPr>
              <w:t>46,9</w:t>
            </w:r>
          </w:p>
        </w:tc>
        <w:tc>
          <w:tcPr>
            <w:tcW w:w="708" w:type="dxa"/>
          </w:tcPr>
          <w:p w14:paraId="580F574E" w14:textId="77777777" w:rsidR="00485BA7" w:rsidRPr="00010D75" w:rsidRDefault="00485BA7" w:rsidP="006F362D">
            <w:pPr>
              <w:spacing w:before="120" w:after="120" w:line="360" w:lineRule="auto"/>
              <w:jc w:val="both"/>
              <w:rPr>
                <w:rFonts w:ascii="Times New Roman" w:hAnsi="Times New Roman" w:cs="Times New Roman"/>
                <w:sz w:val="24"/>
                <w:szCs w:val="24"/>
              </w:rPr>
            </w:pPr>
            <w:r w:rsidRPr="00010D75">
              <w:rPr>
                <w:rFonts w:ascii="Times New Roman" w:hAnsi="Times New Roman" w:cs="Times New Roman"/>
                <w:sz w:val="24"/>
                <w:szCs w:val="24"/>
              </w:rPr>
              <w:t>0,57</w:t>
            </w:r>
          </w:p>
        </w:tc>
        <w:tc>
          <w:tcPr>
            <w:tcW w:w="676" w:type="dxa"/>
          </w:tcPr>
          <w:p w14:paraId="5F95434B" w14:textId="77777777" w:rsidR="00485BA7" w:rsidRPr="00010D75" w:rsidRDefault="00485BA7" w:rsidP="006F362D">
            <w:pPr>
              <w:spacing w:before="120" w:after="120" w:line="360" w:lineRule="auto"/>
              <w:jc w:val="both"/>
              <w:rPr>
                <w:rFonts w:ascii="Times New Roman" w:hAnsi="Times New Roman" w:cs="Times New Roman"/>
                <w:sz w:val="24"/>
                <w:szCs w:val="24"/>
              </w:rPr>
            </w:pPr>
            <w:r w:rsidRPr="00010D75">
              <w:rPr>
                <w:rFonts w:ascii="Times New Roman" w:hAnsi="Times New Roman" w:cs="Times New Roman"/>
                <w:sz w:val="24"/>
                <w:szCs w:val="24"/>
              </w:rPr>
              <w:t>7,81</w:t>
            </w:r>
          </w:p>
        </w:tc>
        <w:tc>
          <w:tcPr>
            <w:tcW w:w="882" w:type="dxa"/>
          </w:tcPr>
          <w:p w14:paraId="7C438D07" w14:textId="77777777" w:rsidR="00485BA7" w:rsidRPr="00010D75" w:rsidRDefault="00485BA7" w:rsidP="006F362D">
            <w:pPr>
              <w:spacing w:before="120" w:after="120" w:line="360" w:lineRule="auto"/>
              <w:jc w:val="both"/>
              <w:rPr>
                <w:rFonts w:ascii="Times New Roman" w:hAnsi="Times New Roman" w:cs="Times New Roman"/>
                <w:sz w:val="24"/>
                <w:szCs w:val="24"/>
              </w:rPr>
            </w:pPr>
            <w:r w:rsidRPr="00010D75">
              <w:rPr>
                <w:rFonts w:ascii="Times New Roman" w:hAnsi="Times New Roman" w:cs="Times New Roman"/>
                <w:sz w:val="24"/>
                <w:szCs w:val="24"/>
              </w:rPr>
              <w:t>78,67</w:t>
            </w:r>
          </w:p>
        </w:tc>
        <w:tc>
          <w:tcPr>
            <w:tcW w:w="994" w:type="dxa"/>
          </w:tcPr>
          <w:p w14:paraId="46863E41" w14:textId="77777777" w:rsidR="00485BA7" w:rsidRPr="00010D75" w:rsidRDefault="00485BA7" w:rsidP="006F362D">
            <w:pPr>
              <w:spacing w:before="120" w:after="120" w:line="360" w:lineRule="auto"/>
              <w:jc w:val="both"/>
              <w:rPr>
                <w:rFonts w:ascii="Times New Roman" w:hAnsi="Times New Roman" w:cs="Times New Roman"/>
                <w:sz w:val="24"/>
                <w:szCs w:val="24"/>
              </w:rPr>
            </w:pPr>
            <w:r w:rsidRPr="00010D75">
              <w:rPr>
                <w:rFonts w:ascii="Times New Roman" w:hAnsi="Times New Roman" w:cs="Times New Roman"/>
                <w:sz w:val="24"/>
                <w:szCs w:val="24"/>
              </w:rPr>
              <w:t>59,51</w:t>
            </w:r>
          </w:p>
        </w:tc>
      </w:tr>
      <w:tr w:rsidR="00485BA7" w:rsidRPr="00010D75" w14:paraId="5E7D7433" w14:textId="77777777" w:rsidTr="006F362D">
        <w:tc>
          <w:tcPr>
            <w:tcW w:w="1661" w:type="dxa"/>
          </w:tcPr>
          <w:p w14:paraId="07C1D5A6" w14:textId="77777777" w:rsidR="00485BA7" w:rsidRPr="00010D75" w:rsidRDefault="00485BA7" w:rsidP="000E39EE">
            <w:pPr>
              <w:spacing w:before="120" w:after="120"/>
              <w:jc w:val="both"/>
              <w:rPr>
                <w:rFonts w:ascii="Times New Roman" w:hAnsi="Times New Roman" w:cs="Times New Roman"/>
                <w:sz w:val="24"/>
                <w:szCs w:val="24"/>
              </w:rPr>
            </w:pPr>
            <w:r w:rsidRPr="00010D75">
              <w:rPr>
                <w:rFonts w:ascii="Times New Roman" w:hAnsi="Times New Roman" w:cs="Times New Roman"/>
                <w:sz w:val="24"/>
                <w:szCs w:val="24"/>
              </w:rPr>
              <w:t>3,0</w:t>
            </w:r>
          </w:p>
        </w:tc>
        <w:tc>
          <w:tcPr>
            <w:tcW w:w="970" w:type="dxa"/>
          </w:tcPr>
          <w:p w14:paraId="322DE5F2" w14:textId="77777777" w:rsidR="00485BA7" w:rsidRPr="00010D75" w:rsidRDefault="00485BA7" w:rsidP="000E39EE">
            <w:pPr>
              <w:spacing w:before="120" w:after="120"/>
              <w:jc w:val="both"/>
              <w:rPr>
                <w:rFonts w:ascii="Times New Roman" w:hAnsi="Times New Roman" w:cs="Times New Roman"/>
                <w:sz w:val="24"/>
                <w:szCs w:val="24"/>
              </w:rPr>
            </w:pPr>
            <w:r w:rsidRPr="00010D75">
              <w:rPr>
                <w:rFonts w:ascii="Times New Roman" w:hAnsi="Times New Roman" w:cs="Times New Roman"/>
                <w:sz w:val="24"/>
                <w:szCs w:val="24"/>
              </w:rPr>
              <w:t>1,8</w:t>
            </w:r>
          </w:p>
        </w:tc>
        <w:tc>
          <w:tcPr>
            <w:tcW w:w="981" w:type="dxa"/>
          </w:tcPr>
          <w:p w14:paraId="25DB47F0" w14:textId="77777777" w:rsidR="00485BA7" w:rsidRPr="00010D75" w:rsidRDefault="00485BA7" w:rsidP="000E39EE">
            <w:pPr>
              <w:spacing w:before="120" w:after="120"/>
              <w:jc w:val="both"/>
              <w:rPr>
                <w:rFonts w:ascii="Times New Roman" w:hAnsi="Times New Roman" w:cs="Times New Roman"/>
                <w:sz w:val="24"/>
                <w:szCs w:val="24"/>
              </w:rPr>
            </w:pPr>
            <w:r w:rsidRPr="00010D75">
              <w:rPr>
                <w:rFonts w:ascii="Times New Roman" w:hAnsi="Times New Roman" w:cs="Times New Roman"/>
                <w:sz w:val="24"/>
                <w:szCs w:val="24"/>
              </w:rPr>
              <w:t>4,8</w:t>
            </w:r>
          </w:p>
        </w:tc>
        <w:tc>
          <w:tcPr>
            <w:tcW w:w="778" w:type="dxa"/>
          </w:tcPr>
          <w:p w14:paraId="68637F8D" w14:textId="77777777" w:rsidR="00485BA7" w:rsidRPr="00010D75" w:rsidRDefault="00485BA7" w:rsidP="000E39EE">
            <w:pPr>
              <w:spacing w:before="120" w:after="120"/>
              <w:jc w:val="both"/>
              <w:rPr>
                <w:rFonts w:ascii="Times New Roman" w:hAnsi="Times New Roman" w:cs="Times New Roman"/>
                <w:sz w:val="24"/>
                <w:szCs w:val="24"/>
              </w:rPr>
            </w:pPr>
            <w:r w:rsidRPr="00010D75">
              <w:rPr>
                <w:rFonts w:ascii="Times New Roman" w:hAnsi="Times New Roman" w:cs="Times New Roman"/>
                <w:sz w:val="24"/>
                <w:szCs w:val="24"/>
              </w:rPr>
              <w:t>21,3</w:t>
            </w:r>
          </w:p>
        </w:tc>
        <w:tc>
          <w:tcPr>
            <w:tcW w:w="850" w:type="dxa"/>
          </w:tcPr>
          <w:p w14:paraId="4C213B5C" w14:textId="77777777" w:rsidR="00485BA7" w:rsidRPr="00010D75" w:rsidRDefault="00485BA7" w:rsidP="000E39EE">
            <w:pPr>
              <w:spacing w:before="120" w:after="120"/>
              <w:jc w:val="both"/>
              <w:rPr>
                <w:rFonts w:ascii="Times New Roman" w:hAnsi="Times New Roman" w:cs="Times New Roman"/>
                <w:sz w:val="24"/>
                <w:szCs w:val="24"/>
              </w:rPr>
            </w:pPr>
            <w:r w:rsidRPr="00010D75">
              <w:rPr>
                <w:rFonts w:ascii="Times New Roman" w:hAnsi="Times New Roman" w:cs="Times New Roman"/>
                <w:sz w:val="24"/>
                <w:szCs w:val="24"/>
              </w:rPr>
              <w:t>6,8</w:t>
            </w:r>
          </w:p>
        </w:tc>
        <w:tc>
          <w:tcPr>
            <w:tcW w:w="851" w:type="dxa"/>
          </w:tcPr>
          <w:p w14:paraId="31EF0AEB" w14:textId="77777777" w:rsidR="00485BA7" w:rsidRPr="00010D75" w:rsidRDefault="00485BA7" w:rsidP="000E39EE">
            <w:pPr>
              <w:spacing w:before="120" w:after="120"/>
              <w:jc w:val="both"/>
              <w:rPr>
                <w:rFonts w:ascii="Times New Roman" w:hAnsi="Times New Roman" w:cs="Times New Roman"/>
                <w:sz w:val="24"/>
                <w:szCs w:val="24"/>
              </w:rPr>
            </w:pPr>
            <w:r w:rsidRPr="00010D75">
              <w:rPr>
                <w:rFonts w:ascii="Times New Roman" w:hAnsi="Times New Roman" w:cs="Times New Roman"/>
                <w:sz w:val="24"/>
                <w:szCs w:val="24"/>
              </w:rPr>
              <w:t>47,1</w:t>
            </w:r>
          </w:p>
        </w:tc>
        <w:tc>
          <w:tcPr>
            <w:tcW w:w="708" w:type="dxa"/>
          </w:tcPr>
          <w:p w14:paraId="3A82B2B0" w14:textId="77777777" w:rsidR="00485BA7" w:rsidRPr="00010D75" w:rsidRDefault="00485BA7" w:rsidP="000E39EE">
            <w:pPr>
              <w:spacing w:before="120" w:after="120"/>
              <w:jc w:val="both"/>
              <w:rPr>
                <w:rFonts w:ascii="Times New Roman" w:hAnsi="Times New Roman" w:cs="Times New Roman"/>
                <w:sz w:val="24"/>
                <w:szCs w:val="24"/>
              </w:rPr>
            </w:pPr>
            <w:r w:rsidRPr="00010D75">
              <w:rPr>
                <w:rFonts w:ascii="Times New Roman" w:hAnsi="Times New Roman" w:cs="Times New Roman"/>
                <w:sz w:val="24"/>
                <w:szCs w:val="24"/>
              </w:rPr>
              <w:t>0,14</w:t>
            </w:r>
          </w:p>
        </w:tc>
        <w:tc>
          <w:tcPr>
            <w:tcW w:w="676" w:type="dxa"/>
          </w:tcPr>
          <w:p w14:paraId="430DD132" w14:textId="77777777" w:rsidR="00485BA7" w:rsidRPr="00010D75" w:rsidRDefault="00485BA7" w:rsidP="000E39EE">
            <w:pPr>
              <w:spacing w:before="120" w:after="120"/>
              <w:jc w:val="both"/>
              <w:rPr>
                <w:rFonts w:ascii="Times New Roman" w:hAnsi="Times New Roman" w:cs="Times New Roman"/>
                <w:sz w:val="24"/>
                <w:szCs w:val="24"/>
              </w:rPr>
            </w:pPr>
            <w:r w:rsidRPr="00010D75">
              <w:rPr>
                <w:rFonts w:ascii="Times New Roman" w:hAnsi="Times New Roman" w:cs="Times New Roman"/>
                <w:sz w:val="24"/>
                <w:szCs w:val="24"/>
              </w:rPr>
              <w:t>5,2</w:t>
            </w:r>
          </w:p>
        </w:tc>
        <w:tc>
          <w:tcPr>
            <w:tcW w:w="882" w:type="dxa"/>
          </w:tcPr>
          <w:p w14:paraId="041F3B0B" w14:textId="77777777" w:rsidR="00485BA7" w:rsidRPr="00010D75" w:rsidRDefault="00485BA7" w:rsidP="000E39EE">
            <w:pPr>
              <w:spacing w:before="120" w:after="120"/>
              <w:jc w:val="both"/>
              <w:rPr>
                <w:rFonts w:ascii="Times New Roman" w:hAnsi="Times New Roman" w:cs="Times New Roman"/>
                <w:sz w:val="24"/>
                <w:szCs w:val="24"/>
              </w:rPr>
            </w:pPr>
            <w:r w:rsidRPr="00010D75">
              <w:rPr>
                <w:rFonts w:ascii="Times New Roman" w:hAnsi="Times New Roman" w:cs="Times New Roman"/>
                <w:sz w:val="24"/>
                <w:szCs w:val="24"/>
              </w:rPr>
              <w:t>94,9</w:t>
            </w:r>
          </w:p>
        </w:tc>
        <w:tc>
          <w:tcPr>
            <w:tcW w:w="994" w:type="dxa"/>
          </w:tcPr>
          <w:p w14:paraId="3D28BA3C" w14:textId="77777777" w:rsidR="00485BA7" w:rsidRPr="00010D75" w:rsidRDefault="00485BA7" w:rsidP="000E39EE">
            <w:pPr>
              <w:spacing w:before="120" w:after="120"/>
              <w:jc w:val="both"/>
              <w:rPr>
                <w:rFonts w:ascii="Times New Roman" w:hAnsi="Times New Roman" w:cs="Times New Roman"/>
                <w:sz w:val="24"/>
                <w:szCs w:val="24"/>
              </w:rPr>
            </w:pPr>
            <w:r w:rsidRPr="00010D75">
              <w:rPr>
                <w:rFonts w:ascii="Times New Roman" w:hAnsi="Times New Roman" w:cs="Times New Roman"/>
                <w:sz w:val="24"/>
                <w:szCs w:val="24"/>
              </w:rPr>
              <w:t>73,03</w:t>
            </w:r>
          </w:p>
        </w:tc>
      </w:tr>
    </w:tbl>
    <w:p w14:paraId="7F440124" w14:textId="77777777" w:rsidR="00485BA7" w:rsidRPr="00BC102F" w:rsidRDefault="00485BA7" w:rsidP="000E39EE">
      <w:pPr>
        <w:spacing w:before="120" w:after="120" w:line="240" w:lineRule="auto"/>
        <w:jc w:val="both"/>
        <w:rPr>
          <w:rFonts w:ascii="Times New Roman" w:hAnsi="Times New Roman" w:cs="Times New Roman"/>
          <w:sz w:val="28"/>
          <w:szCs w:val="28"/>
        </w:rPr>
      </w:pPr>
    </w:p>
    <w:p w14:paraId="4922806B" w14:textId="712E55A6" w:rsidR="00C4112D" w:rsidRPr="00BC102F" w:rsidRDefault="00C4112D" w:rsidP="000E39EE">
      <w:pPr>
        <w:spacing w:before="120" w:after="0" w:line="240" w:lineRule="auto"/>
        <w:ind w:firstLine="567"/>
        <w:jc w:val="both"/>
        <w:rPr>
          <w:rFonts w:ascii="Times New Roman" w:hAnsi="Times New Roman" w:cs="Times New Roman"/>
          <w:sz w:val="28"/>
          <w:szCs w:val="28"/>
        </w:rPr>
      </w:pPr>
      <w:r w:rsidRPr="00BC102F">
        <w:rPr>
          <w:rFonts w:ascii="Times New Roman" w:hAnsi="Times New Roman" w:cs="Times New Roman"/>
          <w:sz w:val="28"/>
          <w:szCs w:val="28"/>
        </w:rPr>
        <w:t>Полученное повышение степени</w:t>
      </w:r>
      <w:r w:rsidR="006A47ED">
        <w:rPr>
          <w:rFonts w:ascii="Times New Roman" w:hAnsi="Times New Roman" w:cs="Times New Roman"/>
          <w:sz w:val="28"/>
          <w:szCs w:val="28"/>
        </w:rPr>
        <w:t xml:space="preserve"> </w:t>
      </w:r>
      <w:r w:rsidRPr="00BC102F">
        <w:rPr>
          <w:rFonts w:ascii="Times New Roman" w:hAnsi="Times New Roman" w:cs="Times New Roman"/>
          <w:sz w:val="28"/>
          <w:szCs w:val="28"/>
        </w:rPr>
        <w:t>извлечения золота и серебра в области pH=1-1,8, можно объяснить участием в реакции</w:t>
      </w:r>
      <w:r w:rsidR="006A47ED">
        <w:rPr>
          <w:rFonts w:ascii="Times New Roman" w:hAnsi="Times New Roman" w:cs="Times New Roman"/>
          <w:sz w:val="28"/>
          <w:szCs w:val="28"/>
        </w:rPr>
        <w:t xml:space="preserve"> </w:t>
      </w:r>
      <w:r w:rsidRPr="00BC102F">
        <w:rPr>
          <w:rFonts w:ascii="Times New Roman" w:hAnsi="Times New Roman" w:cs="Times New Roman"/>
          <w:sz w:val="28"/>
          <w:szCs w:val="28"/>
        </w:rPr>
        <w:t xml:space="preserve">выщелачивания каталитически активной частицы сульфид иона, который является продуктом глубокого окисления тиомочевины при химическом </w:t>
      </w:r>
      <w:r w:rsidRPr="000E39EE">
        <w:rPr>
          <w:rFonts w:ascii="Times New Roman" w:hAnsi="Times New Roman" w:cs="Times New Roman"/>
          <w:sz w:val="28"/>
          <w:szCs w:val="28"/>
        </w:rPr>
        <w:t>разложении [</w:t>
      </w:r>
      <w:r w:rsidR="00BA3065" w:rsidRPr="000E39EE">
        <w:rPr>
          <w:rFonts w:ascii="Times New Roman" w:hAnsi="Times New Roman" w:cs="Times New Roman"/>
          <w:sz w:val="28"/>
          <w:szCs w:val="28"/>
        </w:rPr>
        <w:t>1</w:t>
      </w:r>
      <w:r w:rsidR="00E4578B">
        <w:rPr>
          <w:rFonts w:ascii="Times New Roman" w:hAnsi="Times New Roman" w:cs="Times New Roman"/>
          <w:sz w:val="28"/>
          <w:szCs w:val="28"/>
        </w:rPr>
        <w:t>2</w:t>
      </w:r>
      <w:r w:rsidR="00827BEB" w:rsidRPr="00827BEB">
        <w:rPr>
          <w:rFonts w:ascii="Times New Roman" w:hAnsi="Times New Roman" w:cs="Times New Roman"/>
          <w:sz w:val="28"/>
          <w:szCs w:val="28"/>
        </w:rPr>
        <w:t>3</w:t>
      </w:r>
      <w:r w:rsidR="009C2B25">
        <w:rPr>
          <w:rFonts w:ascii="Times New Roman" w:hAnsi="Times New Roman" w:cs="Times New Roman"/>
          <w:sz w:val="28"/>
          <w:szCs w:val="28"/>
        </w:rPr>
        <w:t>, с.38</w:t>
      </w:r>
      <w:r w:rsidRPr="000E39EE">
        <w:rPr>
          <w:rFonts w:ascii="Times New Roman" w:hAnsi="Times New Roman" w:cs="Times New Roman"/>
          <w:sz w:val="28"/>
          <w:szCs w:val="28"/>
        </w:rPr>
        <w:t>].</w:t>
      </w:r>
      <w:r w:rsidRPr="00BC102F">
        <w:rPr>
          <w:rFonts w:ascii="Times New Roman" w:hAnsi="Times New Roman" w:cs="Times New Roman"/>
          <w:sz w:val="28"/>
          <w:szCs w:val="28"/>
        </w:rPr>
        <w:t xml:space="preserve"> Снижение pH кислотности среды менее 1 приводит к повышению разложения тиомочевинного комплекса и уменьшает степень извлечения благородных металлов. При pH кислотности среды более 1,8 также получено более низкое извлечение благородных металлов.</w:t>
      </w:r>
    </w:p>
    <w:p w14:paraId="4BA568C7" w14:textId="0F95BFFB" w:rsidR="00C4112D" w:rsidRPr="00BC102F" w:rsidRDefault="00C4112D" w:rsidP="000E39EE">
      <w:pPr>
        <w:spacing w:after="0" w:line="240" w:lineRule="auto"/>
        <w:ind w:firstLine="567"/>
        <w:jc w:val="both"/>
        <w:rPr>
          <w:rFonts w:ascii="Times New Roman" w:hAnsi="Times New Roman" w:cs="Times New Roman"/>
          <w:sz w:val="28"/>
          <w:szCs w:val="28"/>
        </w:rPr>
      </w:pPr>
      <w:r w:rsidRPr="00BC102F">
        <w:rPr>
          <w:rFonts w:ascii="Times New Roman" w:hAnsi="Times New Roman" w:cs="Times New Roman"/>
          <w:sz w:val="28"/>
          <w:szCs w:val="28"/>
        </w:rPr>
        <w:t>Указанная концентрация тиомочевины 2-3 г/дм</w:t>
      </w:r>
      <w:r w:rsidRPr="00010D75">
        <w:rPr>
          <w:rFonts w:ascii="Times New Roman" w:hAnsi="Times New Roman" w:cs="Times New Roman"/>
          <w:sz w:val="28"/>
          <w:szCs w:val="28"/>
          <w:vertAlign w:val="superscript"/>
        </w:rPr>
        <w:t>3</w:t>
      </w:r>
      <w:r w:rsidRPr="00BC102F">
        <w:rPr>
          <w:rFonts w:ascii="Times New Roman" w:hAnsi="Times New Roman" w:cs="Times New Roman"/>
          <w:sz w:val="28"/>
          <w:szCs w:val="28"/>
        </w:rPr>
        <w:t xml:space="preserve"> в растворе выщелачивания пиритных огарков обеспечивает содержание в растворе сульфата железа</w:t>
      </w:r>
      <w:r w:rsidR="006A47ED">
        <w:rPr>
          <w:rFonts w:ascii="Times New Roman" w:hAnsi="Times New Roman" w:cs="Times New Roman"/>
          <w:sz w:val="28"/>
          <w:szCs w:val="28"/>
        </w:rPr>
        <w:t xml:space="preserve"> </w:t>
      </w:r>
      <w:r w:rsidRPr="00BC102F">
        <w:rPr>
          <w:rFonts w:ascii="Times New Roman" w:hAnsi="Times New Roman" w:cs="Times New Roman"/>
          <w:sz w:val="28"/>
          <w:szCs w:val="28"/>
        </w:rPr>
        <w:t>Fe</w:t>
      </w:r>
      <w:r w:rsidRPr="00010D75">
        <w:rPr>
          <w:rFonts w:ascii="Times New Roman" w:hAnsi="Times New Roman" w:cs="Times New Roman"/>
          <w:sz w:val="28"/>
          <w:szCs w:val="28"/>
          <w:vertAlign w:val="superscript"/>
        </w:rPr>
        <w:t>3+</w:t>
      </w:r>
      <w:r w:rsidRPr="00BC102F">
        <w:rPr>
          <w:rFonts w:ascii="Times New Roman" w:hAnsi="Times New Roman" w:cs="Times New Roman"/>
          <w:sz w:val="28"/>
          <w:szCs w:val="28"/>
        </w:rPr>
        <w:t xml:space="preserve"> не превышающем предельной концентрации – 8*10-3 моль</w:t>
      </w:r>
      <w:r w:rsidRPr="000E39EE">
        <w:rPr>
          <w:rFonts w:ascii="Times New Roman" w:hAnsi="Times New Roman" w:cs="Times New Roman"/>
          <w:sz w:val="28"/>
          <w:szCs w:val="28"/>
        </w:rPr>
        <w:t>/дм</w:t>
      </w:r>
      <w:r w:rsidRPr="000E39EE">
        <w:rPr>
          <w:rFonts w:ascii="Times New Roman" w:hAnsi="Times New Roman" w:cs="Times New Roman"/>
          <w:sz w:val="28"/>
          <w:szCs w:val="28"/>
          <w:vertAlign w:val="superscript"/>
        </w:rPr>
        <w:t>3</w:t>
      </w:r>
      <w:r w:rsidRPr="000E39EE">
        <w:rPr>
          <w:rFonts w:ascii="Times New Roman" w:hAnsi="Times New Roman" w:cs="Times New Roman"/>
          <w:sz w:val="28"/>
          <w:szCs w:val="28"/>
        </w:rPr>
        <w:t xml:space="preserve"> [</w:t>
      </w:r>
      <w:r w:rsidR="00BA3065" w:rsidRPr="000E39EE">
        <w:rPr>
          <w:rFonts w:ascii="Times New Roman" w:hAnsi="Times New Roman" w:cs="Times New Roman"/>
          <w:sz w:val="28"/>
          <w:szCs w:val="28"/>
        </w:rPr>
        <w:t>1</w:t>
      </w:r>
      <w:r w:rsidR="00191887" w:rsidRPr="000E39EE">
        <w:rPr>
          <w:rFonts w:ascii="Times New Roman" w:hAnsi="Times New Roman" w:cs="Times New Roman"/>
          <w:sz w:val="28"/>
          <w:szCs w:val="28"/>
        </w:rPr>
        <w:t>2</w:t>
      </w:r>
      <w:r w:rsidR="00827BEB" w:rsidRPr="00827BEB">
        <w:rPr>
          <w:rFonts w:ascii="Times New Roman" w:hAnsi="Times New Roman" w:cs="Times New Roman"/>
          <w:sz w:val="28"/>
          <w:szCs w:val="28"/>
        </w:rPr>
        <w:t>4</w:t>
      </w:r>
      <w:r w:rsidRPr="000E39EE">
        <w:rPr>
          <w:rFonts w:ascii="Times New Roman" w:hAnsi="Times New Roman" w:cs="Times New Roman"/>
          <w:sz w:val="28"/>
          <w:szCs w:val="28"/>
        </w:rPr>
        <w:t>]. Сульфат</w:t>
      </w:r>
      <w:r w:rsidRPr="00BC102F">
        <w:rPr>
          <w:rFonts w:ascii="Times New Roman" w:hAnsi="Times New Roman" w:cs="Times New Roman"/>
          <w:sz w:val="28"/>
          <w:szCs w:val="28"/>
        </w:rPr>
        <w:t xml:space="preserve"> железа</w:t>
      </w:r>
      <w:r w:rsidR="00485BA7">
        <w:rPr>
          <w:rFonts w:ascii="Times New Roman" w:hAnsi="Times New Roman" w:cs="Times New Roman"/>
          <w:sz w:val="28"/>
          <w:szCs w:val="28"/>
        </w:rPr>
        <w:t xml:space="preserve"> образуется</w:t>
      </w:r>
      <w:r w:rsidRPr="00BC102F">
        <w:rPr>
          <w:rFonts w:ascii="Times New Roman" w:hAnsi="Times New Roman" w:cs="Times New Roman"/>
          <w:sz w:val="28"/>
          <w:szCs w:val="28"/>
        </w:rPr>
        <w:t xml:space="preserve"> при кислотном выщелачивании</w:t>
      </w:r>
      <w:r w:rsidR="00485BA7" w:rsidRPr="00485BA7">
        <w:rPr>
          <w:rFonts w:ascii="Times New Roman" w:hAnsi="Times New Roman" w:cs="Times New Roman"/>
          <w:sz w:val="28"/>
          <w:szCs w:val="28"/>
        </w:rPr>
        <w:t xml:space="preserve"> </w:t>
      </w:r>
      <w:r w:rsidR="00485BA7">
        <w:rPr>
          <w:rFonts w:ascii="Times New Roman" w:hAnsi="Times New Roman" w:cs="Times New Roman"/>
          <w:sz w:val="28"/>
          <w:szCs w:val="28"/>
        </w:rPr>
        <w:t>ПО</w:t>
      </w:r>
      <w:r w:rsidRPr="00BC102F">
        <w:rPr>
          <w:rFonts w:ascii="Times New Roman" w:hAnsi="Times New Roman" w:cs="Times New Roman"/>
          <w:sz w:val="28"/>
          <w:szCs w:val="28"/>
        </w:rPr>
        <w:t>. Сульфат железа</w:t>
      </w:r>
      <w:r w:rsidR="00010D75">
        <w:rPr>
          <w:rFonts w:ascii="Times New Roman" w:hAnsi="Times New Roman" w:cs="Times New Roman"/>
          <w:sz w:val="28"/>
          <w:szCs w:val="28"/>
          <w:lang w:val="kk-KZ"/>
        </w:rPr>
        <w:t xml:space="preserve"> </w:t>
      </w:r>
      <w:r w:rsidRPr="00BC102F">
        <w:rPr>
          <w:rFonts w:ascii="Times New Roman" w:hAnsi="Times New Roman" w:cs="Times New Roman"/>
          <w:sz w:val="28"/>
          <w:szCs w:val="28"/>
        </w:rPr>
        <w:t>(Fe</w:t>
      </w:r>
      <w:r w:rsidRPr="00010D75">
        <w:rPr>
          <w:rFonts w:ascii="Times New Roman" w:hAnsi="Times New Roman" w:cs="Times New Roman"/>
          <w:sz w:val="28"/>
          <w:szCs w:val="28"/>
          <w:vertAlign w:val="subscript"/>
        </w:rPr>
        <w:t>2</w:t>
      </w:r>
      <w:r w:rsidRPr="00BC102F">
        <w:rPr>
          <w:rFonts w:ascii="Times New Roman" w:hAnsi="Times New Roman" w:cs="Times New Roman"/>
          <w:sz w:val="28"/>
          <w:szCs w:val="28"/>
        </w:rPr>
        <w:t>(SO</w:t>
      </w:r>
      <w:r w:rsidRPr="00010D75">
        <w:rPr>
          <w:rFonts w:ascii="Times New Roman" w:hAnsi="Times New Roman" w:cs="Times New Roman"/>
          <w:sz w:val="28"/>
          <w:szCs w:val="28"/>
          <w:vertAlign w:val="subscript"/>
        </w:rPr>
        <w:t>4</w:t>
      </w:r>
      <w:r w:rsidRPr="00BC102F">
        <w:rPr>
          <w:rFonts w:ascii="Times New Roman" w:hAnsi="Times New Roman" w:cs="Times New Roman"/>
          <w:sz w:val="28"/>
          <w:szCs w:val="28"/>
        </w:rPr>
        <w:t>)</w:t>
      </w:r>
      <w:r w:rsidRPr="00010D75">
        <w:rPr>
          <w:rFonts w:ascii="Times New Roman" w:hAnsi="Times New Roman" w:cs="Times New Roman"/>
          <w:sz w:val="28"/>
          <w:szCs w:val="28"/>
          <w:vertAlign w:val="subscript"/>
        </w:rPr>
        <w:t>3</w:t>
      </w:r>
      <w:r w:rsidRPr="00BC102F">
        <w:rPr>
          <w:rFonts w:ascii="Times New Roman" w:hAnsi="Times New Roman" w:cs="Times New Roman"/>
          <w:sz w:val="28"/>
          <w:szCs w:val="28"/>
        </w:rPr>
        <w:t>) в тиомочевинном</w:t>
      </w:r>
      <w:r w:rsidR="006A47ED">
        <w:rPr>
          <w:rFonts w:ascii="Times New Roman" w:hAnsi="Times New Roman" w:cs="Times New Roman"/>
          <w:sz w:val="28"/>
          <w:szCs w:val="28"/>
        </w:rPr>
        <w:t xml:space="preserve"> </w:t>
      </w:r>
      <w:r w:rsidRPr="00BC102F">
        <w:rPr>
          <w:rFonts w:ascii="Times New Roman" w:hAnsi="Times New Roman" w:cs="Times New Roman"/>
          <w:sz w:val="28"/>
          <w:szCs w:val="28"/>
        </w:rPr>
        <w:t>растворе выполняет роль окислителя и является положительной примесью если его содержание не превышает предельную концентрацию. Установлено что при увеличении концентрации тиомочевины в кислом растворе более 3 г/дм</w:t>
      </w:r>
      <w:r w:rsidRPr="00010D75">
        <w:rPr>
          <w:rFonts w:ascii="Times New Roman" w:hAnsi="Times New Roman" w:cs="Times New Roman"/>
          <w:sz w:val="28"/>
          <w:szCs w:val="28"/>
          <w:vertAlign w:val="superscript"/>
        </w:rPr>
        <w:t>3</w:t>
      </w:r>
      <w:r w:rsidRPr="00BC102F">
        <w:rPr>
          <w:rFonts w:ascii="Times New Roman" w:hAnsi="Times New Roman" w:cs="Times New Roman"/>
          <w:sz w:val="28"/>
          <w:szCs w:val="28"/>
        </w:rPr>
        <w:t xml:space="preserve"> приводит к повышению содержания сульфата железа выше предельной концентрации. При концентрации тиомочевины в кислом растворе меньше 2 г/дм</w:t>
      </w:r>
      <w:r w:rsidRPr="00010D75">
        <w:rPr>
          <w:rFonts w:ascii="Times New Roman" w:hAnsi="Times New Roman" w:cs="Times New Roman"/>
          <w:sz w:val="28"/>
          <w:szCs w:val="28"/>
          <w:vertAlign w:val="superscript"/>
        </w:rPr>
        <w:t>3</w:t>
      </w:r>
      <w:r w:rsidRPr="00BC102F">
        <w:rPr>
          <w:rFonts w:ascii="Times New Roman" w:hAnsi="Times New Roman" w:cs="Times New Roman"/>
          <w:sz w:val="28"/>
          <w:szCs w:val="28"/>
        </w:rPr>
        <w:t xml:space="preserve"> снижается степень извлечения благородных металлов.</w:t>
      </w:r>
    </w:p>
    <w:p w14:paraId="3C430012" w14:textId="12EF8739" w:rsidR="000E39EE" w:rsidRDefault="00C4112D" w:rsidP="000E39EE">
      <w:pPr>
        <w:spacing w:after="0" w:line="240" w:lineRule="auto"/>
        <w:ind w:firstLine="567"/>
        <w:jc w:val="both"/>
        <w:rPr>
          <w:rFonts w:ascii="Times New Roman" w:hAnsi="Times New Roman" w:cs="Times New Roman"/>
          <w:sz w:val="28"/>
          <w:szCs w:val="28"/>
        </w:rPr>
      </w:pPr>
      <w:r w:rsidRPr="00BC102F">
        <w:rPr>
          <w:rFonts w:ascii="Times New Roman" w:hAnsi="Times New Roman" w:cs="Times New Roman"/>
          <w:sz w:val="28"/>
          <w:szCs w:val="28"/>
        </w:rPr>
        <w:t>Повышение отношения Ж:Т=8-10 в пульпе по сравнению с известным способом позволяет снизить содержание примесей, создающих</w:t>
      </w:r>
      <w:r w:rsidR="006A47ED">
        <w:rPr>
          <w:rFonts w:ascii="Times New Roman" w:hAnsi="Times New Roman" w:cs="Times New Roman"/>
          <w:sz w:val="28"/>
          <w:szCs w:val="28"/>
        </w:rPr>
        <w:t xml:space="preserve"> </w:t>
      </w:r>
      <w:r w:rsidRPr="00BC102F">
        <w:rPr>
          <w:rFonts w:ascii="Times New Roman" w:hAnsi="Times New Roman" w:cs="Times New Roman"/>
          <w:sz w:val="28"/>
          <w:szCs w:val="28"/>
        </w:rPr>
        <w:t>экранирующую пленку на поверхности благородных металлов , что повышает степень извлечения благородных металлов. Увеличение отношения Ж:Т выше указанных пределов не приводит к дальнейшему увеличению степени извлечения благородных металлов, а увеличивает объем перерабатываемых растворов.</w:t>
      </w:r>
    </w:p>
    <w:p w14:paraId="10A3FA82" w14:textId="3E1794EB" w:rsidR="000E39EE" w:rsidRDefault="00C4112D" w:rsidP="000E39EE">
      <w:pPr>
        <w:spacing w:after="0" w:line="240" w:lineRule="auto"/>
        <w:ind w:firstLine="567"/>
        <w:jc w:val="both"/>
        <w:rPr>
          <w:rFonts w:ascii="Times New Roman" w:hAnsi="Times New Roman" w:cs="Times New Roman"/>
          <w:sz w:val="28"/>
          <w:szCs w:val="28"/>
        </w:rPr>
      </w:pPr>
      <w:r w:rsidRPr="00BC102F">
        <w:rPr>
          <w:rFonts w:ascii="Times New Roman" w:hAnsi="Times New Roman" w:cs="Times New Roman"/>
          <w:sz w:val="28"/>
          <w:szCs w:val="28"/>
        </w:rPr>
        <w:t>Выбор температуры 25 ºC</w:t>
      </w:r>
      <w:r w:rsidR="006A47ED">
        <w:rPr>
          <w:rFonts w:ascii="Times New Roman" w:hAnsi="Times New Roman" w:cs="Times New Roman"/>
          <w:sz w:val="28"/>
          <w:szCs w:val="28"/>
        </w:rPr>
        <w:t xml:space="preserve"> </w:t>
      </w:r>
      <w:r w:rsidRPr="00BC102F">
        <w:rPr>
          <w:rFonts w:ascii="Times New Roman" w:hAnsi="Times New Roman" w:cs="Times New Roman"/>
          <w:sz w:val="28"/>
          <w:szCs w:val="28"/>
        </w:rPr>
        <w:t>объясняется тем, что повышение температуры процесса негативно сказывается на повышении извлечении золота в раствор из-за деструкции тиомочевины.</w:t>
      </w:r>
    </w:p>
    <w:p w14:paraId="7980A3EB" w14:textId="07F30218" w:rsidR="000D639F" w:rsidRDefault="004A5680" w:rsidP="000E39EE">
      <w:pPr>
        <w:spacing w:after="0" w:line="240" w:lineRule="auto"/>
        <w:ind w:firstLine="567"/>
        <w:jc w:val="both"/>
        <w:rPr>
          <w:rFonts w:ascii="Times New Roman" w:hAnsi="Times New Roman" w:cs="Times New Roman"/>
          <w:sz w:val="28"/>
          <w:szCs w:val="28"/>
        </w:rPr>
      </w:pPr>
      <w:r w:rsidRPr="00BC102F">
        <w:rPr>
          <w:rFonts w:ascii="Times New Roman" w:hAnsi="Times New Roman" w:cs="Times New Roman"/>
          <w:sz w:val="28"/>
          <w:szCs w:val="28"/>
        </w:rPr>
        <w:t xml:space="preserve">Таким образом, </w:t>
      </w:r>
      <w:r w:rsidR="00B81304">
        <w:rPr>
          <w:rFonts w:ascii="Times New Roman" w:hAnsi="Times New Roman" w:cs="Times New Roman"/>
          <w:sz w:val="28"/>
          <w:szCs w:val="28"/>
        </w:rPr>
        <w:t xml:space="preserve">согласно </w:t>
      </w:r>
      <w:r w:rsidRPr="00BC102F">
        <w:rPr>
          <w:rFonts w:ascii="Times New Roman" w:hAnsi="Times New Roman" w:cs="Times New Roman"/>
          <w:sz w:val="28"/>
          <w:szCs w:val="28"/>
        </w:rPr>
        <w:t>разработан</w:t>
      </w:r>
      <w:r w:rsidR="00B81304">
        <w:rPr>
          <w:rFonts w:ascii="Times New Roman" w:hAnsi="Times New Roman" w:cs="Times New Roman"/>
          <w:sz w:val="28"/>
          <w:szCs w:val="28"/>
        </w:rPr>
        <w:t>ного</w:t>
      </w:r>
      <w:r w:rsidRPr="00BC102F">
        <w:rPr>
          <w:rFonts w:ascii="Times New Roman" w:hAnsi="Times New Roman" w:cs="Times New Roman"/>
          <w:sz w:val="28"/>
          <w:szCs w:val="28"/>
        </w:rPr>
        <w:t xml:space="preserve"> способ</w:t>
      </w:r>
      <w:r w:rsidR="00B81304">
        <w:rPr>
          <w:rFonts w:ascii="Times New Roman" w:hAnsi="Times New Roman" w:cs="Times New Roman"/>
          <w:sz w:val="28"/>
          <w:szCs w:val="28"/>
        </w:rPr>
        <w:t>а</w:t>
      </w:r>
      <w:r w:rsidRPr="00BC102F">
        <w:rPr>
          <w:rFonts w:ascii="Times New Roman" w:hAnsi="Times New Roman" w:cs="Times New Roman"/>
          <w:sz w:val="28"/>
          <w:szCs w:val="28"/>
        </w:rPr>
        <w:t xml:space="preserve"> </w:t>
      </w:r>
      <w:r w:rsidR="00C4112D" w:rsidRPr="00BC102F">
        <w:rPr>
          <w:rFonts w:ascii="Times New Roman" w:hAnsi="Times New Roman" w:cs="Times New Roman"/>
          <w:sz w:val="28"/>
          <w:szCs w:val="28"/>
        </w:rPr>
        <w:t xml:space="preserve">переработки </w:t>
      </w:r>
      <w:r w:rsidR="00B81304">
        <w:rPr>
          <w:rFonts w:ascii="Times New Roman" w:hAnsi="Times New Roman" w:cs="Times New Roman"/>
          <w:sz w:val="28"/>
          <w:szCs w:val="28"/>
        </w:rPr>
        <w:t>ПО</w:t>
      </w:r>
      <w:r w:rsidR="00C4112D" w:rsidRPr="00BC102F">
        <w:rPr>
          <w:rFonts w:ascii="Times New Roman" w:hAnsi="Times New Roman" w:cs="Times New Roman"/>
          <w:sz w:val="28"/>
          <w:szCs w:val="28"/>
        </w:rPr>
        <w:t>, включающ</w:t>
      </w:r>
      <w:r w:rsidR="00B81304">
        <w:rPr>
          <w:rFonts w:ascii="Times New Roman" w:hAnsi="Times New Roman" w:cs="Times New Roman"/>
          <w:sz w:val="28"/>
          <w:szCs w:val="28"/>
        </w:rPr>
        <w:t>его</w:t>
      </w:r>
      <w:r w:rsidR="00C4112D" w:rsidRPr="00BC102F">
        <w:rPr>
          <w:rFonts w:ascii="Times New Roman" w:hAnsi="Times New Roman" w:cs="Times New Roman"/>
          <w:sz w:val="28"/>
          <w:szCs w:val="28"/>
        </w:rPr>
        <w:t xml:space="preserve"> выщелачивание пульпы в тиомочевинном растворе в сернокислом растворе тиомочевины </w:t>
      </w:r>
      <w:r w:rsidR="00B81304" w:rsidRPr="00BC102F">
        <w:rPr>
          <w:rFonts w:ascii="Times New Roman" w:hAnsi="Times New Roman" w:cs="Times New Roman"/>
          <w:sz w:val="28"/>
          <w:szCs w:val="28"/>
        </w:rPr>
        <w:t>концентрацией 2-3 г/дм</w:t>
      </w:r>
      <w:r w:rsidR="00B81304" w:rsidRPr="00BC102F">
        <w:rPr>
          <w:rFonts w:ascii="Times New Roman" w:hAnsi="Times New Roman" w:cs="Times New Roman"/>
          <w:sz w:val="28"/>
          <w:szCs w:val="28"/>
          <w:vertAlign w:val="superscript"/>
        </w:rPr>
        <w:t>3</w:t>
      </w:r>
      <w:r w:rsidR="00B81304" w:rsidRPr="00B81304">
        <w:rPr>
          <w:rFonts w:ascii="Times New Roman" w:hAnsi="Times New Roman" w:cs="Times New Roman"/>
          <w:sz w:val="28"/>
          <w:szCs w:val="28"/>
        </w:rPr>
        <w:t xml:space="preserve"> </w:t>
      </w:r>
      <w:r w:rsidR="00C4112D" w:rsidRPr="00BC102F">
        <w:rPr>
          <w:rFonts w:ascii="Times New Roman" w:hAnsi="Times New Roman" w:cs="Times New Roman"/>
          <w:sz w:val="28"/>
          <w:szCs w:val="28"/>
        </w:rPr>
        <w:t>при</w:t>
      </w:r>
      <w:r w:rsidR="006A47ED">
        <w:rPr>
          <w:rFonts w:ascii="Times New Roman" w:hAnsi="Times New Roman" w:cs="Times New Roman"/>
          <w:sz w:val="28"/>
          <w:szCs w:val="28"/>
        </w:rPr>
        <w:t xml:space="preserve"> </w:t>
      </w:r>
      <w:r w:rsidR="00C4112D" w:rsidRPr="00BC102F">
        <w:rPr>
          <w:rFonts w:ascii="Times New Roman" w:hAnsi="Times New Roman" w:cs="Times New Roman"/>
          <w:sz w:val="28"/>
          <w:szCs w:val="28"/>
        </w:rPr>
        <w:t xml:space="preserve">pH = 1-1,8 </w:t>
      </w:r>
      <w:r w:rsidR="00B81304" w:rsidRPr="00BC102F">
        <w:rPr>
          <w:rFonts w:ascii="Times New Roman" w:hAnsi="Times New Roman" w:cs="Times New Roman"/>
          <w:sz w:val="28"/>
          <w:szCs w:val="28"/>
        </w:rPr>
        <w:t>в присутствии солей трехвалентного железа</w:t>
      </w:r>
      <w:r w:rsidR="00C4112D" w:rsidRPr="00BC102F">
        <w:rPr>
          <w:rFonts w:ascii="Times New Roman" w:hAnsi="Times New Roman" w:cs="Times New Roman"/>
          <w:sz w:val="28"/>
          <w:szCs w:val="28"/>
        </w:rPr>
        <w:t>, Ж:Т=8÷10:1 и температуре 25</w:t>
      </w:r>
      <w:r w:rsidRPr="00BC102F">
        <w:rPr>
          <w:rFonts w:ascii="Times New Roman" w:hAnsi="Times New Roman" w:cs="Times New Roman"/>
          <w:sz w:val="28"/>
          <w:szCs w:val="28"/>
        </w:rPr>
        <w:t>,0 ºC</w:t>
      </w:r>
      <w:r w:rsidR="00B81304">
        <w:rPr>
          <w:rFonts w:ascii="Times New Roman" w:hAnsi="Times New Roman" w:cs="Times New Roman"/>
          <w:sz w:val="28"/>
          <w:szCs w:val="28"/>
        </w:rPr>
        <w:t xml:space="preserve"> получена</w:t>
      </w:r>
      <w:r w:rsidR="006A47ED">
        <w:rPr>
          <w:rFonts w:ascii="Times New Roman" w:hAnsi="Times New Roman" w:cs="Times New Roman"/>
          <w:sz w:val="28"/>
          <w:szCs w:val="28"/>
        </w:rPr>
        <w:t xml:space="preserve"> </w:t>
      </w:r>
      <w:r w:rsidR="00B81304" w:rsidRPr="00BC102F">
        <w:rPr>
          <w:rFonts w:ascii="Times New Roman" w:hAnsi="Times New Roman" w:cs="Times New Roman"/>
          <w:sz w:val="28"/>
          <w:szCs w:val="28"/>
        </w:rPr>
        <w:t>степень извлечения составила,%: Au – 94,9; Ag – 73,03.</w:t>
      </w:r>
      <w:r w:rsidR="00EB3438" w:rsidRPr="00BC102F">
        <w:rPr>
          <w:rFonts w:ascii="Times New Roman" w:hAnsi="Times New Roman" w:cs="Times New Roman"/>
          <w:sz w:val="28"/>
          <w:szCs w:val="28"/>
        </w:rPr>
        <w:t xml:space="preserve"> </w:t>
      </w:r>
    </w:p>
    <w:p w14:paraId="11A71464" w14:textId="77777777" w:rsidR="00191887" w:rsidRDefault="00191887" w:rsidP="000E39EE">
      <w:pPr>
        <w:spacing w:after="0" w:line="240" w:lineRule="auto"/>
        <w:ind w:firstLine="567"/>
        <w:jc w:val="both"/>
        <w:rPr>
          <w:rFonts w:ascii="Times New Roman" w:hAnsi="Times New Roman" w:cs="Times New Roman"/>
          <w:sz w:val="28"/>
          <w:szCs w:val="28"/>
          <w:highlight w:val="yellow"/>
        </w:rPr>
      </w:pPr>
    </w:p>
    <w:p w14:paraId="646EE1F2" w14:textId="7E7A19D8" w:rsidR="00960E32" w:rsidRPr="00191887" w:rsidRDefault="005F2C88" w:rsidP="000E39EE">
      <w:pPr>
        <w:spacing w:after="0" w:line="240" w:lineRule="auto"/>
        <w:ind w:firstLine="567"/>
        <w:jc w:val="both"/>
        <w:rPr>
          <w:rFonts w:ascii="Times New Roman" w:hAnsi="Times New Roman" w:cs="Times New Roman"/>
          <w:sz w:val="28"/>
          <w:szCs w:val="28"/>
          <w:highlight w:val="yellow"/>
        </w:rPr>
      </w:pPr>
      <w:r w:rsidRPr="000E39EE">
        <w:rPr>
          <w:rFonts w:ascii="Times New Roman" w:hAnsi="Times New Roman" w:cs="Times New Roman"/>
          <w:b/>
          <w:bCs/>
          <w:sz w:val="28"/>
          <w:szCs w:val="28"/>
        </w:rPr>
        <w:t>5.</w:t>
      </w:r>
      <w:r w:rsidR="00021162" w:rsidRPr="000E39EE">
        <w:rPr>
          <w:rFonts w:ascii="Times New Roman" w:hAnsi="Times New Roman" w:cs="Times New Roman"/>
          <w:b/>
          <w:bCs/>
          <w:sz w:val="28"/>
          <w:szCs w:val="28"/>
        </w:rPr>
        <w:t>6</w:t>
      </w:r>
      <w:r w:rsidRPr="000E39EE">
        <w:rPr>
          <w:rFonts w:ascii="Times New Roman" w:hAnsi="Times New Roman" w:cs="Times New Roman"/>
          <w:b/>
          <w:bCs/>
          <w:sz w:val="28"/>
          <w:szCs w:val="28"/>
        </w:rPr>
        <w:t xml:space="preserve"> </w:t>
      </w:r>
      <w:r w:rsidR="00B81304" w:rsidRPr="000E39EE">
        <w:rPr>
          <w:rFonts w:ascii="Times New Roman" w:hAnsi="Times New Roman" w:cs="Times New Roman"/>
          <w:b/>
          <w:bCs/>
          <w:sz w:val="28"/>
          <w:szCs w:val="28"/>
        </w:rPr>
        <w:t>Сорбционное извлечение благородных металлов из растворов выщелачивания</w:t>
      </w:r>
    </w:p>
    <w:p w14:paraId="6A0F43BB" w14:textId="6FBAA1E2" w:rsidR="00C36976" w:rsidRPr="000E39EE" w:rsidRDefault="00915A9D" w:rsidP="000E39EE">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И</w:t>
      </w:r>
      <w:r w:rsidR="00C36976" w:rsidRPr="000E39EE">
        <w:rPr>
          <w:rFonts w:ascii="Times New Roman" w:hAnsi="Times New Roman" w:cs="Times New Roman"/>
          <w:sz w:val="28"/>
          <w:szCs w:val="28"/>
        </w:rPr>
        <w:t xml:space="preserve">сследована сорбция благородных металлов из сернокислотно-тиомочевинных растворов выщелачивания ионообменными смолами и активированными углями. Концентрация золота </w:t>
      </w:r>
      <w:r>
        <w:rPr>
          <w:rFonts w:ascii="Times New Roman" w:hAnsi="Times New Roman" w:cs="Times New Roman"/>
          <w:sz w:val="28"/>
          <w:szCs w:val="28"/>
        </w:rPr>
        <w:t xml:space="preserve">в растворе выщелачивания </w:t>
      </w:r>
      <w:r w:rsidR="00C36976" w:rsidRPr="000E39EE">
        <w:rPr>
          <w:rFonts w:ascii="Times New Roman" w:hAnsi="Times New Roman" w:cs="Times New Roman"/>
          <w:sz w:val="28"/>
          <w:szCs w:val="28"/>
        </w:rPr>
        <w:t>составляла 0,159, а серебра –11</w:t>
      </w:r>
      <w:r>
        <w:rPr>
          <w:rFonts w:ascii="Times New Roman" w:hAnsi="Times New Roman" w:cs="Times New Roman"/>
          <w:sz w:val="28"/>
          <w:szCs w:val="28"/>
        </w:rPr>
        <w:t>,</w:t>
      </w:r>
      <w:r w:rsidR="00C36976" w:rsidRPr="000E39EE">
        <w:rPr>
          <w:rFonts w:ascii="Times New Roman" w:hAnsi="Times New Roman" w:cs="Times New Roman"/>
          <w:sz w:val="28"/>
          <w:szCs w:val="28"/>
        </w:rPr>
        <w:t>7 мг/дм</w:t>
      </w:r>
      <w:r w:rsidR="00C36976" w:rsidRPr="000E39EE">
        <w:rPr>
          <w:rFonts w:ascii="Times New Roman" w:hAnsi="Times New Roman" w:cs="Times New Roman"/>
          <w:sz w:val="28"/>
          <w:szCs w:val="28"/>
          <w:vertAlign w:val="superscript"/>
        </w:rPr>
        <w:t>3</w:t>
      </w:r>
      <w:r w:rsidR="006A47ED" w:rsidRPr="000E39EE">
        <w:rPr>
          <w:rFonts w:ascii="Times New Roman" w:hAnsi="Times New Roman" w:cs="Times New Roman"/>
          <w:sz w:val="28"/>
          <w:szCs w:val="28"/>
          <w:vertAlign w:val="superscript"/>
        </w:rPr>
        <w:t xml:space="preserve"> </w:t>
      </w:r>
    </w:p>
    <w:p w14:paraId="2C77F72A" w14:textId="5ED54FE3" w:rsidR="00233DDB" w:rsidRPr="000E39EE" w:rsidRDefault="00233DDB" w:rsidP="000E39EE">
      <w:pPr>
        <w:spacing w:after="0" w:line="240" w:lineRule="auto"/>
        <w:ind w:firstLine="567"/>
        <w:jc w:val="both"/>
        <w:rPr>
          <w:rFonts w:ascii="Times New Roman" w:hAnsi="Times New Roman" w:cs="Times New Roman"/>
          <w:sz w:val="28"/>
          <w:szCs w:val="28"/>
        </w:rPr>
      </w:pPr>
      <w:r w:rsidRPr="000E39EE">
        <w:rPr>
          <w:rFonts w:ascii="Times New Roman" w:hAnsi="Times New Roman" w:cs="Times New Roman"/>
          <w:sz w:val="28"/>
          <w:szCs w:val="28"/>
        </w:rPr>
        <w:t>Сорбцию вели в статическом режиме при соотношении Т:Ж=1:500 и продолжительности 4 часа</w:t>
      </w:r>
      <w:r w:rsidR="003B0DC5">
        <w:rPr>
          <w:rFonts w:ascii="Times New Roman" w:hAnsi="Times New Roman" w:cs="Times New Roman"/>
          <w:sz w:val="28"/>
          <w:szCs w:val="28"/>
        </w:rPr>
        <w:t>.</w:t>
      </w:r>
    </w:p>
    <w:p w14:paraId="623B53CB" w14:textId="0767727F" w:rsidR="00233DDB" w:rsidRPr="000E39EE" w:rsidRDefault="00233DDB" w:rsidP="000E39EE">
      <w:pPr>
        <w:spacing w:after="0" w:line="240" w:lineRule="auto"/>
        <w:ind w:firstLine="567"/>
        <w:jc w:val="both"/>
        <w:rPr>
          <w:rFonts w:ascii="Times New Roman" w:hAnsi="Times New Roman" w:cs="Times New Roman"/>
          <w:sz w:val="28"/>
          <w:szCs w:val="28"/>
        </w:rPr>
      </w:pPr>
      <w:r w:rsidRPr="000E39EE">
        <w:rPr>
          <w:rFonts w:ascii="Times New Roman" w:hAnsi="Times New Roman" w:cs="Times New Roman"/>
          <w:sz w:val="28"/>
          <w:szCs w:val="28"/>
        </w:rPr>
        <w:t xml:space="preserve">Кинетические зависимости процесса сорбции благородных металлов представлены в таблице </w:t>
      </w:r>
      <w:r w:rsidR="00E6201A">
        <w:rPr>
          <w:rFonts w:ascii="Times New Roman" w:hAnsi="Times New Roman" w:cs="Times New Roman"/>
          <w:sz w:val="28"/>
          <w:szCs w:val="28"/>
        </w:rPr>
        <w:t>28</w:t>
      </w:r>
      <w:r w:rsidRPr="000E39EE">
        <w:rPr>
          <w:rFonts w:ascii="Times New Roman" w:hAnsi="Times New Roman" w:cs="Times New Roman"/>
          <w:sz w:val="28"/>
          <w:szCs w:val="28"/>
        </w:rPr>
        <w:t xml:space="preserve"> и на рисунк</w:t>
      </w:r>
      <w:r w:rsidR="00C36976" w:rsidRPr="000E39EE">
        <w:rPr>
          <w:rFonts w:ascii="Times New Roman" w:hAnsi="Times New Roman" w:cs="Times New Roman"/>
          <w:sz w:val="28"/>
          <w:szCs w:val="28"/>
        </w:rPr>
        <w:t xml:space="preserve">ах </w:t>
      </w:r>
      <w:r w:rsidR="000E39EE">
        <w:rPr>
          <w:rFonts w:ascii="Times New Roman" w:hAnsi="Times New Roman" w:cs="Times New Roman"/>
          <w:sz w:val="28"/>
          <w:szCs w:val="28"/>
        </w:rPr>
        <w:t>5</w:t>
      </w:r>
      <w:r w:rsidR="00311838">
        <w:rPr>
          <w:rFonts w:ascii="Times New Roman" w:hAnsi="Times New Roman" w:cs="Times New Roman"/>
          <w:sz w:val="28"/>
          <w:szCs w:val="28"/>
        </w:rPr>
        <w:t>2</w:t>
      </w:r>
      <w:r w:rsidR="00C36976" w:rsidRPr="000E39EE">
        <w:rPr>
          <w:rFonts w:ascii="Times New Roman" w:hAnsi="Times New Roman" w:cs="Times New Roman"/>
          <w:sz w:val="28"/>
          <w:szCs w:val="28"/>
        </w:rPr>
        <w:t>.</w:t>
      </w:r>
    </w:p>
    <w:p w14:paraId="0476ED70" w14:textId="77777777" w:rsidR="00866F16" w:rsidRDefault="00866F16" w:rsidP="00C36976">
      <w:pPr>
        <w:spacing w:after="0" w:line="240" w:lineRule="auto"/>
        <w:ind w:firstLine="709"/>
        <w:jc w:val="both"/>
        <w:rPr>
          <w:rFonts w:ascii="Times New Roman" w:hAnsi="Times New Roman" w:cs="Times New Roman"/>
          <w:sz w:val="28"/>
          <w:szCs w:val="28"/>
        </w:rPr>
      </w:pPr>
    </w:p>
    <w:p w14:paraId="74D9A164" w14:textId="77777777" w:rsidR="00866F16" w:rsidRDefault="00866F16" w:rsidP="00C36976">
      <w:pPr>
        <w:spacing w:after="0" w:line="240" w:lineRule="auto"/>
        <w:ind w:firstLine="709"/>
        <w:jc w:val="both"/>
        <w:rPr>
          <w:rFonts w:ascii="Times New Roman" w:hAnsi="Times New Roman" w:cs="Times New Roman"/>
          <w:sz w:val="28"/>
          <w:szCs w:val="28"/>
        </w:rPr>
      </w:pPr>
    </w:p>
    <w:p w14:paraId="190A75E1" w14:textId="617F89E3" w:rsidR="00233DDB" w:rsidRPr="000E39EE" w:rsidRDefault="00233DDB" w:rsidP="00C36976">
      <w:pPr>
        <w:spacing w:after="0" w:line="240" w:lineRule="auto"/>
        <w:ind w:firstLine="709"/>
        <w:jc w:val="both"/>
        <w:rPr>
          <w:rFonts w:ascii="Times New Roman" w:hAnsi="Times New Roman" w:cs="Times New Roman"/>
          <w:sz w:val="28"/>
          <w:szCs w:val="28"/>
        </w:rPr>
      </w:pPr>
      <w:r w:rsidRPr="000E39EE">
        <w:rPr>
          <w:rFonts w:ascii="Times New Roman" w:hAnsi="Times New Roman" w:cs="Times New Roman"/>
          <w:sz w:val="28"/>
          <w:szCs w:val="28"/>
        </w:rPr>
        <w:t xml:space="preserve">Таблица </w:t>
      </w:r>
      <w:r w:rsidR="00E6201A">
        <w:rPr>
          <w:rFonts w:ascii="Times New Roman" w:hAnsi="Times New Roman" w:cs="Times New Roman"/>
          <w:sz w:val="28"/>
          <w:szCs w:val="28"/>
        </w:rPr>
        <w:t>28</w:t>
      </w:r>
      <w:r w:rsidRPr="000E39EE">
        <w:rPr>
          <w:rFonts w:ascii="Times New Roman" w:hAnsi="Times New Roman" w:cs="Times New Roman"/>
          <w:sz w:val="28"/>
          <w:szCs w:val="28"/>
        </w:rPr>
        <w:t xml:space="preserve"> </w:t>
      </w:r>
      <w:r w:rsidR="000E39EE">
        <w:rPr>
          <w:rFonts w:ascii="Times New Roman" w:hAnsi="Times New Roman" w:cs="Times New Roman"/>
          <w:sz w:val="28"/>
          <w:szCs w:val="28"/>
        </w:rPr>
        <w:t>–</w:t>
      </w:r>
      <w:r w:rsidRPr="000E39EE">
        <w:rPr>
          <w:rFonts w:ascii="Times New Roman" w:hAnsi="Times New Roman" w:cs="Times New Roman"/>
          <w:sz w:val="28"/>
          <w:szCs w:val="28"/>
        </w:rPr>
        <w:t xml:space="preserve"> Сорбция благородных </w:t>
      </w:r>
      <w:r w:rsidR="00C36976" w:rsidRPr="000E39EE">
        <w:rPr>
          <w:rFonts w:ascii="Times New Roman" w:hAnsi="Times New Roman" w:cs="Times New Roman"/>
          <w:sz w:val="28"/>
          <w:szCs w:val="28"/>
        </w:rPr>
        <w:t>металлов из сернокислотно-тиомочевинных растворов выщелачивания</w:t>
      </w:r>
    </w:p>
    <w:p w14:paraId="4158F821" w14:textId="77777777" w:rsidR="00233DDB" w:rsidRPr="00191887" w:rsidRDefault="00233DDB" w:rsidP="00233DDB">
      <w:pPr>
        <w:spacing w:after="0" w:line="360" w:lineRule="auto"/>
        <w:jc w:val="both"/>
        <w:rPr>
          <w:rFonts w:ascii="Times New Roman" w:hAnsi="Times New Roman" w:cs="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74"/>
        <w:gridCol w:w="1789"/>
        <w:gridCol w:w="1175"/>
        <w:gridCol w:w="1175"/>
        <w:gridCol w:w="1052"/>
        <w:gridCol w:w="1134"/>
        <w:gridCol w:w="1134"/>
        <w:gridCol w:w="1412"/>
      </w:tblGrid>
      <w:tr w:rsidR="00233DDB" w:rsidRPr="00191887" w14:paraId="7CE0AA71" w14:textId="77777777" w:rsidTr="00783463">
        <w:tc>
          <w:tcPr>
            <w:tcW w:w="474" w:type="dxa"/>
            <w:tcBorders>
              <w:top w:val="single" w:sz="4" w:space="0" w:color="auto"/>
              <w:left w:val="single" w:sz="4" w:space="0" w:color="auto"/>
              <w:bottom w:val="single" w:sz="4" w:space="0" w:color="auto"/>
              <w:right w:val="single" w:sz="4" w:space="0" w:color="auto"/>
            </w:tcBorders>
            <w:hideMark/>
          </w:tcPr>
          <w:p w14:paraId="0D33D718" w14:textId="77777777" w:rsidR="00233DDB" w:rsidRPr="00191887" w:rsidRDefault="00233DDB" w:rsidP="006936B0">
            <w:pPr>
              <w:spacing w:after="0" w:line="240" w:lineRule="auto"/>
              <w:jc w:val="center"/>
              <w:rPr>
                <w:rFonts w:ascii="Times New Roman" w:eastAsia="Calibri" w:hAnsi="Times New Roman" w:cs="Times New Roman"/>
                <w:sz w:val="28"/>
                <w:szCs w:val="28"/>
              </w:rPr>
            </w:pPr>
            <w:r w:rsidRPr="00191887">
              <w:rPr>
                <w:rFonts w:ascii="Times New Roman" w:eastAsia="Calibri" w:hAnsi="Times New Roman" w:cs="Times New Roman"/>
                <w:sz w:val="28"/>
                <w:szCs w:val="28"/>
              </w:rPr>
              <w:t>№</w:t>
            </w:r>
          </w:p>
        </w:tc>
        <w:tc>
          <w:tcPr>
            <w:tcW w:w="1789" w:type="dxa"/>
            <w:tcBorders>
              <w:top w:val="single" w:sz="4" w:space="0" w:color="auto"/>
              <w:left w:val="single" w:sz="4" w:space="0" w:color="auto"/>
              <w:bottom w:val="single" w:sz="4" w:space="0" w:color="auto"/>
              <w:right w:val="single" w:sz="4" w:space="0" w:color="auto"/>
            </w:tcBorders>
            <w:hideMark/>
          </w:tcPr>
          <w:p w14:paraId="18CF63AD" w14:textId="77777777" w:rsidR="00233DDB" w:rsidRPr="00191887" w:rsidRDefault="00233DDB" w:rsidP="006936B0">
            <w:pPr>
              <w:spacing w:after="0" w:line="240" w:lineRule="auto"/>
              <w:jc w:val="center"/>
              <w:rPr>
                <w:rFonts w:ascii="Times New Roman" w:eastAsia="Calibri" w:hAnsi="Times New Roman" w:cs="Times New Roman"/>
                <w:sz w:val="28"/>
                <w:szCs w:val="28"/>
              </w:rPr>
            </w:pPr>
            <w:r w:rsidRPr="00191887">
              <w:rPr>
                <w:rFonts w:ascii="Times New Roman" w:eastAsia="Calibri" w:hAnsi="Times New Roman" w:cs="Times New Roman"/>
                <w:sz w:val="28"/>
                <w:szCs w:val="28"/>
              </w:rPr>
              <w:t>Наименование сорбента</w:t>
            </w:r>
          </w:p>
        </w:tc>
        <w:tc>
          <w:tcPr>
            <w:tcW w:w="1175" w:type="dxa"/>
            <w:tcBorders>
              <w:top w:val="single" w:sz="4" w:space="0" w:color="auto"/>
              <w:left w:val="single" w:sz="4" w:space="0" w:color="auto"/>
              <w:bottom w:val="single" w:sz="4" w:space="0" w:color="auto"/>
              <w:right w:val="single" w:sz="4" w:space="0" w:color="auto"/>
            </w:tcBorders>
            <w:hideMark/>
          </w:tcPr>
          <w:p w14:paraId="672FA0EA" w14:textId="77777777" w:rsidR="00233DDB" w:rsidRPr="00191887" w:rsidRDefault="00233DDB" w:rsidP="006936B0">
            <w:pPr>
              <w:spacing w:after="0" w:line="240" w:lineRule="auto"/>
              <w:jc w:val="center"/>
              <w:rPr>
                <w:rFonts w:ascii="Times New Roman" w:eastAsia="Calibri" w:hAnsi="Times New Roman" w:cs="Times New Roman"/>
                <w:sz w:val="28"/>
                <w:szCs w:val="28"/>
                <w:vertAlign w:val="superscript"/>
              </w:rPr>
            </w:pPr>
            <w:r w:rsidRPr="00191887">
              <w:rPr>
                <w:rFonts w:ascii="Times New Roman" w:eastAsia="Calibri" w:hAnsi="Times New Roman" w:cs="Times New Roman"/>
                <w:sz w:val="28"/>
                <w:szCs w:val="28"/>
              </w:rPr>
              <w:t xml:space="preserve">Исх.сод-е </w:t>
            </w:r>
            <w:r w:rsidRPr="00191887">
              <w:rPr>
                <w:rFonts w:ascii="Times New Roman" w:eastAsia="Calibri" w:hAnsi="Times New Roman" w:cs="Times New Roman"/>
                <w:sz w:val="28"/>
                <w:szCs w:val="28"/>
                <w:lang w:val="en-US"/>
              </w:rPr>
              <w:t>Au</w:t>
            </w:r>
            <w:r w:rsidRPr="00191887">
              <w:rPr>
                <w:rFonts w:ascii="Times New Roman" w:eastAsia="Calibri" w:hAnsi="Times New Roman" w:cs="Times New Roman"/>
                <w:sz w:val="28"/>
                <w:szCs w:val="28"/>
              </w:rPr>
              <w:t>, мг/дм</w:t>
            </w:r>
            <w:r w:rsidRPr="00191887">
              <w:rPr>
                <w:rFonts w:ascii="Times New Roman" w:eastAsia="Calibri" w:hAnsi="Times New Roman" w:cs="Times New Roman"/>
                <w:sz w:val="28"/>
                <w:szCs w:val="28"/>
                <w:vertAlign w:val="superscript"/>
              </w:rPr>
              <w:t>3</w:t>
            </w:r>
          </w:p>
        </w:tc>
        <w:tc>
          <w:tcPr>
            <w:tcW w:w="1175" w:type="dxa"/>
            <w:tcBorders>
              <w:top w:val="single" w:sz="4" w:space="0" w:color="auto"/>
              <w:left w:val="single" w:sz="4" w:space="0" w:color="auto"/>
              <w:bottom w:val="single" w:sz="4" w:space="0" w:color="auto"/>
              <w:right w:val="single" w:sz="4" w:space="0" w:color="auto"/>
            </w:tcBorders>
            <w:hideMark/>
          </w:tcPr>
          <w:p w14:paraId="293D0C46" w14:textId="77777777" w:rsidR="00233DDB" w:rsidRPr="00191887" w:rsidRDefault="00233DDB" w:rsidP="006936B0">
            <w:pPr>
              <w:spacing w:after="0" w:line="240" w:lineRule="auto"/>
              <w:jc w:val="center"/>
              <w:rPr>
                <w:rFonts w:ascii="Times New Roman" w:eastAsia="Calibri" w:hAnsi="Times New Roman" w:cs="Times New Roman"/>
                <w:sz w:val="28"/>
                <w:szCs w:val="28"/>
              </w:rPr>
            </w:pPr>
            <w:r w:rsidRPr="00191887">
              <w:rPr>
                <w:rFonts w:ascii="Times New Roman" w:eastAsia="Calibri" w:hAnsi="Times New Roman" w:cs="Times New Roman"/>
                <w:sz w:val="28"/>
                <w:szCs w:val="28"/>
              </w:rPr>
              <w:t xml:space="preserve">Исх. </w:t>
            </w:r>
          </w:p>
          <w:p w14:paraId="260C960C" w14:textId="77777777" w:rsidR="00233DDB" w:rsidRPr="00191887" w:rsidRDefault="00233DDB" w:rsidP="006936B0">
            <w:pPr>
              <w:spacing w:after="0" w:line="240" w:lineRule="auto"/>
              <w:jc w:val="center"/>
              <w:rPr>
                <w:rFonts w:ascii="Times New Roman" w:eastAsia="Calibri" w:hAnsi="Times New Roman" w:cs="Times New Roman"/>
                <w:sz w:val="28"/>
                <w:szCs w:val="28"/>
                <w:vertAlign w:val="superscript"/>
              </w:rPr>
            </w:pPr>
            <w:r w:rsidRPr="00191887">
              <w:rPr>
                <w:rFonts w:ascii="Times New Roman" w:eastAsia="Calibri" w:hAnsi="Times New Roman" w:cs="Times New Roman"/>
                <w:sz w:val="28"/>
                <w:szCs w:val="28"/>
              </w:rPr>
              <w:t xml:space="preserve">сод-е </w:t>
            </w:r>
            <w:r w:rsidRPr="00191887">
              <w:rPr>
                <w:rFonts w:ascii="Times New Roman" w:eastAsia="Calibri" w:hAnsi="Times New Roman" w:cs="Times New Roman"/>
                <w:sz w:val="28"/>
                <w:szCs w:val="28"/>
                <w:lang w:val="en-US"/>
              </w:rPr>
              <w:t>Ag</w:t>
            </w:r>
            <w:r w:rsidRPr="00191887">
              <w:rPr>
                <w:rFonts w:ascii="Times New Roman" w:eastAsia="Calibri" w:hAnsi="Times New Roman" w:cs="Times New Roman"/>
                <w:sz w:val="28"/>
                <w:szCs w:val="28"/>
              </w:rPr>
              <w:t>, мг/дм</w:t>
            </w:r>
            <w:r w:rsidRPr="00191887">
              <w:rPr>
                <w:rFonts w:ascii="Times New Roman" w:eastAsia="Calibri" w:hAnsi="Times New Roman" w:cs="Times New Roman"/>
                <w:sz w:val="28"/>
                <w:szCs w:val="28"/>
                <w:vertAlign w:val="superscript"/>
              </w:rPr>
              <w:t>3</w:t>
            </w:r>
          </w:p>
        </w:tc>
        <w:tc>
          <w:tcPr>
            <w:tcW w:w="1052" w:type="dxa"/>
            <w:tcBorders>
              <w:top w:val="single" w:sz="4" w:space="0" w:color="auto"/>
              <w:left w:val="single" w:sz="4" w:space="0" w:color="auto"/>
              <w:bottom w:val="single" w:sz="4" w:space="0" w:color="auto"/>
              <w:right w:val="single" w:sz="4" w:space="0" w:color="auto"/>
            </w:tcBorders>
            <w:hideMark/>
          </w:tcPr>
          <w:p w14:paraId="4BE5222D" w14:textId="77777777" w:rsidR="00233DDB" w:rsidRPr="00191887" w:rsidRDefault="00233DDB" w:rsidP="006936B0">
            <w:pPr>
              <w:spacing w:after="0" w:line="240" w:lineRule="auto"/>
              <w:jc w:val="center"/>
              <w:rPr>
                <w:rFonts w:ascii="Times New Roman" w:eastAsia="Calibri" w:hAnsi="Times New Roman" w:cs="Times New Roman"/>
                <w:sz w:val="28"/>
                <w:szCs w:val="28"/>
              </w:rPr>
            </w:pPr>
            <w:r w:rsidRPr="00191887">
              <w:rPr>
                <w:rFonts w:ascii="Times New Roman" w:eastAsia="Calibri" w:hAnsi="Times New Roman" w:cs="Times New Roman"/>
                <w:sz w:val="28"/>
                <w:szCs w:val="28"/>
              </w:rPr>
              <w:t xml:space="preserve">Сод-е </w:t>
            </w:r>
            <w:r w:rsidRPr="00191887">
              <w:rPr>
                <w:rFonts w:ascii="Times New Roman" w:eastAsia="Calibri" w:hAnsi="Times New Roman" w:cs="Times New Roman"/>
                <w:sz w:val="28"/>
                <w:szCs w:val="28"/>
                <w:lang w:val="en-US"/>
              </w:rPr>
              <w:t>Au</w:t>
            </w:r>
            <w:r w:rsidRPr="00191887">
              <w:rPr>
                <w:rFonts w:ascii="Times New Roman" w:eastAsia="Calibri" w:hAnsi="Times New Roman" w:cs="Times New Roman"/>
                <w:sz w:val="28"/>
                <w:szCs w:val="28"/>
              </w:rPr>
              <w:t>, мг/дм</w:t>
            </w:r>
            <w:r w:rsidRPr="00191887">
              <w:rPr>
                <w:rFonts w:ascii="Times New Roman" w:eastAsia="Calibri" w:hAnsi="Times New Roman" w:cs="Times New Roman"/>
                <w:sz w:val="28"/>
                <w:szCs w:val="28"/>
                <w:vertAlign w:val="superscript"/>
              </w:rPr>
              <w:t>3</w:t>
            </w:r>
            <w:r w:rsidRPr="00191887">
              <w:rPr>
                <w:rFonts w:ascii="Times New Roman" w:eastAsia="Calibri" w:hAnsi="Times New Roman" w:cs="Times New Roman"/>
                <w:sz w:val="28"/>
                <w:szCs w:val="28"/>
              </w:rPr>
              <w:t xml:space="preserve"> </w:t>
            </w:r>
          </w:p>
        </w:tc>
        <w:tc>
          <w:tcPr>
            <w:tcW w:w="1134" w:type="dxa"/>
            <w:tcBorders>
              <w:top w:val="single" w:sz="4" w:space="0" w:color="auto"/>
              <w:left w:val="single" w:sz="4" w:space="0" w:color="auto"/>
              <w:bottom w:val="single" w:sz="4" w:space="0" w:color="auto"/>
              <w:right w:val="single" w:sz="4" w:space="0" w:color="auto"/>
            </w:tcBorders>
            <w:hideMark/>
          </w:tcPr>
          <w:p w14:paraId="305CEDB1" w14:textId="77777777" w:rsidR="00233DDB" w:rsidRPr="00191887" w:rsidRDefault="00233DDB" w:rsidP="006936B0">
            <w:pPr>
              <w:spacing w:after="0" w:line="240" w:lineRule="auto"/>
              <w:jc w:val="center"/>
              <w:rPr>
                <w:rFonts w:ascii="Times New Roman" w:eastAsia="Calibri" w:hAnsi="Times New Roman" w:cs="Times New Roman"/>
                <w:sz w:val="28"/>
                <w:szCs w:val="28"/>
                <w:vertAlign w:val="superscript"/>
              </w:rPr>
            </w:pPr>
            <w:r w:rsidRPr="00191887">
              <w:rPr>
                <w:rFonts w:ascii="Times New Roman" w:eastAsia="Calibri" w:hAnsi="Times New Roman" w:cs="Times New Roman"/>
                <w:sz w:val="28"/>
                <w:szCs w:val="28"/>
              </w:rPr>
              <w:t xml:space="preserve">Сод-е </w:t>
            </w:r>
            <w:r w:rsidRPr="00191887">
              <w:rPr>
                <w:rFonts w:ascii="Times New Roman" w:eastAsia="Calibri" w:hAnsi="Times New Roman" w:cs="Times New Roman"/>
                <w:sz w:val="28"/>
                <w:szCs w:val="28"/>
                <w:lang w:val="en-US"/>
              </w:rPr>
              <w:t>Ag</w:t>
            </w:r>
            <w:r w:rsidRPr="00191887">
              <w:rPr>
                <w:rFonts w:ascii="Times New Roman" w:eastAsia="Calibri" w:hAnsi="Times New Roman" w:cs="Times New Roman"/>
                <w:sz w:val="28"/>
                <w:szCs w:val="28"/>
              </w:rPr>
              <w:t>, мг/дм</w:t>
            </w:r>
            <w:r w:rsidRPr="00191887">
              <w:rPr>
                <w:rFonts w:ascii="Times New Roman" w:eastAsia="Calibri" w:hAnsi="Times New Roman" w:cs="Times New Roman"/>
                <w:sz w:val="28"/>
                <w:szCs w:val="28"/>
                <w:vertAlign w:val="superscript"/>
              </w:rPr>
              <w:t>3</w:t>
            </w:r>
          </w:p>
        </w:tc>
        <w:tc>
          <w:tcPr>
            <w:tcW w:w="1134" w:type="dxa"/>
            <w:tcBorders>
              <w:top w:val="single" w:sz="4" w:space="0" w:color="auto"/>
              <w:left w:val="single" w:sz="4" w:space="0" w:color="auto"/>
              <w:bottom w:val="single" w:sz="4" w:space="0" w:color="auto"/>
              <w:right w:val="single" w:sz="4" w:space="0" w:color="auto"/>
            </w:tcBorders>
            <w:hideMark/>
          </w:tcPr>
          <w:p w14:paraId="781774DE" w14:textId="77777777" w:rsidR="00233DDB" w:rsidRPr="00191887" w:rsidRDefault="00233DDB" w:rsidP="006936B0">
            <w:pPr>
              <w:spacing w:after="0" w:line="240" w:lineRule="auto"/>
              <w:jc w:val="center"/>
              <w:rPr>
                <w:rFonts w:ascii="Times New Roman" w:eastAsia="Calibri" w:hAnsi="Times New Roman" w:cs="Times New Roman"/>
                <w:sz w:val="28"/>
                <w:szCs w:val="28"/>
              </w:rPr>
            </w:pPr>
            <w:r w:rsidRPr="00191887">
              <w:rPr>
                <w:rFonts w:ascii="Times New Roman" w:eastAsia="Calibri" w:hAnsi="Times New Roman" w:cs="Times New Roman"/>
                <w:sz w:val="28"/>
                <w:szCs w:val="28"/>
              </w:rPr>
              <w:t xml:space="preserve">Извлечение </w:t>
            </w:r>
            <w:r w:rsidRPr="00191887">
              <w:rPr>
                <w:rFonts w:ascii="Times New Roman" w:eastAsia="Calibri" w:hAnsi="Times New Roman" w:cs="Times New Roman"/>
                <w:sz w:val="28"/>
                <w:szCs w:val="28"/>
                <w:lang w:val="en-US"/>
              </w:rPr>
              <w:t>Au</w:t>
            </w:r>
            <w:r w:rsidRPr="00191887">
              <w:rPr>
                <w:rFonts w:ascii="Times New Roman" w:eastAsia="Calibri" w:hAnsi="Times New Roman" w:cs="Times New Roman"/>
                <w:sz w:val="28"/>
                <w:szCs w:val="28"/>
              </w:rPr>
              <w:t xml:space="preserve"> на сорбент,% </w:t>
            </w:r>
          </w:p>
        </w:tc>
        <w:tc>
          <w:tcPr>
            <w:tcW w:w="1412" w:type="dxa"/>
            <w:tcBorders>
              <w:top w:val="single" w:sz="4" w:space="0" w:color="auto"/>
              <w:left w:val="single" w:sz="4" w:space="0" w:color="auto"/>
              <w:bottom w:val="single" w:sz="4" w:space="0" w:color="auto"/>
              <w:right w:val="single" w:sz="4" w:space="0" w:color="auto"/>
            </w:tcBorders>
            <w:hideMark/>
          </w:tcPr>
          <w:p w14:paraId="36EB531F" w14:textId="77777777" w:rsidR="00233DDB" w:rsidRPr="00191887" w:rsidRDefault="00233DDB" w:rsidP="006936B0">
            <w:pPr>
              <w:spacing w:after="0" w:line="240" w:lineRule="auto"/>
              <w:jc w:val="center"/>
              <w:rPr>
                <w:rFonts w:ascii="Times New Roman" w:eastAsia="Calibri" w:hAnsi="Times New Roman" w:cs="Times New Roman"/>
                <w:sz w:val="28"/>
                <w:szCs w:val="28"/>
              </w:rPr>
            </w:pPr>
            <w:r w:rsidRPr="00191887">
              <w:rPr>
                <w:rFonts w:ascii="Times New Roman" w:eastAsia="Calibri" w:hAnsi="Times New Roman" w:cs="Times New Roman"/>
                <w:sz w:val="28"/>
                <w:szCs w:val="28"/>
              </w:rPr>
              <w:t xml:space="preserve">Извлечение </w:t>
            </w:r>
            <w:r w:rsidRPr="00191887">
              <w:rPr>
                <w:rFonts w:ascii="Times New Roman" w:eastAsia="Calibri" w:hAnsi="Times New Roman" w:cs="Times New Roman"/>
                <w:sz w:val="28"/>
                <w:szCs w:val="28"/>
                <w:lang w:val="en-US"/>
              </w:rPr>
              <w:t>Ag</w:t>
            </w:r>
            <w:r w:rsidRPr="00191887">
              <w:rPr>
                <w:rFonts w:ascii="Times New Roman" w:eastAsia="Calibri" w:hAnsi="Times New Roman" w:cs="Times New Roman"/>
                <w:sz w:val="28"/>
                <w:szCs w:val="28"/>
              </w:rPr>
              <w:t xml:space="preserve"> на сорбент, %</w:t>
            </w:r>
          </w:p>
        </w:tc>
      </w:tr>
      <w:tr w:rsidR="00233DDB" w:rsidRPr="00191887" w14:paraId="122C0F83" w14:textId="77777777" w:rsidTr="00783463">
        <w:tc>
          <w:tcPr>
            <w:tcW w:w="474" w:type="dxa"/>
            <w:tcBorders>
              <w:top w:val="single" w:sz="4" w:space="0" w:color="auto"/>
              <w:left w:val="single" w:sz="4" w:space="0" w:color="auto"/>
              <w:bottom w:val="single" w:sz="4" w:space="0" w:color="auto"/>
              <w:right w:val="single" w:sz="4" w:space="0" w:color="auto"/>
            </w:tcBorders>
            <w:hideMark/>
          </w:tcPr>
          <w:p w14:paraId="51F7BD9E" w14:textId="77777777" w:rsidR="00233DDB" w:rsidRPr="00191887" w:rsidRDefault="00233DDB" w:rsidP="006936B0">
            <w:pPr>
              <w:spacing w:after="0" w:line="240" w:lineRule="auto"/>
              <w:jc w:val="center"/>
              <w:rPr>
                <w:rFonts w:ascii="Times New Roman" w:eastAsia="Calibri" w:hAnsi="Times New Roman" w:cs="Times New Roman"/>
                <w:sz w:val="28"/>
                <w:szCs w:val="28"/>
              </w:rPr>
            </w:pPr>
            <w:r w:rsidRPr="00191887">
              <w:rPr>
                <w:rFonts w:ascii="Times New Roman" w:eastAsia="Calibri" w:hAnsi="Times New Roman" w:cs="Times New Roman"/>
                <w:sz w:val="28"/>
                <w:szCs w:val="28"/>
              </w:rPr>
              <w:t>1</w:t>
            </w:r>
          </w:p>
        </w:tc>
        <w:tc>
          <w:tcPr>
            <w:tcW w:w="1789" w:type="dxa"/>
            <w:tcBorders>
              <w:top w:val="single" w:sz="4" w:space="0" w:color="auto"/>
              <w:left w:val="single" w:sz="4" w:space="0" w:color="auto"/>
              <w:bottom w:val="single" w:sz="4" w:space="0" w:color="auto"/>
              <w:right w:val="single" w:sz="4" w:space="0" w:color="auto"/>
            </w:tcBorders>
            <w:hideMark/>
          </w:tcPr>
          <w:p w14:paraId="283226F3" w14:textId="77777777" w:rsidR="00233DDB" w:rsidRPr="00191887" w:rsidRDefault="00233DDB" w:rsidP="006936B0">
            <w:pPr>
              <w:spacing w:after="0" w:line="240" w:lineRule="auto"/>
              <w:jc w:val="center"/>
              <w:rPr>
                <w:rFonts w:ascii="Times New Roman" w:eastAsia="Calibri" w:hAnsi="Times New Roman" w:cs="Times New Roman"/>
                <w:sz w:val="28"/>
                <w:szCs w:val="28"/>
              </w:rPr>
            </w:pPr>
            <w:r w:rsidRPr="00191887">
              <w:rPr>
                <w:rFonts w:ascii="Times New Roman" w:eastAsia="Calibri" w:hAnsi="Times New Roman" w:cs="Times New Roman"/>
                <w:sz w:val="28"/>
                <w:szCs w:val="28"/>
              </w:rPr>
              <w:t>АМ-2Б</w:t>
            </w:r>
          </w:p>
        </w:tc>
        <w:tc>
          <w:tcPr>
            <w:tcW w:w="1175" w:type="dxa"/>
            <w:vMerge w:val="restart"/>
            <w:tcBorders>
              <w:top w:val="single" w:sz="4" w:space="0" w:color="auto"/>
              <w:left w:val="single" w:sz="4" w:space="0" w:color="auto"/>
              <w:bottom w:val="single" w:sz="4" w:space="0" w:color="auto"/>
              <w:right w:val="single" w:sz="4" w:space="0" w:color="auto"/>
            </w:tcBorders>
          </w:tcPr>
          <w:p w14:paraId="270CF5DF" w14:textId="77777777" w:rsidR="00233DDB" w:rsidRPr="00191887" w:rsidRDefault="00233DDB" w:rsidP="006936B0">
            <w:pPr>
              <w:spacing w:after="0" w:line="240" w:lineRule="auto"/>
              <w:jc w:val="center"/>
              <w:rPr>
                <w:rFonts w:ascii="Times New Roman" w:eastAsia="Calibri" w:hAnsi="Times New Roman" w:cs="Times New Roman"/>
                <w:sz w:val="28"/>
                <w:szCs w:val="28"/>
                <w:lang w:val="en-US"/>
              </w:rPr>
            </w:pPr>
          </w:p>
          <w:p w14:paraId="37412B54" w14:textId="3B397A58" w:rsidR="00233DDB" w:rsidRPr="00191887" w:rsidRDefault="00233DDB" w:rsidP="006936B0">
            <w:pPr>
              <w:spacing w:after="0" w:line="240" w:lineRule="auto"/>
              <w:jc w:val="center"/>
              <w:rPr>
                <w:rFonts w:ascii="Times New Roman" w:eastAsia="Calibri" w:hAnsi="Times New Roman" w:cs="Times New Roman"/>
                <w:sz w:val="28"/>
                <w:szCs w:val="28"/>
              </w:rPr>
            </w:pPr>
            <w:r w:rsidRPr="00191887">
              <w:rPr>
                <w:rFonts w:ascii="Times New Roman" w:eastAsia="Calibri" w:hAnsi="Times New Roman" w:cs="Times New Roman"/>
                <w:sz w:val="28"/>
                <w:szCs w:val="28"/>
              </w:rPr>
              <w:t>1,</w:t>
            </w:r>
            <w:r w:rsidR="00783463">
              <w:rPr>
                <w:rFonts w:ascii="Times New Roman" w:eastAsia="Calibri" w:hAnsi="Times New Roman" w:cs="Times New Roman"/>
                <w:sz w:val="28"/>
                <w:szCs w:val="28"/>
              </w:rPr>
              <w:t>45</w:t>
            </w:r>
          </w:p>
        </w:tc>
        <w:tc>
          <w:tcPr>
            <w:tcW w:w="1175" w:type="dxa"/>
            <w:vMerge w:val="restart"/>
            <w:tcBorders>
              <w:top w:val="single" w:sz="4" w:space="0" w:color="auto"/>
              <w:left w:val="single" w:sz="4" w:space="0" w:color="auto"/>
              <w:bottom w:val="single" w:sz="4" w:space="0" w:color="auto"/>
              <w:right w:val="single" w:sz="4" w:space="0" w:color="auto"/>
            </w:tcBorders>
          </w:tcPr>
          <w:p w14:paraId="5A27FBA6" w14:textId="77777777" w:rsidR="00233DDB" w:rsidRPr="00191887" w:rsidRDefault="00233DDB" w:rsidP="006936B0">
            <w:pPr>
              <w:spacing w:after="0" w:line="240" w:lineRule="auto"/>
              <w:jc w:val="center"/>
              <w:rPr>
                <w:rFonts w:ascii="Times New Roman" w:eastAsia="Calibri" w:hAnsi="Times New Roman" w:cs="Times New Roman"/>
                <w:sz w:val="28"/>
                <w:szCs w:val="28"/>
              </w:rPr>
            </w:pPr>
          </w:p>
          <w:p w14:paraId="4AEDE9BE" w14:textId="3D65C845" w:rsidR="00233DDB" w:rsidRPr="00191887" w:rsidRDefault="00783463" w:rsidP="006936B0">
            <w:pPr>
              <w:spacing w:after="0" w:line="24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12</w:t>
            </w:r>
            <w:r w:rsidR="00233DDB" w:rsidRPr="00191887">
              <w:rPr>
                <w:rFonts w:ascii="Times New Roman" w:eastAsia="Calibri" w:hAnsi="Times New Roman" w:cs="Times New Roman"/>
                <w:sz w:val="28"/>
                <w:szCs w:val="28"/>
              </w:rPr>
              <w:t>,</w:t>
            </w:r>
            <w:r>
              <w:rPr>
                <w:rFonts w:ascii="Times New Roman" w:eastAsia="Calibri" w:hAnsi="Times New Roman" w:cs="Times New Roman"/>
                <w:sz w:val="28"/>
                <w:szCs w:val="28"/>
              </w:rPr>
              <w:t>9</w:t>
            </w:r>
          </w:p>
        </w:tc>
        <w:tc>
          <w:tcPr>
            <w:tcW w:w="1052" w:type="dxa"/>
            <w:tcBorders>
              <w:top w:val="single" w:sz="4" w:space="0" w:color="auto"/>
              <w:left w:val="single" w:sz="4" w:space="0" w:color="auto"/>
              <w:bottom w:val="single" w:sz="4" w:space="0" w:color="auto"/>
              <w:right w:val="single" w:sz="4" w:space="0" w:color="auto"/>
            </w:tcBorders>
            <w:hideMark/>
          </w:tcPr>
          <w:p w14:paraId="242D0115" w14:textId="700B485A" w:rsidR="00233DDB" w:rsidRPr="00191887" w:rsidRDefault="00233DDB" w:rsidP="006936B0">
            <w:pPr>
              <w:spacing w:after="0" w:line="240" w:lineRule="auto"/>
              <w:jc w:val="center"/>
              <w:rPr>
                <w:rFonts w:ascii="Times New Roman" w:eastAsia="Calibri" w:hAnsi="Times New Roman" w:cs="Times New Roman"/>
                <w:sz w:val="28"/>
                <w:szCs w:val="28"/>
              </w:rPr>
            </w:pPr>
            <w:r w:rsidRPr="00191887">
              <w:rPr>
                <w:rFonts w:ascii="Times New Roman" w:eastAsia="Calibri" w:hAnsi="Times New Roman" w:cs="Times New Roman"/>
                <w:sz w:val="28"/>
                <w:szCs w:val="28"/>
              </w:rPr>
              <w:t>0,4</w:t>
            </w:r>
            <w:r w:rsidR="003B0DC5">
              <w:rPr>
                <w:rFonts w:ascii="Times New Roman" w:eastAsia="Calibri" w:hAnsi="Times New Roman" w:cs="Times New Roman"/>
                <w:sz w:val="28"/>
                <w:szCs w:val="28"/>
              </w:rPr>
              <w:t>56</w:t>
            </w:r>
          </w:p>
        </w:tc>
        <w:tc>
          <w:tcPr>
            <w:tcW w:w="1134" w:type="dxa"/>
            <w:tcBorders>
              <w:top w:val="single" w:sz="4" w:space="0" w:color="auto"/>
              <w:left w:val="single" w:sz="4" w:space="0" w:color="auto"/>
              <w:bottom w:val="single" w:sz="4" w:space="0" w:color="auto"/>
              <w:right w:val="single" w:sz="4" w:space="0" w:color="auto"/>
            </w:tcBorders>
            <w:hideMark/>
          </w:tcPr>
          <w:p w14:paraId="6D8F3B0C" w14:textId="37D88F70" w:rsidR="00233DDB" w:rsidRPr="00191887" w:rsidRDefault="003B0DC5" w:rsidP="006936B0">
            <w:pPr>
              <w:spacing w:after="0" w:line="24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3</w:t>
            </w:r>
            <w:r w:rsidR="00233DDB" w:rsidRPr="00191887">
              <w:rPr>
                <w:rFonts w:ascii="Times New Roman" w:eastAsia="Calibri" w:hAnsi="Times New Roman" w:cs="Times New Roman"/>
                <w:sz w:val="28"/>
                <w:szCs w:val="28"/>
              </w:rPr>
              <w:t>,</w:t>
            </w:r>
            <w:r>
              <w:rPr>
                <w:rFonts w:ascii="Times New Roman" w:eastAsia="Calibri" w:hAnsi="Times New Roman" w:cs="Times New Roman"/>
                <w:sz w:val="28"/>
                <w:szCs w:val="28"/>
              </w:rPr>
              <w:t>85</w:t>
            </w:r>
          </w:p>
        </w:tc>
        <w:tc>
          <w:tcPr>
            <w:tcW w:w="1134" w:type="dxa"/>
            <w:tcBorders>
              <w:top w:val="single" w:sz="4" w:space="0" w:color="auto"/>
              <w:left w:val="single" w:sz="4" w:space="0" w:color="auto"/>
              <w:bottom w:val="single" w:sz="4" w:space="0" w:color="auto"/>
              <w:right w:val="single" w:sz="4" w:space="0" w:color="auto"/>
            </w:tcBorders>
            <w:hideMark/>
          </w:tcPr>
          <w:p w14:paraId="2AD932F2" w14:textId="77777777" w:rsidR="00233DDB" w:rsidRPr="00191887" w:rsidRDefault="00233DDB" w:rsidP="006936B0">
            <w:pPr>
              <w:spacing w:after="0" w:line="240" w:lineRule="auto"/>
              <w:jc w:val="center"/>
              <w:rPr>
                <w:rFonts w:ascii="Times New Roman" w:eastAsia="Calibri" w:hAnsi="Times New Roman" w:cs="Times New Roman"/>
                <w:sz w:val="28"/>
                <w:szCs w:val="28"/>
              </w:rPr>
            </w:pPr>
            <w:r w:rsidRPr="00191887">
              <w:rPr>
                <w:rFonts w:ascii="Times New Roman" w:eastAsia="Calibri" w:hAnsi="Times New Roman" w:cs="Times New Roman"/>
                <w:sz w:val="28"/>
                <w:szCs w:val="28"/>
              </w:rPr>
              <w:t>68,5</w:t>
            </w:r>
          </w:p>
        </w:tc>
        <w:tc>
          <w:tcPr>
            <w:tcW w:w="1412" w:type="dxa"/>
            <w:tcBorders>
              <w:top w:val="single" w:sz="4" w:space="0" w:color="auto"/>
              <w:left w:val="single" w:sz="4" w:space="0" w:color="auto"/>
              <w:bottom w:val="single" w:sz="4" w:space="0" w:color="auto"/>
              <w:right w:val="single" w:sz="4" w:space="0" w:color="auto"/>
            </w:tcBorders>
            <w:hideMark/>
          </w:tcPr>
          <w:p w14:paraId="698443DB" w14:textId="77777777" w:rsidR="00233DDB" w:rsidRPr="00191887" w:rsidRDefault="00233DDB" w:rsidP="006936B0">
            <w:pPr>
              <w:spacing w:after="0" w:line="240" w:lineRule="auto"/>
              <w:jc w:val="center"/>
              <w:rPr>
                <w:rFonts w:ascii="Times New Roman" w:eastAsia="Calibri" w:hAnsi="Times New Roman" w:cs="Times New Roman"/>
                <w:sz w:val="28"/>
                <w:szCs w:val="28"/>
              </w:rPr>
            </w:pPr>
            <w:r w:rsidRPr="00191887">
              <w:rPr>
                <w:rFonts w:ascii="Times New Roman" w:eastAsia="Calibri" w:hAnsi="Times New Roman" w:cs="Times New Roman"/>
                <w:sz w:val="28"/>
                <w:szCs w:val="28"/>
              </w:rPr>
              <w:t>70,1</w:t>
            </w:r>
          </w:p>
        </w:tc>
      </w:tr>
      <w:tr w:rsidR="00233DDB" w:rsidRPr="00191887" w14:paraId="4F2AD7AD" w14:textId="77777777" w:rsidTr="00783463">
        <w:tc>
          <w:tcPr>
            <w:tcW w:w="474" w:type="dxa"/>
            <w:tcBorders>
              <w:top w:val="single" w:sz="4" w:space="0" w:color="auto"/>
              <w:left w:val="single" w:sz="4" w:space="0" w:color="auto"/>
              <w:bottom w:val="single" w:sz="4" w:space="0" w:color="auto"/>
              <w:right w:val="single" w:sz="4" w:space="0" w:color="auto"/>
            </w:tcBorders>
            <w:hideMark/>
          </w:tcPr>
          <w:p w14:paraId="3F5BDE18" w14:textId="77777777" w:rsidR="00233DDB" w:rsidRPr="00191887" w:rsidRDefault="00233DDB" w:rsidP="006936B0">
            <w:pPr>
              <w:spacing w:after="0" w:line="240" w:lineRule="auto"/>
              <w:jc w:val="center"/>
              <w:rPr>
                <w:rFonts w:ascii="Times New Roman" w:eastAsia="Calibri" w:hAnsi="Times New Roman" w:cs="Times New Roman"/>
                <w:sz w:val="28"/>
                <w:szCs w:val="28"/>
              </w:rPr>
            </w:pPr>
            <w:r w:rsidRPr="00191887">
              <w:rPr>
                <w:rFonts w:ascii="Times New Roman" w:eastAsia="Calibri" w:hAnsi="Times New Roman" w:cs="Times New Roman"/>
                <w:sz w:val="28"/>
                <w:szCs w:val="28"/>
              </w:rPr>
              <w:t>2</w:t>
            </w:r>
          </w:p>
        </w:tc>
        <w:tc>
          <w:tcPr>
            <w:tcW w:w="1789" w:type="dxa"/>
            <w:tcBorders>
              <w:top w:val="single" w:sz="4" w:space="0" w:color="auto"/>
              <w:left w:val="single" w:sz="4" w:space="0" w:color="auto"/>
              <w:bottom w:val="single" w:sz="4" w:space="0" w:color="auto"/>
              <w:right w:val="single" w:sz="4" w:space="0" w:color="auto"/>
            </w:tcBorders>
            <w:hideMark/>
          </w:tcPr>
          <w:p w14:paraId="42641FD3" w14:textId="77777777" w:rsidR="00233DDB" w:rsidRPr="00191887" w:rsidRDefault="00233DDB" w:rsidP="006936B0">
            <w:pPr>
              <w:spacing w:after="0" w:line="240" w:lineRule="auto"/>
              <w:jc w:val="center"/>
              <w:rPr>
                <w:rFonts w:ascii="Times New Roman" w:eastAsia="Calibri" w:hAnsi="Times New Roman" w:cs="Times New Roman"/>
                <w:sz w:val="28"/>
                <w:szCs w:val="28"/>
              </w:rPr>
            </w:pPr>
            <w:r w:rsidRPr="00191887">
              <w:rPr>
                <w:rFonts w:ascii="Times New Roman" w:eastAsia="Calibri" w:hAnsi="Times New Roman" w:cs="Times New Roman"/>
                <w:sz w:val="28"/>
                <w:szCs w:val="28"/>
              </w:rPr>
              <w:t>АВ-17-8</w:t>
            </w:r>
          </w:p>
        </w:tc>
        <w:tc>
          <w:tcPr>
            <w:tcW w:w="1175" w:type="dxa"/>
            <w:vMerge/>
            <w:tcBorders>
              <w:top w:val="single" w:sz="4" w:space="0" w:color="auto"/>
              <w:left w:val="single" w:sz="4" w:space="0" w:color="auto"/>
              <w:bottom w:val="single" w:sz="4" w:space="0" w:color="auto"/>
              <w:right w:val="single" w:sz="4" w:space="0" w:color="auto"/>
            </w:tcBorders>
            <w:vAlign w:val="center"/>
            <w:hideMark/>
          </w:tcPr>
          <w:p w14:paraId="1625CB14" w14:textId="77777777" w:rsidR="00233DDB" w:rsidRPr="00191887" w:rsidRDefault="00233DDB" w:rsidP="006936B0">
            <w:pPr>
              <w:spacing w:after="0" w:line="240" w:lineRule="auto"/>
              <w:rPr>
                <w:rFonts w:ascii="Times New Roman" w:eastAsia="Calibri" w:hAnsi="Times New Roman" w:cs="Times New Roman"/>
                <w:sz w:val="28"/>
                <w:szCs w:val="28"/>
              </w:rPr>
            </w:pPr>
          </w:p>
        </w:tc>
        <w:tc>
          <w:tcPr>
            <w:tcW w:w="1175" w:type="dxa"/>
            <w:vMerge/>
            <w:tcBorders>
              <w:top w:val="single" w:sz="4" w:space="0" w:color="auto"/>
              <w:left w:val="single" w:sz="4" w:space="0" w:color="auto"/>
              <w:bottom w:val="single" w:sz="4" w:space="0" w:color="auto"/>
              <w:right w:val="single" w:sz="4" w:space="0" w:color="auto"/>
            </w:tcBorders>
            <w:vAlign w:val="center"/>
            <w:hideMark/>
          </w:tcPr>
          <w:p w14:paraId="42EC878C" w14:textId="77777777" w:rsidR="00233DDB" w:rsidRPr="00191887" w:rsidRDefault="00233DDB" w:rsidP="006936B0">
            <w:pPr>
              <w:spacing w:after="0" w:line="240" w:lineRule="auto"/>
              <w:rPr>
                <w:rFonts w:ascii="Times New Roman" w:eastAsia="Calibri" w:hAnsi="Times New Roman" w:cs="Times New Roman"/>
                <w:sz w:val="28"/>
                <w:szCs w:val="28"/>
              </w:rPr>
            </w:pPr>
          </w:p>
        </w:tc>
        <w:tc>
          <w:tcPr>
            <w:tcW w:w="1052" w:type="dxa"/>
            <w:tcBorders>
              <w:top w:val="single" w:sz="4" w:space="0" w:color="auto"/>
              <w:left w:val="single" w:sz="4" w:space="0" w:color="auto"/>
              <w:bottom w:val="single" w:sz="4" w:space="0" w:color="auto"/>
              <w:right w:val="single" w:sz="4" w:space="0" w:color="auto"/>
            </w:tcBorders>
            <w:hideMark/>
          </w:tcPr>
          <w:p w14:paraId="0718D211" w14:textId="3E91674B" w:rsidR="00233DDB" w:rsidRPr="00191887" w:rsidRDefault="00233DDB" w:rsidP="006936B0">
            <w:pPr>
              <w:spacing w:after="0" w:line="240" w:lineRule="auto"/>
              <w:jc w:val="center"/>
              <w:rPr>
                <w:rFonts w:ascii="Times New Roman" w:eastAsia="Calibri" w:hAnsi="Times New Roman" w:cs="Times New Roman"/>
                <w:sz w:val="28"/>
                <w:szCs w:val="28"/>
              </w:rPr>
            </w:pPr>
            <w:r w:rsidRPr="00191887">
              <w:rPr>
                <w:rFonts w:ascii="Times New Roman" w:eastAsia="Calibri" w:hAnsi="Times New Roman" w:cs="Times New Roman"/>
                <w:sz w:val="28"/>
                <w:szCs w:val="28"/>
              </w:rPr>
              <w:t>0,0</w:t>
            </w:r>
            <w:r w:rsidR="003B0DC5">
              <w:rPr>
                <w:rFonts w:ascii="Times New Roman" w:eastAsia="Calibri" w:hAnsi="Times New Roman" w:cs="Times New Roman"/>
                <w:sz w:val="28"/>
                <w:szCs w:val="28"/>
              </w:rPr>
              <w:t>91</w:t>
            </w:r>
          </w:p>
        </w:tc>
        <w:tc>
          <w:tcPr>
            <w:tcW w:w="1134" w:type="dxa"/>
            <w:tcBorders>
              <w:top w:val="single" w:sz="4" w:space="0" w:color="auto"/>
              <w:left w:val="single" w:sz="4" w:space="0" w:color="auto"/>
              <w:bottom w:val="single" w:sz="4" w:space="0" w:color="auto"/>
              <w:right w:val="single" w:sz="4" w:space="0" w:color="auto"/>
            </w:tcBorders>
            <w:hideMark/>
          </w:tcPr>
          <w:p w14:paraId="5E3F7F3C" w14:textId="3725AEAD" w:rsidR="00233DDB" w:rsidRPr="00191887" w:rsidRDefault="003B0DC5" w:rsidP="006936B0">
            <w:pPr>
              <w:spacing w:after="0" w:line="24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0,89</w:t>
            </w:r>
          </w:p>
        </w:tc>
        <w:tc>
          <w:tcPr>
            <w:tcW w:w="1134" w:type="dxa"/>
            <w:tcBorders>
              <w:top w:val="single" w:sz="4" w:space="0" w:color="auto"/>
              <w:left w:val="single" w:sz="4" w:space="0" w:color="auto"/>
              <w:bottom w:val="single" w:sz="4" w:space="0" w:color="auto"/>
              <w:right w:val="single" w:sz="4" w:space="0" w:color="auto"/>
            </w:tcBorders>
            <w:hideMark/>
          </w:tcPr>
          <w:p w14:paraId="45010F51" w14:textId="77777777" w:rsidR="00233DDB" w:rsidRPr="00191887" w:rsidRDefault="00233DDB" w:rsidP="006936B0">
            <w:pPr>
              <w:spacing w:after="0" w:line="240" w:lineRule="auto"/>
              <w:jc w:val="center"/>
              <w:rPr>
                <w:rFonts w:ascii="Times New Roman" w:eastAsia="Calibri" w:hAnsi="Times New Roman" w:cs="Times New Roman"/>
                <w:sz w:val="28"/>
                <w:szCs w:val="28"/>
              </w:rPr>
            </w:pPr>
            <w:r w:rsidRPr="00191887">
              <w:rPr>
                <w:rFonts w:ascii="Times New Roman" w:eastAsia="Calibri" w:hAnsi="Times New Roman" w:cs="Times New Roman"/>
                <w:sz w:val="28"/>
                <w:szCs w:val="28"/>
              </w:rPr>
              <w:t>93,7</w:t>
            </w:r>
          </w:p>
        </w:tc>
        <w:tc>
          <w:tcPr>
            <w:tcW w:w="1412" w:type="dxa"/>
            <w:tcBorders>
              <w:top w:val="single" w:sz="4" w:space="0" w:color="auto"/>
              <w:left w:val="single" w:sz="4" w:space="0" w:color="auto"/>
              <w:bottom w:val="single" w:sz="4" w:space="0" w:color="auto"/>
              <w:right w:val="single" w:sz="4" w:space="0" w:color="auto"/>
            </w:tcBorders>
            <w:hideMark/>
          </w:tcPr>
          <w:p w14:paraId="54B56D31" w14:textId="77777777" w:rsidR="00233DDB" w:rsidRPr="00191887" w:rsidRDefault="00233DDB" w:rsidP="006936B0">
            <w:pPr>
              <w:spacing w:after="0" w:line="240" w:lineRule="auto"/>
              <w:jc w:val="center"/>
              <w:rPr>
                <w:rFonts w:ascii="Times New Roman" w:eastAsia="Calibri" w:hAnsi="Times New Roman" w:cs="Times New Roman"/>
                <w:sz w:val="28"/>
                <w:szCs w:val="28"/>
              </w:rPr>
            </w:pPr>
            <w:r w:rsidRPr="00191887">
              <w:rPr>
                <w:rFonts w:ascii="Times New Roman" w:eastAsia="Calibri" w:hAnsi="Times New Roman" w:cs="Times New Roman"/>
                <w:sz w:val="28"/>
                <w:szCs w:val="28"/>
              </w:rPr>
              <w:t>93,1</w:t>
            </w:r>
          </w:p>
        </w:tc>
      </w:tr>
      <w:tr w:rsidR="00233DDB" w:rsidRPr="00191887" w14:paraId="01CAA582" w14:textId="77777777" w:rsidTr="00783463">
        <w:tc>
          <w:tcPr>
            <w:tcW w:w="474" w:type="dxa"/>
            <w:tcBorders>
              <w:top w:val="single" w:sz="4" w:space="0" w:color="auto"/>
              <w:left w:val="single" w:sz="4" w:space="0" w:color="auto"/>
              <w:bottom w:val="single" w:sz="4" w:space="0" w:color="auto"/>
              <w:right w:val="single" w:sz="4" w:space="0" w:color="auto"/>
            </w:tcBorders>
            <w:hideMark/>
          </w:tcPr>
          <w:p w14:paraId="39A0F0BF" w14:textId="77777777" w:rsidR="00233DDB" w:rsidRPr="00191887" w:rsidRDefault="00233DDB" w:rsidP="006936B0">
            <w:pPr>
              <w:spacing w:after="0" w:line="240" w:lineRule="auto"/>
              <w:jc w:val="center"/>
              <w:rPr>
                <w:rFonts w:ascii="Times New Roman" w:eastAsia="Calibri" w:hAnsi="Times New Roman" w:cs="Times New Roman"/>
                <w:sz w:val="28"/>
                <w:szCs w:val="28"/>
              </w:rPr>
            </w:pPr>
            <w:r w:rsidRPr="00191887">
              <w:rPr>
                <w:rFonts w:ascii="Times New Roman" w:eastAsia="Calibri" w:hAnsi="Times New Roman" w:cs="Times New Roman"/>
                <w:sz w:val="28"/>
                <w:szCs w:val="28"/>
              </w:rPr>
              <w:t>3</w:t>
            </w:r>
          </w:p>
        </w:tc>
        <w:tc>
          <w:tcPr>
            <w:tcW w:w="1789" w:type="dxa"/>
            <w:tcBorders>
              <w:top w:val="single" w:sz="4" w:space="0" w:color="auto"/>
              <w:left w:val="single" w:sz="4" w:space="0" w:color="auto"/>
              <w:bottom w:val="single" w:sz="4" w:space="0" w:color="auto"/>
              <w:right w:val="single" w:sz="4" w:space="0" w:color="auto"/>
            </w:tcBorders>
            <w:hideMark/>
          </w:tcPr>
          <w:p w14:paraId="6E40B49D" w14:textId="77777777" w:rsidR="00233DDB" w:rsidRPr="00191887" w:rsidRDefault="00233DDB" w:rsidP="006936B0">
            <w:pPr>
              <w:spacing w:after="0" w:line="240" w:lineRule="auto"/>
              <w:jc w:val="center"/>
              <w:rPr>
                <w:rFonts w:ascii="Times New Roman" w:eastAsia="Calibri" w:hAnsi="Times New Roman" w:cs="Times New Roman"/>
                <w:sz w:val="28"/>
                <w:szCs w:val="28"/>
                <w:lang w:val="en-US"/>
              </w:rPr>
            </w:pPr>
            <w:r w:rsidRPr="00191887">
              <w:rPr>
                <w:rFonts w:ascii="Times New Roman" w:eastAsia="Calibri" w:hAnsi="Times New Roman" w:cs="Times New Roman"/>
                <w:sz w:val="28"/>
                <w:szCs w:val="28"/>
                <w:lang w:val="en-US"/>
              </w:rPr>
              <w:t>Norit</w:t>
            </w:r>
          </w:p>
        </w:tc>
        <w:tc>
          <w:tcPr>
            <w:tcW w:w="1175" w:type="dxa"/>
            <w:vMerge/>
            <w:tcBorders>
              <w:top w:val="single" w:sz="4" w:space="0" w:color="auto"/>
              <w:left w:val="single" w:sz="4" w:space="0" w:color="auto"/>
              <w:bottom w:val="single" w:sz="4" w:space="0" w:color="auto"/>
              <w:right w:val="single" w:sz="4" w:space="0" w:color="auto"/>
            </w:tcBorders>
            <w:vAlign w:val="center"/>
            <w:hideMark/>
          </w:tcPr>
          <w:p w14:paraId="435DD416" w14:textId="77777777" w:rsidR="00233DDB" w:rsidRPr="00191887" w:rsidRDefault="00233DDB" w:rsidP="006936B0">
            <w:pPr>
              <w:spacing w:after="0" w:line="240" w:lineRule="auto"/>
              <w:rPr>
                <w:rFonts w:ascii="Times New Roman" w:eastAsia="Calibri" w:hAnsi="Times New Roman" w:cs="Times New Roman"/>
                <w:sz w:val="28"/>
                <w:szCs w:val="28"/>
              </w:rPr>
            </w:pPr>
          </w:p>
        </w:tc>
        <w:tc>
          <w:tcPr>
            <w:tcW w:w="1175" w:type="dxa"/>
            <w:vMerge/>
            <w:tcBorders>
              <w:top w:val="single" w:sz="4" w:space="0" w:color="auto"/>
              <w:left w:val="single" w:sz="4" w:space="0" w:color="auto"/>
              <w:bottom w:val="single" w:sz="4" w:space="0" w:color="auto"/>
              <w:right w:val="single" w:sz="4" w:space="0" w:color="auto"/>
            </w:tcBorders>
            <w:vAlign w:val="center"/>
            <w:hideMark/>
          </w:tcPr>
          <w:p w14:paraId="019E1CF3" w14:textId="77777777" w:rsidR="00233DDB" w:rsidRPr="00191887" w:rsidRDefault="00233DDB" w:rsidP="006936B0">
            <w:pPr>
              <w:spacing w:after="0" w:line="240" w:lineRule="auto"/>
              <w:rPr>
                <w:rFonts w:ascii="Times New Roman" w:eastAsia="Calibri" w:hAnsi="Times New Roman" w:cs="Times New Roman"/>
                <w:sz w:val="28"/>
                <w:szCs w:val="28"/>
              </w:rPr>
            </w:pPr>
          </w:p>
        </w:tc>
        <w:tc>
          <w:tcPr>
            <w:tcW w:w="1052" w:type="dxa"/>
            <w:tcBorders>
              <w:top w:val="single" w:sz="4" w:space="0" w:color="auto"/>
              <w:left w:val="single" w:sz="4" w:space="0" w:color="auto"/>
              <w:bottom w:val="single" w:sz="4" w:space="0" w:color="auto"/>
              <w:right w:val="single" w:sz="4" w:space="0" w:color="auto"/>
            </w:tcBorders>
            <w:hideMark/>
          </w:tcPr>
          <w:p w14:paraId="29C9384C" w14:textId="46ABA018" w:rsidR="00233DDB" w:rsidRPr="00191887" w:rsidRDefault="00233DDB" w:rsidP="006936B0">
            <w:pPr>
              <w:spacing w:after="0" w:line="240" w:lineRule="auto"/>
              <w:jc w:val="center"/>
              <w:rPr>
                <w:rFonts w:ascii="Times New Roman" w:eastAsia="Calibri" w:hAnsi="Times New Roman" w:cs="Times New Roman"/>
                <w:sz w:val="28"/>
                <w:szCs w:val="28"/>
              </w:rPr>
            </w:pPr>
            <w:r w:rsidRPr="00191887">
              <w:rPr>
                <w:rFonts w:ascii="Times New Roman" w:eastAsia="Calibri" w:hAnsi="Times New Roman" w:cs="Times New Roman"/>
                <w:sz w:val="28"/>
                <w:szCs w:val="28"/>
              </w:rPr>
              <w:t>0,</w:t>
            </w:r>
            <w:r w:rsidR="003B0DC5">
              <w:rPr>
                <w:rFonts w:ascii="Times New Roman" w:eastAsia="Calibri" w:hAnsi="Times New Roman" w:cs="Times New Roman"/>
                <w:sz w:val="28"/>
                <w:szCs w:val="28"/>
              </w:rPr>
              <w:t>365</w:t>
            </w:r>
          </w:p>
        </w:tc>
        <w:tc>
          <w:tcPr>
            <w:tcW w:w="1134" w:type="dxa"/>
            <w:tcBorders>
              <w:top w:val="single" w:sz="4" w:space="0" w:color="auto"/>
              <w:left w:val="single" w:sz="4" w:space="0" w:color="auto"/>
              <w:bottom w:val="single" w:sz="4" w:space="0" w:color="auto"/>
              <w:right w:val="single" w:sz="4" w:space="0" w:color="auto"/>
            </w:tcBorders>
            <w:hideMark/>
          </w:tcPr>
          <w:p w14:paraId="278180EC" w14:textId="29EC5AAD" w:rsidR="00233DDB" w:rsidRPr="00191887" w:rsidRDefault="003B0DC5" w:rsidP="006936B0">
            <w:pPr>
              <w:spacing w:after="0" w:line="24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1,98</w:t>
            </w:r>
          </w:p>
        </w:tc>
        <w:tc>
          <w:tcPr>
            <w:tcW w:w="1134" w:type="dxa"/>
            <w:tcBorders>
              <w:top w:val="single" w:sz="4" w:space="0" w:color="auto"/>
              <w:left w:val="single" w:sz="4" w:space="0" w:color="auto"/>
              <w:bottom w:val="single" w:sz="4" w:space="0" w:color="auto"/>
              <w:right w:val="single" w:sz="4" w:space="0" w:color="auto"/>
            </w:tcBorders>
            <w:hideMark/>
          </w:tcPr>
          <w:p w14:paraId="2E3B9D63" w14:textId="77777777" w:rsidR="00233DDB" w:rsidRPr="00191887" w:rsidRDefault="00233DDB" w:rsidP="006936B0">
            <w:pPr>
              <w:spacing w:after="0" w:line="240" w:lineRule="auto"/>
              <w:jc w:val="center"/>
              <w:rPr>
                <w:rFonts w:ascii="Times New Roman" w:eastAsia="Calibri" w:hAnsi="Times New Roman" w:cs="Times New Roman"/>
                <w:sz w:val="28"/>
                <w:szCs w:val="28"/>
              </w:rPr>
            </w:pPr>
            <w:r w:rsidRPr="00191887">
              <w:rPr>
                <w:rFonts w:ascii="Times New Roman" w:eastAsia="Calibri" w:hAnsi="Times New Roman" w:cs="Times New Roman"/>
                <w:sz w:val="28"/>
                <w:szCs w:val="28"/>
              </w:rPr>
              <w:t>74,8</w:t>
            </w:r>
          </w:p>
        </w:tc>
        <w:tc>
          <w:tcPr>
            <w:tcW w:w="1412" w:type="dxa"/>
            <w:tcBorders>
              <w:top w:val="single" w:sz="4" w:space="0" w:color="auto"/>
              <w:left w:val="single" w:sz="4" w:space="0" w:color="auto"/>
              <w:bottom w:val="single" w:sz="4" w:space="0" w:color="auto"/>
              <w:right w:val="single" w:sz="4" w:space="0" w:color="auto"/>
            </w:tcBorders>
            <w:hideMark/>
          </w:tcPr>
          <w:p w14:paraId="4011B146" w14:textId="77777777" w:rsidR="00233DDB" w:rsidRPr="00191887" w:rsidRDefault="00233DDB" w:rsidP="006936B0">
            <w:pPr>
              <w:spacing w:after="0" w:line="240" w:lineRule="auto"/>
              <w:jc w:val="center"/>
              <w:rPr>
                <w:rFonts w:ascii="Times New Roman" w:eastAsia="Calibri" w:hAnsi="Times New Roman" w:cs="Times New Roman"/>
                <w:sz w:val="28"/>
                <w:szCs w:val="28"/>
              </w:rPr>
            </w:pPr>
            <w:r w:rsidRPr="00191887">
              <w:rPr>
                <w:rFonts w:ascii="Times New Roman" w:eastAsia="Calibri" w:hAnsi="Times New Roman" w:cs="Times New Roman"/>
                <w:sz w:val="28"/>
                <w:szCs w:val="28"/>
              </w:rPr>
              <w:t>84,6</w:t>
            </w:r>
          </w:p>
        </w:tc>
      </w:tr>
      <w:tr w:rsidR="00233DDB" w:rsidRPr="00191887" w14:paraId="1FFB7CF0" w14:textId="77777777" w:rsidTr="00783463">
        <w:tc>
          <w:tcPr>
            <w:tcW w:w="474" w:type="dxa"/>
            <w:tcBorders>
              <w:top w:val="single" w:sz="4" w:space="0" w:color="auto"/>
              <w:left w:val="single" w:sz="4" w:space="0" w:color="auto"/>
              <w:bottom w:val="single" w:sz="4" w:space="0" w:color="auto"/>
              <w:right w:val="single" w:sz="4" w:space="0" w:color="auto"/>
            </w:tcBorders>
            <w:hideMark/>
          </w:tcPr>
          <w:p w14:paraId="563C2A91" w14:textId="77777777" w:rsidR="00233DDB" w:rsidRPr="00191887" w:rsidRDefault="00233DDB" w:rsidP="006936B0">
            <w:pPr>
              <w:spacing w:after="0" w:line="240" w:lineRule="auto"/>
              <w:jc w:val="center"/>
              <w:rPr>
                <w:rFonts w:ascii="Times New Roman" w:eastAsia="Calibri" w:hAnsi="Times New Roman" w:cs="Times New Roman"/>
                <w:sz w:val="28"/>
                <w:szCs w:val="28"/>
              </w:rPr>
            </w:pPr>
            <w:r w:rsidRPr="00191887">
              <w:rPr>
                <w:rFonts w:ascii="Times New Roman" w:eastAsia="Calibri" w:hAnsi="Times New Roman" w:cs="Times New Roman"/>
                <w:sz w:val="28"/>
                <w:szCs w:val="28"/>
              </w:rPr>
              <w:t>4</w:t>
            </w:r>
          </w:p>
        </w:tc>
        <w:tc>
          <w:tcPr>
            <w:tcW w:w="1789" w:type="dxa"/>
            <w:tcBorders>
              <w:top w:val="single" w:sz="4" w:space="0" w:color="auto"/>
              <w:left w:val="single" w:sz="4" w:space="0" w:color="auto"/>
              <w:bottom w:val="single" w:sz="4" w:space="0" w:color="auto"/>
              <w:right w:val="single" w:sz="4" w:space="0" w:color="auto"/>
            </w:tcBorders>
            <w:hideMark/>
          </w:tcPr>
          <w:p w14:paraId="5D39DB50" w14:textId="77777777" w:rsidR="00233DDB" w:rsidRPr="00191887" w:rsidRDefault="00233DDB" w:rsidP="006936B0">
            <w:pPr>
              <w:spacing w:after="0" w:line="240" w:lineRule="auto"/>
              <w:jc w:val="center"/>
              <w:rPr>
                <w:rFonts w:ascii="Times New Roman" w:eastAsia="Calibri" w:hAnsi="Times New Roman" w:cs="Times New Roman"/>
                <w:sz w:val="28"/>
                <w:szCs w:val="28"/>
                <w:lang w:val="en-US"/>
              </w:rPr>
            </w:pPr>
            <w:r w:rsidRPr="00191887">
              <w:rPr>
                <w:rFonts w:ascii="Times New Roman" w:eastAsia="Calibri" w:hAnsi="Times New Roman" w:cs="Times New Roman"/>
                <w:sz w:val="28"/>
                <w:szCs w:val="28"/>
                <w:lang w:val="en-US"/>
              </w:rPr>
              <w:t>Gold Carb</w:t>
            </w:r>
          </w:p>
        </w:tc>
        <w:tc>
          <w:tcPr>
            <w:tcW w:w="1175" w:type="dxa"/>
            <w:vMerge/>
            <w:tcBorders>
              <w:top w:val="single" w:sz="4" w:space="0" w:color="auto"/>
              <w:left w:val="single" w:sz="4" w:space="0" w:color="auto"/>
              <w:bottom w:val="single" w:sz="4" w:space="0" w:color="auto"/>
              <w:right w:val="single" w:sz="4" w:space="0" w:color="auto"/>
            </w:tcBorders>
            <w:vAlign w:val="center"/>
            <w:hideMark/>
          </w:tcPr>
          <w:p w14:paraId="0F9F665B" w14:textId="77777777" w:rsidR="00233DDB" w:rsidRPr="00191887" w:rsidRDefault="00233DDB" w:rsidP="006936B0">
            <w:pPr>
              <w:spacing w:after="0" w:line="240" w:lineRule="auto"/>
              <w:rPr>
                <w:rFonts w:ascii="Times New Roman" w:eastAsia="Calibri" w:hAnsi="Times New Roman" w:cs="Times New Roman"/>
                <w:sz w:val="28"/>
                <w:szCs w:val="28"/>
              </w:rPr>
            </w:pPr>
          </w:p>
        </w:tc>
        <w:tc>
          <w:tcPr>
            <w:tcW w:w="1175" w:type="dxa"/>
            <w:vMerge/>
            <w:tcBorders>
              <w:top w:val="single" w:sz="4" w:space="0" w:color="auto"/>
              <w:left w:val="single" w:sz="4" w:space="0" w:color="auto"/>
              <w:bottom w:val="single" w:sz="4" w:space="0" w:color="auto"/>
              <w:right w:val="single" w:sz="4" w:space="0" w:color="auto"/>
            </w:tcBorders>
            <w:vAlign w:val="center"/>
            <w:hideMark/>
          </w:tcPr>
          <w:p w14:paraId="71265FD0" w14:textId="77777777" w:rsidR="00233DDB" w:rsidRPr="00191887" w:rsidRDefault="00233DDB" w:rsidP="006936B0">
            <w:pPr>
              <w:spacing w:after="0" w:line="240" w:lineRule="auto"/>
              <w:rPr>
                <w:rFonts w:ascii="Times New Roman" w:eastAsia="Calibri" w:hAnsi="Times New Roman" w:cs="Times New Roman"/>
                <w:sz w:val="28"/>
                <w:szCs w:val="28"/>
              </w:rPr>
            </w:pPr>
          </w:p>
        </w:tc>
        <w:tc>
          <w:tcPr>
            <w:tcW w:w="1052" w:type="dxa"/>
            <w:tcBorders>
              <w:top w:val="single" w:sz="4" w:space="0" w:color="auto"/>
              <w:left w:val="single" w:sz="4" w:space="0" w:color="auto"/>
              <w:bottom w:val="single" w:sz="4" w:space="0" w:color="auto"/>
              <w:right w:val="single" w:sz="4" w:space="0" w:color="auto"/>
            </w:tcBorders>
            <w:hideMark/>
          </w:tcPr>
          <w:p w14:paraId="68369596" w14:textId="0783F350" w:rsidR="00233DDB" w:rsidRPr="00191887" w:rsidRDefault="00233DDB" w:rsidP="006936B0">
            <w:pPr>
              <w:spacing w:after="0" w:line="240" w:lineRule="auto"/>
              <w:jc w:val="center"/>
              <w:rPr>
                <w:rFonts w:ascii="Times New Roman" w:eastAsia="Calibri" w:hAnsi="Times New Roman" w:cs="Times New Roman"/>
                <w:sz w:val="28"/>
                <w:szCs w:val="28"/>
              </w:rPr>
            </w:pPr>
            <w:r w:rsidRPr="00191887">
              <w:rPr>
                <w:rFonts w:ascii="Times New Roman" w:eastAsia="Calibri" w:hAnsi="Times New Roman" w:cs="Times New Roman"/>
                <w:sz w:val="28"/>
                <w:szCs w:val="28"/>
              </w:rPr>
              <w:t>0,0</w:t>
            </w:r>
            <w:r w:rsidR="003B0DC5">
              <w:rPr>
                <w:rFonts w:ascii="Times New Roman" w:eastAsia="Calibri" w:hAnsi="Times New Roman" w:cs="Times New Roman"/>
                <w:sz w:val="28"/>
                <w:szCs w:val="28"/>
              </w:rPr>
              <w:t>91</w:t>
            </w:r>
          </w:p>
        </w:tc>
        <w:tc>
          <w:tcPr>
            <w:tcW w:w="1134" w:type="dxa"/>
            <w:tcBorders>
              <w:top w:val="single" w:sz="4" w:space="0" w:color="auto"/>
              <w:left w:val="single" w:sz="4" w:space="0" w:color="auto"/>
              <w:bottom w:val="single" w:sz="4" w:space="0" w:color="auto"/>
              <w:right w:val="single" w:sz="4" w:space="0" w:color="auto"/>
            </w:tcBorders>
            <w:hideMark/>
          </w:tcPr>
          <w:p w14:paraId="11159268" w14:textId="450152E1" w:rsidR="00233DDB" w:rsidRPr="00191887" w:rsidRDefault="003B0DC5" w:rsidP="006936B0">
            <w:pPr>
              <w:spacing w:after="0" w:line="24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0,012</w:t>
            </w:r>
          </w:p>
        </w:tc>
        <w:tc>
          <w:tcPr>
            <w:tcW w:w="1134" w:type="dxa"/>
            <w:tcBorders>
              <w:top w:val="single" w:sz="4" w:space="0" w:color="auto"/>
              <w:left w:val="single" w:sz="4" w:space="0" w:color="auto"/>
              <w:bottom w:val="single" w:sz="4" w:space="0" w:color="auto"/>
              <w:right w:val="single" w:sz="4" w:space="0" w:color="auto"/>
            </w:tcBorders>
            <w:hideMark/>
          </w:tcPr>
          <w:p w14:paraId="039E5D60" w14:textId="77777777" w:rsidR="00233DDB" w:rsidRPr="00191887" w:rsidRDefault="00233DDB" w:rsidP="006936B0">
            <w:pPr>
              <w:spacing w:after="0" w:line="240" w:lineRule="auto"/>
              <w:jc w:val="center"/>
              <w:rPr>
                <w:rFonts w:ascii="Times New Roman" w:eastAsia="Calibri" w:hAnsi="Times New Roman" w:cs="Times New Roman"/>
                <w:sz w:val="28"/>
                <w:szCs w:val="28"/>
              </w:rPr>
            </w:pPr>
            <w:r w:rsidRPr="00191887">
              <w:rPr>
                <w:rFonts w:ascii="Times New Roman" w:eastAsia="Calibri" w:hAnsi="Times New Roman" w:cs="Times New Roman"/>
                <w:sz w:val="28"/>
                <w:szCs w:val="28"/>
              </w:rPr>
              <w:t>93,7</w:t>
            </w:r>
          </w:p>
        </w:tc>
        <w:tc>
          <w:tcPr>
            <w:tcW w:w="1412" w:type="dxa"/>
            <w:tcBorders>
              <w:top w:val="single" w:sz="4" w:space="0" w:color="auto"/>
              <w:left w:val="single" w:sz="4" w:space="0" w:color="auto"/>
              <w:bottom w:val="single" w:sz="4" w:space="0" w:color="auto"/>
              <w:right w:val="single" w:sz="4" w:space="0" w:color="auto"/>
            </w:tcBorders>
            <w:hideMark/>
          </w:tcPr>
          <w:p w14:paraId="6D70EB30" w14:textId="74ADF65A" w:rsidR="00233DDB" w:rsidRPr="00191887" w:rsidRDefault="00233DDB" w:rsidP="006936B0">
            <w:pPr>
              <w:spacing w:after="0" w:line="240" w:lineRule="auto"/>
              <w:jc w:val="center"/>
              <w:rPr>
                <w:rFonts w:ascii="Times New Roman" w:eastAsia="Calibri" w:hAnsi="Times New Roman" w:cs="Times New Roman"/>
                <w:sz w:val="28"/>
                <w:szCs w:val="28"/>
              </w:rPr>
            </w:pPr>
            <w:r w:rsidRPr="00191887">
              <w:rPr>
                <w:rFonts w:ascii="Times New Roman" w:eastAsia="Calibri" w:hAnsi="Times New Roman" w:cs="Times New Roman"/>
                <w:sz w:val="28"/>
                <w:szCs w:val="28"/>
              </w:rPr>
              <w:t>9</w:t>
            </w:r>
            <w:r w:rsidR="006A6DFF">
              <w:rPr>
                <w:rFonts w:ascii="Times New Roman" w:eastAsia="Calibri" w:hAnsi="Times New Roman" w:cs="Times New Roman"/>
                <w:sz w:val="28"/>
                <w:szCs w:val="28"/>
              </w:rPr>
              <w:t>2</w:t>
            </w:r>
            <w:r w:rsidRPr="00191887">
              <w:rPr>
                <w:rFonts w:ascii="Times New Roman" w:eastAsia="Calibri" w:hAnsi="Times New Roman" w:cs="Times New Roman"/>
                <w:sz w:val="28"/>
                <w:szCs w:val="28"/>
              </w:rPr>
              <w:t>,9</w:t>
            </w:r>
          </w:p>
        </w:tc>
      </w:tr>
    </w:tbl>
    <w:p w14:paraId="0DF4B744" w14:textId="77777777" w:rsidR="00233DDB" w:rsidRPr="00191887" w:rsidRDefault="00233DDB" w:rsidP="00233DDB">
      <w:pPr>
        <w:spacing w:after="0" w:line="360" w:lineRule="auto"/>
        <w:ind w:firstLine="708"/>
        <w:jc w:val="both"/>
        <w:rPr>
          <w:rFonts w:ascii="Times New Roman" w:hAnsi="Times New Roman" w:cs="Times New Roman"/>
          <w:sz w:val="28"/>
          <w:szCs w:val="28"/>
        </w:rPr>
      </w:pPr>
    </w:p>
    <w:p w14:paraId="055ADBA8" w14:textId="71E45A8F" w:rsidR="00C36976" w:rsidRPr="00191887" w:rsidRDefault="00C36976" w:rsidP="00C36976">
      <w:pPr>
        <w:spacing w:after="0" w:line="360" w:lineRule="auto"/>
        <w:jc w:val="both"/>
        <w:rPr>
          <w:rFonts w:ascii="Times New Roman" w:hAnsi="Times New Roman" w:cs="Times New Roman"/>
          <w:sz w:val="28"/>
          <w:szCs w:val="28"/>
        </w:rPr>
      </w:pPr>
      <w:r w:rsidRPr="00191887">
        <w:rPr>
          <w:rFonts w:ascii="Times New Roman" w:hAnsi="Times New Roman" w:cs="Times New Roman"/>
          <w:sz w:val="28"/>
          <w:szCs w:val="28"/>
        </w:rPr>
        <w:object w:dxaOrig="4545" w:dyaOrig="3645" w14:anchorId="06970488">
          <v:shape id="_x0000_i1038" type="#_x0000_t75" style="width:223.5pt;height:174pt" o:ole="">
            <v:imagedata r:id="rId81" o:title=""/>
          </v:shape>
          <o:OLEObject Type="Embed" ProgID="PBrush" ShapeID="_x0000_i1038" DrawAspect="Content" ObjectID="_1808892766" r:id="rId82"/>
        </w:object>
      </w:r>
      <w:r w:rsidR="006A47ED">
        <w:rPr>
          <w:rFonts w:ascii="Times New Roman" w:hAnsi="Times New Roman" w:cs="Times New Roman"/>
          <w:sz w:val="28"/>
          <w:szCs w:val="28"/>
        </w:rPr>
        <w:t xml:space="preserve"> </w:t>
      </w:r>
      <w:r w:rsidRPr="00191887">
        <w:rPr>
          <w:rFonts w:ascii="Times New Roman" w:hAnsi="Times New Roman" w:cs="Times New Roman"/>
          <w:sz w:val="28"/>
          <w:szCs w:val="28"/>
        </w:rPr>
        <w:object w:dxaOrig="4635" w:dyaOrig="3600" w14:anchorId="6A9586A2">
          <v:shape id="_x0000_i1039" type="#_x0000_t75" style="width:223.5pt;height:171pt" o:ole="">
            <v:imagedata r:id="rId83" o:title=""/>
          </v:shape>
          <o:OLEObject Type="Embed" ProgID="PBrush" ShapeID="_x0000_i1039" DrawAspect="Content" ObjectID="_1808892767" r:id="rId84"/>
        </w:object>
      </w:r>
    </w:p>
    <w:p w14:paraId="44E2C023" w14:textId="60C9739F" w:rsidR="00C36976" w:rsidRPr="000E39EE" w:rsidRDefault="000E39EE" w:rsidP="00C36976">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а)</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 xml:space="preserve">б) </w:t>
      </w:r>
    </w:p>
    <w:p w14:paraId="49F1CF0A" w14:textId="1CEF2F3B" w:rsidR="00C36976" w:rsidRPr="00191887" w:rsidRDefault="00C36976" w:rsidP="00C36976">
      <w:pPr>
        <w:spacing w:after="0" w:line="360" w:lineRule="auto"/>
        <w:jc w:val="center"/>
        <w:rPr>
          <w:rFonts w:ascii="Times New Roman" w:hAnsi="Times New Roman" w:cs="Times New Roman"/>
          <w:sz w:val="28"/>
          <w:szCs w:val="28"/>
        </w:rPr>
      </w:pPr>
      <w:r w:rsidRPr="00191887">
        <w:rPr>
          <w:rFonts w:ascii="Times New Roman" w:hAnsi="Times New Roman" w:cs="Times New Roman"/>
          <w:sz w:val="28"/>
          <w:szCs w:val="28"/>
        </w:rPr>
        <w:t xml:space="preserve">Рисунок </w:t>
      </w:r>
      <w:r w:rsidR="000E39EE">
        <w:rPr>
          <w:rFonts w:ascii="Times New Roman" w:hAnsi="Times New Roman" w:cs="Times New Roman"/>
          <w:sz w:val="28"/>
          <w:szCs w:val="28"/>
        </w:rPr>
        <w:t>5</w:t>
      </w:r>
      <w:r w:rsidR="00311838">
        <w:rPr>
          <w:rFonts w:ascii="Times New Roman" w:hAnsi="Times New Roman" w:cs="Times New Roman"/>
          <w:sz w:val="28"/>
          <w:szCs w:val="28"/>
        </w:rPr>
        <w:t>2</w:t>
      </w:r>
      <w:r w:rsidRPr="00191887">
        <w:rPr>
          <w:rFonts w:ascii="Times New Roman" w:hAnsi="Times New Roman" w:cs="Times New Roman"/>
          <w:sz w:val="28"/>
          <w:szCs w:val="28"/>
        </w:rPr>
        <w:t xml:space="preserve"> – Кинетические кривые сорбции благородных металлов: а) золото; б) серебро</w:t>
      </w:r>
    </w:p>
    <w:p w14:paraId="25FD24BD" w14:textId="2C3F3527" w:rsidR="00C36976" w:rsidRPr="000E39EE" w:rsidRDefault="00C36976" w:rsidP="000E39EE">
      <w:pPr>
        <w:spacing w:after="0" w:line="240" w:lineRule="auto"/>
        <w:ind w:firstLine="567"/>
        <w:jc w:val="both"/>
        <w:rPr>
          <w:rFonts w:ascii="Times New Roman" w:hAnsi="Times New Roman" w:cs="Times New Roman"/>
          <w:sz w:val="28"/>
          <w:szCs w:val="28"/>
        </w:rPr>
      </w:pPr>
      <w:r w:rsidRPr="000E39EE">
        <w:rPr>
          <w:rFonts w:ascii="Times New Roman" w:hAnsi="Times New Roman" w:cs="Times New Roman"/>
          <w:sz w:val="28"/>
          <w:szCs w:val="28"/>
        </w:rPr>
        <w:t>Из полученных результатов</w:t>
      </w:r>
      <w:r w:rsidR="006A47ED" w:rsidRPr="000E39EE">
        <w:rPr>
          <w:rFonts w:ascii="Times New Roman" w:hAnsi="Times New Roman" w:cs="Times New Roman"/>
          <w:sz w:val="28"/>
          <w:szCs w:val="28"/>
        </w:rPr>
        <w:t xml:space="preserve"> </w:t>
      </w:r>
      <w:r w:rsidRPr="000E39EE">
        <w:rPr>
          <w:rFonts w:ascii="Times New Roman" w:hAnsi="Times New Roman" w:cs="Times New Roman"/>
          <w:sz w:val="28"/>
          <w:szCs w:val="28"/>
        </w:rPr>
        <w:t>следует, что наиболее активно сорбирует золото ионообменная смола АВ-17-8</w:t>
      </w:r>
      <w:r w:rsidR="00154611" w:rsidRPr="000E39EE">
        <w:rPr>
          <w:rFonts w:ascii="Times New Roman" w:hAnsi="Times New Roman" w:cs="Times New Roman"/>
          <w:sz w:val="28"/>
          <w:szCs w:val="28"/>
        </w:rPr>
        <w:t xml:space="preserve"> при которой степень сорбции достигает 93,7% за 4 часа </w:t>
      </w:r>
      <w:r w:rsidRPr="000E39EE">
        <w:rPr>
          <w:rFonts w:ascii="Times New Roman" w:hAnsi="Times New Roman" w:cs="Times New Roman"/>
          <w:sz w:val="28"/>
          <w:szCs w:val="28"/>
        </w:rPr>
        <w:t xml:space="preserve">Далее по степени сорбции следуют угли марок </w:t>
      </w:r>
      <w:r w:rsidRPr="000E39EE">
        <w:rPr>
          <w:rFonts w:ascii="Times New Roman" w:hAnsi="Times New Roman" w:cs="Times New Roman"/>
          <w:sz w:val="28"/>
          <w:szCs w:val="28"/>
          <w:lang w:val="en-US"/>
        </w:rPr>
        <w:t>Gold</w:t>
      </w:r>
      <w:r w:rsidRPr="000E39EE">
        <w:rPr>
          <w:rFonts w:ascii="Times New Roman" w:hAnsi="Times New Roman" w:cs="Times New Roman"/>
          <w:sz w:val="28"/>
          <w:szCs w:val="28"/>
        </w:rPr>
        <w:t xml:space="preserve"> </w:t>
      </w:r>
      <w:r w:rsidRPr="000E39EE">
        <w:rPr>
          <w:rFonts w:ascii="Times New Roman" w:hAnsi="Times New Roman" w:cs="Times New Roman"/>
          <w:sz w:val="28"/>
          <w:szCs w:val="28"/>
          <w:lang w:val="en-US"/>
        </w:rPr>
        <w:t>Carb</w:t>
      </w:r>
      <w:r w:rsidRPr="000E39EE">
        <w:rPr>
          <w:rFonts w:ascii="Times New Roman" w:hAnsi="Times New Roman" w:cs="Times New Roman"/>
          <w:sz w:val="28"/>
          <w:szCs w:val="28"/>
        </w:rPr>
        <w:t xml:space="preserve"> и </w:t>
      </w:r>
      <w:r w:rsidRPr="000E39EE">
        <w:rPr>
          <w:rFonts w:ascii="Times New Roman" w:hAnsi="Times New Roman" w:cs="Times New Roman"/>
          <w:sz w:val="28"/>
          <w:szCs w:val="28"/>
          <w:lang w:val="en-US"/>
        </w:rPr>
        <w:t>Norit</w:t>
      </w:r>
      <w:r w:rsidRPr="000E39EE">
        <w:rPr>
          <w:rFonts w:ascii="Times New Roman" w:hAnsi="Times New Roman" w:cs="Times New Roman"/>
          <w:sz w:val="28"/>
          <w:szCs w:val="28"/>
        </w:rPr>
        <w:t xml:space="preserve"> с максимальной степенью извлечения золота соответственно 93,7 и 74,8. </w:t>
      </w:r>
    </w:p>
    <w:p w14:paraId="0B2A6A2C" w14:textId="07C59B0F" w:rsidR="00233DDB" w:rsidRPr="000E39EE" w:rsidRDefault="00C36976" w:rsidP="000E39EE">
      <w:pPr>
        <w:spacing w:after="0" w:line="240" w:lineRule="auto"/>
        <w:ind w:firstLine="567"/>
        <w:jc w:val="both"/>
        <w:rPr>
          <w:rFonts w:ascii="Times New Roman" w:hAnsi="Times New Roman" w:cs="Times New Roman"/>
          <w:sz w:val="28"/>
          <w:szCs w:val="28"/>
        </w:rPr>
      </w:pPr>
      <w:r w:rsidRPr="000E39EE">
        <w:rPr>
          <w:rFonts w:ascii="Times New Roman" w:hAnsi="Times New Roman" w:cs="Times New Roman"/>
          <w:sz w:val="28"/>
          <w:szCs w:val="28"/>
        </w:rPr>
        <w:t xml:space="preserve">Максимальная степень сорбции серебра снижается в ряду </w:t>
      </w:r>
      <w:r w:rsidR="00154611" w:rsidRPr="000E39EE">
        <w:rPr>
          <w:rFonts w:ascii="Times New Roman" w:hAnsi="Times New Roman" w:cs="Times New Roman"/>
          <w:sz w:val="28"/>
          <w:szCs w:val="28"/>
        </w:rPr>
        <w:t xml:space="preserve">АВ-17-8 – </w:t>
      </w:r>
      <w:r w:rsidRPr="000E39EE">
        <w:rPr>
          <w:rFonts w:ascii="Times New Roman" w:hAnsi="Times New Roman" w:cs="Times New Roman"/>
          <w:sz w:val="28"/>
          <w:szCs w:val="28"/>
          <w:lang w:val="en-US"/>
        </w:rPr>
        <w:t>Gold</w:t>
      </w:r>
      <w:r w:rsidRPr="000E39EE">
        <w:rPr>
          <w:rFonts w:ascii="Times New Roman" w:hAnsi="Times New Roman" w:cs="Times New Roman"/>
          <w:sz w:val="28"/>
          <w:szCs w:val="28"/>
        </w:rPr>
        <w:t xml:space="preserve"> </w:t>
      </w:r>
      <w:r w:rsidRPr="000E39EE">
        <w:rPr>
          <w:rFonts w:ascii="Times New Roman" w:hAnsi="Times New Roman" w:cs="Times New Roman"/>
          <w:sz w:val="28"/>
          <w:szCs w:val="28"/>
          <w:lang w:val="en-US"/>
        </w:rPr>
        <w:t>Carb</w:t>
      </w:r>
      <w:r w:rsidR="006A47ED" w:rsidRPr="000E39EE">
        <w:rPr>
          <w:rFonts w:ascii="Times New Roman" w:hAnsi="Times New Roman" w:cs="Times New Roman"/>
          <w:sz w:val="28"/>
          <w:szCs w:val="28"/>
        </w:rPr>
        <w:t xml:space="preserve"> </w:t>
      </w:r>
      <w:r w:rsidRPr="000E39EE">
        <w:rPr>
          <w:rFonts w:ascii="Times New Roman" w:hAnsi="Times New Roman" w:cs="Times New Roman"/>
          <w:sz w:val="28"/>
          <w:szCs w:val="28"/>
        </w:rPr>
        <w:t xml:space="preserve">– </w:t>
      </w:r>
      <w:r w:rsidRPr="000E39EE">
        <w:rPr>
          <w:rFonts w:ascii="Times New Roman" w:hAnsi="Times New Roman" w:cs="Times New Roman"/>
          <w:sz w:val="28"/>
          <w:szCs w:val="28"/>
          <w:lang w:val="en-US"/>
        </w:rPr>
        <w:t>Norit</w:t>
      </w:r>
      <w:r w:rsidRPr="000E39EE">
        <w:rPr>
          <w:rFonts w:ascii="Times New Roman" w:hAnsi="Times New Roman" w:cs="Times New Roman"/>
          <w:sz w:val="28"/>
          <w:szCs w:val="28"/>
        </w:rPr>
        <w:t xml:space="preserve"> - АМ-2Б и изменяется от практически </w:t>
      </w:r>
      <w:r w:rsidR="00450283">
        <w:rPr>
          <w:rFonts w:ascii="Times New Roman" w:hAnsi="Times New Roman" w:cs="Times New Roman"/>
          <w:sz w:val="28"/>
          <w:szCs w:val="28"/>
        </w:rPr>
        <w:t xml:space="preserve">93,1 </w:t>
      </w:r>
      <w:r w:rsidRPr="000E39EE">
        <w:rPr>
          <w:rFonts w:ascii="Times New Roman" w:hAnsi="Times New Roman" w:cs="Times New Roman"/>
          <w:sz w:val="28"/>
          <w:szCs w:val="28"/>
        </w:rPr>
        <w:t>% до соответственно 9</w:t>
      </w:r>
      <w:r w:rsidR="00450283">
        <w:rPr>
          <w:rFonts w:ascii="Times New Roman" w:hAnsi="Times New Roman" w:cs="Times New Roman"/>
          <w:sz w:val="28"/>
          <w:szCs w:val="28"/>
        </w:rPr>
        <w:t>2</w:t>
      </w:r>
      <w:r w:rsidRPr="000E39EE">
        <w:rPr>
          <w:rFonts w:ascii="Times New Roman" w:hAnsi="Times New Roman" w:cs="Times New Roman"/>
          <w:sz w:val="28"/>
          <w:szCs w:val="28"/>
        </w:rPr>
        <w:t>,</w:t>
      </w:r>
      <w:r w:rsidR="00450283">
        <w:rPr>
          <w:rFonts w:ascii="Times New Roman" w:hAnsi="Times New Roman" w:cs="Times New Roman"/>
          <w:sz w:val="28"/>
          <w:szCs w:val="28"/>
        </w:rPr>
        <w:t>9</w:t>
      </w:r>
      <w:r w:rsidRPr="000E39EE">
        <w:rPr>
          <w:rFonts w:ascii="Times New Roman" w:hAnsi="Times New Roman" w:cs="Times New Roman"/>
          <w:sz w:val="28"/>
          <w:szCs w:val="28"/>
        </w:rPr>
        <w:t xml:space="preserve"> – 84,6 – 70,08 за</w:t>
      </w:r>
      <w:r w:rsidR="006A47ED" w:rsidRPr="000E39EE">
        <w:rPr>
          <w:rFonts w:ascii="Times New Roman" w:hAnsi="Times New Roman" w:cs="Times New Roman"/>
          <w:sz w:val="28"/>
          <w:szCs w:val="28"/>
        </w:rPr>
        <w:t xml:space="preserve"> </w:t>
      </w:r>
      <w:r w:rsidRPr="000E39EE">
        <w:rPr>
          <w:rFonts w:ascii="Times New Roman" w:hAnsi="Times New Roman" w:cs="Times New Roman"/>
          <w:sz w:val="28"/>
          <w:szCs w:val="28"/>
        </w:rPr>
        <w:t xml:space="preserve">4 часа. </w:t>
      </w:r>
    </w:p>
    <w:p w14:paraId="7537CA4F" w14:textId="77777777" w:rsidR="00233DDB" w:rsidRPr="000E39EE" w:rsidRDefault="00233DDB" w:rsidP="000E39EE">
      <w:pPr>
        <w:spacing w:after="0" w:line="240" w:lineRule="auto"/>
        <w:ind w:firstLine="567"/>
        <w:jc w:val="both"/>
        <w:rPr>
          <w:rFonts w:ascii="Times New Roman" w:hAnsi="Times New Roman" w:cs="Times New Roman"/>
          <w:sz w:val="28"/>
          <w:szCs w:val="28"/>
        </w:rPr>
      </w:pPr>
      <w:r w:rsidRPr="000E39EE">
        <w:rPr>
          <w:rFonts w:ascii="Times New Roman" w:hAnsi="Times New Roman" w:cs="Times New Roman"/>
          <w:sz w:val="28"/>
          <w:szCs w:val="28"/>
        </w:rPr>
        <w:t>Исследование десорбции золота в статических условиях показало, что наиболее перспективными элюентами являются соляная кислота, а также смесь соляной кислоты и тиомочевины.</w:t>
      </w:r>
    </w:p>
    <w:p w14:paraId="78593EF8" w14:textId="765BD31E" w:rsidR="00233DDB" w:rsidRPr="000E39EE" w:rsidRDefault="00233DDB" w:rsidP="000E39EE">
      <w:pPr>
        <w:spacing w:after="0" w:line="240" w:lineRule="auto"/>
        <w:ind w:firstLine="567"/>
        <w:jc w:val="both"/>
        <w:rPr>
          <w:rFonts w:ascii="Times New Roman" w:hAnsi="Times New Roman" w:cs="Times New Roman"/>
          <w:sz w:val="28"/>
          <w:szCs w:val="28"/>
        </w:rPr>
      </w:pPr>
      <w:r w:rsidRPr="000E39EE">
        <w:rPr>
          <w:rFonts w:ascii="Times New Roman" w:hAnsi="Times New Roman" w:cs="Times New Roman"/>
          <w:sz w:val="28"/>
          <w:szCs w:val="28"/>
        </w:rPr>
        <w:t xml:space="preserve">Таким образом, показана принципиальная возможность извлечения золота из пиритных огарков и последующей сорбцией на ионитах АВ-17-8 и АМ-2Б, а также на угле марок </w:t>
      </w:r>
      <w:r w:rsidRPr="000E39EE">
        <w:rPr>
          <w:rFonts w:ascii="Times New Roman" w:hAnsi="Times New Roman" w:cs="Times New Roman"/>
          <w:sz w:val="28"/>
          <w:szCs w:val="28"/>
          <w:lang w:val="en-US"/>
        </w:rPr>
        <w:t>Gold</w:t>
      </w:r>
      <w:r w:rsidRPr="000E39EE">
        <w:rPr>
          <w:rFonts w:ascii="Times New Roman" w:hAnsi="Times New Roman" w:cs="Times New Roman"/>
          <w:sz w:val="28"/>
          <w:szCs w:val="28"/>
        </w:rPr>
        <w:t xml:space="preserve"> </w:t>
      </w:r>
      <w:r w:rsidRPr="000E39EE">
        <w:rPr>
          <w:rFonts w:ascii="Times New Roman" w:hAnsi="Times New Roman" w:cs="Times New Roman"/>
          <w:sz w:val="28"/>
          <w:szCs w:val="28"/>
          <w:lang w:val="en-US"/>
        </w:rPr>
        <w:t>Carb</w:t>
      </w:r>
      <w:r w:rsidRPr="000E39EE">
        <w:rPr>
          <w:rFonts w:ascii="Times New Roman" w:hAnsi="Times New Roman" w:cs="Times New Roman"/>
          <w:sz w:val="28"/>
          <w:szCs w:val="28"/>
        </w:rPr>
        <w:t xml:space="preserve"> и </w:t>
      </w:r>
      <w:r w:rsidRPr="000E39EE">
        <w:rPr>
          <w:rFonts w:ascii="Times New Roman" w:hAnsi="Times New Roman" w:cs="Times New Roman"/>
          <w:sz w:val="28"/>
          <w:szCs w:val="28"/>
          <w:lang w:val="en-US"/>
        </w:rPr>
        <w:t>Norit</w:t>
      </w:r>
      <w:r w:rsidRPr="000E39EE">
        <w:rPr>
          <w:rFonts w:ascii="Times New Roman" w:hAnsi="Times New Roman" w:cs="Times New Roman"/>
          <w:sz w:val="28"/>
          <w:szCs w:val="28"/>
        </w:rPr>
        <w:t>. Для извлечения серебра необходима вторая стадия выщелачивания с последующей сорбцией.</w:t>
      </w:r>
    </w:p>
    <w:p w14:paraId="217D8745" w14:textId="3901D8B5" w:rsidR="00044AD6" w:rsidRDefault="0099779D" w:rsidP="00044AD6">
      <w:pPr>
        <w:spacing w:after="0" w:line="240" w:lineRule="auto"/>
        <w:ind w:firstLine="708"/>
        <w:jc w:val="both"/>
        <w:rPr>
          <w:rFonts w:ascii="Times New Roman" w:hAnsi="Times New Roman" w:cs="Times New Roman"/>
          <w:sz w:val="28"/>
          <w:szCs w:val="28"/>
        </w:rPr>
      </w:pPr>
      <w:r w:rsidRPr="0099779D">
        <w:rPr>
          <w:rFonts w:ascii="Times New Roman" w:hAnsi="Times New Roman" w:cs="Times New Roman"/>
          <w:sz w:val="28"/>
          <w:szCs w:val="28"/>
        </w:rPr>
        <w:t xml:space="preserve">В результате проведенных исследований по комплексной переработке ПО была разработана технологическая схема, которая включает в себя магнитную сепарацию, химическую активацию, выщелачивание магнитной фракции с использованием серной кислоты, двухступенчатую нейтрализацию раствора выщелачивания, сернокислотно-тиомочевинное выщелачивание, </w:t>
      </w:r>
      <w:r w:rsidR="007136C1">
        <w:rPr>
          <w:rFonts w:ascii="Times New Roman" w:hAnsi="Times New Roman" w:cs="Times New Roman"/>
          <w:sz w:val="28"/>
          <w:szCs w:val="28"/>
        </w:rPr>
        <w:t>сор</w:t>
      </w:r>
      <w:r w:rsidRPr="0099779D">
        <w:rPr>
          <w:rFonts w:ascii="Times New Roman" w:hAnsi="Times New Roman" w:cs="Times New Roman"/>
          <w:sz w:val="28"/>
          <w:szCs w:val="28"/>
        </w:rPr>
        <w:t>бцию благородных металлов, а также плавление чугуна, что позволяет получить концентраты благородных (Au,Ag) и цветных металлов, чугуна, железооксидные пигменты и сульфат калия (рисунок 5</w:t>
      </w:r>
      <w:r w:rsidR="00311838">
        <w:rPr>
          <w:rFonts w:ascii="Times New Roman" w:hAnsi="Times New Roman" w:cs="Times New Roman"/>
          <w:sz w:val="28"/>
          <w:szCs w:val="28"/>
        </w:rPr>
        <w:t>3</w:t>
      </w:r>
      <w:r w:rsidRPr="0099779D">
        <w:rPr>
          <w:rFonts w:ascii="Times New Roman" w:hAnsi="Times New Roman" w:cs="Times New Roman"/>
          <w:sz w:val="28"/>
          <w:szCs w:val="28"/>
        </w:rPr>
        <w:t>).</w:t>
      </w:r>
    </w:p>
    <w:p w14:paraId="16E36F6C" w14:textId="77777777" w:rsidR="00030C10" w:rsidRDefault="00030C10" w:rsidP="00044AD6">
      <w:pPr>
        <w:spacing w:after="0" w:line="240" w:lineRule="auto"/>
        <w:ind w:firstLine="708"/>
        <w:jc w:val="both"/>
        <w:rPr>
          <w:rFonts w:ascii="Times New Roman" w:hAnsi="Times New Roman" w:cs="Times New Roman"/>
          <w:sz w:val="28"/>
          <w:szCs w:val="28"/>
        </w:rPr>
      </w:pPr>
    </w:p>
    <w:p w14:paraId="1EB6D304" w14:textId="417044DB" w:rsidR="0069782B" w:rsidRPr="00F34368" w:rsidRDefault="00B02F6E" w:rsidP="00684485">
      <w:pPr>
        <w:spacing w:after="0" w:line="240" w:lineRule="auto"/>
        <w:ind w:firstLine="708"/>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B0E5C8E" wp14:editId="06A48192">
            <wp:extent cx="4362089" cy="4945481"/>
            <wp:effectExtent l="0" t="0" r="635" b="762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26"/>
                    <pic:cNvPicPr/>
                  </pic:nvPicPr>
                  <pic:blipFill>
                    <a:blip r:embed="rId85">
                      <a:extLst>
                        <a:ext uri="{28A0092B-C50C-407E-A947-70E740481C1C}">
                          <a14:useLocalDpi xmlns:a14="http://schemas.microsoft.com/office/drawing/2010/main" val="0"/>
                        </a:ext>
                      </a:extLst>
                    </a:blip>
                    <a:stretch>
                      <a:fillRect/>
                    </a:stretch>
                  </pic:blipFill>
                  <pic:spPr>
                    <a:xfrm>
                      <a:off x="0" y="0"/>
                      <a:ext cx="4386261" cy="4972885"/>
                    </a:xfrm>
                    <a:prstGeom prst="rect">
                      <a:avLst/>
                    </a:prstGeom>
                  </pic:spPr>
                </pic:pic>
              </a:graphicData>
            </a:graphic>
          </wp:inline>
        </w:drawing>
      </w:r>
    </w:p>
    <w:p w14:paraId="517FCE2A" w14:textId="77777777" w:rsidR="00030C10" w:rsidRDefault="00030C10" w:rsidP="006D265F">
      <w:pPr>
        <w:spacing w:after="0" w:line="360" w:lineRule="auto"/>
        <w:jc w:val="center"/>
        <w:rPr>
          <w:rFonts w:ascii="Times New Roman" w:hAnsi="Times New Roman" w:cs="Times New Roman"/>
          <w:sz w:val="28"/>
          <w:szCs w:val="28"/>
        </w:rPr>
      </w:pPr>
    </w:p>
    <w:p w14:paraId="360441CC" w14:textId="5A001DB0" w:rsidR="006D265F" w:rsidRPr="00BC102F" w:rsidRDefault="006D265F" w:rsidP="006D265F">
      <w:pPr>
        <w:spacing w:after="0" w:line="360" w:lineRule="auto"/>
        <w:jc w:val="center"/>
        <w:rPr>
          <w:rFonts w:ascii="Times New Roman" w:hAnsi="Times New Roman" w:cs="Times New Roman"/>
          <w:sz w:val="28"/>
          <w:szCs w:val="28"/>
        </w:rPr>
      </w:pPr>
      <w:r w:rsidRPr="00BC102F">
        <w:rPr>
          <w:rFonts w:ascii="Times New Roman" w:hAnsi="Times New Roman" w:cs="Times New Roman"/>
          <w:sz w:val="28"/>
          <w:szCs w:val="28"/>
        </w:rPr>
        <w:t>Рисунок 5</w:t>
      </w:r>
      <w:r w:rsidR="00311838">
        <w:rPr>
          <w:rFonts w:ascii="Times New Roman" w:hAnsi="Times New Roman" w:cs="Times New Roman"/>
          <w:sz w:val="28"/>
          <w:szCs w:val="28"/>
        </w:rPr>
        <w:t>3</w:t>
      </w:r>
      <w:r w:rsidRPr="00BC102F">
        <w:rPr>
          <w:rFonts w:ascii="Times New Roman" w:hAnsi="Times New Roman" w:cs="Times New Roman"/>
          <w:sz w:val="28"/>
          <w:szCs w:val="28"/>
        </w:rPr>
        <w:t xml:space="preserve">– Технологическая схема комплексной переработки ПО </w:t>
      </w:r>
    </w:p>
    <w:p w14:paraId="5C334FD9" w14:textId="77777777" w:rsidR="002A4FA6" w:rsidRPr="00BC102F" w:rsidRDefault="002A4FA6" w:rsidP="00EB3438">
      <w:pPr>
        <w:spacing w:before="120" w:after="120" w:line="360" w:lineRule="auto"/>
        <w:ind w:firstLine="708"/>
        <w:jc w:val="both"/>
        <w:rPr>
          <w:rFonts w:ascii="Times New Roman" w:hAnsi="Times New Roman" w:cs="Times New Roman"/>
          <w:sz w:val="28"/>
          <w:szCs w:val="28"/>
        </w:rPr>
      </w:pPr>
    </w:p>
    <w:p w14:paraId="571D66DB" w14:textId="61A6101A" w:rsidR="000D639F" w:rsidRPr="00BC102F" w:rsidRDefault="000D639F" w:rsidP="000D639F">
      <w:pPr>
        <w:spacing w:before="120" w:after="120" w:line="360" w:lineRule="auto"/>
        <w:jc w:val="both"/>
        <w:rPr>
          <w:rFonts w:ascii="Times New Roman" w:hAnsi="Times New Roman" w:cs="Times New Roman"/>
          <w:b/>
          <w:sz w:val="28"/>
          <w:szCs w:val="28"/>
        </w:rPr>
      </w:pPr>
      <w:bookmarkStart w:id="44" w:name="_Hlk187828580"/>
      <w:r w:rsidRPr="00BC102F">
        <w:rPr>
          <w:rFonts w:ascii="Times New Roman" w:hAnsi="Times New Roman" w:cs="Times New Roman"/>
          <w:b/>
          <w:sz w:val="28"/>
          <w:szCs w:val="28"/>
        </w:rPr>
        <w:t xml:space="preserve"> Выводы</w:t>
      </w:r>
      <w:r w:rsidR="006179CC" w:rsidRPr="00BC102F">
        <w:rPr>
          <w:rFonts w:ascii="Times New Roman" w:hAnsi="Times New Roman" w:cs="Times New Roman"/>
          <w:b/>
          <w:sz w:val="28"/>
          <w:szCs w:val="28"/>
        </w:rPr>
        <w:t xml:space="preserve"> по разделу </w:t>
      </w:r>
      <w:r w:rsidR="003F05F8">
        <w:rPr>
          <w:rFonts w:ascii="Times New Roman" w:hAnsi="Times New Roman" w:cs="Times New Roman"/>
          <w:b/>
          <w:sz w:val="28"/>
          <w:szCs w:val="28"/>
        </w:rPr>
        <w:t>5</w:t>
      </w:r>
    </w:p>
    <w:p w14:paraId="611AA09F" w14:textId="06E5D919" w:rsidR="00246427" w:rsidRPr="00BC102F" w:rsidRDefault="00F4253D" w:rsidP="007136C1">
      <w:pPr>
        <w:spacing w:after="0" w:line="240" w:lineRule="auto"/>
        <w:ind w:firstLine="567"/>
        <w:jc w:val="both"/>
        <w:rPr>
          <w:rFonts w:ascii="Times New Roman" w:hAnsi="Times New Roman" w:cs="Times New Roman"/>
          <w:sz w:val="28"/>
          <w:szCs w:val="28"/>
        </w:rPr>
      </w:pPr>
      <w:r w:rsidRPr="00BC102F">
        <w:rPr>
          <w:rFonts w:ascii="Times New Roman" w:hAnsi="Times New Roman" w:cs="Times New Roman"/>
          <w:sz w:val="28"/>
          <w:szCs w:val="28"/>
        </w:rPr>
        <w:t>1.</w:t>
      </w:r>
      <w:r w:rsidR="006D265F" w:rsidRPr="006D265F">
        <w:t xml:space="preserve"> </w:t>
      </w:r>
      <w:r w:rsidR="006D265F" w:rsidRPr="006D265F">
        <w:rPr>
          <w:rFonts w:ascii="Times New Roman" w:hAnsi="Times New Roman" w:cs="Times New Roman"/>
          <w:sz w:val="28"/>
          <w:szCs w:val="28"/>
        </w:rPr>
        <w:t>С использованием методологии поверхности отклика построена модель выщелачивания кека</w:t>
      </w:r>
      <w:r w:rsidR="003B0DC5">
        <w:rPr>
          <w:rFonts w:ascii="Times New Roman" w:hAnsi="Times New Roman" w:cs="Times New Roman"/>
          <w:sz w:val="28"/>
          <w:szCs w:val="28"/>
        </w:rPr>
        <w:t xml:space="preserve"> сернокислотного выщелачивания</w:t>
      </w:r>
      <w:r w:rsidR="006D265F" w:rsidRPr="006D265F">
        <w:rPr>
          <w:rFonts w:ascii="Times New Roman" w:hAnsi="Times New Roman" w:cs="Times New Roman"/>
          <w:sz w:val="28"/>
          <w:szCs w:val="28"/>
        </w:rPr>
        <w:t xml:space="preserve"> ПО в сернокислотно-тиомочевинном растворе с окислителем. Установлено, что </w:t>
      </w:r>
      <w:r w:rsidR="003B0DC5">
        <w:rPr>
          <w:rFonts w:ascii="Times New Roman" w:hAnsi="Times New Roman" w:cs="Times New Roman"/>
          <w:sz w:val="28"/>
          <w:szCs w:val="28"/>
        </w:rPr>
        <w:t xml:space="preserve">определяющими </w:t>
      </w:r>
      <w:r w:rsidR="006D265F" w:rsidRPr="006D265F">
        <w:rPr>
          <w:rFonts w:ascii="Times New Roman" w:hAnsi="Times New Roman" w:cs="Times New Roman"/>
          <w:sz w:val="28"/>
          <w:szCs w:val="28"/>
        </w:rPr>
        <w:t>параметр</w:t>
      </w:r>
      <w:r w:rsidR="003B0DC5">
        <w:rPr>
          <w:rFonts w:ascii="Times New Roman" w:hAnsi="Times New Roman" w:cs="Times New Roman"/>
          <w:sz w:val="28"/>
          <w:szCs w:val="28"/>
        </w:rPr>
        <w:t>ами процесса  выщелачивания являются</w:t>
      </w:r>
      <w:r w:rsidR="006A47ED">
        <w:rPr>
          <w:rFonts w:ascii="Times New Roman" w:hAnsi="Times New Roman" w:cs="Times New Roman"/>
          <w:sz w:val="28"/>
          <w:szCs w:val="28"/>
        </w:rPr>
        <w:t xml:space="preserve"> </w:t>
      </w:r>
      <w:r w:rsidR="006D265F" w:rsidRPr="006D265F">
        <w:rPr>
          <w:rFonts w:ascii="Times New Roman" w:hAnsi="Times New Roman" w:cs="Times New Roman"/>
          <w:sz w:val="28"/>
          <w:szCs w:val="28"/>
        </w:rPr>
        <w:t>концентрация тиомочевины</w:t>
      </w:r>
      <w:r w:rsidR="003B0DC5">
        <w:rPr>
          <w:rFonts w:ascii="Times New Roman" w:hAnsi="Times New Roman" w:cs="Times New Roman"/>
          <w:sz w:val="28"/>
          <w:szCs w:val="28"/>
        </w:rPr>
        <w:t xml:space="preserve"> </w:t>
      </w:r>
      <w:r w:rsidR="006D265F" w:rsidRPr="000E39EE">
        <w:rPr>
          <w:rFonts w:ascii="Times New Roman" w:hAnsi="Times New Roman" w:cs="Times New Roman"/>
          <w:sz w:val="28"/>
          <w:szCs w:val="28"/>
        </w:rPr>
        <w:t>и продолжительность</w:t>
      </w:r>
      <w:r w:rsidR="003B0DC5">
        <w:rPr>
          <w:rFonts w:ascii="Times New Roman" w:hAnsi="Times New Roman" w:cs="Times New Roman"/>
          <w:sz w:val="28"/>
          <w:szCs w:val="28"/>
        </w:rPr>
        <w:t>.</w:t>
      </w:r>
      <w:r w:rsidRPr="000E39EE">
        <w:rPr>
          <w:rFonts w:ascii="Times New Roman" w:hAnsi="Times New Roman" w:cs="Times New Roman"/>
          <w:sz w:val="28"/>
          <w:szCs w:val="28"/>
        </w:rPr>
        <w:t xml:space="preserve"> </w:t>
      </w:r>
      <w:r w:rsidR="00E340B3" w:rsidRPr="000E39EE">
        <w:rPr>
          <w:rFonts w:ascii="Times New Roman" w:hAnsi="Times New Roman" w:cs="Times New Roman"/>
          <w:sz w:val="28"/>
          <w:szCs w:val="28"/>
        </w:rPr>
        <w:t>С</w:t>
      </w:r>
      <w:r w:rsidR="00246427" w:rsidRPr="000E39EE">
        <w:rPr>
          <w:rFonts w:ascii="Times New Roman" w:hAnsi="Times New Roman" w:cs="Times New Roman"/>
          <w:sz w:val="28"/>
          <w:szCs w:val="28"/>
        </w:rPr>
        <w:t xml:space="preserve">равнительный анализ прогнозируемых и экспериментальных результатов </w:t>
      </w:r>
      <w:r w:rsidR="00513B92" w:rsidRPr="000E39EE">
        <w:rPr>
          <w:rFonts w:ascii="Times New Roman" w:hAnsi="Times New Roman" w:cs="Times New Roman"/>
          <w:sz w:val="28"/>
          <w:szCs w:val="28"/>
        </w:rPr>
        <w:t xml:space="preserve">выщелачивания </w:t>
      </w:r>
      <w:r w:rsidR="00246427" w:rsidRPr="000E39EE">
        <w:rPr>
          <w:rFonts w:ascii="Times New Roman" w:hAnsi="Times New Roman" w:cs="Times New Roman"/>
          <w:sz w:val="28"/>
          <w:szCs w:val="28"/>
        </w:rPr>
        <w:t>показал</w:t>
      </w:r>
      <w:r w:rsidR="00E340B3" w:rsidRPr="000E39EE">
        <w:rPr>
          <w:rFonts w:ascii="Times New Roman" w:hAnsi="Times New Roman" w:cs="Times New Roman"/>
          <w:sz w:val="28"/>
          <w:szCs w:val="28"/>
        </w:rPr>
        <w:t xml:space="preserve"> достоверность предложенных моделей</w:t>
      </w:r>
      <w:r w:rsidR="00513B92" w:rsidRPr="000E39EE">
        <w:rPr>
          <w:rFonts w:ascii="Times New Roman" w:hAnsi="Times New Roman" w:cs="Times New Roman"/>
          <w:sz w:val="28"/>
          <w:szCs w:val="28"/>
        </w:rPr>
        <w:t xml:space="preserve"> поверхности откликов</w:t>
      </w:r>
      <w:r w:rsidR="00E340B3" w:rsidRPr="000E39EE">
        <w:rPr>
          <w:rFonts w:ascii="Times New Roman" w:hAnsi="Times New Roman" w:cs="Times New Roman"/>
          <w:sz w:val="28"/>
          <w:szCs w:val="28"/>
        </w:rPr>
        <w:t>.</w:t>
      </w:r>
      <w:r w:rsidR="00E340B3">
        <w:rPr>
          <w:rFonts w:ascii="Times New Roman" w:hAnsi="Times New Roman" w:cs="Times New Roman"/>
          <w:sz w:val="28"/>
          <w:szCs w:val="28"/>
        </w:rPr>
        <w:t xml:space="preserve"> </w:t>
      </w:r>
    </w:p>
    <w:p w14:paraId="6B7F042F" w14:textId="3C52119F" w:rsidR="00BD00BD" w:rsidRPr="00BC102F" w:rsidRDefault="00F4253D" w:rsidP="000E39EE">
      <w:pPr>
        <w:spacing w:after="0" w:line="240" w:lineRule="auto"/>
        <w:ind w:firstLine="567"/>
        <w:jc w:val="both"/>
        <w:rPr>
          <w:rFonts w:ascii="Times New Roman" w:hAnsi="Times New Roman" w:cs="Times New Roman"/>
          <w:sz w:val="28"/>
          <w:szCs w:val="28"/>
        </w:rPr>
      </w:pPr>
      <w:r w:rsidRPr="00BC102F">
        <w:rPr>
          <w:rFonts w:ascii="Times New Roman" w:hAnsi="Times New Roman" w:cs="Times New Roman"/>
          <w:sz w:val="28"/>
          <w:szCs w:val="28"/>
        </w:rPr>
        <w:t>3.</w:t>
      </w:r>
      <w:r w:rsidR="005276F8" w:rsidRPr="00BC102F">
        <w:rPr>
          <w:rFonts w:ascii="Times New Roman" w:hAnsi="Times New Roman" w:cs="Times New Roman"/>
          <w:sz w:val="28"/>
          <w:szCs w:val="28"/>
        </w:rPr>
        <w:t xml:space="preserve"> </w:t>
      </w:r>
      <w:r w:rsidR="00513B92">
        <w:rPr>
          <w:rFonts w:ascii="Times New Roman" w:hAnsi="Times New Roman" w:cs="Times New Roman"/>
          <w:sz w:val="28"/>
          <w:szCs w:val="28"/>
        </w:rPr>
        <w:t xml:space="preserve">В результате исследований влияния параметров выщелачивания </w:t>
      </w:r>
      <w:r w:rsidR="00087546">
        <w:rPr>
          <w:rFonts w:ascii="Times New Roman" w:hAnsi="Times New Roman" w:cs="Times New Roman"/>
          <w:sz w:val="28"/>
          <w:szCs w:val="28"/>
        </w:rPr>
        <w:t xml:space="preserve">на модель </w:t>
      </w:r>
      <w:r w:rsidR="00513B92">
        <w:rPr>
          <w:rFonts w:ascii="Times New Roman" w:hAnsi="Times New Roman" w:cs="Times New Roman"/>
          <w:sz w:val="28"/>
          <w:szCs w:val="28"/>
        </w:rPr>
        <w:t>поверхности отклика получено, что</w:t>
      </w:r>
      <w:r w:rsidR="00BD00BD" w:rsidRPr="00BC102F">
        <w:rPr>
          <w:rFonts w:ascii="Times New Roman" w:hAnsi="Times New Roman" w:cs="Times New Roman"/>
          <w:sz w:val="28"/>
          <w:szCs w:val="28"/>
        </w:rPr>
        <w:t>:</w:t>
      </w:r>
    </w:p>
    <w:p w14:paraId="0F0CBD5F" w14:textId="601EED88" w:rsidR="00BD00BD" w:rsidRPr="00BC102F" w:rsidRDefault="000E39EE" w:rsidP="000E39EE">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00BD00BD" w:rsidRPr="00BC102F">
        <w:rPr>
          <w:rFonts w:ascii="Times New Roman" w:hAnsi="Times New Roman" w:cs="Times New Roman"/>
          <w:sz w:val="28"/>
          <w:szCs w:val="28"/>
        </w:rPr>
        <w:t>п</w:t>
      </w:r>
      <w:r w:rsidR="00687B62" w:rsidRPr="00BC102F">
        <w:rPr>
          <w:rFonts w:ascii="Times New Roman" w:hAnsi="Times New Roman" w:cs="Times New Roman"/>
          <w:sz w:val="28"/>
          <w:szCs w:val="28"/>
        </w:rPr>
        <w:t>ри фиксированн</w:t>
      </w:r>
      <w:r w:rsidR="00BD00BD" w:rsidRPr="00BC102F">
        <w:rPr>
          <w:rFonts w:ascii="Times New Roman" w:hAnsi="Times New Roman" w:cs="Times New Roman"/>
          <w:sz w:val="28"/>
          <w:szCs w:val="28"/>
        </w:rPr>
        <w:t>ых</w:t>
      </w:r>
      <w:r w:rsidR="00687B62" w:rsidRPr="00BC102F">
        <w:rPr>
          <w:rFonts w:ascii="Times New Roman" w:hAnsi="Times New Roman" w:cs="Times New Roman"/>
          <w:sz w:val="28"/>
          <w:szCs w:val="28"/>
        </w:rPr>
        <w:t xml:space="preserve"> значени</w:t>
      </w:r>
      <w:r w:rsidR="00BD00BD" w:rsidRPr="00BC102F">
        <w:rPr>
          <w:rFonts w:ascii="Times New Roman" w:hAnsi="Times New Roman" w:cs="Times New Roman"/>
          <w:sz w:val="28"/>
          <w:szCs w:val="28"/>
        </w:rPr>
        <w:t>ях</w:t>
      </w:r>
      <w:r w:rsidR="00687B62" w:rsidRPr="00BC102F">
        <w:rPr>
          <w:rFonts w:ascii="Times New Roman" w:hAnsi="Times New Roman" w:cs="Times New Roman"/>
          <w:sz w:val="28"/>
          <w:szCs w:val="28"/>
        </w:rPr>
        <w:t xml:space="preserve"> pH и времени выщелачивания</w:t>
      </w:r>
      <w:r w:rsidR="00BD00BD" w:rsidRPr="00BC102F">
        <w:rPr>
          <w:rFonts w:ascii="Times New Roman" w:hAnsi="Times New Roman" w:cs="Times New Roman"/>
          <w:sz w:val="28"/>
          <w:szCs w:val="28"/>
        </w:rPr>
        <w:t xml:space="preserve"> </w:t>
      </w:r>
      <w:r w:rsidR="00687B62" w:rsidRPr="00BC102F">
        <w:rPr>
          <w:rFonts w:ascii="Times New Roman" w:hAnsi="Times New Roman" w:cs="Times New Roman"/>
          <w:sz w:val="28"/>
          <w:szCs w:val="28"/>
        </w:rPr>
        <w:t>уменьшение плотности пульпы и увеличение концентрации тиомочевины способствуют у</w:t>
      </w:r>
      <w:r w:rsidR="00BD00BD" w:rsidRPr="00BC102F">
        <w:rPr>
          <w:rFonts w:ascii="Times New Roman" w:hAnsi="Times New Roman" w:cs="Times New Roman"/>
          <w:sz w:val="28"/>
          <w:szCs w:val="28"/>
        </w:rPr>
        <w:t>величению степени</w:t>
      </w:r>
      <w:r w:rsidR="00687B62" w:rsidRPr="00BC102F">
        <w:rPr>
          <w:rFonts w:ascii="Times New Roman" w:hAnsi="Times New Roman" w:cs="Times New Roman"/>
          <w:sz w:val="28"/>
          <w:szCs w:val="28"/>
        </w:rPr>
        <w:t xml:space="preserve"> извлечения Au;</w:t>
      </w:r>
      <w:r w:rsidR="00A07C63" w:rsidRPr="00BC102F">
        <w:rPr>
          <w:rFonts w:ascii="Times New Roman" w:hAnsi="Times New Roman" w:cs="Times New Roman"/>
          <w:sz w:val="28"/>
          <w:szCs w:val="28"/>
        </w:rPr>
        <w:t xml:space="preserve"> </w:t>
      </w:r>
    </w:p>
    <w:p w14:paraId="13EAD9F7" w14:textId="05CF9F31" w:rsidR="000B4FB1" w:rsidRPr="00BC102F" w:rsidRDefault="000E39EE" w:rsidP="000E39EE">
      <w:pPr>
        <w:spacing w:after="120" w:line="240" w:lineRule="auto"/>
        <w:ind w:firstLine="567"/>
        <w:jc w:val="both"/>
        <w:rPr>
          <w:rFonts w:ascii="Times New Roman" w:hAnsi="Times New Roman" w:cs="Times New Roman"/>
          <w:sz w:val="28"/>
          <w:szCs w:val="28"/>
        </w:rPr>
      </w:pPr>
      <w:r>
        <w:rPr>
          <w:rFonts w:ascii="Times New Roman" w:hAnsi="Times New Roman" w:cs="Times New Roman"/>
          <w:sz w:val="28"/>
          <w:szCs w:val="28"/>
        </w:rPr>
        <w:t>-</w:t>
      </w:r>
      <w:r w:rsidR="00BD00BD" w:rsidRPr="00BC102F">
        <w:rPr>
          <w:rFonts w:ascii="Times New Roman" w:hAnsi="Times New Roman" w:cs="Times New Roman"/>
          <w:sz w:val="28"/>
          <w:szCs w:val="28"/>
        </w:rPr>
        <w:t xml:space="preserve"> </w:t>
      </w:r>
      <w:r w:rsidR="00687B62" w:rsidRPr="00BC102F">
        <w:rPr>
          <w:rFonts w:ascii="Times New Roman" w:hAnsi="Times New Roman" w:cs="Times New Roman"/>
          <w:sz w:val="28"/>
          <w:szCs w:val="28"/>
        </w:rPr>
        <w:t>при фиксированных условиях концентрации тиомочевины и плотности пульпы снижение pH и увеличение времени выщелачивания увеличивает извлечение Au</w:t>
      </w:r>
      <w:r w:rsidR="000B4FB1" w:rsidRPr="00BC102F">
        <w:rPr>
          <w:rFonts w:ascii="Times New Roman" w:hAnsi="Times New Roman" w:cs="Times New Roman"/>
          <w:sz w:val="28"/>
          <w:szCs w:val="28"/>
        </w:rPr>
        <w:t>;</w:t>
      </w:r>
    </w:p>
    <w:p w14:paraId="70AF5430" w14:textId="63A1F463" w:rsidR="00687B62" w:rsidRPr="000E39EE" w:rsidRDefault="000E39EE" w:rsidP="000E39EE">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w:t>
      </w:r>
      <w:r w:rsidR="006A47ED">
        <w:rPr>
          <w:rFonts w:ascii="Times New Roman" w:hAnsi="Times New Roman" w:cs="Times New Roman"/>
          <w:sz w:val="28"/>
          <w:szCs w:val="28"/>
        </w:rPr>
        <w:t xml:space="preserve"> </w:t>
      </w:r>
      <w:r w:rsidR="00687B62" w:rsidRPr="000E39EE">
        <w:rPr>
          <w:rFonts w:ascii="Times New Roman" w:hAnsi="Times New Roman" w:cs="Times New Roman"/>
          <w:sz w:val="28"/>
          <w:szCs w:val="28"/>
        </w:rPr>
        <w:t xml:space="preserve">при фиксированном значении плотности пульпы и времени выщелачивания извлечение </w:t>
      </w:r>
      <w:r w:rsidR="00687B62" w:rsidRPr="000E39EE">
        <w:rPr>
          <w:rFonts w:ascii="Times New Roman" w:hAnsi="Times New Roman" w:cs="Times New Roman"/>
          <w:sz w:val="28"/>
          <w:szCs w:val="28"/>
          <w:lang w:val="en-GB"/>
        </w:rPr>
        <w:t>Ag</w:t>
      </w:r>
      <w:r w:rsidR="00687B62" w:rsidRPr="000E39EE">
        <w:rPr>
          <w:rFonts w:ascii="Times New Roman" w:hAnsi="Times New Roman" w:cs="Times New Roman"/>
          <w:sz w:val="28"/>
          <w:szCs w:val="28"/>
        </w:rPr>
        <w:t xml:space="preserve"> увеличивается при одновременном снижении рН и увеличении концентрации тиомочевины;</w:t>
      </w:r>
      <w:r w:rsidR="000B4FB1" w:rsidRPr="000E39EE">
        <w:rPr>
          <w:rFonts w:ascii="Times New Roman" w:hAnsi="Times New Roman" w:cs="Times New Roman"/>
          <w:sz w:val="28"/>
          <w:szCs w:val="28"/>
        </w:rPr>
        <w:t xml:space="preserve"> </w:t>
      </w:r>
      <w:r w:rsidR="00687B62" w:rsidRPr="000E39EE">
        <w:rPr>
          <w:rFonts w:ascii="Times New Roman" w:hAnsi="Times New Roman" w:cs="Times New Roman"/>
          <w:sz w:val="28"/>
          <w:szCs w:val="28"/>
        </w:rPr>
        <w:t xml:space="preserve">одновременное снижение рН и увеличение времени выщелачивания способствуют высокому извлечению </w:t>
      </w:r>
      <w:r w:rsidR="00687B62" w:rsidRPr="000E39EE">
        <w:rPr>
          <w:rFonts w:ascii="Times New Roman" w:hAnsi="Times New Roman" w:cs="Times New Roman"/>
          <w:sz w:val="28"/>
          <w:szCs w:val="28"/>
          <w:lang w:val="en-GB"/>
        </w:rPr>
        <w:t>Ag</w:t>
      </w:r>
      <w:r w:rsidR="000B4FB1" w:rsidRPr="000E39EE">
        <w:rPr>
          <w:rFonts w:ascii="Times New Roman" w:hAnsi="Times New Roman" w:cs="Times New Roman"/>
          <w:sz w:val="28"/>
          <w:szCs w:val="28"/>
        </w:rPr>
        <w:t>;</w:t>
      </w:r>
    </w:p>
    <w:p w14:paraId="2598C1E4" w14:textId="77777777" w:rsidR="00386F4C" w:rsidRDefault="000E39EE" w:rsidP="00386F4C">
      <w:pPr>
        <w:spacing w:after="0" w:line="240" w:lineRule="auto"/>
        <w:ind w:firstLine="567"/>
        <w:jc w:val="both"/>
        <w:rPr>
          <w:rFonts w:ascii="Times New Roman" w:hAnsi="Times New Roman" w:cs="Times New Roman"/>
          <w:sz w:val="28"/>
          <w:szCs w:val="28"/>
        </w:rPr>
      </w:pPr>
      <w:r w:rsidRPr="000E39EE">
        <w:rPr>
          <w:rFonts w:ascii="Times New Roman" w:hAnsi="Times New Roman" w:cs="Times New Roman"/>
          <w:sz w:val="28"/>
          <w:szCs w:val="28"/>
        </w:rPr>
        <w:t>-</w:t>
      </w:r>
      <w:r w:rsidR="000B4FB1" w:rsidRPr="000E39EE">
        <w:rPr>
          <w:rFonts w:ascii="Times New Roman" w:hAnsi="Times New Roman" w:cs="Times New Roman"/>
          <w:sz w:val="28"/>
          <w:szCs w:val="28"/>
        </w:rPr>
        <w:t xml:space="preserve"> </w:t>
      </w:r>
      <w:r w:rsidR="005276F8" w:rsidRPr="000E39EE">
        <w:rPr>
          <w:rFonts w:ascii="Times New Roman" w:hAnsi="Times New Roman" w:cs="Times New Roman"/>
          <w:sz w:val="28"/>
          <w:szCs w:val="28"/>
        </w:rPr>
        <w:t>повышени</w:t>
      </w:r>
      <w:r w:rsidR="000B4FB1" w:rsidRPr="000E39EE">
        <w:rPr>
          <w:rFonts w:ascii="Times New Roman" w:hAnsi="Times New Roman" w:cs="Times New Roman"/>
          <w:sz w:val="28"/>
          <w:szCs w:val="28"/>
        </w:rPr>
        <w:t>е</w:t>
      </w:r>
      <w:r w:rsidR="005276F8" w:rsidRPr="000E39EE">
        <w:rPr>
          <w:rFonts w:ascii="Times New Roman" w:hAnsi="Times New Roman" w:cs="Times New Roman"/>
          <w:sz w:val="28"/>
          <w:szCs w:val="28"/>
        </w:rPr>
        <w:t xml:space="preserve"> температуры сернокислотно-тиомочевинного выщелачивания </w:t>
      </w:r>
      <w:r w:rsidR="000B4FB1" w:rsidRPr="000E39EE">
        <w:rPr>
          <w:rFonts w:ascii="Times New Roman" w:hAnsi="Times New Roman" w:cs="Times New Roman"/>
          <w:sz w:val="28"/>
          <w:szCs w:val="28"/>
        </w:rPr>
        <w:t xml:space="preserve">положительно влияет </w:t>
      </w:r>
      <w:r w:rsidR="005276F8" w:rsidRPr="000E39EE">
        <w:rPr>
          <w:rFonts w:ascii="Times New Roman" w:hAnsi="Times New Roman" w:cs="Times New Roman"/>
          <w:sz w:val="28"/>
          <w:szCs w:val="28"/>
        </w:rPr>
        <w:t xml:space="preserve">на извлечение </w:t>
      </w:r>
      <w:r w:rsidR="005276F8" w:rsidRPr="000E39EE">
        <w:rPr>
          <w:rFonts w:ascii="Times New Roman" w:hAnsi="Times New Roman" w:cs="Times New Roman"/>
          <w:sz w:val="28"/>
          <w:szCs w:val="28"/>
          <w:lang w:val="en-US"/>
        </w:rPr>
        <w:t>Au</w:t>
      </w:r>
      <w:r w:rsidR="005276F8" w:rsidRPr="000E39EE">
        <w:rPr>
          <w:rFonts w:ascii="Times New Roman" w:hAnsi="Times New Roman" w:cs="Times New Roman"/>
          <w:sz w:val="28"/>
          <w:szCs w:val="28"/>
        </w:rPr>
        <w:t xml:space="preserve"> </w:t>
      </w:r>
      <w:r w:rsidR="000B4FB1" w:rsidRPr="000E39EE">
        <w:rPr>
          <w:rFonts w:ascii="Times New Roman" w:hAnsi="Times New Roman" w:cs="Times New Roman"/>
          <w:sz w:val="28"/>
          <w:szCs w:val="28"/>
        </w:rPr>
        <w:t>с увеличением</w:t>
      </w:r>
      <w:r w:rsidR="006A47ED" w:rsidRPr="000E39EE">
        <w:rPr>
          <w:rFonts w:ascii="Times New Roman" w:hAnsi="Times New Roman" w:cs="Times New Roman"/>
          <w:sz w:val="28"/>
          <w:szCs w:val="28"/>
        </w:rPr>
        <w:t xml:space="preserve"> </w:t>
      </w:r>
      <w:r w:rsidR="005276F8" w:rsidRPr="000E39EE">
        <w:rPr>
          <w:rFonts w:ascii="Times New Roman" w:hAnsi="Times New Roman" w:cs="Times New Roman"/>
          <w:sz w:val="28"/>
          <w:szCs w:val="28"/>
        </w:rPr>
        <w:t>продолжительност</w:t>
      </w:r>
      <w:r w:rsidR="000B4FB1" w:rsidRPr="000E39EE">
        <w:rPr>
          <w:rFonts w:ascii="Times New Roman" w:hAnsi="Times New Roman" w:cs="Times New Roman"/>
          <w:sz w:val="28"/>
          <w:szCs w:val="28"/>
        </w:rPr>
        <w:t>и</w:t>
      </w:r>
      <w:r w:rsidR="005276F8" w:rsidRPr="000E39EE">
        <w:rPr>
          <w:rFonts w:ascii="Times New Roman" w:hAnsi="Times New Roman" w:cs="Times New Roman"/>
          <w:sz w:val="28"/>
          <w:szCs w:val="28"/>
        </w:rPr>
        <w:t xml:space="preserve">, в то же время для </w:t>
      </w:r>
      <w:r w:rsidR="005276F8" w:rsidRPr="000E39EE">
        <w:rPr>
          <w:rFonts w:ascii="Times New Roman" w:hAnsi="Times New Roman" w:cs="Times New Roman"/>
          <w:sz w:val="28"/>
          <w:szCs w:val="28"/>
          <w:lang w:val="en-US"/>
        </w:rPr>
        <w:t>Ag</w:t>
      </w:r>
      <w:r w:rsidR="005276F8" w:rsidRPr="000E39EE">
        <w:rPr>
          <w:rFonts w:ascii="Times New Roman" w:hAnsi="Times New Roman" w:cs="Times New Roman"/>
          <w:sz w:val="28"/>
          <w:szCs w:val="28"/>
        </w:rPr>
        <w:t xml:space="preserve"> оно</w:t>
      </w:r>
      <w:r w:rsidR="000B4FB1" w:rsidRPr="000E39EE">
        <w:rPr>
          <w:rFonts w:ascii="Times New Roman" w:hAnsi="Times New Roman" w:cs="Times New Roman"/>
          <w:sz w:val="28"/>
          <w:szCs w:val="28"/>
        </w:rPr>
        <w:t xml:space="preserve"> отрицательно</w:t>
      </w:r>
      <w:r w:rsidR="00F4253D" w:rsidRPr="000E39EE">
        <w:rPr>
          <w:rFonts w:ascii="Times New Roman" w:hAnsi="Times New Roman" w:cs="Times New Roman"/>
          <w:sz w:val="28"/>
          <w:szCs w:val="28"/>
        </w:rPr>
        <w:t>.</w:t>
      </w:r>
    </w:p>
    <w:p w14:paraId="39938358" w14:textId="77777777" w:rsidR="00386F4C" w:rsidRDefault="00F4253D" w:rsidP="00386F4C">
      <w:pPr>
        <w:spacing w:after="0" w:line="240" w:lineRule="auto"/>
        <w:ind w:firstLine="567"/>
        <w:jc w:val="both"/>
        <w:rPr>
          <w:rFonts w:ascii="Times New Roman" w:hAnsi="Times New Roman" w:cs="Times New Roman"/>
          <w:sz w:val="28"/>
          <w:szCs w:val="28"/>
        </w:rPr>
      </w:pPr>
      <w:r w:rsidRPr="00BC102F">
        <w:rPr>
          <w:rFonts w:ascii="Times New Roman" w:hAnsi="Times New Roman" w:cs="Times New Roman"/>
          <w:sz w:val="28"/>
          <w:szCs w:val="28"/>
        </w:rPr>
        <w:t>4.</w:t>
      </w:r>
      <w:r w:rsidR="005276F8" w:rsidRPr="00BC102F">
        <w:rPr>
          <w:rFonts w:ascii="Times New Roman" w:hAnsi="Times New Roman" w:cs="Times New Roman"/>
          <w:sz w:val="28"/>
          <w:szCs w:val="28"/>
        </w:rPr>
        <w:t xml:space="preserve"> Экспериментально рассчитанная энергия активации равная 1</w:t>
      </w:r>
      <w:r w:rsidR="00467407" w:rsidRPr="00467407">
        <w:rPr>
          <w:rFonts w:ascii="Times New Roman" w:hAnsi="Times New Roman" w:cs="Times New Roman"/>
          <w:sz w:val="28"/>
          <w:szCs w:val="28"/>
        </w:rPr>
        <w:t xml:space="preserve">1, 25 </w:t>
      </w:r>
      <w:r w:rsidR="005276F8" w:rsidRPr="00BC102F">
        <w:rPr>
          <w:rFonts w:ascii="Times New Roman" w:hAnsi="Times New Roman" w:cs="Times New Roman"/>
          <w:sz w:val="28"/>
          <w:szCs w:val="28"/>
        </w:rPr>
        <w:t>кДж показывает, что процесс сернокислотно-тиомочевинного выщелачивания ПО протекает в области внутренней диффузии</w:t>
      </w:r>
      <w:r w:rsidR="000B4FB1" w:rsidRPr="00BC102F">
        <w:rPr>
          <w:rFonts w:ascii="Times New Roman" w:hAnsi="Times New Roman" w:cs="Times New Roman"/>
          <w:sz w:val="28"/>
          <w:szCs w:val="28"/>
        </w:rPr>
        <w:t xml:space="preserve">, в которой </w:t>
      </w:r>
      <w:r w:rsidR="005276F8" w:rsidRPr="00BC102F">
        <w:rPr>
          <w:rFonts w:ascii="Times New Roman" w:hAnsi="Times New Roman" w:cs="Times New Roman"/>
          <w:sz w:val="28"/>
          <w:szCs w:val="28"/>
        </w:rPr>
        <w:t>скорость мало зависит от температуры и прямо пропорциональна концентрации реагента.</w:t>
      </w:r>
    </w:p>
    <w:p w14:paraId="3D364687" w14:textId="77C93739" w:rsidR="00386F4C" w:rsidRDefault="005276F8" w:rsidP="00386F4C">
      <w:pPr>
        <w:spacing w:after="0" w:line="240" w:lineRule="auto"/>
        <w:ind w:firstLine="567"/>
        <w:jc w:val="both"/>
        <w:rPr>
          <w:rFonts w:ascii="Times New Roman" w:hAnsi="Times New Roman" w:cs="Times New Roman"/>
          <w:sz w:val="28"/>
          <w:szCs w:val="28"/>
        </w:rPr>
      </w:pPr>
      <w:r w:rsidRPr="00BC102F">
        <w:rPr>
          <w:rFonts w:ascii="Times New Roman" w:hAnsi="Times New Roman" w:cs="Times New Roman"/>
          <w:sz w:val="28"/>
          <w:szCs w:val="28"/>
        </w:rPr>
        <w:t>5.</w:t>
      </w:r>
      <w:r w:rsidR="006D265F" w:rsidRPr="006D265F">
        <w:rPr>
          <w:rFonts w:ascii="Times New Roman" w:hAnsi="Times New Roman" w:cs="Times New Roman"/>
          <w:sz w:val="28"/>
          <w:szCs w:val="28"/>
        </w:rPr>
        <w:t xml:space="preserve"> </w:t>
      </w:r>
      <w:bookmarkStart w:id="45" w:name="_Hlk197256124"/>
      <w:r w:rsidR="006D265F" w:rsidRPr="006D265F">
        <w:rPr>
          <w:rFonts w:ascii="Times New Roman" w:hAnsi="Times New Roman" w:cs="Times New Roman"/>
          <w:sz w:val="28"/>
          <w:szCs w:val="28"/>
        </w:rPr>
        <w:t>Разработан способ переработки ПО, включающий выщелачивание золотосодержащей пульпы в тиомочевинном растворе в присутствии солей трехвалентного железа, отличающийся тем, что выщелачивание проводят</w:t>
      </w:r>
      <w:r w:rsidR="006A47ED">
        <w:rPr>
          <w:rFonts w:ascii="Times New Roman" w:hAnsi="Times New Roman" w:cs="Times New Roman"/>
          <w:sz w:val="28"/>
          <w:szCs w:val="28"/>
        </w:rPr>
        <w:t xml:space="preserve"> </w:t>
      </w:r>
      <w:r w:rsidR="006D265F" w:rsidRPr="006D265F">
        <w:rPr>
          <w:rFonts w:ascii="Times New Roman" w:hAnsi="Times New Roman" w:cs="Times New Roman"/>
          <w:sz w:val="28"/>
          <w:szCs w:val="28"/>
        </w:rPr>
        <w:t>в сернокислом растворе тиомочевины концентрацией 3 г/ дм</w:t>
      </w:r>
      <w:r w:rsidR="006D265F" w:rsidRPr="006D265F">
        <w:rPr>
          <w:rFonts w:ascii="Times New Roman" w:hAnsi="Times New Roman" w:cs="Times New Roman"/>
          <w:sz w:val="28"/>
          <w:szCs w:val="28"/>
          <w:vertAlign w:val="superscript"/>
        </w:rPr>
        <w:t xml:space="preserve">3 </w:t>
      </w:r>
      <w:r w:rsidR="006D265F" w:rsidRPr="006D265F">
        <w:rPr>
          <w:rFonts w:ascii="Times New Roman" w:hAnsi="Times New Roman" w:cs="Times New Roman"/>
          <w:sz w:val="28"/>
          <w:szCs w:val="28"/>
        </w:rPr>
        <w:t>при</w:t>
      </w:r>
      <w:r w:rsidR="006A47ED">
        <w:rPr>
          <w:rFonts w:ascii="Times New Roman" w:hAnsi="Times New Roman" w:cs="Times New Roman"/>
          <w:sz w:val="28"/>
          <w:szCs w:val="28"/>
        </w:rPr>
        <w:t xml:space="preserve"> </w:t>
      </w:r>
      <w:r w:rsidR="006D265F" w:rsidRPr="006D265F">
        <w:rPr>
          <w:rFonts w:ascii="Times New Roman" w:hAnsi="Times New Roman" w:cs="Times New Roman"/>
          <w:sz w:val="28"/>
          <w:szCs w:val="28"/>
        </w:rPr>
        <w:t>pH = 1,8 , Ж:Т=8</w:t>
      </w:r>
      <w:r w:rsidR="00ED37EC">
        <w:rPr>
          <w:rFonts w:ascii="Times New Roman" w:hAnsi="Times New Roman" w:cs="Times New Roman"/>
          <w:sz w:val="28"/>
          <w:szCs w:val="28"/>
        </w:rPr>
        <w:t>:1</w:t>
      </w:r>
      <w:r w:rsidR="006D265F" w:rsidRPr="006D265F">
        <w:rPr>
          <w:rFonts w:ascii="Times New Roman" w:hAnsi="Times New Roman" w:cs="Times New Roman"/>
          <w:sz w:val="28"/>
          <w:szCs w:val="28"/>
        </w:rPr>
        <w:t xml:space="preserve"> и температуре 25,0 ºC</w:t>
      </w:r>
      <w:bookmarkEnd w:id="45"/>
      <w:r w:rsidR="006D265F" w:rsidRPr="006D265F">
        <w:rPr>
          <w:rFonts w:ascii="Times New Roman" w:hAnsi="Times New Roman" w:cs="Times New Roman"/>
          <w:sz w:val="28"/>
          <w:szCs w:val="28"/>
        </w:rPr>
        <w:t xml:space="preserve">. На способ переработки ПО </w:t>
      </w:r>
      <w:r w:rsidR="009C2B25">
        <w:rPr>
          <w:rFonts w:ascii="Times New Roman" w:hAnsi="Times New Roman" w:cs="Times New Roman"/>
          <w:sz w:val="28"/>
          <w:szCs w:val="28"/>
        </w:rPr>
        <w:t>п</w:t>
      </w:r>
      <w:r w:rsidR="006D265F" w:rsidRPr="006D265F">
        <w:rPr>
          <w:rFonts w:ascii="Times New Roman" w:hAnsi="Times New Roman" w:cs="Times New Roman"/>
          <w:sz w:val="28"/>
          <w:szCs w:val="28"/>
        </w:rPr>
        <w:t>олучен патент на полезную модель [</w:t>
      </w:r>
      <w:r w:rsidR="009C2B25">
        <w:rPr>
          <w:rFonts w:ascii="Times New Roman" w:hAnsi="Times New Roman" w:cs="Times New Roman"/>
          <w:sz w:val="28"/>
          <w:szCs w:val="28"/>
        </w:rPr>
        <w:t>12</w:t>
      </w:r>
      <w:r w:rsidR="00827BEB" w:rsidRPr="00827BEB">
        <w:rPr>
          <w:rFonts w:ascii="Times New Roman" w:hAnsi="Times New Roman" w:cs="Times New Roman"/>
          <w:sz w:val="28"/>
          <w:szCs w:val="28"/>
        </w:rPr>
        <w:t>5</w:t>
      </w:r>
      <w:r w:rsidR="006D265F" w:rsidRPr="006D265F">
        <w:rPr>
          <w:rFonts w:ascii="Times New Roman" w:hAnsi="Times New Roman" w:cs="Times New Roman"/>
          <w:sz w:val="28"/>
          <w:szCs w:val="28"/>
        </w:rPr>
        <w:t>].</w:t>
      </w:r>
    </w:p>
    <w:p w14:paraId="58C28997" w14:textId="2B858B1B" w:rsidR="00A07C63" w:rsidRDefault="00087546" w:rsidP="00386F4C">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6.</w:t>
      </w:r>
      <w:r w:rsidRPr="00087546">
        <w:t xml:space="preserve"> </w:t>
      </w:r>
      <w:bookmarkEnd w:id="44"/>
      <w:r w:rsidR="006D265F">
        <w:rPr>
          <w:rFonts w:ascii="Times New Roman" w:hAnsi="Times New Roman" w:cs="Times New Roman"/>
          <w:sz w:val="28"/>
          <w:szCs w:val="28"/>
        </w:rPr>
        <w:t xml:space="preserve">Установлена </w:t>
      </w:r>
      <w:r w:rsidR="006D265F" w:rsidRPr="00087546">
        <w:rPr>
          <w:rFonts w:ascii="Times New Roman" w:hAnsi="Times New Roman" w:cs="Times New Roman"/>
          <w:sz w:val="28"/>
          <w:szCs w:val="28"/>
        </w:rPr>
        <w:t xml:space="preserve">принципиальная возможность извлечения золота из </w:t>
      </w:r>
      <w:r w:rsidR="003B0DC5">
        <w:rPr>
          <w:rFonts w:ascii="Times New Roman" w:hAnsi="Times New Roman" w:cs="Times New Roman"/>
          <w:sz w:val="28"/>
          <w:szCs w:val="28"/>
        </w:rPr>
        <w:t>ПО</w:t>
      </w:r>
      <w:r w:rsidR="006D265F" w:rsidRPr="00087546">
        <w:rPr>
          <w:rFonts w:ascii="Times New Roman" w:hAnsi="Times New Roman" w:cs="Times New Roman"/>
          <w:sz w:val="28"/>
          <w:szCs w:val="28"/>
        </w:rPr>
        <w:t xml:space="preserve"> и последующей сорбцией на ионитах АВ-17-8 и АМ-2Б, а также на угле марок Gold Carb и Norit. Для извлечения серебра необходима вторая стадия выщелачивания с последующей сорбцией.</w:t>
      </w:r>
    </w:p>
    <w:p w14:paraId="62518297" w14:textId="6C0BD762" w:rsidR="00021162" w:rsidRDefault="00021162" w:rsidP="000E39EE">
      <w:pPr>
        <w:spacing w:before="120" w:after="120" w:line="240" w:lineRule="auto"/>
        <w:ind w:firstLine="567"/>
        <w:jc w:val="both"/>
        <w:rPr>
          <w:rFonts w:ascii="Times New Roman" w:hAnsi="Times New Roman" w:cs="Times New Roman"/>
          <w:sz w:val="28"/>
          <w:szCs w:val="28"/>
        </w:rPr>
      </w:pPr>
    </w:p>
    <w:p w14:paraId="1D52C676" w14:textId="16025FC2" w:rsidR="00021162" w:rsidRDefault="00021162" w:rsidP="006D265F">
      <w:pPr>
        <w:spacing w:before="120" w:after="120" w:line="360" w:lineRule="auto"/>
        <w:jc w:val="both"/>
        <w:rPr>
          <w:rFonts w:ascii="Times New Roman" w:hAnsi="Times New Roman" w:cs="Times New Roman"/>
          <w:sz w:val="28"/>
          <w:szCs w:val="28"/>
        </w:rPr>
      </w:pPr>
    </w:p>
    <w:p w14:paraId="742047AD" w14:textId="71AA9B25" w:rsidR="00021162" w:rsidRDefault="00021162" w:rsidP="006D265F">
      <w:pPr>
        <w:spacing w:before="120" w:after="120" w:line="360" w:lineRule="auto"/>
        <w:jc w:val="both"/>
        <w:rPr>
          <w:rFonts w:ascii="Times New Roman" w:eastAsia="Calibri" w:hAnsi="Times New Roman" w:cs="Times New Roman"/>
          <w:sz w:val="28"/>
          <w:szCs w:val="28"/>
        </w:rPr>
      </w:pPr>
    </w:p>
    <w:p w14:paraId="390EBDB9" w14:textId="05912F9D" w:rsidR="000E39EE" w:rsidRDefault="000E39EE" w:rsidP="006D265F">
      <w:pPr>
        <w:spacing w:before="120" w:after="120" w:line="360" w:lineRule="auto"/>
        <w:jc w:val="both"/>
        <w:rPr>
          <w:rFonts w:ascii="Times New Roman" w:eastAsia="Calibri" w:hAnsi="Times New Roman" w:cs="Times New Roman"/>
          <w:sz w:val="28"/>
          <w:szCs w:val="28"/>
        </w:rPr>
      </w:pPr>
    </w:p>
    <w:p w14:paraId="318187A1" w14:textId="57F83E62" w:rsidR="00044AD6" w:rsidRPr="00030C10" w:rsidRDefault="00030C10" w:rsidP="00030C10">
      <w:pPr>
        <w:rPr>
          <w:rFonts w:ascii="Times New Roman" w:eastAsia="Calibri" w:hAnsi="Times New Roman" w:cs="Times New Roman"/>
          <w:sz w:val="28"/>
          <w:szCs w:val="28"/>
        </w:rPr>
      </w:pPr>
      <w:r>
        <w:rPr>
          <w:rFonts w:ascii="Times New Roman" w:eastAsia="Calibri" w:hAnsi="Times New Roman" w:cs="Times New Roman"/>
          <w:sz w:val="28"/>
          <w:szCs w:val="28"/>
        </w:rPr>
        <w:br w:type="page"/>
      </w:r>
      <w:bookmarkStart w:id="46" w:name="_Hlk186981807"/>
    </w:p>
    <w:p w14:paraId="3229A77C" w14:textId="242BD356" w:rsidR="005276F8" w:rsidRPr="009C2B25" w:rsidRDefault="009C2B25" w:rsidP="009C2B25">
      <w:pPr>
        <w:ind w:firstLine="567"/>
        <w:jc w:val="both"/>
        <w:rPr>
          <w:rFonts w:ascii="Times New Roman" w:hAnsi="Times New Roman" w:cs="Times New Roman"/>
          <w:b/>
          <w:bCs/>
          <w:sz w:val="28"/>
          <w:szCs w:val="28"/>
        </w:rPr>
      </w:pPr>
      <w:r w:rsidRPr="009C2B25">
        <w:rPr>
          <w:rFonts w:ascii="Times New Roman" w:hAnsi="Times New Roman" w:cs="Times New Roman"/>
          <w:b/>
          <w:bCs/>
          <w:sz w:val="28"/>
          <w:szCs w:val="28"/>
        </w:rPr>
        <w:t>6</w:t>
      </w:r>
      <w:r w:rsidR="00030C10">
        <w:rPr>
          <w:rFonts w:ascii="Times New Roman" w:hAnsi="Times New Roman" w:cs="Times New Roman"/>
          <w:b/>
          <w:bCs/>
          <w:sz w:val="28"/>
          <w:szCs w:val="28"/>
        </w:rPr>
        <w:t xml:space="preserve"> </w:t>
      </w:r>
      <w:r w:rsidR="005276F8" w:rsidRPr="009C2B25">
        <w:rPr>
          <w:rFonts w:ascii="Times New Roman" w:hAnsi="Times New Roman" w:cs="Times New Roman"/>
          <w:b/>
          <w:bCs/>
          <w:sz w:val="28"/>
          <w:szCs w:val="28"/>
        </w:rPr>
        <w:t>УКРУПНЕННО-ЛАБОРАТОРНЫЕ ИСПЫТАНИЯ КОМПЛЕКСНОЙ ПЕРЕРАБОТКИ ПО</w:t>
      </w:r>
      <w:r w:rsidR="006A47ED" w:rsidRPr="009C2B25">
        <w:rPr>
          <w:rFonts w:ascii="Times New Roman" w:hAnsi="Times New Roman" w:cs="Times New Roman"/>
          <w:b/>
          <w:bCs/>
          <w:sz w:val="28"/>
          <w:szCs w:val="28"/>
        </w:rPr>
        <w:t xml:space="preserve"> </w:t>
      </w:r>
    </w:p>
    <w:bookmarkEnd w:id="46"/>
    <w:p w14:paraId="090A24A1" w14:textId="77777777" w:rsidR="009C2B25" w:rsidRDefault="000B4FB1" w:rsidP="009C2B25">
      <w:pPr>
        <w:spacing w:line="240" w:lineRule="auto"/>
        <w:ind w:firstLine="567"/>
        <w:jc w:val="both"/>
        <w:rPr>
          <w:rFonts w:ascii="Times New Roman" w:hAnsi="Times New Roman" w:cs="Times New Roman"/>
          <w:sz w:val="28"/>
          <w:szCs w:val="28"/>
        </w:rPr>
      </w:pPr>
      <w:r w:rsidRPr="00BC102F">
        <w:rPr>
          <w:rFonts w:ascii="Times New Roman" w:hAnsi="Times New Roman" w:cs="Times New Roman"/>
          <w:sz w:val="28"/>
          <w:szCs w:val="28"/>
        </w:rPr>
        <w:t xml:space="preserve">Для подтверждения результатов лабораторных исследований проведены укрупненно-лабораторные испытания комплексной переработки ПО </w:t>
      </w:r>
      <w:r w:rsidR="0069782B">
        <w:rPr>
          <w:rFonts w:ascii="Times New Roman" w:hAnsi="Times New Roman" w:cs="Times New Roman"/>
          <w:sz w:val="28"/>
          <w:szCs w:val="28"/>
        </w:rPr>
        <w:t>на пилотной установке АО «Институт металлургии и обогащения».</w:t>
      </w:r>
      <w:r w:rsidRPr="00BC102F">
        <w:rPr>
          <w:rFonts w:ascii="Times New Roman" w:hAnsi="Times New Roman" w:cs="Times New Roman"/>
          <w:sz w:val="28"/>
          <w:szCs w:val="28"/>
        </w:rPr>
        <w:t xml:space="preserve"> </w:t>
      </w:r>
    </w:p>
    <w:p w14:paraId="0AB48FD1" w14:textId="6075249A" w:rsidR="00CB17A1" w:rsidRPr="00BC102F" w:rsidRDefault="00567107" w:rsidP="009C2B25">
      <w:pPr>
        <w:spacing w:line="240" w:lineRule="auto"/>
        <w:ind w:firstLine="567"/>
        <w:jc w:val="both"/>
        <w:rPr>
          <w:rFonts w:ascii="Times New Roman" w:hAnsi="Times New Roman" w:cs="Times New Roman"/>
          <w:b/>
          <w:bCs/>
          <w:sz w:val="28"/>
          <w:szCs w:val="28"/>
        </w:rPr>
      </w:pPr>
      <w:r>
        <w:rPr>
          <w:rFonts w:ascii="Times New Roman" w:hAnsi="Times New Roman" w:cs="Times New Roman"/>
          <w:b/>
          <w:bCs/>
          <w:sz w:val="28"/>
          <w:szCs w:val="28"/>
        </w:rPr>
        <w:t>6</w:t>
      </w:r>
      <w:r w:rsidR="005E1B46" w:rsidRPr="00BC102F">
        <w:rPr>
          <w:rFonts w:ascii="Times New Roman" w:hAnsi="Times New Roman" w:cs="Times New Roman"/>
          <w:b/>
          <w:bCs/>
          <w:sz w:val="28"/>
          <w:szCs w:val="28"/>
        </w:rPr>
        <w:t>.1</w:t>
      </w:r>
      <w:r w:rsidR="000B4FB1" w:rsidRPr="00BC102F">
        <w:rPr>
          <w:rFonts w:ascii="Times New Roman" w:hAnsi="Times New Roman" w:cs="Times New Roman"/>
          <w:b/>
          <w:bCs/>
          <w:sz w:val="28"/>
          <w:szCs w:val="28"/>
        </w:rPr>
        <w:t xml:space="preserve"> </w:t>
      </w:r>
      <w:r w:rsidR="005E1B46" w:rsidRPr="00BC102F">
        <w:rPr>
          <w:rFonts w:ascii="Times New Roman" w:hAnsi="Times New Roman" w:cs="Times New Roman"/>
          <w:b/>
          <w:bCs/>
          <w:sz w:val="28"/>
          <w:szCs w:val="28"/>
        </w:rPr>
        <w:t>Технологическая схема комплексной переработки ПО</w:t>
      </w:r>
    </w:p>
    <w:p w14:paraId="1DDE72DD" w14:textId="391FD92A" w:rsidR="00CB17A1" w:rsidRPr="00BC102F" w:rsidRDefault="005276F8" w:rsidP="009C2B25">
      <w:pPr>
        <w:spacing w:after="0" w:line="240" w:lineRule="auto"/>
        <w:ind w:firstLine="567"/>
        <w:jc w:val="both"/>
        <w:rPr>
          <w:rFonts w:ascii="Times New Roman" w:hAnsi="Times New Roman" w:cs="Times New Roman"/>
          <w:sz w:val="28"/>
          <w:szCs w:val="28"/>
        </w:rPr>
      </w:pPr>
      <w:r w:rsidRPr="00BC102F">
        <w:rPr>
          <w:rFonts w:ascii="Times New Roman" w:hAnsi="Times New Roman" w:cs="Times New Roman"/>
          <w:sz w:val="28"/>
          <w:szCs w:val="28"/>
        </w:rPr>
        <w:t>Укрупненно-лабораторные испытания комплексной переработки ПО</w:t>
      </w:r>
      <w:r w:rsidR="0075552C" w:rsidRPr="00BC102F">
        <w:rPr>
          <w:rFonts w:ascii="Times New Roman" w:hAnsi="Times New Roman" w:cs="Times New Roman"/>
          <w:sz w:val="28"/>
          <w:szCs w:val="28"/>
        </w:rPr>
        <w:t xml:space="preserve"> проводили по разработанной технологической </w:t>
      </w:r>
      <w:r w:rsidR="0075552C" w:rsidRPr="006533FB">
        <w:rPr>
          <w:rFonts w:ascii="Times New Roman" w:hAnsi="Times New Roman" w:cs="Times New Roman"/>
          <w:sz w:val="28"/>
          <w:szCs w:val="28"/>
        </w:rPr>
        <w:t>схеме (рисунок</w:t>
      </w:r>
      <w:r w:rsidR="00567107" w:rsidRPr="006533FB">
        <w:rPr>
          <w:rFonts w:ascii="Times New Roman" w:hAnsi="Times New Roman" w:cs="Times New Roman"/>
          <w:sz w:val="28"/>
          <w:szCs w:val="28"/>
        </w:rPr>
        <w:t xml:space="preserve"> 5</w:t>
      </w:r>
      <w:r w:rsidR="00386F4C">
        <w:rPr>
          <w:rFonts w:ascii="Times New Roman" w:hAnsi="Times New Roman" w:cs="Times New Roman"/>
          <w:sz w:val="28"/>
          <w:szCs w:val="28"/>
        </w:rPr>
        <w:t>3</w:t>
      </w:r>
      <w:r w:rsidR="0075552C" w:rsidRPr="006533FB">
        <w:rPr>
          <w:rFonts w:ascii="Times New Roman" w:hAnsi="Times New Roman" w:cs="Times New Roman"/>
          <w:sz w:val="28"/>
          <w:szCs w:val="28"/>
        </w:rPr>
        <w:t>).</w:t>
      </w:r>
    </w:p>
    <w:p w14:paraId="3F5CA286" w14:textId="5FA31EF4" w:rsidR="0075552C" w:rsidRPr="00BC102F" w:rsidRDefault="0075552C" w:rsidP="009C2B25">
      <w:pPr>
        <w:spacing w:after="0" w:line="240" w:lineRule="auto"/>
        <w:ind w:firstLine="567"/>
        <w:jc w:val="both"/>
        <w:rPr>
          <w:rFonts w:ascii="Times New Roman" w:eastAsia="SimSun" w:hAnsi="Times New Roman" w:cs="Times New Roman"/>
          <w:sz w:val="28"/>
          <w:szCs w:val="28"/>
          <w:lang w:eastAsia="zh-CN"/>
        </w:rPr>
      </w:pPr>
      <w:r w:rsidRPr="00BC102F">
        <w:rPr>
          <w:rFonts w:ascii="Times New Roman" w:eastAsia="SimSun" w:hAnsi="Times New Roman" w:cs="Times New Roman"/>
          <w:sz w:val="28"/>
          <w:szCs w:val="28"/>
          <w:lang w:eastAsia="zh-CN"/>
        </w:rPr>
        <w:t xml:space="preserve">Технология комплексной переработки ПО включает: </w:t>
      </w:r>
    </w:p>
    <w:p w14:paraId="5FD3C9B7" w14:textId="2823C4B7" w:rsidR="0075552C" w:rsidRPr="00BC102F" w:rsidRDefault="0075552C" w:rsidP="009C2B25">
      <w:pPr>
        <w:spacing w:after="0" w:line="240" w:lineRule="auto"/>
        <w:ind w:firstLine="567"/>
        <w:jc w:val="both"/>
        <w:rPr>
          <w:rFonts w:ascii="Times New Roman" w:eastAsia="SimSun" w:hAnsi="Times New Roman" w:cs="Times New Roman"/>
          <w:sz w:val="28"/>
          <w:szCs w:val="28"/>
          <w:lang w:eastAsia="zh-CN"/>
        </w:rPr>
      </w:pPr>
      <w:r w:rsidRPr="00BC102F">
        <w:rPr>
          <w:rFonts w:ascii="Times New Roman" w:eastAsia="SimSun" w:hAnsi="Times New Roman" w:cs="Times New Roman"/>
          <w:sz w:val="28"/>
          <w:szCs w:val="28"/>
          <w:lang w:eastAsia="zh-CN"/>
        </w:rPr>
        <w:t>- магнитн</w:t>
      </w:r>
      <w:r w:rsidR="00C721A1" w:rsidRPr="00BC102F">
        <w:rPr>
          <w:rFonts w:ascii="Times New Roman" w:eastAsia="SimSun" w:hAnsi="Times New Roman" w:cs="Times New Roman"/>
          <w:sz w:val="28"/>
          <w:szCs w:val="28"/>
          <w:lang w:eastAsia="zh-CN"/>
        </w:rPr>
        <w:t>ую</w:t>
      </w:r>
      <w:r w:rsidRPr="00BC102F">
        <w:rPr>
          <w:rFonts w:ascii="Times New Roman" w:eastAsia="SimSun" w:hAnsi="Times New Roman" w:cs="Times New Roman"/>
          <w:sz w:val="28"/>
          <w:szCs w:val="28"/>
          <w:lang w:eastAsia="zh-CN"/>
        </w:rPr>
        <w:t xml:space="preserve"> сепараци</w:t>
      </w:r>
      <w:r w:rsidR="00C721A1" w:rsidRPr="00BC102F">
        <w:rPr>
          <w:rFonts w:ascii="Times New Roman" w:eastAsia="SimSun" w:hAnsi="Times New Roman" w:cs="Times New Roman"/>
          <w:sz w:val="28"/>
          <w:szCs w:val="28"/>
          <w:lang w:eastAsia="zh-CN"/>
        </w:rPr>
        <w:t>ю</w:t>
      </w:r>
      <w:r w:rsidRPr="00BC102F">
        <w:rPr>
          <w:rFonts w:ascii="Times New Roman" w:eastAsia="SimSun" w:hAnsi="Times New Roman" w:cs="Times New Roman"/>
          <w:sz w:val="28"/>
          <w:szCs w:val="28"/>
          <w:lang w:eastAsia="zh-CN"/>
        </w:rPr>
        <w:t>;</w:t>
      </w:r>
    </w:p>
    <w:p w14:paraId="5AEE65EB" w14:textId="6AB723EB" w:rsidR="0075552C" w:rsidRPr="00BC102F" w:rsidRDefault="0075552C" w:rsidP="009C2B25">
      <w:pPr>
        <w:spacing w:after="0" w:line="240" w:lineRule="auto"/>
        <w:ind w:firstLine="567"/>
        <w:jc w:val="both"/>
        <w:rPr>
          <w:rFonts w:ascii="Times New Roman" w:eastAsia="SimSun" w:hAnsi="Times New Roman" w:cs="Times New Roman"/>
          <w:sz w:val="28"/>
          <w:szCs w:val="28"/>
          <w:lang w:eastAsia="zh-CN"/>
        </w:rPr>
      </w:pPr>
      <w:r w:rsidRPr="00BC102F">
        <w:rPr>
          <w:rFonts w:ascii="Times New Roman" w:eastAsia="SimSun" w:hAnsi="Times New Roman" w:cs="Times New Roman"/>
          <w:sz w:val="28"/>
          <w:szCs w:val="28"/>
          <w:lang w:eastAsia="zh-CN"/>
        </w:rPr>
        <w:t>- химическ</w:t>
      </w:r>
      <w:r w:rsidR="00C721A1" w:rsidRPr="00BC102F">
        <w:rPr>
          <w:rFonts w:ascii="Times New Roman" w:eastAsia="SimSun" w:hAnsi="Times New Roman" w:cs="Times New Roman"/>
          <w:sz w:val="28"/>
          <w:szCs w:val="28"/>
          <w:lang w:eastAsia="zh-CN"/>
        </w:rPr>
        <w:t>ую</w:t>
      </w:r>
      <w:r w:rsidRPr="00BC102F">
        <w:rPr>
          <w:rFonts w:ascii="Times New Roman" w:eastAsia="SimSun" w:hAnsi="Times New Roman" w:cs="Times New Roman"/>
          <w:sz w:val="28"/>
          <w:szCs w:val="28"/>
          <w:lang w:eastAsia="zh-CN"/>
        </w:rPr>
        <w:t xml:space="preserve"> активаци</w:t>
      </w:r>
      <w:r w:rsidR="00C721A1" w:rsidRPr="00BC102F">
        <w:rPr>
          <w:rFonts w:ascii="Times New Roman" w:eastAsia="SimSun" w:hAnsi="Times New Roman" w:cs="Times New Roman"/>
          <w:sz w:val="28"/>
          <w:szCs w:val="28"/>
          <w:lang w:eastAsia="zh-CN"/>
        </w:rPr>
        <w:t>ю</w:t>
      </w:r>
      <w:r w:rsidRPr="00BC102F">
        <w:rPr>
          <w:rFonts w:ascii="Times New Roman" w:eastAsia="SimSun" w:hAnsi="Times New Roman" w:cs="Times New Roman"/>
          <w:sz w:val="28"/>
          <w:szCs w:val="28"/>
          <w:lang w:eastAsia="zh-CN"/>
        </w:rPr>
        <w:t xml:space="preserve"> магнитной фракции в растворе гидрокарбоната натрия;</w:t>
      </w:r>
    </w:p>
    <w:p w14:paraId="06C8CC8E" w14:textId="5834B30A" w:rsidR="0075552C" w:rsidRPr="00BC102F" w:rsidRDefault="0075552C" w:rsidP="009C2B25">
      <w:pPr>
        <w:spacing w:after="0" w:line="240" w:lineRule="auto"/>
        <w:ind w:firstLine="567"/>
        <w:jc w:val="both"/>
        <w:rPr>
          <w:rFonts w:ascii="Times New Roman" w:eastAsia="SimSun" w:hAnsi="Times New Roman" w:cs="Times New Roman"/>
          <w:sz w:val="28"/>
          <w:szCs w:val="28"/>
          <w:lang w:eastAsia="zh-CN"/>
        </w:rPr>
      </w:pPr>
      <w:r w:rsidRPr="00BC102F">
        <w:rPr>
          <w:rFonts w:ascii="Times New Roman" w:eastAsia="SimSun" w:hAnsi="Times New Roman" w:cs="Times New Roman"/>
          <w:sz w:val="28"/>
          <w:szCs w:val="28"/>
          <w:lang w:eastAsia="zh-CN"/>
        </w:rPr>
        <w:t xml:space="preserve">- </w:t>
      </w:r>
      <w:r w:rsidR="00C721A1" w:rsidRPr="00BC102F">
        <w:rPr>
          <w:rFonts w:ascii="Times New Roman" w:eastAsia="SimSun" w:hAnsi="Times New Roman" w:cs="Times New Roman"/>
          <w:sz w:val="28"/>
          <w:szCs w:val="28"/>
          <w:lang w:eastAsia="zh-CN"/>
        </w:rPr>
        <w:t xml:space="preserve">сернокислотное </w:t>
      </w:r>
      <w:r w:rsidRPr="00BC102F">
        <w:rPr>
          <w:rFonts w:ascii="Times New Roman" w:eastAsia="SimSun" w:hAnsi="Times New Roman" w:cs="Times New Roman"/>
          <w:sz w:val="28"/>
          <w:szCs w:val="28"/>
          <w:lang w:eastAsia="zh-CN"/>
        </w:rPr>
        <w:t>выщелачивание активированной магнитной фракции;</w:t>
      </w:r>
    </w:p>
    <w:p w14:paraId="605C1171" w14:textId="6E321B34" w:rsidR="0075552C" w:rsidRPr="00BC102F" w:rsidRDefault="0075552C" w:rsidP="009C2B25">
      <w:pPr>
        <w:spacing w:after="0" w:line="240" w:lineRule="auto"/>
        <w:ind w:firstLine="567"/>
        <w:jc w:val="both"/>
        <w:rPr>
          <w:rFonts w:ascii="Times New Roman" w:eastAsia="SimSun" w:hAnsi="Times New Roman" w:cs="Times New Roman"/>
          <w:sz w:val="28"/>
          <w:szCs w:val="28"/>
          <w:lang w:eastAsia="zh-CN"/>
        </w:rPr>
      </w:pPr>
      <w:r w:rsidRPr="00BC102F">
        <w:rPr>
          <w:rFonts w:ascii="Times New Roman" w:eastAsia="SimSun" w:hAnsi="Times New Roman" w:cs="Times New Roman"/>
          <w:sz w:val="28"/>
          <w:szCs w:val="28"/>
          <w:lang w:eastAsia="zh-CN"/>
        </w:rPr>
        <w:t xml:space="preserve">- первую стадию нейтрализации раствора </w:t>
      </w:r>
      <w:r w:rsidR="00C721A1" w:rsidRPr="00BC102F">
        <w:rPr>
          <w:rFonts w:ascii="Times New Roman" w:eastAsia="SimSun" w:hAnsi="Times New Roman" w:cs="Times New Roman"/>
          <w:sz w:val="28"/>
          <w:szCs w:val="28"/>
          <w:lang w:eastAsia="zh-CN"/>
        </w:rPr>
        <w:t xml:space="preserve">сернокислотного </w:t>
      </w:r>
      <w:r w:rsidRPr="00BC102F">
        <w:rPr>
          <w:rFonts w:ascii="Times New Roman" w:eastAsia="SimSun" w:hAnsi="Times New Roman" w:cs="Times New Roman"/>
          <w:sz w:val="28"/>
          <w:szCs w:val="28"/>
          <w:lang w:eastAsia="zh-CN"/>
        </w:rPr>
        <w:t>выщелачивания магнитной фракции до рН 5,</w:t>
      </w:r>
      <w:r w:rsidR="00ED37EC">
        <w:rPr>
          <w:rFonts w:ascii="Times New Roman" w:eastAsia="SimSun" w:hAnsi="Times New Roman" w:cs="Times New Roman"/>
          <w:sz w:val="28"/>
          <w:szCs w:val="28"/>
          <w:lang w:eastAsia="zh-CN"/>
        </w:rPr>
        <w:t>46</w:t>
      </w:r>
      <w:r w:rsidRPr="00BC102F">
        <w:rPr>
          <w:rFonts w:ascii="Times New Roman" w:eastAsia="SimSun" w:hAnsi="Times New Roman" w:cs="Times New Roman"/>
          <w:sz w:val="28"/>
          <w:szCs w:val="28"/>
          <w:lang w:eastAsia="zh-CN"/>
        </w:rPr>
        <w:t xml:space="preserve"> поташом с получением осадка – железооксидных пигментов;</w:t>
      </w:r>
    </w:p>
    <w:p w14:paraId="4715FC2F" w14:textId="77777777" w:rsidR="0075552C" w:rsidRPr="00BC102F" w:rsidRDefault="0075552C" w:rsidP="009C2B25">
      <w:pPr>
        <w:spacing w:after="0" w:line="240" w:lineRule="auto"/>
        <w:ind w:firstLine="567"/>
        <w:jc w:val="both"/>
        <w:rPr>
          <w:rFonts w:ascii="Times New Roman" w:eastAsia="SimSun" w:hAnsi="Times New Roman" w:cs="Times New Roman"/>
          <w:sz w:val="28"/>
          <w:szCs w:val="28"/>
          <w:lang w:eastAsia="zh-CN"/>
        </w:rPr>
      </w:pPr>
      <w:r w:rsidRPr="00BC102F">
        <w:rPr>
          <w:rFonts w:ascii="Times New Roman" w:eastAsia="SimSun" w:hAnsi="Times New Roman" w:cs="Times New Roman"/>
          <w:sz w:val="28"/>
          <w:szCs w:val="28"/>
          <w:lang w:eastAsia="zh-CN"/>
        </w:rPr>
        <w:t>- вторую стадию нейтрализации поташом до рН 9,7 с получением концентрата цветных металлов;</w:t>
      </w:r>
    </w:p>
    <w:p w14:paraId="317872A3" w14:textId="77777777" w:rsidR="0075552C" w:rsidRPr="00BC102F" w:rsidRDefault="0075552C" w:rsidP="009C2B25">
      <w:pPr>
        <w:spacing w:after="0" w:line="240" w:lineRule="auto"/>
        <w:ind w:firstLine="567"/>
        <w:jc w:val="both"/>
        <w:rPr>
          <w:rFonts w:ascii="Times New Roman" w:eastAsia="SimSun" w:hAnsi="Times New Roman" w:cs="Times New Roman"/>
          <w:sz w:val="28"/>
          <w:szCs w:val="28"/>
          <w:lang w:eastAsia="zh-CN"/>
        </w:rPr>
      </w:pPr>
      <w:r w:rsidRPr="00BC102F">
        <w:rPr>
          <w:rFonts w:ascii="Times New Roman" w:eastAsia="SimSun" w:hAnsi="Times New Roman" w:cs="Times New Roman"/>
          <w:sz w:val="28"/>
          <w:szCs w:val="28"/>
          <w:lang w:eastAsia="zh-CN"/>
        </w:rPr>
        <w:t>- упаривание раствора второй стадии нейтрализации с получением сульфата калия;</w:t>
      </w:r>
    </w:p>
    <w:p w14:paraId="74D2AFB4" w14:textId="76D372A8" w:rsidR="0075552C" w:rsidRDefault="0075552C" w:rsidP="009C2B25">
      <w:pPr>
        <w:spacing w:after="0" w:line="240" w:lineRule="auto"/>
        <w:ind w:firstLine="567"/>
        <w:jc w:val="both"/>
        <w:rPr>
          <w:rFonts w:ascii="Times New Roman" w:eastAsia="SimSun" w:hAnsi="Times New Roman" w:cs="Times New Roman"/>
          <w:sz w:val="28"/>
          <w:szCs w:val="28"/>
          <w:lang w:eastAsia="zh-CN"/>
        </w:rPr>
      </w:pPr>
      <w:r w:rsidRPr="00BC102F">
        <w:rPr>
          <w:rFonts w:ascii="Times New Roman" w:eastAsia="SimSun" w:hAnsi="Times New Roman" w:cs="Times New Roman"/>
          <w:sz w:val="28"/>
          <w:szCs w:val="28"/>
          <w:lang w:eastAsia="zh-CN"/>
        </w:rPr>
        <w:t xml:space="preserve">- </w:t>
      </w:r>
      <w:r w:rsidR="00C721A1" w:rsidRPr="00BC102F">
        <w:rPr>
          <w:rFonts w:ascii="Times New Roman" w:eastAsia="SimSun" w:hAnsi="Times New Roman" w:cs="Times New Roman"/>
          <w:sz w:val="28"/>
          <w:szCs w:val="28"/>
          <w:lang w:eastAsia="zh-CN"/>
        </w:rPr>
        <w:t>сернокислотно-тиомочевинное выщелачивание кека</w:t>
      </w:r>
      <w:r w:rsidR="00CA7CD3">
        <w:rPr>
          <w:rFonts w:ascii="Times New Roman" w:eastAsia="SimSun" w:hAnsi="Times New Roman" w:cs="Times New Roman"/>
          <w:sz w:val="28"/>
          <w:szCs w:val="28"/>
          <w:lang w:eastAsia="zh-CN"/>
        </w:rPr>
        <w:t xml:space="preserve"> сернокислотного выщелачивания</w:t>
      </w:r>
      <w:r w:rsidR="00C721A1" w:rsidRPr="00BC102F">
        <w:rPr>
          <w:rFonts w:ascii="Times New Roman" w:eastAsia="SimSun" w:hAnsi="Times New Roman" w:cs="Times New Roman"/>
          <w:sz w:val="28"/>
          <w:szCs w:val="28"/>
          <w:lang w:eastAsia="zh-CN"/>
        </w:rPr>
        <w:t xml:space="preserve"> </w:t>
      </w:r>
      <w:r w:rsidRPr="00BC102F">
        <w:rPr>
          <w:rFonts w:ascii="Times New Roman" w:eastAsia="SimSun" w:hAnsi="Times New Roman" w:cs="Times New Roman"/>
          <w:sz w:val="28"/>
          <w:szCs w:val="28"/>
          <w:lang w:eastAsia="zh-CN"/>
        </w:rPr>
        <w:t xml:space="preserve">в присутствии окислителя с извлечением </w:t>
      </w:r>
      <w:r w:rsidR="00193111">
        <w:rPr>
          <w:rFonts w:ascii="Times New Roman" w:eastAsia="SimSun" w:hAnsi="Times New Roman" w:cs="Times New Roman"/>
          <w:sz w:val="28"/>
          <w:szCs w:val="28"/>
          <w:lang w:eastAsia="zh-CN"/>
        </w:rPr>
        <w:t xml:space="preserve">в раствор </w:t>
      </w:r>
      <w:r w:rsidRPr="00BC102F">
        <w:rPr>
          <w:rFonts w:ascii="Times New Roman" w:eastAsia="SimSun" w:hAnsi="Times New Roman" w:cs="Times New Roman"/>
          <w:sz w:val="28"/>
          <w:szCs w:val="28"/>
          <w:lang w:eastAsia="zh-CN"/>
        </w:rPr>
        <w:t>благородных металлов</w:t>
      </w:r>
      <w:r w:rsidR="00482B0F" w:rsidRPr="00BC102F">
        <w:rPr>
          <w:rFonts w:ascii="Times New Roman" w:eastAsia="SimSun" w:hAnsi="Times New Roman" w:cs="Times New Roman"/>
          <w:sz w:val="28"/>
          <w:szCs w:val="28"/>
          <w:lang w:eastAsia="zh-CN"/>
        </w:rPr>
        <w:t xml:space="preserve"> и получением железосодержащего кека</w:t>
      </w:r>
      <w:r w:rsidR="006D265F">
        <w:rPr>
          <w:rFonts w:ascii="Times New Roman" w:eastAsia="SimSun" w:hAnsi="Times New Roman" w:cs="Times New Roman"/>
          <w:sz w:val="28"/>
          <w:szCs w:val="28"/>
          <w:lang w:eastAsia="zh-CN"/>
        </w:rPr>
        <w:t>;</w:t>
      </w:r>
    </w:p>
    <w:p w14:paraId="787DDE91" w14:textId="4E77C181" w:rsidR="00193111" w:rsidRDefault="00193111" w:rsidP="009C2B25">
      <w:pPr>
        <w:spacing w:after="0" w:line="240" w:lineRule="auto"/>
        <w:ind w:firstLine="567"/>
        <w:jc w:val="both"/>
        <w:rPr>
          <w:rFonts w:ascii="Times New Roman" w:eastAsia="SimSun" w:hAnsi="Times New Roman" w:cs="Times New Roman"/>
          <w:sz w:val="28"/>
          <w:szCs w:val="28"/>
          <w:lang w:eastAsia="zh-CN"/>
        </w:rPr>
      </w:pPr>
      <w:r>
        <w:rPr>
          <w:rFonts w:ascii="Times New Roman" w:eastAsia="SimSun" w:hAnsi="Times New Roman" w:cs="Times New Roman"/>
          <w:sz w:val="28"/>
          <w:szCs w:val="28"/>
          <w:lang w:eastAsia="zh-CN"/>
        </w:rPr>
        <w:t>- сорбционное извлечение благородных металлов из раствора</w:t>
      </w:r>
      <w:r w:rsidRPr="00193111">
        <w:rPr>
          <w:rFonts w:ascii="Times New Roman" w:eastAsia="SimSun" w:hAnsi="Times New Roman" w:cs="Times New Roman"/>
          <w:sz w:val="28"/>
          <w:szCs w:val="28"/>
          <w:lang w:eastAsia="zh-CN"/>
        </w:rPr>
        <w:t xml:space="preserve"> </w:t>
      </w:r>
      <w:r w:rsidRPr="00BC102F">
        <w:rPr>
          <w:rFonts w:ascii="Times New Roman" w:eastAsia="SimSun" w:hAnsi="Times New Roman" w:cs="Times New Roman"/>
          <w:sz w:val="28"/>
          <w:szCs w:val="28"/>
          <w:lang w:eastAsia="zh-CN"/>
        </w:rPr>
        <w:t>сернокислотно-тиомочевинно</w:t>
      </w:r>
      <w:r>
        <w:rPr>
          <w:rFonts w:ascii="Times New Roman" w:eastAsia="SimSun" w:hAnsi="Times New Roman" w:cs="Times New Roman"/>
          <w:sz w:val="28"/>
          <w:szCs w:val="28"/>
          <w:lang w:eastAsia="zh-CN"/>
        </w:rPr>
        <w:t>го</w:t>
      </w:r>
      <w:r w:rsidRPr="00BC102F">
        <w:rPr>
          <w:rFonts w:ascii="Times New Roman" w:eastAsia="SimSun" w:hAnsi="Times New Roman" w:cs="Times New Roman"/>
          <w:sz w:val="28"/>
          <w:szCs w:val="28"/>
          <w:lang w:eastAsia="zh-CN"/>
        </w:rPr>
        <w:t xml:space="preserve"> выщелачивани</w:t>
      </w:r>
      <w:r>
        <w:rPr>
          <w:rFonts w:ascii="Times New Roman" w:eastAsia="SimSun" w:hAnsi="Times New Roman" w:cs="Times New Roman"/>
          <w:sz w:val="28"/>
          <w:szCs w:val="28"/>
          <w:lang w:eastAsia="zh-CN"/>
        </w:rPr>
        <w:t>я;</w:t>
      </w:r>
    </w:p>
    <w:p w14:paraId="4FAE244E" w14:textId="409A90CA" w:rsidR="006D265F" w:rsidRDefault="006D265F" w:rsidP="009C2B25">
      <w:pPr>
        <w:spacing w:after="0" w:line="240" w:lineRule="auto"/>
        <w:ind w:firstLine="567"/>
        <w:jc w:val="both"/>
        <w:rPr>
          <w:rFonts w:ascii="Times New Roman" w:eastAsia="SimSun" w:hAnsi="Times New Roman" w:cs="Times New Roman"/>
          <w:sz w:val="28"/>
          <w:szCs w:val="28"/>
          <w:lang w:eastAsia="zh-CN"/>
        </w:rPr>
      </w:pPr>
      <w:r>
        <w:rPr>
          <w:rFonts w:ascii="Times New Roman" w:eastAsia="SimSun" w:hAnsi="Times New Roman" w:cs="Times New Roman"/>
          <w:sz w:val="28"/>
          <w:szCs w:val="28"/>
          <w:lang w:eastAsia="zh-CN"/>
        </w:rPr>
        <w:t>- плавку чугуна из кека сернокислотно-тиомочевинного выщелачивания</w:t>
      </w:r>
      <w:r w:rsidR="00193111">
        <w:rPr>
          <w:rFonts w:ascii="Times New Roman" w:eastAsia="SimSun" w:hAnsi="Times New Roman" w:cs="Times New Roman"/>
          <w:sz w:val="28"/>
          <w:szCs w:val="28"/>
          <w:lang w:eastAsia="zh-CN"/>
        </w:rPr>
        <w:t>.</w:t>
      </w:r>
    </w:p>
    <w:p w14:paraId="5BFB089E" w14:textId="77777777" w:rsidR="00193111" w:rsidRPr="00BC102F" w:rsidRDefault="00193111" w:rsidP="009C2B25">
      <w:pPr>
        <w:spacing w:after="0" w:line="240" w:lineRule="auto"/>
        <w:ind w:firstLine="567"/>
        <w:jc w:val="both"/>
        <w:rPr>
          <w:rFonts w:ascii="Times New Roman" w:eastAsia="SimSun" w:hAnsi="Times New Roman" w:cs="Times New Roman"/>
          <w:sz w:val="28"/>
          <w:szCs w:val="28"/>
          <w:lang w:eastAsia="zh-CN"/>
        </w:rPr>
      </w:pPr>
    </w:p>
    <w:p w14:paraId="3DA54455" w14:textId="67BBF96B" w:rsidR="002A2563" w:rsidRPr="00BC102F" w:rsidRDefault="00567107" w:rsidP="009C2B25">
      <w:pPr>
        <w:spacing w:after="0" w:line="240" w:lineRule="auto"/>
        <w:ind w:firstLine="567"/>
        <w:jc w:val="both"/>
        <w:rPr>
          <w:rFonts w:ascii="Times New Roman" w:eastAsia="Calibri" w:hAnsi="Times New Roman" w:cs="Times New Roman"/>
          <w:b/>
          <w:sz w:val="28"/>
          <w:szCs w:val="28"/>
        </w:rPr>
      </w:pPr>
      <w:r>
        <w:rPr>
          <w:rFonts w:ascii="Times New Roman" w:eastAsia="Times New Roman" w:hAnsi="Times New Roman" w:cs="Times New Roman"/>
          <w:b/>
          <w:sz w:val="28"/>
          <w:szCs w:val="28"/>
        </w:rPr>
        <w:t>6</w:t>
      </w:r>
      <w:r w:rsidR="002A2563" w:rsidRPr="00BC102F">
        <w:rPr>
          <w:rFonts w:ascii="Times New Roman" w:eastAsia="Times New Roman" w:hAnsi="Times New Roman" w:cs="Times New Roman"/>
          <w:b/>
          <w:sz w:val="28"/>
          <w:szCs w:val="28"/>
        </w:rPr>
        <w:t>.</w:t>
      </w:r>
      <w:r w:rsidR="005E1B46" w:rsidRPr="00BC102F">
        <w:rPr>
          <w:rFonts w:ascii="Times New Roman" w:eastAsia="Times New Roman" w:hAnsi="Times New Roman" w:cs="Times New Roman"/>
          <w:b/>
          <w:sz w:val="28"/>
          <w:szCs w:val="28"/>
        </w:rPr>
        <w:t>2</w:t>
      </w:r>
      <w:r w:rsidR="002A2563" w:rsidRPr="00BC102F">
        <w:rPr>
          <w:rFonts w:ascii="Times New Roman" w:eastAsia="Times New Roman" w:hAnsi="Times New Roman" w:cs="Times New Roman"/>
          <w:b/>
          <w:sz w:val="28"/>
          <w:szCs w:val="28"/>
        </w:rPr>
        <w:t xml:space="preserve"> </w:t>
      </w:r>
      <w:r w:rsidR="00AF7BE1" w:rsidRPr="00BC102F">
        <w:rPr>
          <w:rFonts w:ascii="Times New Roman" w:eastAsia="Calibri" w:hAnsi="Times New Roman" w:cs="Times New Roman"/>
          <w:b/>
          <w:sz w:val="28"/>
          <w:szCs w:val="28"/>
        </w:rPr>
        <w:t xml:space="preserve">Проведение магнитной сепарации и </w:t>
      </w:r>
      <w:r w:rsidR="002A2563" w:rsidRPr="00BC102F">
        <w:rPr>
          <w:rFonts w:ascii="Times New Roman" w:eastAsia="Calibri" w:hAnsi="Times New Roman" w:cs="Times New Roman"/>
          <w:b/>
          <w:sz w:val="28"/>
          <w:szCs w:val="28"/>
        </w:rPr>
        <w:t xml:space="preserve">предварительной химической активации </w:t>
      </w:r>
      <w:r w:rsidR="00AF7BE1" w:rsidRPr="00BC102F">
        <w:rPr>
          <w:rFonts w:ascii="Times New Roman" w:eastAsia="Calibri" w:hAnsi="Times New Roman" w:cs="Times New Roman"/>
          <w:b/>
          <w:sz w:val="28"/>
          <w:szCs w:val="28"/>
        </w:rPr>
        <w:t>ПО</w:t>
      </w:r>
    </w:p>
    <w:p w14:paraId="083B56B6" w14:textId="26B45617" w:rsidR="002A2563" w:rsidRPr="00BC102F" w:rsidRDefault="002A2563" w:rsidP="009C2B25">
      <w:pPr>
        <w:spacing w:after="0" w:line="240" w:lineRule="auto"/>
        <w:ind w:firstLine="567"/>
        <w:jc w:val="both"/>
        <w:rPr>
          <w:rFonts w:ascii="Times New Roman" w:eastAsia="Calibri" w:hAnsi="Times New Roman" w:cs="Times New Roman"/>
          <w:sz w:val="28"/>
          <w:szCs w:val="28"/>
        </w:rPr>
      </w:pPr>
      <w:r w:rsidRPr="00BC102F">
        <w:rPr>
          <w:rFonts w:ascii="Times New Roman" w:eastAsia="Calibri" w:hAnsi="Times New Roman" w:cs="Times New Roman"/>
          <w:sz w:val="28"/>
          <w:szCs w:val="28"/>
        </w:rPr>
        <w:t xml:space="preserve">Исходным материалом для проведения испытаний служили 10 кг представительной пробы </w:t>
      </w:r>
      <w:r w:rsidR="00AF7BE1" w:rsidRPr="00BC102F">
        <w:rPr>
          <w:rFonts w:ascii="Times New Roman" w:eastAsia="Calibri" w:hAnsi="Times New Roman" w:cs="Times New Roman"/>
          <w:sz w:val="28"/>
          <w:szCs w:val="28"/>
        </w:rPr>
        <w:t>ПО</w:t>
      </w:r>
      <w:r w:rsidRPr="00BC102F">
        <w:rPr>
          <w:rFonts w:ascii="Times New Roman" w:eastAsia="Calibri" w:hAnsi="Times New Roman" w:cs="Times New Roman"/>
          <w:sz w:val="28"/>
          <w:szCs w:val="28"/>
        </w:rPr>
        <w:t xml:space="preserve"> сернокислотного производства Целинного горно-химического комбината в Республике Казахстан.</w:t>
      </w:r>
    </w:p>
    <w:p w14:paraId="55D63DD9" w14:textId="67ACB9A9" w:rsidR="002A2563" w:rsidRPr="00BC102F" w:rsidRDefault="00AF7BE1" w:rsidP="009C2B25">
      <w:pPr>
        <w:spacing w:after="0" w:line="240" w:lineRule="auto"/>
        <w:ind w:firstLine="567"/>
        <w:jc w:val="both"/>
        <w:rPr>
          <w:rFonts w:ascii="Times New Roman" w:eastAsia="Calibri" w:hAnsi="Times New Roman" w:cs="Times New Roman"/>
          <w:sz w:val="28"/>
          <w:szCs w:val="28"/>
        </w:rPr>
      </w:pPr>
      <w:r w:rsidRPr="00BC102F">
        <w:rPr>
          <w:rFonts w:ascii="Times New Roman" w:eastAsia="Calibri" w:hAnsi="Times New Roman" w:cs="Times New Roman"/>
          <w:sz w:val="28"/>
          <w:szCs w:val="28"/>
        </w:rPr>
        <w:t>Исходную</w:t>
      </w:r>
      <w:r w:rsidR="002A2563" w:rsidRPr="00BC102F">
        <w:rPr>
          <w:rFonts w:ascii="Times New Roman" w:eastAsia="Calibri" w:hAnsi="Times New Roman" w:cs="Times New Roman"/>
          <w:sz w:val="28"/>
          <w:szCs w:val="28"/>
        </w:rPr>
        <w:t xml:space="preserve"> пробу в количестве 10 кг огарков класса крупности – 2,5 мм измельчили в лабораторной шаровой мельнице объемом 3,0 дм</w:t>
      </w:r>
      <w:r w:rsidR="002A2563" w:rsidRPr="00BC102F">
        <w:rPr>
          <w:rFonts w:ascii="Times New Roman" w:eastAsia="Calibri" w:hAnsi="Times New Roman" w:cs="Times New Roman"/>
          <w:sz w:val="28"/>
          <w:szCs w:val="28"/>
          <w:vertAlign w:val="superscript"/>
        </w:rPr>
        <w:t>3</w:t>
      </w:r>
      <w:r w:rsidR="002A2563" w:rsidRPr="00BC102F">
        <w:rPr>
          <w:rFonts w:ascii="Times New Roman" w:eastAsia="Calibri" w:hAnsi="Times New Roman" w:cs="Times New Roman"/>
          <w:sz w:val="28"/>
          <w:szCs w:val="28"/>
        </w:rPr>
        <w:t xml:space="preserve"> до крупности – 0,056 мм (рисунок 26).</w:t>
      </w:r>
      <w:r w:rsidR="00482B0F" w:rsidRPr="00BC102F">
        <w:rPr>
          <w:rFonts w:ascii="Times New Roman" w:eastAsia="Calibri" w:hAnsi="Times New Roman" w:cs="Times New Roman"/>
          <w:sz w:val="28"/>
          <w:szCs w:val="28"/>
        </w:rPr>
        <w:t xml:space="preserve"> </w:t>
      </w:r>
    </w:p>
    <w:p w14:paraId="170F91A4" w14:textId="7B10269B" w:rsidR="002A2563" w:rsidRPr="00BC102F" w:rsidRDefault="00193111" w:rsidP="009C2B25">
      <w:pPr>
        <w:spacing w:after="0" w:line="240" w:lineRule="auto"/>
        <w:ind w:firstLine="567"/>
        <w:jc w:val="both"/>
        <w:rPr>
          <w:rFonts w:ascii="Times New Roman" w:eastAsia="Calibri" w:hAnsi="Times New Roman" w:cs="Times New Roman"/>
          <w:sz w:val="28"/>
          <w:szCs w:val="28"/>
        </w:rPr>
      </w:pPr>
      <w:r w:rsidRPr="00BC102F">
        <w:rPr>
          <w:rFonts w:ascii="Times New Roman" w:eastAsia="Calibri" w:hAnsi="Times New Roman" w:cs="Times New Roman"/>
          <w:sz w:val="28"/>
          <w:szCs w:val="28"/>
        </w:rPr>
        <w:t xml:space="preserve">В результате </w:t>
      </w:r>
      <w:r>
        <w:rPr>
          <w:rFonts w:ascii="Times New Roman" w:eastAsia="Calibri" w:hAnsi="Times New Roman" w:cs="Times New Roman"/>
          <w:sz w:val="28"/>
          <w:szCs w:val="28"/>
        </w:rPr>
        <w:t>м</w:t>
      </w:r>
      <w:r w:rsidR="002A2563" w:rsidRPr="00BC102F">
        <w:rPr>
          <w:rFonts w:ascii="Times New Roman" w:eastAsia="Calibri" w:hAnsi="Times New Roman" w:cs="Times New Roman"/>
          <w:sz w:val="28"/>
          <w:szCs w:val="28"/>
        </w:rPr>
        <w:t>агнитной сепарации при напряженности магнитного поля 400 эрстед</w:t>
      </w:r>
      <w:r>
        <w:rPr>
          <w:rFonts w:ascii="Times New Roman" w:eastAsia="Calibri" w:hAnsi="Times New Roman" w:cs="Times New Roman"/>
          <w:sz w:val="28"/>
          <w:szCs w:val="28"/>
        </w:rPr>
        <w:t xml:space="preserve"> </w:t>
      </w:r>
      <w:r w:rsidR="002A2563" w:rsidRPr="00BC102F">
        <w:rPr>
          <w:rFonts w:ascii="Times New Roman" w:eastAsia="Calibri" w:hAnsi="Times New Roman" w:cs="Times New Roman"/>
          <w:sz w:val="28"/>
          <w:szCs w:val="28"/>
        </w:rPr>
        <w:t xml:space="preserve">отделили магнитную фракцию, выход которой составил 6,2 кг - 62 %. </w:t>
      </w:r>
    </w:p>
    <w:p w14:paraId="04E2ECEE" w14:textId="72607755" w:rsidR="002A2563" w:rsidRPr="00FE3AEA" w:rsidRDefault="002A2563" w:rsidP="009C2B25">
      <w:pPr>
        <w:spacing w:after="0" w:line="240" w:lineRule="auto"/>
        <w:ind w:firstLine="567"/>
        <w:jc w:val="both"/>
        <w:rPr>
          <w:rFonts w:ascii="Times New Roman" w:eastAsia="Calibri" w:hAnsi="Times New Roman" w:cs="Times New Roman"/>
          <w:sz w:val="28"/>
          <w:szCs w:val="28"/>
        </w:rPr>
      </w:pPr>
      <w:r w:rsidRPr="00FE3AEA">
        <w:rPr>
          <w:rFonts w:ascii="Times New Roman" w:eastAsia="Calibri" w:hAnsi="Times New Roman" w:cs="Times New Roman"/>
          <w:sz w:val="28"/>
          <w:szCs w:val="28"/>
        </w:rPr>
        <w:t xml:space="preserve">Химический состав магнитной фракции </w:t>
      </w:r>
      <w:r w:rsidR="00482B0F" w:rsidRPr="00FE3AEA">
        <w:rPr>
          <w:rFonts w:ascii="Times New Roman" w:eastAsia="Calibri" w:hAnsi="Times New Roman" w:cs="Times New Roman"/>
          <w:sz w:val="28"/>
          <w:szCs w:val="28"/>
        </w:rPr>
        <w:t>ПО</w:t>
      </w:r>
      <w:r w:rsidRPr="00FE3AEA">
        <w:rPr>
          <w:rFonts w:ascii="Times New Roman" w:eastAsia="Calibri" w:hAnsi="Times New Roman" w:cs="Times New Roman"/>
          <w:sz w:val="28"/>
          <w:szCs w:val="28"/>
        </w:rPr>
        <w:t xml:space="preserve"> класса крупности – </w:t>
      </w:r>
      <w:r w:rsidR="00395AA6" w:rsidRPr="00FE3AEA">
        <w:rPr>
          <w:rFonts w:ascii="Times New Roman" w:eastAsia="Calibri" w:hAnsi="Times New Roman" w:cs="Times New Roman"/>
          <w:sz w:val="28"/>
          <w:szCs w:val="28"/>
        </w:rPr>
        <w:t>2</w:t>
      </w:r>
      <w:r w:rsidRPr="00FE3AEA">
        <w:rPr>
          <w:rFonts w:ascii="Times New Roman" w:eastAsia="Calibri" w:hAnsi="Times New Roman" w:cs="Times New Roman"/>
          <w:sz w:val="28"/>
          <w:szCs w:val="28"/>
        </w:rPr>
        <w:t>,</w:t>
      </w:r>
      <w:r w:rsidR="00395AA6" w:rsidRPr="00FE3AEA">
        <w:rPr>
          <w:rFonts w:ascii="Times New Roman" w:eastAsia="Calibri" w:hAnsi="Times New Roman" w:cs="Times New Roman"/>
          <w:sz w:val="28"/>
          <w:szCs w:val="28"/>
        </w:rPr>
        <w:t>5</w:t>
      </w:r>
      <w:r w:rsidRPr="00FE3AEA">
        <w:rPr>
          <w:rFonts w:ascii="Times New Roman" w:eastAsia="Calibri" w:hAnsi="Times New Roman" w:cs="Times New Roman"/>
          <w:sz w:val="28"/>
          <w:szCs w:val="28"/>
        </w:rPr>
        <w:t xml:space="preserve"> мм, мас. %:</w:t>
      </w:r>
      <w:r w:rsidR="006D0B90" w:rsidRPr="00FE3AEA">
        <w:rPr>
          <w:rFonts w:ascii="Times New Roman" w:eastAsia="Calibri" w:hAnsi="Times New Roman" w:cs="Times New Roman"/>
          <w:sz w:val="28"/>
          <w:szCs w:val="28"/>
        </w:rPr>
        <w:t xml:space="preserve"> </w:t>
      </w:r>
      <w:r w:rsidR="006D0B90" w:rsidRPr="00FE3AEA">
        <w:rPr>
          <w:rFonts w:ascii="Times New Roman" w:eastAsia="Calibri" w:hAnsi="Times New Roman" w:cs="Times New Roman"/>
          <w:sz w:val="28"/>
          <w:szCs w:val="28"/>
          <w:lang w:val="en-US"/>
        </w:rPr>
        <w:t>Na</w:t>
      </w:r>
      <w:r w:rsidR="006D0B90" w:rsidRPr="00FE3AEA">
        <w:rPr>
          <w:rFonts w:ascii="Times New Roman" w:eastAsia="Calibri" w:hAnsi="Times New Roman" w:cs="Times New Roman"/>
          <w:sz w:val="28"/>
          <w:szCs w:val="28"/>
          <w:vertAlign w:val="subscript"/>
        </w:rPr>
        <w:t>2</w:t>
      </w:r>
      <w:r w:rsidR="006D0B90" w:rsidRPr="00FE3AEA">
        <w:rPr>
          <w:rFonts w:ascii="Times New Roman" w:eastAsia="Calibri" w:hAnsi="Times New Roman" w:cs="Times New Roman"/>
          <w:sz w:val="28"/>
          <w:szCs w:val="28"/>
          <w:lang w:val="en-US"/>
        </w:rPr>
        <w:t>O</w:t>
      </w:r>
      <w:r w:rsidR="006D0B90" w:rsidRPr="00FE3AEA">
        <w:rPr>
          <w:rFonts w:ascii="Times New Roman" w:eastAsia="Calibri" w:hAnsi="Times New Roman" w:cs="Times New Roman"/>
          <w:sz w:val="28"/>
          <w:szCs w:val="28"/>
        </w:rPr>
        <w:t xml:space="preserve"> 1,43; </w:t>
      </w:r>
      <w:r w:rsidR="006D0B90" w:rsidRPr="00FE3AEA">
        <w:rPr>
          <w:rFonts w:ascii="Times New Roman" w:eastAsia="Calibri" w:hAnsi="Times New Roman" w:cs="Times New Roman"/>
          <w:sz w:val="28"/>
          <w:szCs w:val="28"/>
          <w:lang w:val="kk-KZ"/>
        </w:rPr>
        <w:t>SO</w:t>
      </w:r>
      <w:r w:rsidR="006D0B90" w:rsidRPr="00FE3AEA">
        <w:rPr>
          <w:rFonts w:ascii="Times New Roman" w:eastAsia="Calibri" w:hAnsi="Times New Roman" w:cs="Times New Roman"/>
          <w:sz w:val="28"/>
          <w:szCs w:val="28"/>
          <w:vertAlign w:val="subscript"/>
          <w:lang w:val="kk-KZ"/>
        </w:rPr>
        <w:t>3</w:t>
      </w:r>
      <w:r w:rsidR="006D0B90" w:rsidRPr="00FE3AEA">
        <w:rPr>
          <w:rFonts w:ascii="Times New Roman" w:eastAsia="Calibri" w:hAnsi="Times New Roman" w:cs="Times New Roman"/>
          <w:sz w:val="28"/>
          <w:szCs w:val="28"/>
          <w:vertAlign w:val="superscript"/>
          <w:lang w:val="kk-KZ"/>
        </w:rPr>
        <w:t>-</w:t>
      </w:r>
      <w:r w:rsidR="006D0B90" w:rsidRPr="00FE3AEA">
        <w:rPr>
          <w:rFonts w:ascii="Times New Roman" w:eastAsia="Calibri" w:hAnsi="Times New Roman" w:cs="Times New Roman"/>
          <w:sz w:val="28"/>
          <w:szCs w:val="28"/>
          <w:lang w:val="kk-KZ"/>
        </w:rPr>
        <w:t xml:space="preserve"> </w:t>
      </w:r>
      <w:r w:rsidR="006D0B90" w:rsidRPr="00FE3AEA">
        <w:rPr>
          <w:rFonts w:ascii="Times New Roman" w:eastAsia="Calibri" w:hAnsi="Times New Roman" w:cs="Times New Roman"/>
          <w:sz w:val="28"/>
          <w:szCs w:val="28"/>
        </w:rPr>
        <w:t>6,24</w:t>
      </w:r>
      <w:r w:rsidR="006D0B90" w:rsidRPr="00FE3AEA">
        <w:rPr>
          <w:rFonts w:ascii="Times New Roman" w:eastAsia="Calibri" w:hAnsi="Times New Roman" w:cs="Times New Roman"/>
          <w:sz w:val="28"/>
          <w:szCs w:val="28"/>
          <w:lang w:val="kk-KZ"/>
        </w:rPr>
        <w:t xml:space="preserve">; </w:t>
      </w:r>
      <w:r w:rsidR="006D0B90" w:rsidRPr="00FE3AEA">
        <w:rPr>
          <w:rFonts w:ascii="Times New Roman" w:eastAsia="Calibri" w:hAnsi="Times New Roman" w:cs="Times New Roman"/>
          <w:sz w:val="28"/>
          <w:szCs w:val="28"/>
          <w:lang w:val="en-US"/>
        </w:rPr>
        <w:t>SiO</w:t>
      </w:r>
      <w:r w:rsidR="006D0B90" w:rsidRPr="00FE3AEA">
        <w:rPr>
          <w:rFonts w:ascii="Times New Roman" w:eastAsia="Calibri" w:hAnsi="Times New Roman" w:cs="Times New Roman"/>
          <w:sz w:val="28"/>
          <w:szCs w:val="28"/>
          <w:vertAlign w:val="subscript"/>
        </w:rPr>
        <w:t>2</w:t>
      </w:r>
      <w:r w:rsidR="006D0B90" w:rsidRPr="00FE3AEA">
        <w:rPr>
          <w:rFonts w:ascii="Times New Roman" w:eastAsia="Calibri" w:hAnsi="Times New Roman" w:cs="Times New Roman"/>
          <w:sz w:val="28"/>
          <w:szCs w:val="28"/>
        </w:rPr>
        <w:t xml:space="preserve"> 20,94; </w:t>
      </w:r>
      <w:r w:rsidR="006D0B90" w:rsidRPr="00FE3AEA">
        <w:rPr>
          <w:rFonts w:ascii="Times New Roman" w:eastAsia="Calibri" w:hAnsi="Times New Roman" w:cs="Times New Roman"/>
          <w:sz w:val="28"/>
          <w:szCs w:val="28"/>
          <w:lang w:val="en-US"/>
        </w:rPr>
        <w:t>P</w:t>
      </w:r>
      <w:r w:rsidR="006D0B90" w:rsidRPr="00FE3AEA">
        <w:rPr>
          <w:rFonts w:ascii="Times New Roman" w:eastAsia="Calibri" w:hAnsi="Times New Roman" w:cs="Times New Roman"/>
          <w:sz w:val="28"/>
          <w:szCs w:val="28"/>
          <w:vertAlign w:val="subscript"/>
        </w:rPr>
        <w:t>2</w:t>
      </w:r>
      <w:r w:rsidR="006D0B90" w:rsidRPr="00FE3AEA">
        <w:rPr>
          <w:rFonts w:ascii="Times New Roman" w:eastAsia="Calibri" w:hAnsi="Times New Roman" w:cs="Times New Roman"/>
          <w:sz w:val="28"/>
          <w:szCs w:val="28"/>
          <w:lang w:val="en-US"/>
        </w:rPr>
        <w:t>O</w:t>
      </w:r>
      <w:r w:rsidR="006D0B90" w:rsidRPr="00FE3AEA">
        <w:rPr>
          <w:rFonts w:ascii="Times New Roman" w:eastAsia="Calibri" w:hAnsi="Times New Roman" w:cs="Times New Roman"/>
          <w:sz w:val="28"/>
          <w:szCs w:val="28"/>
          <w:vertAlign w:val="subscript"/>
        </w:rPr>
        <w:t>5</w:t>
      </w:r>
      <w:r w:rsidR="006D0B90" w:rsidRPr="00FE3AEA">
        <w:rPr>
          <w:rFonts w:ascii="Times New Roman" w:eastAsia="Calibri" w:hAnsi="Times New Roman" w:cs="Times New Roman"/>
          <w:sz w:val="28"/>
          <w:szCs w:val="28"/>
        </w:rPr>
        <w:t xml:space="preserve"> 1,13; </w:t>
      </w:r>
      <w:r w:rsidR="006D0B90" w:rsidRPr="00FE3AEA">
        <w:rPr>
          <w:rFonts w:ascii="Times New Roman" w:eastAsia="Calibri" w:hAnsi="Times New Roman" w:cs="Times New Roman"/>
          <w:sz w:val="28"/>
          <w:szCs w:val="28"/>
          <w:lang w:val="en-US"/>
        </w:rPr>
        <w:t>MgO</w:t>
      </w:r>
      <w:r w:rsidR="006D0B90" w:rsidRPr="00FE3AEA">
        <w:rPr>
          <w:rFonts w:ascii="Times New Roman" w:eastAsia="Calibri" w:hAnsi="Times New Roman" w:cs="Times New Roman"/>
          <w:sz w:val="28"/>
          <w:szCs w:val="28"/>
        </w:rPr>
        <w:t xml:space="preserve"> 0,74; </w:t>
      </w:r>
      <w:r w:rsidR="006D0B90" w:rsidRPr="00FE3AEA">
        <w:rPr>
          <w:rFonts w:ascii="Times New Roman" w:eastAsia="Calibri" w:hAnsi="Times New Roman" w:cs="Times New Roman"/>
          <w:sz w:val="28"/>
          <w:szCs w:val="28"/>
          <w:lang w:val="en-US"/>
        </w:rPr>
        <w:t>Al</w:t>
      </w:r>
      <w:r w:rsidR="006D0B90" w:rsidRPr="00FE3AEA">
        <w:rPr>
          <w:rFonts w:ascii="Times New Roman" w:eastAsia="Calibri" w:hAnsi="Times New Roman" w:cs="Times New Roman"/>
          <w:sz w:val="28"/>
          <w:szCs w:val="28"/>
          <w:vertAlign w:val="subscript"/>
        </w:rPr>
        <w:t>2</w:t>
      </w:r>
      <w:r w:rsidR="006D0B90" w:rsidRPr="00FE3AEA">
        <w:rPr>
          <w:rFonts w:ascii="Times New Roman" w:eastAsia="Calibri" w:hAnsi="Times New Roman" w:cs="Times New Roman"/>
          <w:sz w:val="28"/>
          <w:szCs w:val="28"/>
          <w:lang w:val="en-US"/>
        </w:rPr>
        <w:t>O</w:t>
      </w:r>
      <w:r w:rsidR="006D0B90" w:rsidRPr="00FE3AEA">
        <w:rPr>
          <w:rFonts w:ascii="Times New Roman" w:eastAsia="Calibri" w:hAnsi="Times New Roman" w:cs="Times New Roman"/>
          <w:sz w:val="28"/>
          <w:szCs w:val="28"/>
          <w:vertAlign w:val="subscript"/>
        </w:rPr>
        <w:t>3</w:t>
      </w:r>
      <w:r w:rsidR="006D0B90" w:rsidRPr="00FE3AEA">
        <w:rPr>
          <w:rFonts w:ascii="Times New Roman" w:eastAsia="Calibri" w:hAnsi="Times New Roman" w:cs="Times New Roman"/>
          <w:sz w:val="28"/>
          <w:szCs w:val="28"/>
        </w:rPr>
        <w:t xml:space="preserve"> 5,06; </w:t>
      </w:r>
      <w:r w:rsidR="006D0B90" w:rsidRPr="00FE3AEA">
        <w:rPr>
          <w:rFonts w:ascii="Times New Roman" w:eastAsia="Calibri" w:hAnsi="Times New Roman" w:cs="Times New Roman"/>
          <w:sz w:val="28"/>
          <w:szCs w:val="28"/>
          <w:lang w:val="kk-KZ"/>
        </w:rPr>
        <w:t>K</w:t>
      </w:r>
      <w:r w:rsidR="006D0B90" w:rsidRPr="00FE3AEA">
        <w:rPr>
          <w:rFonts w:ascii="Times New Roman" w:eastAsia="Calibri" w:hAnsi="Times New Roman" w:cs="Times New Roman"/>
          <w:sz w:val="28"/>
          <w:szCs w:val="28"/>
          <w:vertAlign w:val="subscript"/>
          <w:lang w:val="kk-KZ"/>
        </w:rPr>
        <w:t>2</w:t>
      </w:r>
      <w:r w:rsidR="006D0B90" w:rsidRPr="00FE3AEA">
        <w:rPr>
          <w:rFonts w:ascii="Times New Roman" w:eastAsia="Calibri" w:hAnsi="Times New Roman" w:cs="Times New Roman"/>
          <w:sz w:val="28"/>
          <w:szCs w:val="28"/>
          <w:lang w:val="kk-KZ"/>
        </w:rPr>
        <w:t>O</w:t>
      </w:r>
      <w:r w:rsidR="006D0B90" w:rsidRPr="00FE3AEA">
        <w:rPr>
          <w:rFonts w:ascii="Times New Roman" w:eastAsia="Calibri" w:hAnsi="Times New Roman" w:cs="Times New Roman"/>
          <w:sz w:val="28"/>
          <w:szCs w:val="28"/>
        </w:rPr>
        <w:t xml:space="preserve"> 0,44;</w:t>
      </w:r>
      <w:r w:rsidR="006D0B90" w:rsidRPr="00FE3AEA">
        <w:rPr>
          <w:rFonts w:ascii="Times New Roman" w:eastAsia="Calibri" w:hAnsi="Times New Roman" w:cs="Times New Roman"/>
          <w:sz w:val="28"/>
          <w:szCs w:val="28"/>
          <w:lang w:val="kk-KZ"/>
        </w:rPr>
        <w:t xml:space="preserve"> CaO</w:t>
      </w:r>
      <w:r w:rsidR="006D0B90" w:rsidRPr="00FE3AEA">
        <w:rPr>
          <w:rFonts w:ascii="Times New Roman" w:eastAsia="Calibri" w:hAnsi="Times New Roman" w:cs="Times New Roman"/>
          <w:sz w:val="28"/>
          <w:szCs w:val="28"/>
        </w:rPr>
        <w:t xml:space="preserve"> 2,37;</w:t>
      </w:r>
      <w:r w:rsidR="006D0B90" w:rsidRPr="00FE3AEA">
        <w:rPr>
          <w:rFonts w:ascii="Times New Roman" w:eastAsia="Calibri" w:hAnsi="Times New Roman" w:cs="Times New Roman"/>
          <w:sz w:val="28"/>
          <w:szCs w:val="28"/>
          <w:lang w:val="kk-KZ"/>
        </w:rPr>
        <w:t xml:space="preserve"> TiO</w:t>
      </w:r>
      <w:r w:rsidR="006D0B90" w:rsidRPr="00FE3AEA">
        <w:rPr>
          <w:rFonts w:ascii="Times New Roman" w:eastAsia="Calibri" w:hAnsi="Times New Roman" w:cs="Times New Roman"/>
          <w:sz w:val="28"/>
          <w:szCs w:val="28"/>
          <w:vertAlign w:val="subscript"/>
          <w:lang w:val="kk-KZ"/>
        </w:rPr>
        <w:t>2</w:t>
      </w:r>
      <w:r w:rsidR="006D0B90" w:rsidRPr="00FE3AEA">
        <w:rPr>
          <w:rFonts w:ascii="Times New Roman" w:eastAsia="Calibri" w:hAnsi="Times New Roman" w:cs="Times New Roman"/>
          <w:sz w:val="28"/>
          <w:szCs w:val="28"/>
          <w:lang w:val="kk-KZ"/>
        </w:rPr>
        <w:t xml:space="preserve"> </w:t>
      </w:r>
      <w:r w:rsidR="006D0B90" w:rsidRPr="00FE3AEA">
        <w:rPr>
          <w:rFonts w:ascii="Times New Roman" w:eastAsia="Calibri" w:hAnsi="Times New Roman" w:cs="Times New Roman"/>
          <w:sz w:val="28"/>
          <w:szCs w:val="28"/>
        </w:rPr>
        <w:t xml:space="preserve">0,32; </w:t>
      </w:r>
      <w:r w:rsidR="006D0B90" w:rsidRPr="00FE3AEA">
        <w:rPr>
          <w:rFonts w:ascii="Times New Roman" w:eastAsia="Calibri" w:hAnsi="Times New Roman" w:cs="Times New Roman"/>
          <w:sz w:val="28"/>
          <w:szCs w:val="28"/>
          <w:lang w:val="kk-KZ"/>
        </w:rPr>
        <w:t>Fe</w:t>
      </w:r>
      <w:r w:rsidR="006D0B90" w:rsidRPr="00FE3AEA">
        <w:rPr>
          <w:rFonts w:ascii="Times New Roman" w:eastAsia="Calibri" w:hAnsi="Times New Roman" w:cs="Times New Roman"/>
          <w:sz w:val="28"/>
          <w:szCs w:val="28"/>
          <w:vertAlign w:val="subscript"/>
          <w:lang w:val="kk-KZ"/>
        </w:rPr>
        <w:t>2</w:t>
      </w:r>
      <w:r w:rsidR="006D0B90" w:rsidRPr="00FE3AEA">
        <w:rPr>
          <w:rFonts w:ascii="Times New Roman" w:eastAsia="Calibri" w:hAnsi="Times New Roman" w:cs="Times New Roman"/>
          <w:sz w:val="28"/>
          <w:szCs w:val="28"/>
          <w:lang w:val="kk-KZ"/>
        </w:rPr>
        <w:t>O</w:t>
      </w:r>
      <w:r w:rsidR="006D0B90" w:rsidRPr="00FE3AEA">
        <w:rPr>
          <w:rFonts w:ascii="Times New Roman" w:eastAsia="Calibri" w:hAnsi="Times New Roman" w:cs="Times New Roman"/>
          <w:sz w:val="28"/>
          <w:szCs w:val="28"/>
          <w:vertAlign w:val="subscript"/>
          <w:lang w:val="kk-KZ"/>
        </w:rPr>
        <w:t>3</w:t>
      </w:r>
      <w:r w:rsidR="006D0B90" w:rsidRPr="00FE3AEA">
        <w:rPr>
          <w:rFonts w:ascii="Times New Roman" w:eastAsia="Calibri" w:hAnsi="Times New Roman" w:cs="Times New Roman"/>
          <w:sz w:val="28"/>
          <w:szCs w:val="28"/>
          <w:lang w:val="kk-KZ"/>
        </w:rPr>
        <w:t xml:space="preserve"> </w:t>
      </w:r>
      <w:r w:rsidR="006D0B90" w:rsidRPr="00FE3AEA">
        <w:rPr>
          <w:rFonts w:ascii="Times New Roman" w:eastAsia="Calibri" w:hAnsi="Times New Roman" w:cs="Times New Roman"/>
          <w:sz w:val="28"/>
          <w:szCs w:val="28"/>
        </w:rPr>
        <w:t>54,83</w:t>
      </w:r>
      <w:r w:rsidR="006D0B90" w:rsidRPr="00FE3AEA">
        <w:rPr>
          <w:rFonts w:ascii="Times New Roman" w:eastAsia="Calibri" w:hAnsi="Times New Roman" w:cs="Times New Roman"/>
          <w:sz w:val="28"/>
          <w:szCs w:val="28"/>
          <w:lang w:val="kk-KZ"/>
        </w:rPr>
        <w:t xml:space="preserve">; </w:t>
      </w:r>
      <w:r w:rsidR="006D0B90" w:rsidRPr="00FE3AEA">
        <w:rPr>
          <w:rFonts w:ascii="Times New Roman" w:eastAsia="Calibri" w:hAnsi="Times New Roman" w:cs="Times New Roman"/>
          <w:sz w:val="28"/>
          <w:szCs w:val="28"/>
          <w:lang w:val="en-US"/>
        </w:rPr>
        <w:t>CuO</w:t>
      </w:r>
      <w:r w:rsidR="006D0B90" w:rsidRPr="00FE3AEA">
        <w:rPr>
          <w:rFonts w:ascii="Times New Roman" w:eastAsia="Calibri" w:hAnsi="Times New Roman" w:cs="Times New Roman"/>
          <w:sz w:val="28"/>
          <w:szCs w:val="28"/>
        </w:rPr>
        <w:t xml:space="preserve"> 0,27; </w:t>
      </w:r>
      <w:r w:rsidR="006D0B90" w:rsidRPr="00FE3AEA">
        <w:rPr>
          <w:rFonts w:ascii="Times New Roman" w:eastAsia="Calibri" w:hAnsi="Times New Roman" w:cs="Times New Roman"/>
          <w:sz w:val="28"/>
          <w:szCs w:val="28"/>
          <w:lang w:val="en-US"/>
        </w:rPr>
        <w:t>ZnO</w:t>
      </w:r>
      <w:r w:rsidR="006D0B90" w:rsidRPr="00FE3AEA">
        <w:rPr>
          <w:rFonts w:ascii="Times New Roman" w:eastAsia="Calibri" w:hAnsi="Times New Roman" w:cs="Times New Roman"/>
          <w:sz w:val="28"/>
          <w:szCs w:val="28"/>
        </w:rPr>
        <w:t xml:space="preserve"> 0,49; </w:t>
      </w:r>
      <w:r w:rsidR="006D0B90" w:rsidRPr="00FE3AEA">
        <w:rPr>
          <w:rFonts w:ascii="Times New Roman" w:eastAsia="Calibri" w:hAnsi="Times New Roman" w:cs="Times New Roman"/>
          <w:sz w:val="28"/>
          <w:szCs w:val="28"/>
          <w:lang w:val="en-US"/>
        </w:rPr>
        <w:t>As</w:t>
      </w:r>
      <w:r w:rsidR="006D0B90" w:rsidRPr="00FE3AEA">
        <w:rPr>
          <w:rFonts w:ascii="Times New Roman" w:eastAsia="Calibri" w:hAnsi="Times New Roman" w:cs="Times New Roman"/>
          <w:sz w:val="28"/>
          <w:szCs w:val="28"/>
          <w:vertAlign w:val="subscript"/>
        </w:rPr>
        <w:t>2</w:t>
      </w:r>
      <w:r w:rsidR="006D0B90" w:rsidRPr="00FE3AEA">
        <w:rPr>
          <w:rFonts w:ascii="Times New Roman" w:eastAsia="Calibri" w:hAnsi="Times New Roman" w:cs="Times New Roman"/>
          <w:sz w:val="28"/>
          <w:szCs w:val="28"/>
          <w:lang w:val="en-US"/>
        </w:rPr>
        <w:t>O</w:t>
      </w:r>
      <w:r w:rsidR="006D0B90" w:rsidRPr="00FE3AEA">
        <w:rPr>
          <w:rFonts w:ascii="Times New Roman" w:eastAsia="Calibri" w:hAnsi="Times New Roman" w:cs="Times New Roman"/>
          <w:sz w:val="28"/>
          <w:szCs w:val="28"/>
          <w:vertAlign w:val="subscript"/>
        </w:rPr>
        <w:t>3</w:t>
      </w:r>
      <w:r w:rsidR="006D0B90" w:rsidRPr="00FE3AEA">
        <w:rPr>
          <w:rFonts w:ascii="Times New Roman" w:eastAsia="Calibri" w:hAnsi="Times New Roman" w:cs="Times New Roman"/>
          <w:sz w:val="28"/>
          <w:szCs w:val="28"/>
        </w:rPr>
        <w:t xml:space="preserve"> 0,24; </w:t>
      </w:r>
      <w:r w:rsidR="006D0B90" w:rsidRPr="00FE3AEA">
        <w:rPr>
          <w:rFonts w:ascii="Times New Roman" w:eastAsia="Calibri" w:hAnsi="Times New Roman" w:cs="Times New Roman"/>
          <w:sz w:val="28"/>
          <w:szCs w:val="28"/>
          <w:lang w:val="en-US"/>
        </w:rPr>
        <w:t>SeO</w:t>
      </w:r>
      <w:r w:rsidR="006D0B90" w:rsidRPr="00FE3AEA">
        <w:rPr>
          <w:rFonts w:ascii="Times New Roman" w:eastAsia="Calibri" w:hAnsi="Times New Roman" w:cs="Times New Roman"/>
          <w:sz w:val="28"/>
          <w:szCs w:val="28"/>
          <w:vertAlign w:val="subscript"/>
        </w:rPr>
        <w:t>2</w:t>
      </w:r>
      <w:r w:rsidR="006D0B90" w:rsidRPr="00FE3AEA">
        <w:rPr>
          <w:rFonts w:ascii="Times New Roman" w:eastAsia="Calibri" w:hAnsi="Times New Roman" w:cs="Times New Roman"/>
          <w:sz w:val="28"/>
          <w:szCs w:val="28"/>
        </w:rPr>
        <w:t xml:space="preserve"> 0,35; п.п 5,15; содержание благородных металлов, г/т: </w:t>
      </w:r>
      <w:r w:rsidR="006D0B90" w:rsidRPr="00FE3AEA">
        <w:rPr>
          <w:rFonts w:ascii="Times New Roman" w:eastAsia="Calibri" w:hAnsi="Times New Roman" w:cs="Times New Roman"/>
          <w:sz w:val="28"/>
          <w:szCs w:val="28"/>
          <w:lang w:val="en-US"/>
        </w:rPr>
        <w:t>Au</w:t>
      </w:r>
      <w:r w:rsidR="006D0B90" w:rsidRPr="00FE3AEA">
        <w:rPr>
          <w:rFonts w:ascii="Times New Roman" w:eastAsia="Calibri" w:hAnsi="Times New Roman" w:cs="Times New Roman"/>
          <w:sz w:val="28"/>
          <w:szCs w:val="28"/>
        </w:rPr>
        <w:t xml:space="preserve"> 1,53; </w:t>
      </w:r>
      <w:r w:rsidR="006D0B90" w:rsidRPr="00FE3AEA">
        <w:rPr>
          <w:rFonts w:ascii="Times New Roman" w:eastAsia="Calibri" w:hAnsi="Times New Roman" w:cs="Times New Roman"/>
          <w:sz w:val="28"/>
          <w:szCs w:val="28"/>
          <w:lang w:val="en-US"/>
        </w:rPr>
        <w:t>Ag</w:t>
      </w:r>
      <w:r w:rsidR="006D0B90" w:rsidRPr="00FE3AEA">
        <w:rPr>
          <w:rFonts w:ascii="Times New Roman" w:eastAsia="Calibri" w:hAnsi="Times New Roman" w:cs="Times New Roman"/>
          <w:sz w:val="28"/>
          <w:szCs w:val="28"/>
        </w:rPr>
        <w:t xml:space="preserve"> 17,65</w:t>
      </w:r>
      <w:r w:rsidRPr="00FE3AEA">
        <w:rPr>
          <w:rFonts w:ascii="Times New Roman" w:eastAsia="Calibri" w:hAnsi="Times New Roman" w:cs="Times New Roman"/>
          <w:sz w:val="28"/>
          <w:szCs w:val="28"/>
        </w:rPr>
        <w:t>.</w:t>
      </w:r>
    </w:p>
    <w:p w14:paraId="78D45E90" w14:textId="06CED795" w:rsidR="002A2563" w:rsidRPr="00BC102F" w:rsidRDefault="002A2563" w:rsidP="009C2B25">
      <w:pPr>
        <w:spacing w:after="0" w:line="240" w:lineRule="auto"/>
        <w:ind w:firstLine="567"/>
        <w:jc w:val="both"/>
        <w:rPr>
          <w:rFonts w:ascii="Times New Roman" w:eastAsia="Times New Roman" w:hAnsi="Times New Roman" w:cs="Times New Roman"/>
          <w:bCs/>
          <w:sz w:val="28"/>
          <w:szCs w:val="28"/>
          <w:lang w:eastAsia="ru-RU"/>
        </w:rPr>
      </w:pPr>
      <w:r w:rsidRPr="00FE3AEA">
        <w:rPr>
          <w:rFonts w:ascii="Times New Roman" w:eastAsia="Calibri" w:hAnsi="Times New Roman" w:cs="Times New Roman"/>
          <w:sz w:val="28"/>
          <w:szCs w:val="28"/>
        </w:rPr>
        <w:t xml:space="preserve">Химическую активацию магнитной фракции </w:t>
      </w:r>
      <w:r w:rsidR="00482B0F" w:rsidRPr="00FE3AEA">
        <w:rPr>
          <w:rFonts w:ascii="Times New Roman" w:eastAsia="Calibri" w:hAnsi="Times New Roman" w:cs="Times New Roman"/>
          <w:sz w:val="28"/>
          <w:szCs w:val="28"/>
        </w:rPr>
        <w:t>ПО</w:t>
      </w:r>
      <w:r w:rsidRPr="00FE3AEA">
        <w:rPr>
          <w:rFonts w:ascii="Times New Roman" w:eastAsia="Calibri" w:hAnsi="Times New Roman" w:cs="Times New Roman"/>
          <w:sz w:val="28"/>
          <w:szCs w:val="28"/>
        </w:rPr>
        <w:t xml:space="preserve"> проводили в</w:t>
      </w:r>
      <w:r w:rsidRPr="00BC102F">
        <w:rPr>
          <w:rFonts w:ascii="Times New Roman" w:eastAsia="Calibri" w:hAnsi="Times New Roman" w:cs="Times New Roman"/>
          <w:sz w:val="28"/>
          <w:szCs w:val="28"/>
        </w:rPr>
        <w:t xml:space="preserve"> растворе, содержащем 60 г/дм</w:t>
      </w:r>
      <w:r w:rsidRPr="00BC102F">
        <w:rPr>
          <w:rFonts w:ascii="Times New Roman" w:eastAsia="Calibri" w:hAnsi="Times New Roman" w:cs="Times New Roman"/>
          <w:sz w:val="28"/>
          <w:szCs w:val="28"/>
          <w:vertAlign w:val="superscript"/>
        </w:rPr>
        <w:t xml:space="preserve">3 </w:t>
      </w:r>
      <w:r w:rsidRPr="00BC102F">
        <w:rPr>
          <w:rFonts w:ascii="Times New Roman" w:eastAsia="Calibri" w:hAnsi="Times New Roman" w:cs="Times New Roman"/>
          <w:sz w:val="28"/>
          <w:szCs w:val="28"/>
        </w:rPr>
        <w:t>NaHCO</w:t>
      </w:r>
      <w:r w:rsidRPr="00BC102F">
        <w:rPr>
          <w:rFonts w:ascii="Times New Roman" w:eastAsia="Calibri" w:hAnsi="Times New Roman" w:cs="Times New Roman"/>
          <w:sz w:val="28"/>
          <w:szCs w:val="28"/>
          <w:vertAlign w:val="subscript"/>
        </w:rPr>
        <w:t>3</w:t>
      </w:r>
      <w:r w:rsidRPr="00BC102F">
        <w:rPr>
          <w:rFonts w:ascii="Times New Roman" w:eastAsia="Calibri" w:hAnsi="Times New Roman" w:cs="Times New Roman"/>
          <w:sz w:val="28"/>
          <w:szCs w:val="28"/>
        </w:rPr>
        <w:t xml:space="preserve"> при отношении Ж:Т=4 и температур</w:t>
      </w:r>
      <w:r w:rsidR="00193111">
        <w:rPr>
          <w:rFonts w:ascii="Times New Roman" w:eastAsia="Calibri" w:hAnsi="Times New Roman" w:cs="Times New Roman"/>
          <w:sz w:val="28"/>
          <w:szCs w:val="28"/>
        </w:rPr>
        <w:t>е</w:t>
      </w:r>
      <w:r w:rsidRPr="00BC102F">
        <w:rPr>
          <w:rFonts w:ascii="Times New Roman" w:eastAsia="Calibri" w:hAnsi="Times New Roman" w:cs="Times New Roman"/>
          <w:sz w:val="28"/>
          <w:szCs w:val="28"/>
        </w:rPr>
        <w:t xml:space="preserve"> 120</w:t>
      </w:r>
      <w:r w:rsidR="00482B0F" w:rsidRPr="00BC102F">
        <w:rPr>
          <w:rFonts w:ascii="Times New Roman" w:eastAsia="Calibri" w:hAnsi="Times New Roman" w:cs="Times New Roman"/>
          <w:sz w:val="28"/>
          <w:szCs w:val="28"/>
        </w:rPr>
        <w:t xml:space="preserve"> </w:t>
      </w:r>
      <w:r w:rsidR="00482B0F" w:rsidRPr="00BC102F">
        <w:rPr>
          <w:rFonts w:ascii="Times New Roman" w:eastAsia="Calibri" w:hAnsi="Times New Roman" w:cs="Times New Roman"/>
          <w:sz w:val="28"/>
          <w:szCs w:val="28"/>
          <w:vertAlign w:val="superscript"/>
        </w:rPr>
        <w:t>о</w:t>
      </w:r>
      <w:r w:rsidR="00482B0F" w:rsidRPr="00BC102F">
        <w:rPr>
          <w:rFonts w:ascii="Times New Roman" w:eastAsia="Calibri" w:hAnsi="Times New Roman" w:cs="Times New Roman"/>
          <w:sz w:val="28"/>
          <w:szCs w:val="28"/>
        </w:rPr>
        <w:t>С</w:t>
      </w:r>
      <w:r w:rsidR="006A47ED">
        <w:rPr>
          <w:rFonts w:ascii="Times New Roman" w:eastAsia="Calibri" w:hAnsi="Times New Roman" w:cs="Times New Roman"/>
          <w:sz w:val="28"/>
          <w:szCs w:val="28"/>
        </w:rPr>
        <w:t xml:space="preserve"> </w:t>
      </w:r>
      <w:r w:rsidRPr="00BC102F">
        <w:rPr>
          <w:rFonts w:ascii="Times New Roman" w:eastAsia="Calibri" w:hAnsi="Times New Roman" w:cs="Times New Roman"/>
          <w:sz w:val="28"/>
          <w:szCs w:val="28"/>
        </w:rPr>
        <w:t>с использованием лабораторного автоклава объемом 2 дм</w:t>
      </w:r>
      <w:r w:rsidRPr="00BC102F">
        <w:rPr>
          <w:rFonts w:ascii="Times New Roman" w:eastAsia="Calibri" w:hAnsi="Times New Roman" w:cs="Times New Roman"/>
          <w:sz w:val="28"/>
          <w:szCs w:val="28"/>
          <w:vertAlign w:val="superscript"/>
        </w:rPr>
        <w:t>3</w:t>
      </w:r>
      <w:r w:rsidRPr="00BC102F">
        <w:rPr>
          <w:rFonts w:ascii="Times New Roman" w:eastAsia="Calibri" w:hAnsi="Times New Roman" w:cs="Times New Roman"/>
          <w:sz w:val="28"/>
          <w:szCs w:val="28"/>
        </w:rPr>
        <w:t xml:space="preserve">. Продолжительность активации составляла от </w:t>
      </w:r>
      <w:r w:rsidR="00AF7BE1" w:rsidRPr="00BC102F">
        <w:rPr>
          <w:rFonts w:ascii="Times New Roman" w:eastAsia="Calibri" w:hAnsi="Times New Roman" w:cs="Times New Roman"/>
          <w:sz w:val="28"/>
          <w:szCs w:val="28"/>
        </w:rPr>
        <w:t>60</w:t>
      </w:r>
      <w:r w:rsidRPr="00BC102F">
        <w:rPr>
          <w:rFonts w:ascii="Times New Roman" w:eastAsia="Calibri" w:hAnsi="Times New Roman" w:cs="Times New Roman"/>
          <w:sz w:val="28"/>
          <w:szCs w:val="28"/>
        </w:rPr>
        <w:t xml:space="preserve"> минут. За одну операцию активации в автоклав загружали 1 кг пиритных огарков и 4 дм</w:t>
      </w:r>
      <w:r w:rsidRPr="00BC102F">
        <w:rPr>
          <w:rFonts w:ascii="Times New Roman" w:eastAsia="Calibri" w:hAnsi="Times New Roman" w:cs="Times New Roman"/>
          <w:sz w:val="28"/>
          <w:szCs w:val="28"/>
          <w:vertAlign w:val="superscript"/>
        </w:rPr>
        <w:t>3</w:t>
      </w:r>
      <w:r w:rsidRPr="00BC102F">
        <w:rPr>
          <w:rFonts w:ascii="Times New Roman" w:eastAsia="Calibri" w:hAnsi="Times New Roman" w:cs="Times New Roman"/>
          <w:sz w:val="28"/>
          <w:szCs w:val="28"/>
        </w:rPr>
        <w:t xml:space="preserve"> раствора гидрокарбоната натрия.</w:t>
      </w:r>
    </w:p>
    <w:p w14:paraId="063CB1E7" w14:textId="72B0CB47" w:rsidR="002A2563" w:rsidRPr="00BC102F" w:rsidRDefault="002A2563" w:rsidP="009C2B25">
      <w:pPr>
        <w:spacing w:after="0" w:line="240" w:lineRule="auto"/>
        <w:ind w:firstLine="567"/>
        <w:jc w:val="both"/>
        <w:rPr>
          <w:rFonts w:ascii="Times New Roman" w:eastAsia="Times New Roman" w:hAnsi="Times New Roman" w:cs="Times New Roman"/>
          <w:bCs/>
          <w:sz w:val="28"/>
          <w:szCs w:val="28"/>
          <w:lang w:val="en-US" w:eastAsia="ru-RU"/>
        </w:rPr>
      </w:pPr>
      <w:r w:rsidRPr="00BC102F">
        <w:rPr>
          <w:rFonts w:ascii="Times New Roman" w:eastAsia="Times New Roman" w:hAnsi="Times New Roman" w:cs="Times New Roman"/>
          <w:bCs/>
          <w:sz w:val="28"/>
          <w:szCs w:val="28"/>
          <w:lang w:eastAsia="ru-RU"/>
        </w:rPr>
        <w:t xml:space="preserve">Химический состав </w:t>
      </w:r>
      <w:r w:rsidR="00482B0F" w:rsidRPr="00BC102F">
        <w:rPr>
          <w:rFonts w:ascii="Times New Roman" w:eastAsia="Times New Roman" w:hAnsi="Times New Roman" w:cs="Times New Roman"/>
          <w:bCs/>
          <w:sz w:val="28"/>
          <w:szCs w:val="28"/>
          <w:lang w:eastAsia="ru-RU"/>
        </w:rPr>
        <w:t>ПО</w:t>
      </w:r>
      <w:r w:rsidRPr="00BC102F">
        <w:rPr>
          <w:rFonts w:ascii="Times New Roman" w:eastAsia="Times New Roman" w:hAnsi="Times New Roman" w:cs="Times New Roman"/>
          <w:bCs/>
          <w:sz w:val="28"/>
          <w:szCs w:val="28"/>
          <w:lang w:eastAsia="ru-RU"/>
        </w:rPr>
        <w:t xml:space="preserve"> после химической активации мас. </w:t>
      </w:r>
      <w:r w:rsidRPr="00BC102F">
        <w:rPr>
          <w:rFonts w:ascii="Times New Roman" w:eastAsia="Times New Roman" w:hAnsi="Times New Roman" w:cs="Times New Roman"/>
          <w:bCs/>
          <w:sz w:val="28"/>
          <w:szCs w:val="28"/>
          <w:lang w:val="en-US" w:eastAsia="ru-RU"/>
        </w:rPr>
        <w:t>%: Na</w:t>
      </w:r>
      <w:r w:rsidRPr="00BC102F">
        <w:rPr>
          <w:rFonts w:ascii="Times New Roman" w:eastAsia="Times New Roman" w:hAnsi="Times New Roman" w:cs="Times New Roman"/>
          <w:bCs/>
          <w:sz w:val="28"/>
          <w:szCs w:val="28"/>
          <w:vertAlign w:val="subscript"/>
          <w:lang w:val="en-US" w:eastAsia="ru-RU"/>
        </w:rPr>
        <w:t>2</w:t>
      </w:r>
      <w:r w:rsidRPr="00BC102F">
        <w:rPr>
          <w:rFonts w:ascii="Times New Roman" w:eastAsia="Times New Roman" w:hAnsi="Times New Roman" w:cs="Times New Roman"/>
          <w:bCs/>
          <w:sz w:val="28"/>
          <w:szCs w:val="28"/>
          <w:lang w:val="en-US" w:eastAsia="ru-RU"/>
        </w:rPr>
        <w:t xml:space="preserve">O 1,63; </w:t>
      </w:r>
      <w:r w:rsidR="00D237E2" w:rsidRPr="00BC102F">
        <w:rPr>
          <w:rFonts w:ascii="Times New Roman" w:eastAsia="Calibri" w:hAnsi="Times New Roman" w:cs="Times New Roman"/>
          <w:sz w:val="28"/>
          <w:szCs w:val="28"/>
          <w:lang w:val="en-US"/>
        </w:rPr>
        <w:t>MgO 0,74; Al</w:t>
      </w:r>
      <w:r w:rsidR="00D237E2" w:rsidRPr="00BC102F">
        <w:rPr>
          <w:rFonts w:ascii="Times New Roman" w:eastAsia="Calibri" w:hAnsi="Times New Roman" w:cs="Times New Roman"/>
          <w:sz w:val="28"/>
          <w:szCs w:val="28"/>
          <w:vertAlign w:val="subscript"/>
          <w:lang w:val="en-US"/>
        </w:rPr>
        <w:t>2</w:t>
      </w:r>
      <w:r w:rsidR="00D237E2" w:rsidRPr="00BC102F">
        <w:rPr>
          <w:rFonts w:ascii="Times New Roman" w:eastAsia="Calibri" w:hAnsi="Times New Roman" w:cs="Times New Roman"/>
          <w:sz w:val="28"/>
          <w:szCs w:val="28"/>
          <w:lang w:val="en-US"/>
        </w:rPr>
        <w:t>O</w:t>
      </w:r>
      <w:r w:rsidR="00D237E2" w:rsidRPr="00BC102F">
        <w:rPr>
          <w:rFonts w:ascii="Times New Roman" w:eastAsia="Calibri" w:hAnsi="Times New Roman" w:cs="Times New Roman"/>
          <w:sz w:val="28"/>
          <w:szCs w:val="28"/>
          <w:vertAlign w:val="subscript"/>
          <w:lang w:val="en-US"/>
        </w:rPr>
        <w:t>3</w:t>
      </w:r>
      <w:r w:rsidR="00D237E2" w:rsidRPr="00BC102F">
        <w:rPr>
          <w:rFonts w:ascii="Times New Roman" w:eastAsia="Calibri" w:hAnsi="Times New Roman" w:cs="Times New Roman"/>
          <w:sz w:val="28"/>
          <w:szCs w:val="28"/>
          <w:lang w:val="en-US"/>
        </w:rPr>
        <w:t xml:space="preserve"> 6,12; SiO</w:t>
      </w:r>
      <w:r w:rsidR="00D237E2" w:rsidRPr="00BC102F">
        <w:rPr>
          <w:rFonts w:ascii="Times New Roman" w:eastAsia="Calibri" w:hAnsi="Times New Roman" w:cs="Times New Roman"/>
          <w:sz w:val="28"/>
          <w:szCs w:val="28"/>
          <w:vertAlign w:val="subscript"/>
          <w:lang w:val="en-US"/>
        </w:rPr>
        <w:t>2</w:t>
      </w:r>
      <w:r w:rsidR="00D237E2" w:rsidRPr="00BC102F">
        <w:rPr>
          <w:rFonts w:ascii="Times New Roman" w:eastAsia="Calibri" w:hAnsi="Times New Roman" w:cs="Times New Roman"/>
          <w:sz w:val="28"/>
          <w:szCs w:val="28"/>
          <w:lang w:val="en-US"/>
        </w:rPr>
        <w:t xml:space="preserve"> 7,11; P</w:t>
      </w:r>
      <w:r w:rsidR="00D237E2" w:rsidRPr="00BC102F">
        <w:rPr>
          <w:rFonts w:ascii="Times New Roman" w:eastAsia="Calibri" w:hAnsi="Times New Roman" w:cs="Times New Roman"/>
          <w:sz w:val="28"/>
          <w:szCs w:val="28"/>
          <w:vertAlign w:val="subscript"/>
          <w:lang w:val="en-US"/>
        </w:rPr>
        <w:t>2</w:t>
      </w:r>
      <w:r w:rsidR="00D237E2" w:rsidRPr="00BC102F">
        <w:rPr>
          <w:rFonts w:ascii="Times New Roman" w:eastAsia="Calibri" w:hAnsi="Times New Roman" w:cs="Times New Roman"/>
          <w:sz w:val="28"/>
          <w:szCs w:val="28"/>
          <w:lang w:val="en-US"/>
        </w:rPr>
        <w:t>O</w:t>
      </w:r>
      <w:r w:rsidR="00D237E2" w:rsidRPr="00BC102F">
        <w:rPr>
          <w:rFonts w:ascii="Times New Roman" w:eastAsia="Calibri" w:hAnsi="Times New Roman" w:cs="Times New Roman"/>
          <w:sz w:val="28"/>
          <w:szCs w:val="28"/>
          <w:vertAlign w:val="subscript"/>
          <w:lang w:val="en-US"/>
        </w:rPr>
        <w:t>5</w:t>
      </w:r>
      <w:r w:rsidR="00D237E2" w:rsidRPr="00BC102F">
        <w:rPr>
          <w:rFonts w:ascii="Times New Roman" w:eastAsia="Calibri" w:hAnsi="Times New Roman" w:cs="Times New Roman"/>
          <w:sz w:val="28"/>
          <w:szCs w:val="28"/>
          <w:lang w:val="en-US"/>
        </w:rPr>
        <w:t xml:space="preserve"> 1,26; </w:t>
      </w:r>
      <w:r w:rsidR="00D237E2" w:rsidRPr="00BC102F">
        <w:rPr>
          <w:rFonts w:ascii="Times New Roman" w:hAnsi="Times New Roman" w:cs="Times New Roman"/>
          <w:sz w:val="28"/>
          <w:szCs w:val="28"/>
          <w:lang w:val="kk-KZ"/>
        </w:rPr>
        <w:t>SO</w:t>
      </w:r>
      <w:r w:rsidR="00D237E2" w:rsidRPr="00BC102F">
        <w:rPr>
          <w:rFonts w:ascii="Times New Roman" w:hAnsi="Times New Roman" w:cs="Times New Roman"/>
          <w:sz w:val="28"/>
          <w:szCs w:val="28"/>
          <w:vertAlign w:val="subscript"/>
          <w:lang w:val="kk-KZ"/>
        </w:rPr>
        <w:t>3</w:t>
      </w:r>
      <w:r w:rsidR="00D237E2" w:rsidRPr="00BC102F">
        <w:rPr>
          <w:rFonts w:ascii="Times New Roman" w:hAnsi="Times New Roman" w:cs="Times New Roman"/>
          <w:sz w:val="28"/>
          <w:szCs w:val="28"/>
          <w:lang w:val="kk-KZ"/>
        </w:rPr>
        <w:t xml:space="preserve"> </w:t>
      </w:r>
      <w:r w:rsidR="00D237E2" w:rsidRPr="00BC102F">
        <w:rPr>
          <w:rFonts w:ascii="Times New Roman" w:hAnsi="Times New Roman" w:cs="Times New Roman"/>
          <w:sz w:val="28"/>
          <w:szCs w:val="28"/>
          <w:lang w:val="en-US"/>
        </w:rPr>
        <w:t>7,33</w:t>
      </w:r>
      <w:r w:rsidR="00D237E2" w:rsidRPr="00BC102F">
        <w:rPr>
          <w:rFonts w:ascii="Times New Roman" w:hAnsi="Times New Roman" w:cs="Times New Roman"/>
          <w:sz w:val="28"/>
          <w:szCs w:val="28"/>
          <w:lang w:val="kk-KZ"/>
        </w:rPr>
        <w:t>; K</w:t>
      </w:r>
      <w:r w:rsidR="00D237E2" w:rsidRPr="00BC102F">
        <w:rPr>
          <w:rFonts w:ascii="Times New Roman" w:hAnsi="Times New Roman" w:cs="Times New Roman"/>
          <w:sz w:val="28"/>
          <w:szCs w:val="28"/>
          <w:vertAlign w:val="subscript"/>
          <w:lang w:val="kk-KZ"/>
        </w:rPr>
        <w:t>2</w:t>
      </w:r>
      <w:r w:rsidR="00D237E2" w:rsidRPr="00BC102F">
        <w:rPr>
          <w:rFonts w:ascii="Times New Roman" w:hAnsi="Times New Roman" w:cs="Times New Roman"/>
          <w:sz w:val="28"/>
          <w:szCs w:val="28"/>
          <w:lang w:val="kk-KZ"/>
        </w:rPr>
        <w:t>O</w:t>
      </w:r>
      <w:r w:rsidR="00D237E2" w:rsidRPr="00BC102F">
        <w:rPr>
          <w:rFonts w:ascii="Times New Roman" w:hAnsi="Times New Roman" w:cs="Times New Roman"/>
          <w:sz w:val="28"/>
          <w:szCs w:val="28"/>
          <w:lang w:val="en-US"/>
        </w:rPr>
        <w:t xml:space="preserve"> 0,51;</w:t>
      </w:r>
      <w:r w:rsidR="00D237E2" w:rsidRPr="00BC102F">
        <w:rPr>
          <w:rFonts w:ascii="Times New Roman" w:hAnsi="Times New Roman" w:cs="Times New Roman"/>
          <w:sz w:val="28"/>
          <w:szCs w:val="28"/>
          <w:lang w:val="kk-KZ"/>
        </w:rPr>
        <w:t xml:space="preserve"> CaO</w:t>
      </w:r>
      <w:r w:rsidR="00D237E2" w:rsidRPr="00BC102F">
        <w:rPr>
          <w:rFonts w:ascii="Times New Roman" w:hAnsi="Times New Roman" w:cs="Times New Roman"/>
          <w:sz w:val="28"/>
          <w:szCs w:val="28"/>
          <w:lang w:val="en-US"/>
        </w:rPr>
        <w:t xml:space="preserve"> 2,84;</w:t>
      </w:r>
      <w:r w:rsidR="00D237E2" w:rsidRPr="00BC102F">
        <w:rPr>
          <w:rFonts w:ascii="Times New Roman" w:hAnsi="Times New Roman" w:cs="Times New Roman"/>
          <w:sz w:val="28"/>
          <w:szCs w:val="28"/>
          <w:lang w:val="kk-KZ"/>
        </w:rPr>
        <w:t xml:space="preserve"> TiO</w:t>
      </w:r>
      <w:r w:rsidR="00D237E2" w:rsidRPr="00BC102F">
        <w:rPr>
          <w:rFonts w:ascii="Times New Roman" w:hAnsi="Times New Roman" w:cs="Times New Roman"/>
          <w:sz w:val="28"/>
          <w:szCs w:val="28"/>
          <w:vertAlign w:val="subscript"/>
          <w:lang w:val="kk-KZ"/>
        </w:rPr>
        <w:t>2</w:t>
      </w:r>
      <w:r w:rsidR="00D237E2" w:rsidRPr="00BC102F">
        <w:rPr>
          <w:rFonts w:ascii="Times New Roman" w:hAnsi="Times New Roman" w:cs="Times New Roman"/>
          <w:sz w:val="28"/>
          <w:szCs w:val="28"/>
          <w:lang w:val="kk-KZ"/>
        </w:rPr>
        <w:t xml:space="preserve"> 1</w:t>
      </w:r>
      <w:r w:rsidR="00D237E2" w:rsidRPr="00BC102F">
        <w:rPr>
          <w:rFonts w:ascii="Times New Roman" w:hAnsi="Times New Roman" w:cs="Times New Roman"/>
          <w:sz w:val="28"/>
          <w:szCs w:val="28"/>
          <w:lang w:val="en-US"/>
        </w:rPr>
        <w:t xml:space="preserve">,26; </w:t>
      </w:r>
      <w:r w:rsidR="00D237E2" w:rsidRPr="00BC102F">
        <w:rPr>
          <w:rFonts w:ascii="Times New Roman" w:hAnsi="Times New Roman" w:cs="Times New Roman"/>
          <w:sz w:val="28"/>
          <w:szCs w:val="28"/>
          <w:lang w:val="kk-KZ"/>
        </w:rPr>
        <w:t>Fe</w:t>
      </w:r>
      <w:r w:rsidR="00D237E2" w:rsidRPr="00BC102F">
        <w:rPr>
          <w:rFonts w:ascii="Times New Roman" w:hAnsi="Times New Roman" w:cs="Times New Roman"/>
          <w:sz w:val="28"/>
          <w:szCs w:val="28"/>
          <w:vertAlign w:val="subscript"/>
          <w:lang w:val="kk-KZ"/>
        </w:rPr>
        <w:t>2</w:t>
      </w:r>
      <w:r w:rsidR="00D237E2" w:rsidRPr="00BC102F">
        <w:rPr>
          <w:rFonts w:ascii="Times New Roman" w:hAnsi="Times New Roman" w:cs="Times New Roman"/>
          <w:sz w:val="28"/>
          <w:szCs w:val="28"/>
          <w:lang w:val="kk-KZ"/>
        </w:rPr>
        <w:t>O</w:t>
      </w:r>
      <w:r w:rsidR="00D237E2" w:rsidRPr="00BC102F">
        <w:rPr>
          <w:rFonts w:ascii="Times New Roman" w:hAnsi="Times New Roman" w:cs="Times New Roman"/>
          <w:sz w:val="28"/>
          <w:szCs w:val="28"/>
          <w:vertAlign w:val="subscript"/>
          <w:lang w:val="kk-KZ"/>
        </w:rPr>
        <w:t>3</w:t>
      </w:r>
      <w:r w:rsidR="00D237E2" w:rsidRPr="00BC102F">
        <w:rPr>
          <w:rFonts w:ascii="Times New Roman" w:hAnsi="Times New Roman" w:cs="Times New Roman"/>
          <w:sz w:val="28"/>
          <w:szCs w:val="28"/>
          <w:lang w:val="kk-KZ"/>
        </w:rPr>
        <w:t xml:space="preserve"> </w:t>
      </w:r>
      <w:r w:rsidR="00D237E2" w:rsidRPr="00BC102F">
        <w:rPr>
          <w:rFonts w:ascii="Times New Roman" w:hAnsi="Times New Roman" w:cs="Times New Roman"/>
          <w:sz w:val="28"/>
          <w:szCs w:val="28"/>
          <w:lang w:val="en-US"/>
        </w:rPr>
        <w:t>80,2</w:t>
      </w:r>
      <w:r w:rsidR="00D237E2" w:rsidRPr="00BC102F">
        <w:rPr>
          <w:rFonts w:ascii="Times New Roman" w:hAnsi="Times New Roman" w:cs="Times New Roman"/>
          <w:sz w:val="28"/>
          <w:szCs w:val="28"/>
          <w:lang w:val="kk-KZ"/>
        </w:rPr>
        <w:t xml:space="preserve">; </w:t>
      </w:r>
      <w:r w:rsidR="00D237E2" w:rsidRPr="00BC102F">
        <w:rPr>
          <w:rFonts w:ascii="Times New Roman" w:hAnsi="Times New Roman" w:cs="Times New Roman"/>
          <w:sz w:val="28"/>
          <w:szCs w:val="28"/>
          <w:lang w:val="en-US"/>
        </w:rPr>
        <w:t>CuO 0,28; ZnO 0,57; As</w:t>
      </w:r>
      <w:r w:rsidR="00D237E2" w:rsidRPr="00BC102F">
        <w:rPr>
          <w:rFonts w:ascii="Times New Roman" w:hAnsi="Times New Roman" w:cs="Times New Roman"/>
          <w:sz w:val="28"/>
          <w:szCs w:val="28"/>
          <w:vertAlign w:val="subscript"/>
          <w:lang w:val="en-US"/>
        </w:rPr>
        <w:t>2</w:t>
      </w:r>
      <w:r w:rsidR="00D237E2" w:rsidRPr="00BC102F">
        <w:rPr>
          <w:rFonts w:ascii="Times New Roman" w:hAnsi="Times New Roman" w:cs="Times New Roman"/>
          <w:sz w:val="28"/>
          <w:szCs w:val="28"/>
          <w:lang w:val="en-US"/>
        </w:rPr>
        <w:t>O</w:t>
      </w:r>
      <w:r w:rsidR="00D237E2" w:rsidRPr="00BC102F">
        <w:rPr>
          <w:rFonts w:ascii="Times New Roman" w:hAnsi="Times New Roman" w:cs="Times New Roman"/>
          <w:sz w:val="28"/>
          <w:szCs w:val="28"/>
          <w:vertAlign w:val="subscript"/>
          <w:lang w:val="en-US"/>
        </w:rPr>
        <w:t>3</w:t>
      </w:r>
      <w:r w:rsidR="00D237E2" w:rsidRPr="00BC102F">
        <w:rPr>
          <w:rFonts w:ascii="Times New Roman" w:hAnsi="Times New Roman" w:cs="Times New Roman"/>
          <w:sz w:val="28"/>
          <w:szCs w:val="28"/>
          <w:lang w:val="en-US"/>
        </w:rPr>
        <w:t xml:space="preserve"> 0,06; SeO</w:t>
      </w:r>
      <w:r w:rsidR="00D237E2" w:rsidRPr="00BC102F">
        <w:rPr>
          <w:rFonts w:ascii="Times New Roman" w:hAnsi="Times New Roman" w:cs="Times New Roman"/>
          <w:sz w:val="28"/>
          <w:szCs w:val="28"/>
          <w:vertAlign w:val="subscript"/>
          <w:lang w:val="en-US"/>
        </w:rPr>
        <w:t>2</w:t>
      </w:r>
      <w:r w:rsidR="00D237E2" w:rsidRPr="00BC102F">
        <w:rPr>
          <w:rFonts w:ascii="Times New Roman" w:hAnsi="Times New Roman" w:cs="Times New Roman"/>
          <w:sz w:val="28"/>
          <w:szCs w:val="28"/>
          <w:lang w:val="en-US"/>
        </w:rPr>
        <w:t xml:space="preserve"> 0,51; BaO 2,07; HgO 0,09; PbO 0,15; </w:t>
      </w:r>
      <w:r w:rsidR="00D237E2" w:rsidRPr="00BC102F">
        <w:rPr>
          <w:rFonts w:ascii="Times New Roman" w:eastAsia="Calibri" w:hAnsi="Times New Roman" w:cs="Times New Roman"/>
          <w:sz w:val="28"/>
          <w:szCs w:val="28"/>
        </w:rPr>
        <w:t>п</w:t>
      </w:r>
      <w:r w:rsidR="00D237E2" w:rsidRPr="00BC102F">
        <w:rPr>
          <w:rFonts w:ascii="Times New Roman" w:eastAsia="Calibri" w:hAnsi="Times New Roman" w:cs="Times New Roman"/>
          <w:sz w:val="28"/>
          <w:szCs w:val="28"/>
          <w:lang w:val="en-US"/>
        </w:rPr>
        <w:t>.</w:t>
      </w:r>
      <w:r w:rsidR="00D237E2" w:rsidRPr="00BC102F">
        <w:rPr>
          <w:rFonts w:ascii="Times New Roman" w:eastAsia="Calibri" w:hAnsi="Times New Roman" w:cs="Times New Roman"/>
          <w:sz w:val="28"/>
          <w:szCs w:val="28"/>
        </w:rPr>
        <w:t>п</w:t>
      </w:r>
      <w:r w:rsidR="00D237E2" w:rsidRPr="00BC102F">
        <w:rPr>
          <w:rFonts w:ascii="Times New Roman" w:eastAsia="Calibri" w:hAnsi="Times New Roman" w:cs="Times New Roman"/>
          <w:sz w:val="28"/>
          <w:szCs w:val="28"/>
          <w:lang w:val="en-US"/>
        </w:rPr>
        <w:t xml:space="preserve"> </w:t>
      </w:r>
      <w:r w:rsidR="00D237E2" w:rsidRPr="00456421">
        <w:rPr>
          <w:rFonts w:ascii="Times New Roman" w:eastAsia="Calibri" w:hAnsi="Times New Roman" w:cs="Times New Roman"/>
          <w:sz w:val="28"/>
          <w:szCs w:val="28"/>
          <w:lang w:val="en-US"/>
        </w:rPr>
        <w:t>1,8</w:t>
      </w:r>
      <w:r w:rsidR="00456421" w:rsidRPr="00456421">
        <w:rPr>
          <w:rFonts w:ascii="Times New Roman" w:eastAsia="Calibri" w:hAnsi="Times New Roman" w:cs="Times New Roman"/>
          <w:sz w:val="28"/>
          <w:szCs w:val="28"/>
          <w:lang w:val="en-US"/>
        </w:rPr>
        <w:t>4</w:t>
      </w:r>
      <w:r w:rsidRPr="00456421">
        <w:rPr>
          <w:rFonts w:ascii="Times New Roman" w:eastAsia="Times New Roman" w:hAnsi="Times New Roman" w:cs="Times New Roman"/>
          <w:bCs/>
          <w:sz w:val="28"/>
          <w:szCs w:val="28"/>
          <w:lang w:val="en-US" w:eastAsia="ru-RU"/>
        </w:rPr>
        <w:t>.</w:t>
      </w:r>
    </w:p>
    <w:p w14:paraId="61819A7F" w14:textId="77777777" w:rsidR="002A2563" w:rsidRPr="00BC102F" w:rsidRDefault="002A2563" w:rsidP="002A2563">
      <w:pPr>
        <w:rPr>
          <w:rFonts w:ascii="Times New Roman" w:eastAsia="Calibri" w:hAnsi="Times New Roman" w:cs="Times New Roman"/>
          <w:sz w:val="28"/>
          <w:szCs w:val="28"/>
          <w:lang w:val="en-US" w:eastAsia="ru-RU"/>
        </w:rPr>
      </w:pPr>
    </w:p>
    <w:p w14:paraId="5697F8DC" w14:textId="428605C9" w:rsidR="002A2563" w:rsidRPr="00BC102F" w:rsidRDefault="00567107" w:rsidP="009C2B25">
      <w:pPr>
        <w:spacing w:after="0" w:line="240" w:lineRule="auto"/>
        <w:ind w:firstLine="567"/>
        <w:jc w:val="both"/>
        <w:rPr>
          <w:rFonts w:ascii="Times New Roman" w:eastAsia="Calibri" w:hAnsi="Times New Roman" w:cs="Times New Roman"/>
          <w:b/>
          <w:sz w:val="28"/>
          <w:szCs w:val="28"/>
        </w:rPr>
      </w:pPr>
      <w:r>
        <w:rPr>
          <w:rFonts w:ascii="Times New Roman" w:eastAsia="Calibri" w:hAnsi="Times New Roman" w:cs="Times New Roman"/>
          <w:b/>
          <w:sz w:val="28"/>
          <w:szCs w:val="28"/>
        </w:rPr>
        <w:t>6</w:t>
      </w:r>
      <w:r w:rsidR="002A2563" w:rsidRPr="00BC102F">
        <w:rPr>
          <w:rFonts w:ascii="Times New Roman" w:eastAsia="Calibri" w:hAnsi="Times New Roman" w:cs="Times New Roman"/>
          <w:b/>
          <w:sz w:val="28"/>
          <w:szCs w:val="28"/>
        </w:rPr>
        <w:t>.</w:t>
      </w:r>
      <w:r w:rsidR="00615DC2" w:rsidRPr="00BC102F">
        <w:rPr>
          <w:rFonts w:ascii="Times New Roman" w:eastAsia="Calibri" w:hAnsi="Times New Roman" w:cs="Times New Roman"/>
          <w:b/>
          <w:sz w:val="28"/>
          <w:szCs w:val="28"/>
        </w:rPr>
        <w:t>3</w:t>
      </w:r>
      <w:r w:rsidR="002A2563" w:rsidRPr="00BC102F">
        <w:rPr>
          <w:rFonts w:ascii="Times New Roman" w:eastAsia="Calibri" w:hAnsi="Times New Roman" w:cs="Times New Roman"/>
          <w:b/>
          <w:sz w:val="28"/>
          <w:szCs w:val="28"/>
        </w:rPr>
        <w:t xml:space="preserve"> </w:t>
      </w:r>
      <w:r w:rsidR="00AF7BE1" w:rsidRPr="00BC102F">
        <w:rPr>
          <w:rFonts w:ascii="Times New Roman" w:eastAsia="Calibri" w:hAnsi="Times New Roman" w:cs="Times New Roman"/>
          <w:b/>
          <w:sz w:val="28"/>
          <w:szCs w:val="28"/>
        </w:rPr>
        <w:t>П</w:t>
      </w:r>
      <w:r w:rsidR="002A2563" w:rsidRPr="00BC102F">
        <w:rPr>
          <w:rFonts w:ascii="Times New Roman" w:eastAsia="Calibri" w:hAnsi="Times New Roman" w:cs="Times New Roman"/>
          <w:b/>
          <w:sz w:val="28"/>
          <w:szCs w:val="28"/>
        </w:rPr>
        <w:t>олучени</w:t>
      </w:r>
      <w:r w:rsidR="00AF7BE1" w:rsidRPr="00BC102F">
        <w:rPr>
          <w:rFonts w:ascii="Times New Roman" w:eastAsia="Calibri" w:hAnsi="Times New Roman" w:cs="Times New Roman"/>
          <w:b/>
          <w:sz w:val="28"/>
          <w:szCs w:val="28"/>
        </w:rPr>
        <w:t>е</w:t>
      </w:r>
      <w:r w:rsidR="002A2563" w:rsidRPr="00BC102F">
        <w:rPr>
          <w:rFonts w:ascii="Times New Roman" w:eastAsia="Calibri" w:hAnsi="Times New Roman" w:cs="Times New Roman"/>
          <w:b/>
          <w:sz w:val="28"/>
          <w:szCs w:val="28"/>
        </w:rPr>
        <w:t xml:space="preserve"> концентрата цветных металлов</w:t>
      </w:r>
    </w:p>
    <w:p w14:paraId="29398427" w14:textId="60847F3A" w:rsidR="002A2563" w:rsidRPr="00BC102F" w:rsidRDefault="002A2563" w:rsidP="009C2B25">
      <w:pPr>
        <w:spacing w:after="0" w:line="240" w:lineRule="auto"/>
        <w:ind w:firstLine="567"/>
        <w:jc w:val="both"/>
        <w:rPr>
          <w:rFonts w:ascii="Times New Roman" w:eastAsia="Calibri" w:hAnsi="Times New Roman" w:cs="Times New Roman"/>
          <w:sz w:val="28"/>
          <w:szCs w:val="28"/>
        </w:rPr>
      </w:pPr>
      <w:r w:rsidRPr="00BC102F">
        <w:rPr>
          <w:rFonts w:ascii="Times New Roman" w:eastAsia="Calibri" w:hAnsi="Times New Roman" w:cs="Times New Roman"/>
          <w:sz w:val="28"/>
          <w:szCs w:val="28"/>
        </w:rPr>
        <w:t>Выщелачивание магнитной фракции пиритных огарков в количестве 6,2 кг проводили в растворе, содержащем 15 % Н</w:t>
      </w:r>
      <w:r w:rsidRPr="00BC102F">
        <w:rPr>
          <w:rFonts w:ascii="Times New Roman" w:eastAsia="Calibri" w:hAnsi="Times New Roman" w:cs="Times New Roman"/>
          <w:sz w:val="28"/>
          <w:szCs w:val="28"/>
          <w:vertAlign w:val="subscript"/>
        </w:rPr>
        <w:t>2</w:t>
      </w:r>
      <w:r w:rsidRPr="00BC102F">
        <w:rPr>
          <w:rFonts w:ascii="Times New Roman" w:eastAsia="Calibri" w:hAnsi="Times New Roman" w:cs="Times New Roman"/>
          <w:sz w:val="28"/>
          <w:szCs w:val="28"/>
          <w:lang w:val="en-US"/>
        </w:rPr>
        <w:t>SO</w:t>
      </w:r>
      <w:r w:rsidRPr="00BC102F">
        <w:rPr>
          <w:rFonts w:ascii="Times New Roman" w:eastAsia="Calibri" w:hAnsi="Times New Roman" w:cs="Times New Roman"/>
          <w:sz w:val="28"/>
          <w:szCs w:val="28"/>
          <w:vertAlign w:val="subscript"/>
        </w:rPr>
        <w:t xml:space="preserve">4 </w:t>
      </w:r>
      <w:r w:rsidRPr="00BC102F">
        <w:rPr>
          <w:rFonts w:ascii="Times New Roman" w:eastAsia="Calibri" w:hAnsi="Times New Roman" w:cs="Times New Roman"/>
          <w:sz w:val="28"/>
          <w:szCs w:val="28"/>
        </w:rPr>
        <w:t xml:space="preserve">при температуре 60 </w:t>
      </w:r>
      <w:r w:rsidRPr="00BC102F">
        <w:rPr>
          <w:rFonts w:ascii="Times New Roman" w:eastAsia="Calibri" w:hAnsi="Times New Roman" w:cs="Times New Roman"/>
          <w:sz w:val="28"/>
          <w:szCs w:val="28"/>
          <w:vertAlign w:val="superscript"/>
        </w:rPr>
        <w:t>о</w:t>
      </w:r>
      <w:r w:rsidRPr="00BC102F">
        <w:rPr>
          <w:rFonts w:ascii="Times New Roman" w:eastAsia="Calibri" w:hAnsi="Times New Roman" w:cs="Times New Roman"/>
          <w:sz w:val="28"/>
          <w:szCs w:val="28"/>
        </w:rPr>
        <w:t>С, Ж:Т=3:1 и продолжительности 30 минут</w:t>
      </w:r>
      <w:r w:rsidR="00F804B8" w:rsidRPr="00BC102F">
        <w:rPr>
          <w:rFonts w:ascii="Times New Roman" w:eastAsia="Calibri" w:hAnsi="Times New Roman" w:cs="Times New Roman"/>
          <w:sz w:val="28"/>
          <w:szCs w:val="28"/>
        </w:rPr>
        <w:t>.</w:t>
      </w:r>
    </w:p>
    <w:p w14:paraId="54C95DE4" w14:textId="45328173" w:rsidR="00207DE6" w:rsidRPr="00BC102F" w:rsidRDefault="00F804B8" w:rsidP="009C2B25">
      <w:pPr>
        <w:spacing w:after="0" w:line="240" w:lineRule="auto"/>
        <w:ind w:firstLine="567"/>
        <w:jc w:val="both"/>
        <w:rPr>
          <w:rFonts w:ascii="Times New Roman" w:hAnsi="Times New Roman" w:cs="Times New Roman"/>
          <w:sz w:val="28"/>
          <w:szCs w:val="28"/>
        </w:rPr>
      </w:pPr>
      <w:r w:rsidRPr="00BC102F">
        <w:rPr>
          <w:rFonts w:ascii="Times New Roman" w:hAnsi="Times New Roman" w:cs="Times New Roman"/>
          <w:sz w:val="28"/>
          <w:szCs w:val="28"/>
        </w:rPr>
        <w:t xml:space="preserve">Химический состав кека сернокислотного выщелачивания ПО, мас. %: </w:t>
      </w:r>
      <w:r w:rsidRPr="00BC102F">
        <w:rPr>
          <w:rFonts w:ascii="Times New Roman" w:hAnsi="Times New Roman" w:cs="Times New Roman"/>
          <w:sz w:val="28"/>
          <w:szCs w:val="28"/>
          <w:lang w:val="en-US"/>
        </w:rPr>
        <w:t>Na</w:t>
      </w:r>
      <w:r w:rsidRPr="00BC102F">
        <w:rPr>
          <w:rFonts w:ascii="Times New Roman" w:hAnsi="Times New Roman" w:cs="Times New Roman"/>
          <w:sz w:val="28"/>
          <w:szCs w:val="28"/>
          <w:vertAlign w:val="subscript"/>
        </w:rPr>
        <w:t>2</w:t>
      </w:r>
      <w:r w:rsidRPr="00BC102F">
        <w:rPr>
          <w:rFonts w:ascii="Times New Roman" w:hAnsi="Times New Roman" w:cs="Times New Roman"/>
          <w:sz w:val="28"/>
          <w:szCs w:val="28"/>
        </w:rPr>
        <w:t xml:space="preserve">О 1,49; </w:t>
      </w:r>
      <w:r w:rsidRPr="00BC102F">
        <w:rPr>
          <w:rFonts w:ascii="Times New Roman" w:hAnsi="Times New Roman" w:cs="Times New Roman"/>
          <w:sz w:val="28"/>
          <w:szCs w:val="28"/>
          <w:lang w:val="en-US"/>
        </w:rPr>
        <w:t>MgO</w:t>
      </w:r>
      <w:r w:rsidRPr="00BC102F">
        <w:rPr>
          <w:rFonts w:ascii="Times New Roman" w:hAnsi="Times New Roman" w:cs="Times New Roman"/>
          <w:sz w:val="28"/>
          <w:szCs w:val="28"/>
        </w:rPr>
        <w:t xml:space="preserve"> 0,32; </w:t>
      </w:r>
      <w:r w:rsidRPr="00BC102F">
        <w:rPr>
          <w:rFonts w:ascii="Times New Roman" w:hAnsi="Times New Roman" w:cs="Times New Roman"/>
          <w:sz w:val="28"/>
          <w:szCs w:val="28"/>
          <w:lang w:val="en-US"/>
        </w:rPr>
        <w:t>Al</w:t>
      </w:r>
      <w:r w:rsidRPr="00BC102F">
        <w:rPr>
          <w:rFonts w:ascii="Times New Roman" w:hAnsi="Times New Roman" w:cs="Times New Roman"/>
          <w:sz w:val="28"/>
          <w:szCs w:val="28"/>
          <w:vertAlign w:val="subscript"/>
        </w:rPr>
        <w:t>2</w:t>
      </w:r>
      <w:r w:rsidRPr="00BC102F">
        <w:rPr>
          <w:rFonts w:ascii="Times New Roman" w:hAnsi="Times New Roman" w:cs="Times New Roman"/>
          <w:sz w:val="28"/>
          <w:szCs w:val="28"/>
          <w:lang w:val="en-US"/>
        </w:rPr>
        <w:t>O</w:t>
      </w:r>
      <w:r w:rsidRPr="00BC102F">
        <w:rPr>
          <w:rFonts w:ascii="Times New Roman" w:hAnsi="Times New Roman" w:cs="Times New Roman"/>
          <w:sz w:val="28"/>
          <w:szCs w:val="28"/>
          <w:vertAlign w:val="subscript"/>
        </w:rPr>
        <w:t>3</w:t>
      </w:r>
      <w:r w:rsidRPr="00BC102F">
        <w:rPr>
          <w:rFonts w:ascii="Times New Roman" w:hAnsi="Times New Roman" w:cs="Times New Roman"/>
          <w:sz w:val="28"/>
          <w:szCs w:val="28"/>
        </w:rPr>
        <w:t xml:space="preserve"> </w:t>
      </w:r>
      <w:r w:rsidR="00D237E2" w:rsidRPr="00BC102F">
        <w:rPr>
          <w:rFonts w:ascii="Times New Roman" w:hAnsi="Times New Roman" w:cs="Times New Roman"/>
          <w:sz w:val="28"/>
          <w:szCs w:val="28"/>
        </w:rPr>
        <w:t>5</w:t>
      </w:r>
      <w:r w:rsidRPr="00BC102F">
        <w:rPr>
          <w:rFonts w:ascii="Times New Roman" w:hAnsi="Times New Roman" w:cs="Times New Roman"/>
          <w:sz w:val="28"/>
          <w:szCs w:val="28"/>
        </w:rPr>
        <w:t>,5</w:t>
      </w:r>
      <w:r w:rsidR="00D237E2" w:rsidRPr="00BC102F">
        <w:rPr>
          <w:rFonts w:ascii="Times New Roman" w:hAnsi="Times New Roman" w:cs="Times New Roman"/>
          <w:sz w:val="28"/>
          <w:szCs w:val="28"/>
        </w:rPr>
        <w:t>7</w:t>
      </w:r>
      <w:r w:rsidRPr="00BC102F">
        <w:rPr>
          <w:rFonts w:ascii="Times New Roman" w:hAnsi="Times New Roman" w:cs="Times New Roman"/>
          <w:sz w:val="28"/>
          <w:szCs w:val="28"/>
        </w:rPr>
        <w:t xml:space="preserve">; </w:t>
      </w:r>
      <w:r w:rsidRPr="00BC102F">
        <w:rPr>
          <w:rFonts w:ascii="Times New Roman" w:hAnsi="Times New Roman" w:cs="Times New Roman"/>
          <w:sz w:val="28"/>
          <w:szCs w:val="28"/>
          <w:lang w:val="en-US"/>
        </w:rPr>
        <w:t>SiO</w:t>
      </w:r>
      <w:r w:rsidRPr="00BC102F">
        <w:rPr>
          <w:rFonts w:ascii="Times New Roman" w:hAnsi="Times New Roman" w:cs="Times New Roman"/>
          <w:sz w:val="28"/>
          <w:szCs w:val="28"/>
          <w:vertAlign w:val="subscript"/>
        </w:rPr>
        <w:t>2</w:t>
      </w:r>
      <w:r w:rsidRPr="00BC102F">
        <w:rPr>
          <w:rFonts w:ascii="Times New Roman" w:hAnsi="Times New Roman" w:cs="Times New Roman"/>
          <w:sz w:val="28"/>
          <w:szCs w:val="28"/>
        </w:rPr>
        <w:t xml:space="preserve"> </w:t>
      </w:r>
      <w:r w:rsidR="00D237E2" w:rsidRPr="00BC102F">
        <w:rPr>
          <w:rFonts w:ascii="Times New Roman" w:hAnsi="Times New Roman" w:cs="Times New Roman"/>
          <w:sz w:val="28"/>
          <w:szCs w:val="28"/>
        </w:rPr>
        <w:t>8</w:t>
      </w:r>
      <w:r w:rsidRPr="00BC102F">
        <w:rPr>
          <w:rFonts w:ascii="Times New Roman" w:hAnsi="Times New Roman" w:cs="Times New Roman"/>
          <w:sz w:val="28"/>
          <w:szCs w:val="28"/>
        </w:rPr>
        <w:t>,</w:t>
      </w:r>
      <w:r w:rsidR="00D237E2" w:rsidRPr="00BC102F">
        <w:rPr>
          <w:rFonts w:ascii="Times New Roman" w:hAnsi="Times New Roman" w:cs="Times New Roman"/>
          <w:sz w:val="28"/>
          <w:szCs w:val="28"/>
        </w:rPr>
        <w:t>3</w:t>
      </w:r>
      <w:r w:rsidRPr="00BC102F">
        <w:rPr>
          <w:rFonts w:ascii="Times New Roman" w:hAnsi="Times New Roman" w:cs="Times New Roman"/>
          <w:sz w:val="28"/>
          <w:szCs w:val="28"/>
        </w:rPr>
        <w:t xml:space="preserve">8; </w:t>
      </w:r>
      <w:r w:rsidRPr="00BC102F">
        <w:rPr>
          <w:rFonts w:ascii="Times New Roman" w:hAnsi="Times New Roman" w:cs="Times New Roman"/>
          <w:sz w:val="28"/>
          <w:szCs w:val="28"/>
          <w:lang w:val="en-US"/>
        </w:rPr>
        <w:t>P</w:t>
      </w:r>
      <w:r w:rsidRPr="00BC102F">
        <w:rPr>
          <w:rFonts w:ascii="Times New Roman" w:hAnsi="Times New Roman" w:cs="Times New Roman"/>
          <w:sz w:val="28"/>
          <w:szCs w:val="28"/>
          <w:vertAlign w:val="subscript"/>
        </w:rPr>
        <w:t>2</w:t>
      </w:r>
      <w:r w:rsidRPr="00BC102F">
        <w:rPr>
          <w:rFonts w:ascii="Times New Roman" w:hAnsi="Times New Roman" w:cs="Times New Roman"/>
          <w:sz w:val="28"/>
          <w:szCs w:val="28"/>
          <w:lang w:val="en-US"/>
        </w:rPr>
        <w:t>O</w:t>
      </w:r>
      <w:r w:rsidRPr="00BC102F">
        <w:rPr>
          <w:rFonts w:ascii="Times New Roman" w:hAnsi="Times New Roman" w:cs="Times New Roman"/>
          <w:sz w:val="28"/>
          <w:szCs w:val="28"/>
          <w:vertAlign w:val="subscript"/>
        </w:rPr>
        <w:t>5</w:t>
      </w:r>
      <w:r w:rsidRPr="00BC102F">
        <w:rPr>
          <w:rFonts w:ascii="Times New Roman" w:hAnsi="Times New Roman" w:cs="Times New Roman"/>
          <w:sz w:val="28"/>
          <w:szCs w:val="28"/>
        </w:rPr>
        <w:t xml:space="preserve"> 0,026; </w:t>
      </w:r>
      <w:r w:rsidRPr="00BC102F">
        <w:rPr>
          <w:rFonts w:ascii="Times New Roman" w:hAnsi="Times New Roman" w:cs="Times New Roman"/>
          <w:sz w:val="28"/>
          <w:szCs w:val="28"/>
          <w:lang w:val="en-US"/>
        </w:rPr>
        <w:t>SO</w:t>
      </w:r>
      <w:r w:rsidRPr="00BC102F">
        <w:rPr>
          <w:rFonts w:ascii="Times New Roman" w:hAnsi="Times New Roman" w:cs="Times New Roman"/>
          <w:sz w:val="28"/>
          <w:szCs w:val="28"/>
          <w:vertAlign w:val="subscript"/>
        </w:rPr>
        <w:t>3</w:t>
      </w:r>
      <w:r w:rsidRPr="00BC102F">
        <w:rPr>
          <w:rFonts w:ascii="Times New Roman" w:hAnsi="Times New Roman" w:cs="Times New Roman"/>
          <w:sz w:val="28"/>
          <w:szCs w:val="28"/>
        </w:rPr>
        <w:t xml:space="preserve"> 1,17; </w:t>
      </w:r>
      <w:r w:rsidRPr="00BC102F">
        <w:rPr>
          <w:rFonts w:ascii="Times New Roman" w:hAnsi="Times New Roman" w:cs="Times New Roman"/>
          <w:sz w:val="28"/>
          <w:szCs w:val="28"/>
          <w:lang w:val="en-US"/>
        </w:rPr>
        <w:t>K</w:t>
      </w:r>
      <w:r w:rsidRPr="00BC102F">
        <w:rPr>
          <w:rFonts w:ascii="Times New Roman" w:hAnsi="Times New Roman" w:cs="Times New Roman"/>
          <w:sz w:val="28"/>
          <w:szCs w:val="28"/>
          <w:vertAlign w:val="subscript"/>
        </w:rPr>
        <w:t>2</w:t>
      </w:r>
      <w:r w:rsidRPr="00BC102F">
        <w:rPr>
          <w:rFonts w:ascii="Times New Roman" w:hAnsi="Times New Roman" w:cs="Times New Roman"/>
          <w:sz w:val="28"/>
          <w:szCs w:val="28"/>
          <w:lang w:val="en-US"/>
        </w:rPr>
        <w:t>O</w:t>
      </w:r>
      <w:r w:rsidRPr="00BC102F">
        <w:rPr>
          <w:rFonts w:ascii="Times New Roman" w:hAnsi="Times New Roman" w:cs="Times New Roman"/>
          <w:sz w:val="28"/>
          <w:szCs w:val="28"/>
        </w:rPr>
        <w:t xml:space="preserve"> 0,45; </w:t>
      </w:r>
      <w:r w:rsidRPr="00BC102F">
        <w:rPr>
          <w:rFonts w:ascii="Times New Roman" w:hAnsi="Times New Roman" w:cs="Times New Roman"/>
          <w:sz w:val="28"/>
          <w:szCs w:val="28"/>
          <w:lang w:val="en-US"/>
        </w:rPr>
        <w:t>CaO</w:t>
      </w:r>
      <w:r w:rsidRPr="00BC102F">
        <w:rPr>
          <w:rFonts w:ascii="Times New Roman" w:hAnsi="Times New Roman" w:cs="Times New Roman"/>
          <w:sz w:val="28"/>
          <w:szCs w:val="28"/>
        </w:rPr>
        <w:t xml:space="preserve"> </w:t>
      </w:r>
      <w:r w:rsidR="00D237E2" w:rsidRPr="00BC102F">
        <w:rPr>
          <w:rFonts w:ascii="Times New Roman" w:hAnsi="Times New Roman" w:cs="Times New Roman"/>
          <w:sz w:val="28"/>
          <w:szCs w:val="28"/>
        </w:rPr>
        <w:t>3</w:t>
      </w:r>
      <w:r w:rsidRPr="00BC102F">
        <w:rPr>
          <w:rFonts w:ascii="Times New Roman" w:hAnsi="Times New Roman" w:cs="Times New Roman"/>
          <w:sz w:val="28"/>
          <w:szCs w:val="28"/>
        </w:rPr>
        <w:t>,</w:t>
      </w:r>
      <w:r w:rsidR="00D237E2" w:rsidRPr="00BC102F">
        <w:rPr>
          <w:rFonts w:ascii="Times New Roman" w:hAnsi="Times New Roman" w:cs="Times New Roman"/>
          <w:sz w:val="28"/>
          <w:szCs w:val="28"/>
        </w:rPr>
        <w:t>51</w:t>
      </w:r>
      <w:r w:rsidRPr="00BC102F">
        <w:rPr>
          <w:rFonts w:ascii="Times New Roman" w:hAnsi="Times New Roman" w:cs="Times New Roman"/>
          <w:sz w:val="28"/>
          <w:szCs w:val="28"/>
        </w:rPr>
        <w:t xml:space="preserve">; </w:t>
      </w:r>
      <w:r w:rsidRPr="00BC102F">
        <w:rPr>
          <w:rFonts w:ascii="Times New Roman" w:hAnsi="Times New Roman" w:cs="Times New Roman"/>
          <w:sz w:val="28"/>
          <w:szCs w:val="28"/>
          <w:lang w:val="en-US"/>
        </w:rPr>
        <w:t>Fe</w:t>
      </w:r>
      <w:r w:rsidRPr="00BC102F">
        <w:rPr>
          <w:rFonts w:ascii="Times New Roman" w:hAnsi="Times New Roman" w:cs="Times New Roman"/>
          <w:sz w:val="28"/>
          <w:szCs w:val="28"/>
          <w:vertAlign w:val="subscript"/>
        </w:rPr>
        <w:t>2</w:t>
      </w:r>
      <w:r w:rsidRPr="00BC102F">
        <w:rPr>
          <w:rFonts w:ascii="Times New Roman" w:hAnsi="Times New Roman" w:cs="Times New Roman"/>
          <w:sz w:val="28"/>
          <w:szCs w:val="28"/>
          <w:lang w:val="en-US"/>
        </w:rPr>
        <w:t>O</w:t>
      </w:r>
      <w:r w:rsidRPr="00BC102F">
        <w:rPr>
          <w:rFonts w:ascii="Times New Roman" w:hAnsi="Times New Roman" w:cs="Times New Roman"/>
          <w:sz w:val="28"/>
          <w:szCs w:val="28"/>
          <w:vertAlign w:val="subscript"/>
        </w:rPr>
        <w:t>3</w:t>
      </w:r>
      <w:r w:rsidRPr="00BC102F">
        <w:rPr>
          <w:rFonts w:ascii="Times New Roman" w:hAnsi="Times New Roman" w:cs="Times New Roman"/>
          <w:sz w:val="28"/>
          <w:szCs w:val="28"/>
        </w:rPr>
        <w:t xml:space="preserve"> </w:t>
      </w:r>
      <w:r w:rsidR="00D237E2" w:rsidRPr="00BC102F">
        <w:rPr>
          <w:rFonts w:ascii="Times New Roman" w:hAnsi="Times New Roman" w:cs="Times New Roman"/>
          <w:sz w:val="28"/>
          <w:szCs w:val="28"/>
        </w:rPr>
        <w:t>77</w:t>
      </w:r>
      <w:r w:rsidRPr="00BC102F">
        <w:rPr>
          <w:rFonts w:ascii="Times New Roman" w:hAnsi="Times New Roman" w:cs="Times New Roman"/>
          <w:sz w:val="28"/>
          <w:szCs w:val="28"/>
        </w:rPr>
        <w:t xml:space="preserve">,7; </w:t>
      </w:r>
      <w:r w:rsidRPr="00BC102F">
        <w:rPr>
          <w:rFonts w:ascii="Times New Roman" w:hAnsi="Times New Roman" w:cs="Times New Roman"/>
          <w:sz w:val="28"/>
          <w:szCs w:val="28"/>
          <w:lang w:val="en-US"/>
        </w:rPr>
        <w:t>CuO</w:t>
      </w:r>
      <w:r w:rsidRPr="00BC102F">
        <w:rPr>
          <w:rFonts w:ascii="Times New Roman" w:hAnsi="Times New Roman" w:cs="Times New Roman"/>
          <w:sz w:val="28"/>
          <w:szCs w:val="28"/>
        </w:rPr>
        <w:t xml:space="preserve"> 0,0</w:t>
      </w:r>
      <w:r w:rsidR="00D237E2" w:rsidRPr="00BC102F">
        <w:rPr>
          <w:rFonts w:ascii="Times New Roman" w:hAnsi="Times New Roman" w:cs="Times New Roman"/>
          <w:sz w:val="28"/>
          <w:szCs w:val="28"/>
        </w:rPr>
        <w:t>97</w:t>
      </w:r>
      <w:r w:rsidRPr="00BC102F">
        <w:rPr>
          <w:rFonts w:ascii="Times New Roman" w:hAnsi="Times New Roman" w:cs="Times New Roman"/>
          <w:sz w:val="28"/>
          <w:szCs w:val="28"/>
        </w:rPr>
        <w:t xml:space="preserve">; </w:t>
      </w:r>
      <w:r w:rsidRPr="00BC102F">
        <w:rPr>
          <w:rFonts w:ascii="Times New Roman" w:hAnsi="Times New Roman" w:cs="Times New Roman"/>
          <w:sz w:val="28"/>
          <w:szCs w:val="28"/>
          <w:lang w:val="en-US"/>
        </w:rPr>
        <w:t>ZnO</w:t>
      </w:r>
      <w:r w:rsidRPr="00BC102F">
        <w:rPr>
          <w:rFonts w:ascii="Times New Roman" w:hAnsi="Times New Roman" w:cs="Times New Roman"/>
          <w:sz w:val="28"/>
          <w:szCs w:val="28"/>
        </w:rPr>
        <w:t xml:space="preserve"> 0,</w:t>
      </w:r>
      <w:r w:rsidR="00D237E2" w:rsidRPr="00BC102F">
        <w:rPr>
          <w:rFonts w:ascii="Times New Roman" w:hAnsi="Times New Roman" w:cs="Times New Roman"/>
          <w:sz w:val="28"/>
          <w:szCs w:val="28"/>
        </w:rPr>
        <w:t>2</w:t>
      </w:r>
      <w:r w:rsidRPr="00BC102F">
        <w:rPr>
          <w:rFonts w:ascii="Times New Roman" w:hAnsi="Times New Roman" w:cs="Times New Roman"/>
          <w:sz w:val="28"/>
          <w:szCs w:val="28"/>
        </w:rPr>
        <w:t xml:space="preserve">; </w:t>
      </w:r>
      <w:r w:rsidRPr="00BC102F">
        <w:rPr>
          <w:rFonts w:ascii="Times New Roman" w:hAnsi="Times New Roman" w:cs="Times New Roman"/>
          <w:sz w:val="28"/>
          <w:szCs w:val="28"/>
          <w:lang w:val="en-US"/>
        </w:rPr>
        <w:t>SeO</w:t>
      </w:r>
      <w:r w:rsidRPr="00BC102F">
        <w:rPr>
          <w:rFonts w:ascii="Times New Roman" w:hAnsi="Times New Roman" w:cs="Times New Roman"/>
          <w:sz w:val="28"/>
          <w:szCs w:val="28"/>
          <w:vertAlign w:val="subscript"/>
        </w:rPr>
        <w:t>2</w:t>
      </w:r>
      <w:r w:rsidRPr="00BC102F">
        <w:rPr>
          <w:rFonts w:ascii="Times New Roman" w:hAnsi="Times New Roman" w:cs="Times New Roman"/>
          <w:sz w:val="28"/>
          <w:szCs w:val="28"/>
        </w:rPr>
        <w:t xml:space="preserve"> 0,26; п.п. </w:t>
      </w:r>
      <w:r w:rsidR="00386F4C">
        <w:rPr>
          <w:rFonts w:ascii="Times New Roman" w:hAnsi="Times New Roman" w:cs="Times New Roman"/>
          <w:sz w:val="28"/>
          <w:szCs w:val="28"/>
        </w:rPr>
        <w:t>0,827</w:t>
      </w:r>
      <w:r w:rsidRPr="00BC102F">
        <w:rPr>
          <w:rFonts w:ascii="Times New Roman" w:hAnsi="Times New Roman" w:cs="Times New Roman"/>
          <w:sz w:val="28"/>
          <w:szCs w:val="28"/>
        </w:rPr>
        <w:t xml:space="preserve"> (содержание благородных металлов, г/т; </w:t>
      </w:r>
      <w:r w:rsidRPr="00BC102F">
        <w:rPr>
          <w:rFonts w:ascii="Times New Roman" w:hAnsi="Times New Roman" w:cs="Times New Roman"/>
          <w:sz w:val="28"/>
          <w:szCs w:val="28"/>
          <w:lang w:val="en-US"/>
        </w:rPr>
        <w:t>Au</w:t>
      </w:r>
      <w:r w:rsidRPr="00BC102F">
        <w:rPr>
          <w:rFonts w:ascii="Times New Roman" w:hAnsi="Times New Roman" w:cs="Times New Roman"/>
          <w:sz w:val="28"/>
          <w:szCs w:val="28"/>
        </w:rPr>
        <w:t xml:space="preserve"> 1,53; </w:t>
      </w:r>
      <w:r w:rsidRPr="00BC102F">
        <w:rPr>
          <w:rFonts w:ascii="Times New Roman" w:hAnsi="Times New Roman" w:cs="Times New Roman"/>
          <w:sz w:val="28"/>
          <w:szCs w:val="28"/>
          <w:lang w:val="en-US"/>
        </w:rPr>
        <w:t>Ag</w:t>
      </w:r>
      <w:r w:rsidRPr="00BC102F">
        <w:rPr>
          <w:rFonts w:ascii="Times New Roman" w:hAnsi="Times New Roman" w:cs="Times New Roman"/>
          <w:sz w:val="28"/>
          <w:szCs w:val="28"/>
        </w:rPr>
        <w:t xml:space="preserve"> 17,65). </w:t>
      </w:r>
    </w:p>
    <w:p w14:paraId="1E8FA08A" w14:textId="56E2AF98" w:rsidR="002A2563" w:rsidRPr="00BC102F" w:rsidRDefault="002A2563" w:rsidP="009C2B25">
      <w:pPr>
        <w:shd w:val="clear" w:color="auto" w:fill="FFFFFF"/>
        <w:spacing w:after="0" w:line="240" w:lineRule="auto"/>
        <w:ind w:firstLine="567"/>
        <w:jc w:val="both"/>
        <w:rPr>
          <w:rFonts w:ascii="Times New Roman" w:eastAsia="Calibri" w:hAnsi="Times New Roman" w:cs="Times New Roman"/>
          <w:sz w:val="28"/>
          <w:szCs w:val="28"/>
        </w:rPr>
      </w:pPr>
      <w:r w:rsidRPr="00BC102F">
        <w:rPr>
          <w:rFonts w:ascii="Times New Roman" w:eastAsia="Calibri" w:hAnsi="Times New Roman" w:cs="Times New Roman"/>
          <w:sz w:val="28"/>
          <w:szCs w:val="28"/>
        </w:rPr>
        <w:t xml:space="preserve">Извлечение цветных металлов в сернокислый раствор при выщелачивании составило, %: </w:t>
      </w:r>
      <w:r w:rsidRPr="00BC102F">
        <w:rPr>
          <w:rFonts w:ascii="Times New Roman" w:eastAsia="Calibri" w:hAnsi="Times New Roman" w:cs="Times New Roman"/>
          <w:sz w:val="28"/>
          <w:szCs w:val="28"/>
          <w:lang w:val="en-US"/>
        </w:rPr>
        <w:t>Cu</w:t>
      </w:r>
      <w:r w:rsidRPr="00BC102F">
        <w:rPr>
          <w:rFonts w:ascii="Times New Roman" w:eastAsia="Calibri" w:hAnsi="Times New Roman" w:cs="Times New Roman"/>
          <w:sz w:val="28"/>
          <w:szCs w:val="28"/>
          <w:vertAlign w:val="superscript"/>
        </w:rPr>
        <w:t>2+</w:t>
      </w:r>
      <w:r w:rsidR="006A47ED">
        <w:rPr>
          <w:rFonts w:ascii="Times New Roman" w:eastAsia="Calibri" w:hAnsi="Times New Roman" w:cs="Times New Roman"/>
          <w:sz w:val="28"/>
          <w:szCs w:val="28"/>
          <w:vertAlign w:val="superscript"/>
        </w:rPr>
        <w:t xml:space="preserve"> </w:t>
      </w:r>
      <w:r w:rsidRPr="00BC102F">
        <w:rPr>
          <w:rFonts w:ascii="Times New Roman" w:eastAsia="Calibri" w:hAnsi="Times New Roman" w:cs="Times New Roman"/>
          <w:sz w:val="28"/>
          <w:szCs w:val="28"/>
        </w:rPr>
        <w:t xml:space="preserve">76,8; </w:t>
      </w:r>
      <w:r w:rsidRPr="00BC102F">
        <w:rPr>
          <w:rFonts w:ascii="Times New Roman" w:eastAsia="Calibri" w:hAnsi="Times New Roman" w:cs="Times New Roman"/>
          <w:sz w:val="28"/>
          <w:szCs w:val="28"/>
          <w:lang w:val="en-US"/>
        </w:rPr>
        <w:t>Zn</w:t>
      </w:r>
      <w:r w:rsidRPr="00BC102F">
        <w:rPr>
          <w:rFonts w:ascii="Times New Roman" w:eastAsia="Calibri" w:hAnsi="Times New Roman" w:cs="Times New Roman"/>
          <w:sz w:val="28"/>
          <w:szCs w:val="28"/>
          <w:vertAlign w:val="superscript"/>
        </w:rPr>
        <w:t>2+</w:t>
      </w:r>
      <w:r w:rsidR="006A47ED">
        <w:rPr>
          <w:rFonts w:ascii="Times New Roman" w:eastAsia="Calibri" w:hAnsi="Times New Roman" w:cs="Times New Roman"/>
          <w:sz w:val="28"/>
          <w:szCs w:val="28"/>
          <w:vertAlign w:val="superscript"/>
        </w:rPr>
        <w:t xml:space="preserve"> </w:t>
      </w:r>
      <w:r w:rsidRPr="00BC102F">
        <w:rPr>
          <w:rFonts w:ascii="Times New Roman" w:eastAsia="Calibri" w:hAnsi="Times New Roman" w:cs="Times New Roman"/>
          <w:sz w:val="28"/>
          <w:szCs w:val="28"/>
        </w:rPr>
        <w:t xml:space="preserve">75,9 и </w:t>
      </w:r>
      <w:r w:rsidRPr="00BC102F">
        <w:rPr>
          <w:rFonts w:ascii="Times New Roman" w:eastAsia="Calibri" w:hAnsi="Times New Roman" w:cs="Times New Roman"/>
          <w:sz w:val="28"/>
          <w:szCs w:val="28"/>
          <w:lang w:val="en-US"/>
        </w:rPr>
        <w:t>Fe</w:t>
      </w:r>
      <w:r w:rsidRPr="00BC102F">
        <w:rPr>
          <w:rFonts w:ascii="Times New Roman" w:eastAsia="Calibri" w:hAnsi="Times New Roman" w:cs="Times New Roman"/>
          <w:sz w:val="28"/>
          <w:szCs w:val="28"/>
          <w:vertAlign w:val="superscript"/>
        </w:rPr>
        <w:t xml:space="preserve">3+ </w:t>
      </w:r>
      <w:r w:rsidRPr="00BC102F">
        <w:rPr>
          <w:rFonts w:ascii="Times New Roman" w:eastAsia="Calibri" w:hAnsi="Times New Roman" w:cs="Times New Roman"/>
          <w:sz w:val="28"/>
          <w:szCs w:val="28"/>
        </w:rPr>
        <w:t xml:space="preserve">26,0. </w:t>
      </w:r>
    </w:p>
    <w:p w14:paraId="1B7DFA0E" w14:textId="77777777" w:rsidR="002A2563" w:rsidRPr="00BC102F" w:rsidRDefault="002A2563" w:rsidP="002A2563">
      <w:pPr>
        <w:shd w:val="clear" w:color="auto" w:fill="FFFFFF"/>
        <w:spacing w:after="0" w:line="240" w:lineRule="auto"/>
        <w:rPr>
          <w:rFonts w:ascii="Times New Roman" w:eastAsia="Calibri" w:hAnsi="Times New Roman" w:cs="Times New Roman"/>
          <w:sz w:val="28"/>
          <w:szCs w:val="28"/>
        </w:rPr>
      </w:pPr>
    </w:p>
    <w:p w14:paraId="4AEEBE55" w14:textId="22750870" w:rsidR="002A2563" w:rsidRPr="00BC102F" w:rsidRDefault="002A2563" w:rsidP="002A2563">
      <w:pPr>
        <w:shd w:val="clear" w:color="auto" w:fill="FFFFFF"/>
        <w:spacing w:after="0" w:line="240" w:lineRule="auto"/>
        <w:rPr>
          <w:rFonts w:ascii="Times New Roman" w:eastAsia="Calibri" w:hAnsi="Times New Roman" w:cs="Times New Roman"/>
          <w:sz w:val="28"/>
          <w:szCs w:val="28"/>
        </w:rPr>
      </w:pPr>
      <w:r w:rsidRPr="00BC102F">
        <w:rPr>
          <w:rFonts w:ascii="Times New Roman" w:eastAsia="Calibri" w:hAnsi="Times New Roman" w:cs="Times New Roman"/>
          <w:sz w:val="28"/>
          <w:szCs w:val="28"/>
          <w:lang w:val="kk-KZ"/>
        </w:rPr>
        <w:t xml:space="preserve">Таблица </w:t>
      </w:r>
      <w:r w:rsidR="00E6201A">
        <w:rPr>
          <w:rFonts w:ascii="Times New Roman" w:eastAsia="Calibri" w:hAnsi="Times New Roman" w:cs="Times New Roman"/>
          <w:sz w:val="28"/>
          <w:szCs w:val="28"/>
          <w:lang w:val="kk-KZ"/>
        </w:rPr>
        <w:t>29</w:t>
      </w:r>
      <w:r w:rsidRPr="00BC102F">
        <w:rPr>
          <w:rFonts w:ascii="Times New Roman" w:eastAsia="Calibri" w:hAnsi="Times New Roman" w:cs="Times New Roman"/>
          <w:sz w:val="28"/>
          <w:szCs w:val="28"/>
          <w:lang w:val="kk-KZ"/>
        </w:rPr>
        <w:t xml:space="preserve"> </w:t>
      </w:r>
      <w:r w:rsidR="009C2B25">
        <w:rPr>
          <w:rFonts w:ascii="Times New Roman" w:eastAsia="Calibri" w:hAnsi="Times New Roman" w:cs="Times New Roman"/>
          <w:sz w:val="28"/>
          <w:szCs w:val="28"/>
          <w:lang w:val="kk-KZ"/>
        </w:rPr>
        <w:t>–</w:t>
      </w:r>
      <w:r w:rsidRPr="00BC102F">
        <w:rPr>
          <w:rFonts w:ascii="Times New Roman" w:eastAsia="Calibri" w:hAnsi="Times New Roman" w:cs="Times New Roman"/>
          <w:sz w:val="28"/>
          <w:szCs w:val="28"/>
          <w:lang w:val="kk-KZ"/>
        </w:rPr>
        <w:t xml:space="preserve"> </w:t>
      </w:r>
      <w:r w:rsidRPr="00BC102F">
        <w:rPr>
          <w:rFonts w:ascii="Times New Roman" w:eastAsia="Calibri" w:hAnsi="Times New Roman" w:cs="Times New Roman"/>
          <w:sz w:val="28"/>
          <w:szCs w:val="28"/>
        </w:rPr>
        <w:t>Химический состав осадков нейтрализации в зависимости от рН раствора</w:t>
      </w:r>
    </w:p>
    <w:p w14:paraId="44089526" w14:textId="77777777" w:rsidR="002A2563" w:rsidRPr="00BC102F" w:rsidRDefault="002A2563" w:rsidP="002A2563">
      <w:pPr>
        <w:shd w:val="clear" w:color="auto" w:fill="FFFFFF"/>
        <w:spacing w:after="0" w:line="240" w:lineRule="auto"/>
        <w:ind w:firstLine="709"/>
        <w:jc w:val="center"/>
        <w:rPr>
          <w:rFonts w:ascii="Times New Roman" w:eastAsia="Calibri" w:hAnsi="Times New Roman" w:cs="Times New Roman"/>
          <w:sz w:val="28"/>
          <w:szCs w:val="28"/>
        </w:rPr>
      </w:pPr>
    </w:p>
    <w:tbl>
      <w:tblPr>
        <w:tblW w:w="7941" w:type="dxa"/>
        <w:jc w:val="center"/>
        <w:tblLayout w:type="fixed"/>
        <w:tblCellMar>
          <w:left w:w="40" w:type="dxa"/>
          <w:right w:w="40" w:type="dxa"/>
        </w:tblCellMar>
        <w:tblLook w:val="0000" w:firstRow="0" w:lastRow="0" w:firstColumn="0" w:lastColumn="0" w:noHBand="0" w:noVBand="0"/>
      </w:tblPr>
      <w:tblGrid>
        <w:gridCol w:w="2402"/>
        <w:gridCol w:w="2552"/>
        <w:gridCol w:w="2979"/>
        <w:gridCol w:w="8"/>
      </w:tblGrid>
      <w:tr w:rsidR="002A2563" w:rsidRPr="00BC102F" w14:paraId="635466B6" w14:textId="77777777" w:rsidTr="00846C19">
        <w:trPr>
          <w:trHeight w:val="268"/>
          <w:jc w:val="center"/>
        </w:trPr>
        <w:tc>
          <w:tcPr>
            <w:tcW w:w="2402" w:type="dxa"/>
            <w:vMerge w:val="restart"/>
            <w:tcBorders>
              <w:top w:val="single" w:sz="6" w:space="0" w:color="auto"/>
              <w:left w:val="single" w:sz="6" w:space="0" w:color="auto"/>
              <w:right w:val="single" w:sz="6" w:space="0" w:color="auto"/>
            </w:tcBorders>
            <w:shd w:val="clear" w:color="auto" w:fill="FFFFFF"/>
          </w:tcPr>
          <w:p w14:paraId="184EBD95" w14:textId="77777777" w:rsidR="002A2563" w:rsidRPr="00BC102F" w:rsidRDefault="002A2563" w:rsidP="002A2563">
            <w:pPr>
              <w:shd w:val="clear" w:color="auto" w:fill="FFFFFF"/>
              <w:spacing w:after="0" w:line="240" w:lineRule="auto"/>
              <w:jc w:val="center"/>
              <w:rPr>
                <w:rFonts w:ascii="Times New Roman" w:eastAsia="Calibri" w:hAnsi="Times New Roman" w:cs="Times New Roman"/>
                <w:sz w:val="28"/>
                <w:szCs w:val="28"/>
              </w:rPr>
            </w:pPr>
            <w:r w:rsidRPr="00BC102F">
              <w:rPr>
                <w:rFonts w:ascii="Times New Roman" w:eastAsia="Calibri" w:hAnsi="Times New Roman" w:cs="Times New Roman"/>
                <w:color w:val="000000"/>
                <w:spacing w:val="-9"/>
                <w:sz w:val="28"/>
                <w:szCs w:val="28"/>
              </w:rPr>
              <w:t>Содержание, %</w:t>
            </w:r>
          </w:p>
        </w:tc>
        <w:tc>
          <w:tcPr>
            <w:tcW w:w="5539" w:type="dxa"/>
            <w:gridSpan w:val="3"/>
            <w:tcBorders>
              <w:top w:val="single" w:sz="6" w:space="0" w:color="auto"/>
              <w:left w:val="single" w:sz="6" w:space="0" w:color="auto"/>
              <w:right w:val="single" w:sz="6" w:space="0" w:color="auto"/>
            </w:tcBorders>
            <w:shd w:val="clear" w:color="auto" w:fill="FFFFFF"/>
          </w:tcPr>
          <w:p w14:paraId="1FCBAA63" w14:textId="77777777" w:rsidR="002A2563" w:rsidRPr="00BC102F" w:rsidRDefault="002A2563" w:rsidP="002A2563">
            <w:pPr>
              <w:shd w:val="clear" w:color="auto" w:fill="FFFFFF"/>
              <w:spacing w:after="0" w:line="240" w:lineRule="auto"/>
              <w:jc w:val="center"/>
              <w:rPr>
                <w:rFonts w:ascii="Times New Roman" w:eastAsia="Calibri" w:hAnsi="Times New Roman" w:cs="Times New Roman"/>
                <w:color w:val="000000"/>
                <w:spacing w:val="-9"/>
                <w:sz w:val="28"/>
                <w:szCs w:val="28"/>
              </w:rPr>
            </w:pPr>
            <w:r w:rsidRPr="00BC102F">
              <w:rPr>
                <w:rFonts w:ascii="Times New Roman" w:eastAsia="Calibri" w:hAnsi="Times New Roman" w:cs="Times New Roman"/>
                <w:sz w:val="28"/>
                <w:szCs w:val="28"/>
              </w:rPr>
              <w:t>рН</w:t>
            </w:r>
          </w:p>
        </w:tc>
      </w:tr>
      <w:tr w:rsidR="002A2563" w:rsidRPr="00BC102F" w14:paraId="4DD29744" w14:textId="77777777" w:rsidTr="00311838">
        <w:trPr>
          <w:gridAfter w:val="1"/>
          <w:wAfter w:w="8" w:type="dxa"/>
          <w:trHeight w:hRule="exact" w:val="476"/>
          <w:jc w:val="center"/>
        </w:trPr>
        <w:tc>
          <w:tcPr>
            <w:tcW w:w="2402" w:type="dxa"/>
            <w:vMerge/>
            <w:tcBorders>
              <w:left w:val="single" w:sz="6" w:space="0" w:color="auto"/>
              <w:bottom w:val="single" w:sz="6" w:space="0" w:color="auto"/>
              <w:right w:val="single" w:sz="6" w:space="0" w:color="auto"/>
            </w:tcBorders>
            <w:shd w:val="clear" w:color="auto" w:fill="FFFFFF"/>
          </w:tcPr>
          <w:p w14:paraId="37F550A6" w14:textId="77777777" w:rsidR="002A2563" w:rsidRPr="00BC102F" w:rsidRDefault="002A2563" w:rsidP="002A2563">
            <w:pPr>
              <w:shd w:val="clear" w:color="auto" w:fill="FFFFFF"/>
              <w:spacing w:after="0" w:line="240" w:lineRule="auto"/>
              <w:jc w:val="center"/>
              <w:rPr>
                <w:rFonts w:ascii="Times New Roman" w:eastAsia="Calibri" w:hAnsi="Times New Roman" w:cs="Times New Roman"/>
                <w:sz w:val="28"/>
                <w:szCs w:val="28"/>
              </w:rPr>
            </w:pPr>
          </w:p>
        </w:tc>
        <w:tc>
          <w:tcPr>
            <w:tcW w:w="2552" w:type="dxa"/>
            <w:tcBorders>
              <w:top w:val="single" w:sz="6" w:space="0" w:color="auto"/>
              <w:left w:val="single" w:sz="6" w:space="0" w:color="auto"/>
              <w:bottom w:val="single" w:sz="6" w:space="0" w:color="auto"/>
              <w:right w:val="single" w:sz="6" w:space="0" w:color="auto"/>
            </w:tcBorders>
            <w:shd w:val="clear" w:color="auto" w:fill="FFFFFF"/>
            <w:vAlign w:val="center"/>
          </w:tcPr>
          <w:p w14:paraId="5923C5CC" w14:textId="1C14E9C0" w:rsidR="002A2563" w:rsidRPr="00BC102F" w:rsidRDefault="002A2563" w:rsidP="002A2563">
            <w:pPr>
              <w:shd w:val="clear" w:color="auto" w:fill="FFFFFF"/>
              <w:spacing w:after="0" w:line="240" w:lineRule="auto"/>
              <w:jc w:val="center"/>
              <w:rPr>
                <w:rFonts w:ascii="Times New Roman" w:eastAsia="Calibri" w:hAnsi="Times New Roman" w:cs="Times New Roman"/>
                <w:sz w:val="28"/>
                <w:szCs w:val="28"/>
              </w:rPr>
            </w:pPr>
            <w:r w:rsidRPr="00BC102F">
              <w:rPr>
                <w:rFonts w:ascii="Times New Roman" w:eastAsia="Calibri" w:hAnsi="Times New Roman" w:cs="Times New Roman"/>
                <w:sz w:val="28"/>
                <w:szCs w:val="28"/>
              </w:rPr>
              <w:t>5,</w:t>
            </w:r>
            <w:r w:rsidR="00866F16">
              <w:rPr>
                <w:rFonts w:ascii="Times New Roman" w:eastAsia="Calibri" w:hAnsi="Times New Roman" w:cs="Times New Roman"/>
                <w:sz w:val="28"/>
                <w:szCs w:val="28"/>
              </w:rPr>
              <w:t>46</w:t>
            </w:r>
          </w:p>
        </w:tc>
        <w:tc>
          <w:tcPr>
            <w:tcW w:w="2979" w:type="dxa"/>
            <w:tcBorders>
              <w:top w:val="single" w:sz="6" w:space="0" w:color="auto"/>
              <w:left w:val="single" w:sz="6" w:space="0" w:color="auto"/>
              <w:bottom w:val="single" w:sz="6" w:space="0" w:color="auto"/>
              <w:right w:val="single" w:sz="6" w:space="0" w:color="auto"/>
            </w:tcBorders>
            <w:shd w:val="clear" w:color="auto" w:fill="FFFFFF"/>
          </w:tcPr>
          <w:p w14:paraId="4C68069D" w14:textId="77777777" w:rsidR="002A2563" w:rsidRPr="00BC102F" w:rsidRDefault="002A2563" w:rsidP="002A2563">
            <w:pPr>
              <w:shd w:val="clear" w:color="auto" w:fill="FFFFFF"/>
              <w:spacing w:after="0" w:line="240" w:lineRule="auto"/>
              <w:jc w:val="center"/>
              <w:rPr>
                <w:rFonts w:ascii="Times New Roman" w:eastAsia="Calibri" w:hAnsi="Times New Roman" w:cs="Times New Roman"/>
                <w:color w:val="000000"/>
                <w:spacing w:val="19"/>
                <w:sz w:val="28"/>
                <w:szCs w:val="28"/>
              </w:rPr>
            </w:pPr>
            <w:r w:rsidRPr="00BC102F">
              <w:rPr>
                <w:rFonts w:ascii="Times New Roman" w:eastAsia="Calibri" w:hAnsi="Times New Roman" w:cs="Times New Roman"/>
                <w:color w:val="000000"/>
                <w:spacing w:val="19"/>
                <w:sz w:val="28"/>
                <w:szCs w:val="28"/>
              </w:rPr>
              <w:t>9,7</w:t>
            </w:r>
          </w:p>
        </w:tc>
      </w:tr>
      <w:tr w:rsidR="007136C1" w:rsidRPr="00BC102F" w14:paraId="13154CE7" w14:textId="77777777" w:rsidTr="00482B0F">
        <w:trPr>
          <w:gridAfter w:val="1"/>
          <w:wAfter w:w="8" w:type="dxa"/>
          <w:trHeight w:hRule="exact" w:val="423"/>
          <w:jc w:val="center"/>
        </w:trPr>
        <w:tc>
          <w:tcPr>
            <w:tcW w:w="2402" w:type="dxa"/>
            <w:tcBorders>
              <w:top w:val="single" w:sz="6" w:space="0" w:color="auto"/>
              <w:left w:val="single" w:sz="6" w:space="0" w:color="auto"/>
              <w:bottom w:val="single" w:sz="6" w:space="0" w:color="auto"/>
              <w:right w:val="single" w:sz="6" w:space="0" w:color="auto"/>
            </w:tcBorders>
            <w:shd w:val="clear" w:color="auto" w:fill="FFFFFF"/>
          </w:tcPr>
          <w:p w14:paraId="5234C94C" w14:textId="216EF50A" w:rsidR="007136C1" w:rsidRPr="00BC102F" w:rsidRDefault="007136C1" w:rsidP="007136C1">
            <w:pPr>
              <w:shd w:val="clear" w:color="auto" w:fill="FFFFFF"/>
              <w:spacing w:after="0" w:line="240" w:lineRule="auto"/>
              <w:jc w:val="center"/>
              <w:rPr>
                <w:rFonts w:ascii="Times New Roman" w:eastAsia="Calibri" w:hAnsi="Times New Roman" w:cs="Times New Roman"/>
                <w:color w:val="000000"/>
                <w:spacing w:val="-9"/>
                <w:sz w:val="28"/>
                <w:szCs w:val="28"/>
              </w:rPr>
            </w:pPr>
            <w:r w:rsidRPr="00BC102F">
              <w:rPr>
                <w:rFonts w:ascii="Times New Roman" w:eastAsia="Calibri" w:hAnsi="Times New Roman" w:cs="Times New Roman"/>
                <w:color w:val="000000"/>
                <w:spacing w:val="-9"/>
                <w:sz w:val="28"/>
                <w:szCs w:val="28"/>
                <w:lang w:val="en-US"/>
              </w:rPr>
              <w:t>K</w:t>
            </w:r>
            <w:r w:rsidRPr="00BC102F">
              <w:rPr>
                <w:rFonts w:ascii="Times New Roman" w:eastAsia="Calibri" w:hAnsi="Times New Roman" w:cs="Times New Roman"/>
                <w:color w:val="000000"/>
                <w:spacing w:val="-9"/>
                <w:sz w:val="28"/>
                <w:szCs w:val="28"/>
                <w:vertAlign w:val="subscript"/>
              </w:rPr>
              <w:t>2</w:t>
            </w:r>
            <w:r w:rsidRPr="00BC102F">
              <w:rPr>
                <w:rFonts w:ascii="Times New Roman" w:eastAsia="Calibri" w:hAnsi="Times New Roman" w:cs="Times New Roman"/>
                <w:color w:val="000000"/>
                <w:spacing w:val="-9"/>
                <w:sz w:val="28"/>
                <w:szCs w:val="28"/>
              </w:rPr>
              <w:t>О</w:t>
            </w:r>
          </w:p>
          <w:p w14:paraId="38BB4D49" w14:textId="77777777" w:rsidR="007136C1" w:rsidRPr="00BC102F" w:rsidRDefault="007136C1" w:rsidP="007136C1">
            <w:pPr>
              <w:shd w:val="clear" w:color="auto" w:fill="FFFFFF"/>
              <w:spacing w:after="0" w:line="240" w:lineRule="auto"/>
              <w:jc w:val="center"/>
              <w:rPr>
                <w:rFonts w:ascii="Times New Roman" w:eastAsia="Calibri" w:hAnsi="Times New Roman" w:cs="Times New Roman"/>
                <w:color w:val="000000"/>
                <w:spacing w:val="-9"/>
                <w:sz w:val="28"/>
                <w:szCs w:val="28"/>
              </w:rPr>
            </w:pPr>
          </w:p>
          <w:p w14:paraId="0A380044" w14:textId="77777777" w:rsidR="007136C1" w:rsidRPr="00BC102F" w:rsidRDefault="007136C1" w:rsidP="007136C1">
            <w:pPr>
              <w:shd w:val="clear" w:color="auto" w:fill="FFFFFF"/>
              <w:spacing w:after="0" w:line="240" w:lineRule="auto"/>
              <w:jc w:val="center"/>
              <w:rPr>
                <w:rFonts w:ascii="Times New Roman" w:eastAsia="Calibri" w:hAnsi="Times New Roman" w:cs="Times New Roman"/>
                <w:color w:val="000000"/>
                <w:spacing w:val="-9"/>
                <w:sz w:val="28"/>
                <w:szCs w:val="28"/>
              </w:rPr>
            </w:pPr>
          </w:p>
          <w:p w14:paraId="2301EA90" w14:textId="4E1B5927" w:rsidR="007136C1" w:rsidRPr="00BC102F" w:rsidRDefault="007136C1" w:rsidP="007136C1">
            <w:pPr>
              <w:shd w:val="clear" w:color="auto" w:fill="FFFFFF"/>
              <w:spacing w:after="0" w:line="240" w:lineRule="auto"/>
              <w:jc w:val="center"/>
              <w:rPr>
                <w:rFonts w:ascii="Times New Roman" w:eastAsia="Calibri" w:hAnsi="Times New Roman" w:cs="Times New Roman"/>
                <w:sz w:val="28"/>
                <w:szCs w:val="28"/>
              </w:rPr>
            </w:pPr>
          </w:p>
        </w:tc>
        <w:tc>
          <w:tcPr>
            <w:tcW w:w="2552" w:type="dxa"/>
            <w:tcBorders>
              <w:top w:val="single" w:sz="6" w:space="0" w:color="auto"/>
              <w:left w:val="single" w:sz="6" w:space="0" w:color="auto"/>
              <w:bottom w:val="single" w:sz="6" w:space="0" w:color="auto"/>
              <w:right w:val="single" w:sz="6" w:space="0" w:color="auto"/>
            </w:tcBorders>
            <w:shd w:val="clear" w:color="auto" w:fill="FFFFFF"/>
          </w:tcPr>
          <w:p w14:paraId="1B906E81" w14:textId="7156F74C" w:rsidR="007136C1" w:rsidRPr="00BC102F" w:rsidRDefault="007136C1" w:rsidP="007136C1">
            <w:pPr>
              <w:shd w:val="clear" w:color="auto" w:fill="FFFFFF"/>
              <w:spacing w:after="0" w:line="240" w:lineRule="auto"/>
              <w:jc w:val="center"/>
              <w:rPr>
                <w:rFonts w:ascii="Times New Roman" w:eastAsia="Calibri" w:hAnsi="Times New Roman" w:cs="Times New Roman"/>
                <w:sz w:val="28"/>
                <w:szCs w:val="28"/>
              </w:rPr>
            </w:pPr>
            <w:r w:rsidRPr="00BC102F">
              <w:rPr>
                <w:rFonts w:ascii="Times New Roman" w:eastAsia="Calibri" w:hAnsi="Times New Roman" w:cs="Times New Roman"/>
                <w:sz w:val="28"/>
                <w:szCs w:val="28"/>
              </w:rPr>
              <w:t>0,12</w:t>
            </w:r>
          </w:p>
        </w:tc>
        <w:tc>
          <w:tcPr>
            <w:tcW w:w="2979" w:type="dxa"/>
            <w:tcBorders>
              <w:top w:val="single" w:sz="6" w:space="0" w:color="auto"/>
              <w:left w:val="single" w:sz="6" w:space="0" w:color="auto"/>
              <w:bottom w:val="single" w:sz="6" w:space="0" w:color="auto"/>
              <w:right w:val="single" w:sz="6" w:space="0" w:color="auto"/>
            </w:tcBorders>
            <w:shd w:val="clear" w:color="auto" w:fill="FFFFFF"/>
          </w:tcPr>
          <w:p w14:paraId="0EEC1CB0" w14:textId="09CAA101" w:rsidR="007136C1" w:rsidRPr="00BC102F" w:rsidRDefault="007136C1" w:rsidP="007136C1">
            <w:pPr>
              <w:shd w:val="clear" w:color="auto" w:fill="FFFFFF"/>
              <w:spacing w:after="0" w:line="240" w:lineRule="auto"/>
              <w:jc w:val="center"/>
              <w:rPr>
                <w:rFonts w:ascii="Times New Roman" w:eastAsia="Calibri" w:hAnsi="Times New Roman" w:cs="Times New Roman"/>
                <w:sz w:val="28"/>
                <w:szCs w:val="28"/>
              </w:rPr>
            </w:pPr>
            <w:r w:rsidRPr="00BC102F">
              <w:rPr>
                <w:rFonts w:ascii="Times New Roman" w:eastAsia="Calibri" w:hAnsi="Times New Roman" w:cs="Times New Roman"/>
                <w:sz w:val="28"/>
                <w:szCs w:val="28"/>
              </w:rPr>
              <w:t>14,0</w:t>
            </w:r>
          </w:p>
        </w:tc>
      </w:tr>
      <w:tr w:rsidR="007136C1" w:rsidRPr="00BC102F" w14:paraId="7C8828A7" w14:textId="77777777" w:rsidTr="00482B0F">
        <w:trPr>
          <w:gridAfter w:val="1"/>
          <w:wAfter w:w="8" w:type="dxa"/>
          <w:trHeight w:hRule="exact" w:val="414"/>
          <w:jc w:val="center"/>
        </w:trPr>
        <w:tc>
          <w:tcPr>
            <w:tcW w:w="2402" w:type="dxa"/>
            <w:tcBorders>
              <w:top w:val="single" w:sz="6" w:space="0" w:color="auto"/>
              <w:left w:val="single" w:sz="6" w:space="0" w:color="auto"/>
              <w:bottom w:val="single" w:sz="6" w:space="0" w:color="auto"/>
              <w:right w:val="single" w:sz="6" w:space="0" w:color="auto"/>
            </w:tcBorders>
            <w:shd w:val="clear" w:color="auto" w:fill="FFFFFF"/>
          </w:tcPr>
          <w:p w14:paraId="3333FFE7" w14:textId="77777777" w:rsidR="007136C1" w:rsidRPr="00BC102F" w:rsidRDefault="007136C1" w:rsidP="007136C1">
            <w:pPr>
              <w:shd w:val="clear" w:color="auto" w:fill="FFFFFF"/>
              <w:spacing w:after="0" w:line="240" w:lineRule="auto"/>
              <w:jc w:val="center"/>
              <w:rPr>
                <w:rFonts w:ascii="Times New Roman" w:eastAsia="Calibri" w:hAnsi="Times New Roman" w:cs="Times New Roman"/>
                <w:sz w:val="28"/>
                <w:szCs w:val="28"/>
              </w:rPr>
            </w:pPr>
            <w:r w:rsidRPr="00BC102F">
              <w:rPr>
                <w:rFonts w:ascii="Times New Roman" w:eastAsia="Calibri" w:hAnsi="Times New Roman" w:cs="Times New Roman"/>
                <w:sz w:val="28"/>
                <w:szCs w:val="28"/>
                <w:lang w:val="en-US"/>
              </w:rPr>
              <w:t>MgO</w:t>
            </w:r>
          </w:p>
        </w:tc>
        <w:tc>
          <w:tcPr>
            <w:tcW w:w="2552" w:type="dxa"/>
            <w:tcBorders>
              <w:top w:val="single" w:sz="6" w:space="0" w:color="auto"/>
              <w:left w:val="single" w:sz="6" w:space="0" w:color="auto"/>
              <w:bottom w:val="single" w:sz="6" w:space="0" w:color="auto"/>
              <w:right w:val="single" w:sz="6" w:space="0" w:color="auto"/>
            </w:tcBorders>
            <w:shd w:val="clear" w:color="auto" w:fill="FFFFFF"/>
          </w:tcPr>
          <w:p w14:paraId="6CED0D6B" w14:textId="3EBB6B03" w:rsidR="007136C1" w:rsidRPr="00BC102F" w:rsidRDefault="007136C1" w:rsidP="007136C1">
            <w:pPr>
              <w:shd w:val="clear" w:color="auto" w:fill="FFFFFF"/>
              <w:spacing w:after="0" w:line="240" w:lineRule="auto"/>
              <w:jc w:val="center"/>
              <w:rPr>
                <w:rFonts w:ascii="Times New Roman" w:eastAsia="Calibri" w:hAnsi="Times New Roman" w:cs="Times New Roman"/>
                <w:sz w:val="28"/>
                <w:szCs w:val="28"/>
              </w:rPr>
            </w:pPr>
            <w:r w:rsidRPr="00BC102F">
              <w:rPr>
                <w:rFonts w:ascii="Times New Roman" w:eastAsia="Calibri" w:hAnsi="Times New Roman" w:cs="Times New Roman"/>
                <w:sz w:val="28"/>
                <w:szCs w:val="28"/>
              </w:rPr>
              <w:t>-</w:t>
            </w:r>
          </w:p>
        </w:tc>
        <w:tc>
          <w:tcPr>
            <w:tcW w:w="2979" w:type="dxa"/>
            <w:tcBorders>
              <w:top w:val="single" w:sz="6" w:space="0" w:color="auto"/>
              <w:left w:val="single" w:sz="6" w:space="0" w:color="auto"/>
              <w:bottom w:val="single" w:sz="6" w:space="0" w:color="auto"/>
              <w:right w:val="single" w:sz="6" w:space="0" w:color="auto"/>
            </w:tcBorders>
            <w:shd w:val="clear" w:color="auto" w:fill="FFFFFF"/>
          </w:tcPr>
          <w:p w14:paraId="5D28AD2B" w14:textId="5A9310BB" w:rsidR="007136C1" w:rsidRPr="00BC102F" w:rsidRDefault="007136C1" w:rsidP="007136C1">
            <w:pPr>
              <w:shd w:val="clear" w:color="auto" w:fill="FFFFFF"/>
              <w:spacing w:after="0" w:line="240" w:lineRule="auto"/>
              <w:jc w:val="center"/>
              <w:rPr>
                <w:rFonts w:ascii="Times New Roman" w:eastAsia="Calibri" w:hAnsi="Times New Roman" w:cs="Times New Roman"/>
                <w:sz w:val="28"/>
                <w:szCs w:val="28"/>
              </w:rPr>
            </w:pPr>
            <w:r w:rsidRPr="00BC102F">
              <w:rPr>
                <w:rFonts w:ascii="Times New Roman" w:eastAsia="Calibri" w:hAnsi="Times New Roman" w:cs="Times New Roman"/>
                <w:sz w:val="28"/>
                <w:szCs w:val="28"/>
              </w:rPr>
              <w:t>1,3</w:t>
            </w:r>
          </w:p>
        </w:tc>
      </w:tr>
      <w:tr w:rsidR="007136C1" w:rsidRPr="00BC102F" w14:paraId="3BA17D7B" w14:textId="77777777" w:rsidTr="00482B0F">
        <w:trPr>
          <w:gridAfter w:val="1"/>
          <w:wAfter w:w="8" w:type="dxa"/>
          <w:trHeight w:hRule="exact" w:val="434"/>
          <w:jc w:val="center"/>
        </w:trPr>
        <w:tc>
          <w:tcPr>
            <w:tcW w:w="2402" w:type="dxa"/>
            <w:tcBorders>
              <w:top w:val="single" w:sz="6" w:space="0" w:color="auto"/>
              <w:left w:val="single" w:sz="6" w:space="0" w:color="auto"/>
              <w:bottom w:val="single" w:sz="6" w:space="0" w:color="auto"/>
              <w:right w:val="single" w:sz="6" w:space="0" w:color="auto"/>
            </w:tcBorders>
            <w:shd w:val="clear" w:color="auto" w:fill="FFFFFF"/>
          </w:tcPr>
          <w:p w14:paraId="0E8C8D4D" w14:textId="77777777" w:rsidR="007136C1" w:rsidRPr="00BC102F" w:rsidRDefault="007136C1" w:rsidP="007136C1">
            <w:pPr>
              <w:shd w:val="clear" w:color="auto" w:fill="FFFFFF"/>
              <w:spacing w:after="0" w:line="240" w:lineRule="auto"/>
              <w:jc w:val="center"/>
              <w:rPr>
                <w:rFonts w:ascii="Times New Roman" w:eastAsia="Calibri" w:hAnsi="Times New Roman" w:cs="Times New Roman"/>
                <w:sz w:val="28"/>
                <w:szCs w:val="28"/>
              </w:rPr>
            </w:pPr>
            <w:r w:rsidRPr="00BC102F">
              <w:rPr>
                <w:rFonts w:ascii="Times New Roman" w:eastAsia="Calibri" w:hAnsi="Times New Roman" w:cs="Times New Roman"/>
                <w:color w:val="000000"/>
                <w:spacing w:val="-7"/>
                <w:sz w:val="28"/>
                <w:szCs w:val="28"/>
              </w:rPr>
              <w:t>А</w:t>
            </w:r>
            <w:r w:rsidRPr="00BC102F">
              <w:rPr>
                <w:rFonts w:ascii="Times New Roman" w:eastAsia="Calibri" w:hAnsi="Times New Roman" w:cs="Times New Roman"/>
                <w:color w:val="000000"/>
                <w:spacing w:val="-7"/>
                <w:sz w:val="28"/>
                <w:szCs w:val="28"/>
                <w:lang w:val="en-US"/>
              </w:rPr>
              <w:t>l</w:t>
            </w:r>
            <w:r w:rsidRPr="00BC102F">
              <w:rPr>
                <w:rFonts w:ascii="Times New Roman" w:eastAsia="Calibri" w:hAnsi="Times New Roman" w:cs="Times New Roman"/>
                <w:color w:val="000000"/>
                <w:spacing w:val="-7"/>
                <w:sz w:val="28"/>
                <w:szCs w:val="28"/>
                <w:vertAlign w:val="subscript"/>
              </w:rPr>
              <w:t>2</w:t>
            </w:r>
            <w:r w:rsidRPr="00BC102F">
              <w:rPr>
                <w:rFonts w:ascii="Times New Roman" w:eastAsia="Calibri" w:hAnsi="Times New Roman" w:cs="Times New Roman"/>
                <w:color w:val="000000"/>
                <w:spacing w:val="-7"/>
                <w:sz w:val="28"/>
                <w:szCs w:val="28"/>
              </w:rPr>
              <w:t>О</w:t>
            </w:r>
            <w:r w:rsidRPr="00BC102F">
              <w:rPr>
                <w:rFonts w:ascii="Times New Roman" w:eastAsia="Calibri" w:hAnsi="Times New Roman" w:cs="Times New Roman"/>
                <w:color w:val="000000"/>
                <w:spacing w:val="-7"/>
                <w:sz w:val="28"/>
                <w:szCs w:val="28"/>
                <w:vertAlign w:val="subscript"/>
              </w:rPr>
              <w:t>З</w:t>
            </w:r>
          </w:p>
        </w:tc>
        <w:tc>
          <w:tcPr>
            <w:tcW w:w="2552" w:type="dxa"/>
            <w:tcBorders>
              <w:top w:val="single" w:sz="6" w:space="0" w:color="auto"/>
              <w:left w:val="single" w:sz="6" w:space="0" w:color="auto"/>
              <w:bottom w:val="single" w:sz="6" w:space="0" w:color="auto"/>
              <w:right w:val="single" w:sz="6" w:space="0" w:color="auto"/>
            </w:tcBorders>
            <w:shd w:val="clear" w:color="auto" w:fill="FFFFFF"/>
          </w:tcPr>
          <w:p w14:paraId="4115758D" w14:textId="29FAB563" w:rsidR="007136C1" w:rsidRPr="00BC102F" w:rsidRDefault="007136C1" w:rsidP="007136C1">
            <w:pPr>
              <w:shd w:val="clear" w:color="auto" w:fill="FFFFFF"/>
              <w:spacing w:after="0" w:line="240" w:lineRule="auto"/>
              <w:jc w:val="center"/>
              <w:rPr>
                <w:rFonts w:ascii="Times New Roman" w:eastAsia="Calibri" w:hAnsi="Times New Roman" w:cs="Times New Roman"/>
                <w:sz w:val="28"/>
                <w:szCs w:val="28"/>
              </w:rPr>
            </w:pPr>
            <w:r w:rsidRPr="00BC102F">
              <w:rPr>
                <w:rFonts w:ascii="Times New Roman" w:eastAsia="Calibri" w:hAnsi="Times New Roman" w:cs="Times New Roman"/>
                <w:sz w:val="28"/>
                <w:szCs w:val="28"/>
              </w:rPr>
              <w:t>4,2</w:t>
            </w:r>
          </w:p>
        </w:tc>
        <w:tc>
          <w:tcPr>
            <w:tcW w:w="2979" w:type="dxa"/>
            <w:tcBorders>
              <w:top w:val="single" w:sz="6" w:space="0" w:color="auto"/>
              <w:left w:val="single" w:sz="6" w:space="0" w:color="auto"/>
              <w:bottom w:val="single" w:sz="6" w:space="0" w:color="auto"/>
              <w:right w:val="single" w:sz="6" w:space="0" w:color="auto"/>
            </w:tcBorders>
            <w:shd w:val="clear" w:color="auto" w:fill="FFFFFF"/>
          </w:tcPr>
          <w:p w14:paraId="6F4B6D00" w14:textId="2876C2F7" w:rsidR="007136C1" w:rsidRPr="00BC102F" w:rsidRDefault="007136C1" w:rsidP="007136C1">
            <w:pPr>
              <w:shd w:val="clear" w:color="auto" w:fill="FFFFFF"/>
              <w:spacing w:after="0" w:line="240" w:lineRule="auto"/>
              <w:jc w:val="center"/>
              <w:rPr>
                <w:rFonts w:ascii="Times New Roman" w:eastAsia="Calibri" w:hAnsi="Times New Roman" w:cs="Times New Roman"/>
                <w:sz w:val="28"/>
                <w:szCs w:val="28"/>
              </w:rPr>
            </w:pPr>
            <w:r w:rsidRPr="00BC102F">
              <w:rPr>
                <w:rFonts w:ascii="Times New Roman" w:eastAsia="Calibri" w:hAnsi="Times New Roman" w:cs="Times New Roman"/>
                <w:sz w:val="28"/>
                <w:szCs w:val="28"/>
              </w:rPr>
              <w:t>7,0</w:t>
            </w:r>
          </w:p>
        </w:tc>
      </w:tr>
      <w:tr w:rsidR="007136C1" w:rsidRPr="00BC102F" w14:paraId="633B57D3" w14:textId="77777777" w:rsidTr="00482B0F">
        <w:trPr>
          <w:gridAfter w:val="1"/>
          <w:wAfter w:w="8" w:type="dxa"/>
          <w:trHeight w:hRule="exact" w:val="426"/>
          <w:jc w:val="center"/>
        </w:trPr>
        <w:tc>
          <w:tcPr>
            <w:tcW w:w="2402" w:type="dxa"/>
            <w:tcBorders>
              <w:top w:val="single" w:sz="6" w:space="0" w:color="auto"/>
              <w:left w:val="single" w:sz="6" w:space="0" w:color="auto"/>
              <w:bottom w:val="single" w:sz="6" w:space="0" w:color="auto"/>
              <w:right w:val="single" w:sz="6" w:space="0" w:color="auto"/>
            </w:tcBorders>
            <w:shd w:val="clear" w:color="auto" w:fill="FFFFFF"/>
          </w:tcPr>
          <w:p w14:paraId="3D57A17D" w14:textId="77777777" w:rsidR="007136C1" w:rsidRPr="00BC102F" w:rsidRDefault="007136C1" w:rsidP="007136C1">
            <w:pPr>
              <w:shd w:val="clear" w:color="auto" w:fill="FFFFFF"/>
              <w:spacing w:after="0" w:line="240" w:lineRule="auto"/>
              <w:jc w:val="center"/>
              <w:rPr>
                <w:rFonts w:ascii="Times New Roman" w:eastAsia="Calibri" w:hAnsi="Times New Roman" w:cs="Times New Roman"/>
                <w:sz w:val="28"/>
                <w:szCs w:val="28"/>
              </w:rPr>
            </w:pPr>
            <w:r w:rsidRPr="00BC102F">
              <w:rPr>
                <w:rFonts w:ascii="Times New Roman" w:eastAsia="Calibri" w:hAnsi="Times New Roman" w:cs="Times New Roman"/>
                <w:color w:val="000000"/>
                <w:spacing w:val="19"/>
                <w:sz w:val="28"/>
                <w:szCs w:val="28"/>
                <w:lang w:val="en-US"/>
              </w:rPr>
              <w:t>Si</w:t>
            </w:r>
            <w:r w:rsidRPr="00BC102F">
              <w:rPr>
                <w:rFonts w:ascii="Times New Roman" w:eastAsia="Calibri" w:hAnsi="Times New Roman" w:cs="Times New Roman"/>
                <w:color w:val="000000"/>
                <w:spacing w:val="19"/>
                <w:sz w:val="28"/>
                <w:szCs w:val="28"/>
              </w:rPr>
              <w:t>О</w:t>
            </w:r>
            <w:r w:rsidRPr="00BC102F">
              <w:rPr>
                <w:rFonts w:ascii="Times New Roman" w:eastAsia="Calibri" w:hAnsi="Times New Roman" w:cs="Times New Roman"/>
                <w:color w:val="000000"/>
                <w:spacing w:val="19"/>
                <w:sz w:val="28"/>
                <w:szCs w:val="28"/>
                <w:vertAlign w:val="subscript"/>
              </w:rPr>
              <w:t>2</w:t>
            </w:r>
          </w:p>
        </w:tc>
        <w:tc>
          <w:tcPr>
            <w:tcW w:w="2552" w:type="dxa"/>
            <w:tcBorders>
              <w:top w:val="single" w:sz="6" w:space="0" w:color="auto"/>
              <w:left w:val="single" w:sz="6" w:space="0" w:color="auto"/>
              <w:bottom w:val="single" w:sz="6" w:space="0" w:color="auto"/>
              <w:right w:val="single" w:sz="6" w:space="0" w:color="auto"/>
            </w:tcBorders>
            <w:shd w:val="clear" w:color="auto" w:fill="FFFFFF"/>
          </w:tcPr>
          <w:p w14:paraId="65DB0F06" w14:textId="13B16BC6" w:rsidR="007136C1" w:rsidRPr="00BC102F" w:rsidRDefault="007136C1" w:rsidP="007136C1">
            <w:pPr>
              <w:shd w:val="clear" w:color="auto" w:fill="FFFFFF"/>
              <w:spacing w:after="0" w:line="240" w:lineRule="auto"/>
              <w:jc w:val="center"/>
              <w:rPr>
                <w:rFonts w:ascii="Times New Roman" w:eastAsia="Calibri" w:hAnsi="Times New Roman" w:cs="Times New Roman"/>
                <w:sz w:val="28"/>
                <w:szCs w:val="28"/>
              </w:rPr>
            </w:pPr>
            <w:r w:rsidRPr="00BC102F">
              <w:rPr>
                <w:rFonts w:ascii="Times New Roman" w:eastAsia="Calibri" w:hAnsi="Times New Roman" w:cs="Times New Roman"/>
                <w:sz w:val="28"/>
                <w:szCs w:val="28"/>
              </w:rPr>
              <w:t>1,3</w:t>
            </w:r>
          </w:p>
        </w:tc>
        <w:tc>
          <w:tcPr>
            <w:tcW w:w="2979" w:type="dxa"/>
            <w:tcBorders>
              <w:top w:val="single" w:sz="6" w:space="0" w:color="auto"/>
              <w:left w:val="single" w:sz="6" w:space="0" w:color="auto"/>
              <w:bottom w:val="single" w:sz="6" w:space="0" w:color="auto"/>
              <w:right w:val="single" w:sz="6" w:space="0" w:color="auto"/>
            </w:tcBorders>
            <w:shd w:val="clear" w:color="auto" w:fill="FFFFFF"/>
          </w:tcPr>
          <w:p w14:paraId="1FDC587C" w14:textId="0D14945E" w:rsidR="007136C1" w:rsidRPr="00BC102F" w:rsidRDefault="007136C1" w:rsidP="007136C1">
            <w:pPr>
              <w:shd w:val="clear" w:color="auto" w:fill="FFFFFF"/>
              <w:spacing w:after="0" w:line="240" w:lineRule="auto"/>
              <w:jc w:val="center"/>
              <w:rPr>
                <w:rFonts w:ascii="Times New Roman" w:eastAsia="Calibri" w:hAnsi="Times New Roman" w:cs="Times New Roman"/>
                <w:sz w:val="28"/>
                <w:szCs w:val="28"/>
              </w:rPr>
            </w:pPr>
            <w:r w:rsidRPr="00BC102F">
              <w:rPr>
                <w:rFonts w:ascii="Times New Roman" w:eastAsia="Calibri" w:hAnsi="Times New Roman" w:cs="Times New Roman"/>
                <w:sz w:val="28"/>
                <w:szCs w:val="28"/>
              </w:rPr>
              <w:t>3,0</w:t>
            </w:r>
          </w:p>
        </w:tc>
      </w:tr>
      <w:tr w:rsidR="007136C1" w:rsidRPr="00BC102F" w14:paraId="6BCF89DA" w14:textId="77777777" w:rsidTr="00482B0F">
        <w:trPr>
          <w:gridAfter w:val="1"/>
          <w:wAfter w:w="8" w:type="dxa"/>
          <w:trHeight w:hRule="exact" w:val="419"/>
          <w:jc w:val="center"/>
        </w:trPr>
        <w:tc>
          <w:tcPr>
            <w:tcW w:w="2402" w:type="dxa"/>
            <w:tcBorders>
              <w:top w:val="single" w:sz="6" w:space="0" w:color="auto"/>
              <w:left w:val="single" w:sz="6" w:space="0" w:color="auto"/>
              <w:bottom w:val="single" w:sz="6" w:space="0" w:color="auto"/>
              <w:right w:val="single" w:sz="6" w:space="0" w:color="auto"/>
            </w:tcBorders>
            <w:shd w:val="clear" w:color="auto" w:fill="FFFFFF"/>
          </w:tcPr>
          <w:p w14:paraId="76A51E21" w14:textId="77777777" w:rsidR="007136C1" w:rsidRPr="00BC102F" w:rsidRDefault="007136C1" w:rsidP="007136C1">
            <w:pPr>
              <w:shd w:val="clear" w:color="auto" w:fill="FFFFFF"/>
              <w:spacing w:after="0" w:line="240" w:lineRule="auto"/>
              <w:jc w:val="center"/>
              <w:rPr>
                <w:rFonts w:ascii="Times New Roman" w:eastAsia="Calibri" w:hAnsi="Times New Roman" w:cs="Times New Roman"/>
                <w:sz w:val="28"/>
                <w:szCs w:val="28"/>
              </w:rPr>
            </w:pPr>
            <w:r w:rsidRPr="00BC102F">
              <w:rPr>
                <w:rFonts w:ascii="Times New Roman" w:eastAsia="Calibri" w:hAnsi="Times New Roman" w:cs="Times New Roman"/>
                <w:sz w:val="28"/>
                <w:szCs w:val="28"/>
              </w:rPr>
              <w:t>Р</w:t>
            </w:r>
            <w:r w:rsidRPr="00BC102F">
              <w:rPr>
                <w:rFonts w:ascii="Times New Roman" w:eastAsia="Calibri" w:hAnsi="Times New Roman" w:cs="Times New Roman"/>
                <w:sz w:val="28"/>
                <w:szCs w:val="28"/>
                <w:vertAlign w:val="subscript"/>
              </w:rPr>
              <w:t>2</w:t>
            </w:r>
            <w:r w:rsidRPr="00BC102F">
              <w:rPr>
                <w:rFonts w:ascii="Times New Roman" w:eastAsia="Calibri" w:hAnsi="Times New Roman" w:cs="Times New Roman"/>
                <w:sz w:val="28"/>
                <w:szCs w:val="28"/>
              </w:rPr>
              <w:t>О</w:t>
            </w:r>
            <w:r w:rsidRPr="00BC102F">
              <w:rPr>
                <w:rFonts w:ascii="Times New Roman" w:eastAsia="Calibri" w:hAnsi="Times New Roman" w:cs="Times New Roman"/>
                <w:sz w:val="28"/>
                <w:szCs w:val="28"/>
                <w:vertAlign w:val="subscript"/>
              </w:rPr>
              <w:t>5</w:t>
            </w:r>
          </w:p>
        </w:tc>
        <w:tc>
          <w:tcPr>
            <w:tcW w:w="2552" w:type="dxa"/>
            <w:tcBorders>
              <w:top w:val="single" w:sz="6" w:space="0" w:color="auto"/>
              <w:left w:val="single" w:sz="6" w:space="0" w:color="auto"/>
              <w:bottom w:val="single" w:sz="6" w:space="0" w:color="auto"/>
              <w:right w:val="single" w:sz="6" w:space="0" w:color="auto"/>
            </w:tcBorders>
            <w:shd w:val="clear" w:color="auto" w:fill="FFFFFF"/>
          </w:tcPr>
          <w:p w14:paraId="3781C815" w14:textId="50FC7AF8" w:rsidR="007136C1" w:rsidRPr="00BC102F" w:rsidRDefault="007136C1" w:rsidP="007136C1">
            <w:pPr>
              <w:shd w:val="clear" w:color="auto" w:fill="FFFFFF"/>
              <w:spacing w:after="0" w:line="240" w:lineRule="auto"/>
              <w:jc w:val="center"/>
              <w:rPr>
                <w:rFonts w:ascii="Times New Roman" w:eastAsia="Calibri" w:hAnsi="Times New Roman" w:cs="Times New Roman"/>
                <w:sz w:val="28"/>
                <w:szCs w:val="28"/>
              </w:rPr>
            </w:pPr>
            <w:r w:rsidRPr="00BC102F">
              <w:rPr>
                <w:rFonts w:ascii="Times New Roman" w:eastAsia="Calibri" w:hAnsi="Times New Roman" w:cs="Times New Roman"/>
                <w:sz w:val="28"/>
                <w:szCs w:val="28"/>
              </w:rPr>
              <w:t>28,1</w:t>
            </w:r>
          </w:p>
        </w:tc>
        <w:tc>
          <w:tcPr>
            <w:tcW w:w="2979" w:type="dxa"/>
            <w:tcBorders>
              <w:top w:val="single" w:sz="6" w:space="0" w:color="auto"/>
              <w:left w:val="single" w:sz="6" w:space="0" w:color="auto"/>
              <w:bottom w:val="single" w:sz="6" w:space="0" w:color="auto"/>
              <w:right w:val="single" w:sz="6" w:space="0" w:color="auto"/>
            </w:tcBorders>
            <w:shd w:val="clear" w:color="auto" w:fill="FFFFFF"/>
          </w:tcPr>
          <w:p w14:paraId="08E59D48" w14:textId="6A18CF22" w:rsidR="007136C1" w:rsidRPr="00BC102F" w:rsidRDefault="007136C1" w:rsidP="007136C1">
            <w:pPr>
              <w:shd w:val="clear" w:color="auto" w:fill="FFFFFF"/>
              <w:spacing w:after="0" w:line="240" w:lineRule="auto"/>
              <w:jc w:val="center"/>
              <w:rPr>
                <w:rFonts w:ascii="Times New Roman" w:eastAsia="Calibri" w:hAnsi="Times New Roman" w:cs="Times New Roman"/>
                <w:sz w:val="28"/>
                <w:szCs w:val="28"/>
              </w:rPr>
            </w:pPr>
            <w:r w:rsidRPr="00BC102F">
              <w:rPr>
                <w:rFonts w:ascii="Times New Roman" w:eastAsia="Calibri" w:hAnsi="Times New Roman" w:cs="Times New Roman"/>
                <w:sz w:val="28"/>
                <w:szCs w:val="28"/>
              </w:rPr>
              <w:t>0,01</w:t>
            </w:r>
          </w:p>
        </w:tc>
      </w:tr>
      <w:tr w:rsidR="007136C1" w:rsidRPr="00BC102F" w14:paraId="0476FDB8" w14:textId="77777777" w:rsidTr="00482B0F">
        <w:trPr>
          <w:gridAfter w:val="1"/>
          <w:wAfter w:w="8" w:type="dxa"/>
          <w:trHeight w:hRule="exact" w:val="424"/>
          <w:jc w:val="center"/>
        </w:trPr>
        <w:tc>
          <w:tcPr>
            <w:tcW w:w="2402" w:type="dxa"/>
            <w:tcBorders>
              <w:top w:val="single" w:sz="6" w:space="0" w:color="auto"/>
              <w:left w:val="single" w:sz="6" w:space="0" w:color="auto"/>
              <w:bottom w:val="single" w:sz="6" w:space="0" w:color="auto"/>
              <w:right w:val="single" w:sz="6" w:space="0" w:color="auto"/>
            </w:tcBorders>
            <w:shd w:val="clear" w:color="auto" w:fill="FFFFFF"/>
          </w:tcPr>
          <w:p w14:paraId="13E860F7" w14:textId="77777777" w:rsidR="007136C1" w:rsidRPr="00BC102F" w:rsidRDefault="007136C1" w:rsidP="007136C1">
            <w:pPr>
              <w:shd w:val="clear" w:color="auto" w:fill="FFFFFF"/>
              <w:spacing w:after="0" w:line="240" w:lineRule="auto"/>
              <w:jc w:val="center"/>
              <w:rPr>
                <w:rFonts w:ascii="Times New Roman" w:eastAsia="Calibri" w:hAnsi="Times New Roman" w:cs="Times New Roman"/>
                <w:sz w:val="28"/>
                <w:szCs w:val="28"/>
              </w:rPr>
            </w:pPr>
            <w:r w:rsidRPr="00BC102F">
              <w:rPr>
                <w:rFonts w:ascii="Times New Roman" w:eastAsia="Calibri" w:hAnsi="Times New Roman" w:cs="Times New Roman"/>
                <w:color w:val="000000"/>
                <w:spacing w:val="6"/>
                <w:sz w:val="28"/>
                <w:szCs w:val="28"/>
                <w:lang w:val="en-US"/>
              </w:rPr>
              <w:t>SO</w:t>
            </w:r>
            <w:r w:rsidRPr="00BC102F">
              <w:rPr>
                <w:rFonts w:ascii="Times New Roman" w:eastAsia="Calibri" w:hAnsi="Times New Roman" w:cs="Times New Roman"/>
                <w:color w:val="000000"/>
                <w:spacing w:val="6"/>
                <w:sz w:val="28"/>
                <w:szCs w:val="28"/>
                <w:vertAlign w:val="subscript"/>
                <w:lang w:val="en-US"/>
              </w:rPr>
              <w:t>3</w:t>
            </w:r>
          </w:p>
        </w:tc>
        <w:tc>
          <w:tcPr>
            <w:tcW w:w="2552" w:type="dxa"/>
            <w:tcBorders>
              <w:top w:val="single" w:sz="6" w:space="0" w:color="auto"/>
              <w:left w:val="single" w:sz="6" w:space="0" w:color="auto"/>
              <w:bottom w:val="single" w:sz="6" w:space="0" w:color="auto"/>
              <w:right w:val="single" w:sz="6" w:space="0" w:color="auto"/>
            </w:tcBorders>
            <w:shd w:val="clear" w:color="auto" w:fill="FFFFFF"/>
          </w:tcPr>
          <w:p w14:paraId="54DCA571" w14:textId="2D987A7C" w:rsidR="007136C1" w:rsidRPr="00BC102F" w:rsidRDefault="007136C1" w:rsidP="007136C1">
            <w:pPr>
              <w:shd w:val="clear" w:color="auto" w:fill="FFFFFF"/>
              <w:spacing w:after="0" w:line="240" w:lineRule="auto"/>
              <w:jc w:val="center"/>
              <w:rPr>
                <w:rFonts w:ascii="Times New Roman" w:eastAsia="Calibri" w:hAnsi="Times New Roman" w:cs="Times New Roman"/>
                <w:sz w:val="28"/>
                <w:szCs w:val="28"/>
              </w:rPr>
            </w:pPr>
            <w:r w:rsidRPr="00BC102F">
              <w:rPr>
                <w:rFonts w:ascii="Times New Roman" w:eastAsia="Calibri" w:hAnsi="Times New Roman" w:cs="Times New Roman"/>
                <w:sz w:val="28"/>
                <w:szCs w:val="28"/>
              </w:rPr>
              <w:t>17,4</w:t>
            </w:r>
          </w:p>
        </w:tc>
        <w:tc>
          <w:tcPr>
            <w:tcW w:w="2979" w:type="dxa"/>
            <w:tcBorders>
              <w:top w:val="single" w:sz="6" w:space="0" w:color="auto"/>
              <w:left w:val="single" w:sz="6" w:space="0" w:color="auto"/>
              <w:bottom w:val="single" w:sz="6" w:space="0" w:color="auto"/>
              <w:right w:val="single" w:sz="6" w:space="0" w:color="auto"/>
            </w:tcBorders>
            <w:shd w:val="clear" w:color="auto" w:fill="FFFFFF"/>
          </w:tcPr>
          <w:p w14:paraId="2FC3C55B" w14:textId="02E8CAF6" w:rsidR="007136C1" w:rsidRPr="00BC102F" w:rsidRDefault="007136C1" w:rsidP="007136C1">
            <w:pPr>
              <w:shd w:val="clear" w:color="auto" w:fill="FFFFFF"/>
              <w:spacing w:after="0" w:line="240" w:lineRule="auto"/>
              <w:jc w:val="center"/>
              <w:rPr>
                <w:rFonts w:ascii="Times New Roman" w:eastAsia="Calibri" w:hAnsi="Times New Roman" w:cs="Times New Roman"/>
                <w:sz w:val="28"/>
                <w:szCs w:val="28"/>
              </w:rPr>
            </w:pPr>
            <w:r w:rsidRPr="00BC102F">
              <w:rPr>
                <w:rFonts w:ascii="Times New Roman" w:eastAsia="Calibri" w:hAnsi="Times New Roman" w:cs="Times New Roman"/>
                <w:sz w:val="28"/>
                <w:szCs w:val="28"/>
              </w:rPr>
              <w:t>16,3</w:t>
            </w:r>
          </w:p>
        </w:tc>
      </w:tr>
      <w:tr w:rsidR="007136C1" w:rsidRPr="00BC102F" w14:paraId="542879C4" w14:textId="77777777" w:rsidTr="00482B0F">
        <w:trPr>
          <w:gridAfter w:val="1"/>
          <w:wAfter w:w="8" w:type="dxa"/>
          <w:trHeight w:hRule="exact" w:val="430"/>
          <w:jc w:val="center"/>
        </w:trPr>
        <w:tc>
          <w:tcPr>
            <w:tcW w:w="2402" w:type="dxa"/>
            <w:tcBorders>
              <w:top w:val="single" w:sz="6" w:space="0" w:color="auto"/>
              <w:left w:val="single" w:sz="6" w:space="0" w:color="auto"/>
              <w:bottom w:val="single" w:sz="6" w:space="0" w:color="auto"/>
              <w:right w:val="single" w:sz="6" w:space="0" w:color="auto"/>
            </w:tcBorders>
            <w:shd w:val="clear" w:color="auto" w:fill="FFFFFF"/>
          </w:tcPr>
          <w:p w14:paraId="63F01E29" w14:textId="77777777" w:rsidR="007136C1" w:rsidRPr="00BC102F" w:rsidRDefault="007136C1" w:rsidP="007136C1">
            <w:pPr>
              <w:shd w:val="clear" w:color="auto" w:fill="FFFFFF"/>
              <w:spacing w:after="0" w:line="240" w:lineRule="auto"/>
              <w:jc w:val="center"/>
              <w:rPr>
                <w:rFonts w:ascii="Times New Roman" w:eastAsia="Calibri" w:hAnsi="Times New Roman" w:cs="Times New Roman"/>
                <w:sz w:val="28"/>
                <w:szCs w:val="28"/>
              </w:rPr>
            </w:pPr>
            <w:r w:rsidRPr="00BC102F">
              <w:rPr>
                <w:rFonts w:ascii="Times New Roman" w:eastAsia="Calibri" w:hAnsi="Times New Roman" w:cs="Times New Roman"/>
                <w:color w:val="000000"/>
                <w:spacing w:val="-2"/>
                <w:sz w:val="28"/>
                <w:szCs w:val="28"/>
                <w:lang w:val="en-US"/>
              </w:rPr>
              <w:t>F</w:t>
            </w:r>
            <w:r w:rsidRPr="00BC102F">
              <w:rPr>
                <w:rFonts w:ascii="Times New Roman" w:eastAsia="Calibri" w:hAnsi="Times New Roman" w:cs="Times New Roman"/>
                <w:color w:val="000000"/>
                <w:spacing w:val="-2"/>
                <w:sz w:val="28"/>
                <w:szCs w:val="28"/>
              </w:rPr>
              <w:t>е</w:t>
            </w:r>
            <w:r w:rsidRPr="00BC102F">
              <w:rPr>
                <w:rFonts w:ascii="Times New Roman" w:eastAsia="Calibri" w:hAnsi="Times New Roman" w:cs="Times New Roman"/>
                <w:color w:val="000000"/>
                <w:spacing w:val="-2"/>
                <w:sz w:val="28"/>
                <w:szCs w:val="28"/>
                <w:vertAlign w:val="subscript"/>
              </w:rPr>
              <w:t>2</w:t>
            </w:r>
            <w:r w:rsidRPr="00BC102F">
              <w:rPr>
                <w:rFonts w:ascii="Times New Roman" w:eastAsia="Calibri" w:hAnsi="Times New Roman" w:cs="Times New Roman"/>
                <w:color w:val="000000"/>
                <w:spacing w:val="-2"/>
                <w:sz w:val="28"/>
                <w:szCs w:val="28"/>
              </w:rPr>
              <w:t>О</w:t>
            </w:r>
            <w:r w:rsidRPr="00BC102F">
              <w:rPr>
                <w:rFonts w:ascii="Times New Roman" w:eastAsia="Calibri" w:hAnsi="Times New Roman" w:cs="Times New Roman"/>
                <w:color w:val="000000"/>
                <w:spacing w:val="-2"/>
                <w:sz w:val="28"/>
                <w:szCs w:val="28"/>
                <w:vertAlign w:val="subscript"/>
              </w:rPr>
              <w:t>З</w:t>
            </w:r>
          </w:p>
        </w:tc>
        <w:tc>
          <w:tcPr>
            <w:tcW w:w="2552" w:type="dxa"/>
            <w:tcBorders>
              <w:top w:val="single" w:sz="6" w:space="0" w:color="auto"/>
              <w:left w:val="single" w:sz="6" w:space="0" w:color="auto"/>
              <w:bottom w:val="single" w:sz="6" w:space="0" w:color="auto"/>
              <w:right w:val="single" w:sz="6" w:space="0" w:color="auto"/>
            </w:tcBorders>
            <w:shd w:val="clear" w:color="auto" w:fill="FFFFFF"/>
          </w:tcPr>
          <w:p w14:paraId="0DC1EC14" w14:textId="3517E764" w:rsidR="007136C1" w:rsidRPr="00BC102F" w:rsidRDefault="007136C1" w:rsidP="007136C1">
            <w:pPr>
              <w:shd w:val="clear" w:color="auto" w:fill="FFFFFF"/>
              <w:spacing w:after="0" w:line="240" w:lineRule="auto"/>
              <w:jc w:val="center"/>
              <w:rPr>
                <w:rFonts w:ascii="Times New Roman" w:eastAsia="Calibri" w:hAnsi="Times New Roman" w:cs="Times New Roman"/>
                <w:sz w:val="28"/>
                <w:szCs w:val="28"/>
              </w:rPr>
            </w:pPr>
            <w:r w:rsidRPr="00BC102F">
              <w:rPr>
                <w:rFonts w:ascii="Times New Roman" w:eastAsia="Calibri" w:hAnsi="Times New Roman" w:cs="Times New Roman"/>
                <w:sz w:val="28"/>
                <w:szCs w:val="28"/>
              </w:rPr>
              <w:t>47,3</w:t>
            </w:r>
          </w:p>
        </w:tc>
        <w:tc>
          <w:tcPr>
            <w:tcW w:w="2979" w:type="dxa"/>
            <w:tcBorders>
              <w:top w:val="single" w:sz="6" w:space="0" w:color="auto"/>
              <w:left w:val="single" w:sz="6" w:space="0" w:color="auto"/>
              <w:bottom w:val="single" w:sz="6" w:space="0" w:color="auto"/>
              <w:right w:val="single" w:sz="6" w:space="0" w:color="auto"/>
            </w:tcBorders>
            <w:shd w:val="clear" w:color="auto" w:fill="FFFFFF"/>
          </w:tcPr>
          <w:p w14:paraId="638A854B" w14:textId="44549F84" w:rsidR="007136C1" w:rsidRPr="00BC102F" w:rsidRDefault="007136C1" w:rsidP="007136C1">
            <w:pPr>
              <w:shd w:val="clear" w:color="auto" w:fill="FFFFFF"/>
              <w:spacing w:after="0" w:line="240" w:lineRule="auto"/>
              <w:jc w:val="center"/>
              <w:rPr>
                <w:rFonts w:ascii="Times New Roman" w:eastAsia="Calibri" w:hAnsi="Times New Roman" w:cs="Times New Roman"/>
                <w:sz w:val="28"/>
                <w:szCs w:val="28"/>
              </w:rPr>
            </w:pPr>
            <w:r w:rsidRPr="00BC102F">
              <w:rPr>
                <w:rFonts w:ascii="Times New Roman" w:eastAsia="Calibri" w:hAnsi="Times New Roman" w:cs="Times New Roman"/>
                <w:sz w:val="28"/>
                <w:szCs w:val="28"/>
              </w:rPr>
              <w:t>2,8</w:t>
            </w:r>
          </w:p>
        </w:tc>
      </w:tr>
      <w:tr w:rsidR="007136C1" w:rsidRPr="00BC102F" w14:paraId="5138ADBE" w14:textId="77777777" w:rsidTr="00482B0F">
        <w:trPr>
          <w:gridAfter w:val="1"/>
          <w:wAfter w:w="8" w:type="dxa"/>
          <w:trHeight w:hRule="exact" w:val="423"/>
          <w:jc w:val="center"/>
        </w:trPr>
        <w:tc>
          <w:tcPr>
            <w:tcW w:w="2402" w:type="dxa"/>
            <w:tcBorders>
              <w:top w:val="single" w:sz="6" w:space="0" w:color="auto"/>
              <w:left w:val="single" w:sz="6" w:space="0" w:color="auto"/>
              <w:bottom w:val="single" w:sz="6" w:space="0" w:color="auto"/>
              <w:right w:val="single" w:sz="6" w:space="0" w:color="auto"/>
            </w:tcBorders>
            <w:shd w:val="clear" w:color="auto" w:fill="FFFFFF"/>
          </w:tcPr>
          <w:p w14:paraId="2FD44725" w14:textId="77777777" w:rsidR="007136C1" w:rsidRPr="00BC102F" w:rsidRDefault="007136C1" w:rsidP="007136C1">
            <w:pPr>
              <w:shd w:val="clear" w:color="auto" w:fill="FFFFFF"/>
              <w:spacing w:after="0" w:line="240" w:lineRule="auto"/>
              <w:jc w:val="center"/>
              <w:rPr>
                <w:rFonts w:ascii="Times New Roman" w:eastAsia="Calibri" w:hAnsi="Times New Roman" w:cs="Times New Roman"/>
                <w:color w:val="000000"/>
                <w:spacing w:val="-9"/>
                <w:sz w:val="28"/>
                <w:szCs w:val="28"/>
              </w:rPr>
            </w:pPr>
            <w:r w:rsidRPr="00BC102F">
              <w:rPr>
                <w:rFonts w:ascii="Times New Roman" w:eastAsia="Calibri" w:hAnsi="Times New Roman" w:cs="Times New Roman"/>
                <w:color w:val="000000"/>
                <w:spacing w:val="-9"/>
                <w:sz w:val="28"/>
                <w:szCs w:val="28"/>
                <w:lang w:val="en-US"/>
              </w:rPr>
              <w:t>CuO</w:t>
            </w:r>
          </w:p>
        </w:tc>
        <w:tc>
          <w:tcPr>
            <w:tcW w:w="2552" w:type="dxa"/>
            <w:tcBorders>
              <w:top w:val="single" w:sz="6" w:space="0" w:color="auto"/>
              <w:left w:val="single" w:sz="6" w:space="0" w:color="auto"/>
              <w:bottom w:val="single" w:sz="6" w:space="0" w:color="auto"/>
              <w:right w:val="single" w:sz="6" w:space="0" w:color="auto"/>
            </w:tcBorders>
            <w:shd w:val="clear" w:color="auto" w:fill="FFFFFF"/>
          </w:tcPr>
          <w:p w14:paraId="7DBA2257" w14:textId="10B97AA9" w:rsidR="007136C1" w:rsidRPr="00BC102F" w:rsidRDefault="007136C1" w:rsidP="007136C1">
            <w:pPr>
              <w:shd w:val="clear" w:color="auto" w:fill="FFFFFF"/>
              <w:spacing w:after="0" w:line="240" w:lineRule="auto"/>
              <w:jc w:val="center"/>
              <w:rPr>
                <w:rFonts w:ascii="Times New Roman" w:eastAsia="Calibri" w:hAnsi="Times New Roman" w:cs="Times New Roman"/>
                <w:sz w:val="28"/>
                <w:szCs w:val="28"/>
              </w:rPr>
            </w:pPr>
            <w:r w:rsidRPr="00BC102F">
              <w:rPr>
                <w:rFonts w:ascii="Times New Roman" w:eastAsia="Calibri" w:hAnsi="Times New Roman" w:cs="Times New Roman"/>
                <w:sz w:val="28"/>
                <w:szCs w:val="28"/>
              </w:rPr>
              <w:t>0,02</w:t>
            </w:r>
          </w:p>
        </w:tc>
        <w:tc>
          <w:tcPr>
            <w:tcW w:w="2979" w:type="dxa"/>
            <w:tcBorders>
              <w:top w:val="single" w:sz="6" w:space="0" w:color="auto"/>
              <w:left w:val="single" w:sz="6" w:space="0" w:color="auto"/>
              <w:bottom w:val="single" w:sz="6" w:space="0" w:color="auto"/>
              <w:right w:val="single" w:sz="6" w:space="0" w:color="auto"/>
            </w:tcBorders>
            <w:shd w:val="clear" w:color="auto" w:fill="FFFFFF"/>
          </w:tcPr>
          <w:p w14:paraId="68C463E1" w14:textId="3413AEFF" w:rsidR="007136C1" w:rsidRPr="00BC102F" w:rsidRDefault="007136C1" w:rsidP="007136C1">
            <w:pPr>
              <w:shd w:val="clear" w:color="auto" w:fill="FFFFFF"/>
              <w:spacing w:after="0" w:line="240" w:lineRule="auto"/>
              <w:jc w:val="center"/>
              <w:rPr>
                <w:rFonts w:ascii="Times New Roman" w:eastAsia="Calibri" w:hAnsi="Times New Roman" w:cs="Times New Roman"/>
                <w:sz w:val="28"/>
                <w:szCs w:val="28"/>
              </w:rPr>
            </w:pPr>
            <w:r w:rsidRPr="00BC102F">
              <w:rPr>
                <w:rFonts w:ascii="Times New Roman" w:eastAsia="Calibri" w:hAnsi="Times New Roman" w:cs="Times New Roman"/>
                <w:sz w:val="28"/>
                <w:szCs w:val="28"/>
              </w:rPr>
              <w:t>6,55</w:t>
            </w:r>
          </w:p>
        </w:tc>
      </w:tr>
      <w:tr w:rsidR="007136C1" w:rsidRPr="00BC102F" w14:paraId="4290A28C" w14:textId="77777777" w:rsidTr="00482B0F">
        <w:trPr>
          <w:gridAfter w:val="1"/>
          <w:wAfter w:w="8" w:type="dxa"/>
          <w:trHeight w:hRule="exact" w:val="429"/>
          <w:jc w:val="center"/>
        </w:trPr>
        <w:tc>
          <w:tcPr>
            <w:tcW w:w="2402" w:type="dxa"/>
            <w:tcBorders>
              <w:top w:val="single" w:sz="6" w:space="0" w:color="auto"/>
              <w:left w:val="single" w:sz="6" w:space="0" w:color="auto"/>
              <w:bottom w:val="single" w:sz="6" w:space="0" w:color="auto"/>
              <w:right w:val="single" w:sz="6" w:space="0" w:color="auto"/>
            </w:tcBorders>
            <w:shd w:val="clear" w:color="auto" w:fill="FFFFFF"/>
          </w:tcPr>
          <w:p w14:paraId="066E274C" w14:textId="77777777" w:rsidR="007136C1" w:rsidRPr="00BC102F" w:rsidRDefault="007136C1" w:rsidP="007136C1">
            <w:pPr>
              <w:shd w:val="clear" w:color="auto" w:fill="FFFFFF"/>
              <w:spacing w:after="0" w:line="240" w:lineRule="auto"/>
              <w:jc w:val="center"/>
              <w:rPr>
                <w:rFonts w:ascii="Times New Roman" w:eastAsia="Calibri" w:hAnsi="Times New Roman" w:cs="Times New Roman"/>
                <w:sz w:val="28"/>
                <w:szCs w:val="28"/>
              </w:rPr>
            </w:pPr>
            <w:r w:rsidRPr="00BC102F">
              <w:rPr>
                <w:rFonts w:ascii="Times New Roman" w:eastAsia="Calibri" w:hAnsi="Times New Roman" w:cs="Times New Roman"/>
                <w:sz w:val="28"/>
                <w:szCs w:val="28"/>
                <w:lang w:val="en-US"/>
              </w:rPr>
              <w:t>ZnO</w:t>
            </w:r>
          </w:p>
        </w:tc>
        <w:tc>
          <w:tcPr>
            <w:tcW w:w="2552" w:type="dxa"/>
            <w:tcBorders>
              <w:top w:val="single" w:sz="6" w:space="0" w:color="auto"/>
              <w:left w:val="single" w:sz="6" w:space="0" w:color="auto"/>
              <w:bottom w:val="single" w:sz="6" w:space="0" w:color="auto"/>
              <w:right w:val="single" w:sz="6" w:space="0" w:color="auto"/>
            </w:tcBorders>
            <w:shd w:val="clear" w:color="auto" w:fill="FFFFFF"/>
          </w:tcPr>
          <w:p w14:paraId="4AE636D8" w14:textId="49B6F8E1" w:rsidR="007136C1" w:rsidRPr="00BC102F" w:rsidRDefault="007136C1" w:rsidP="007136C1">
            <w:pPr>
              <w:shd w:val="clear" w:color="auto" w:fill="FFFFFF"/>
              <w:spacing w:after="0" w:line="240" w:lineRule="auto"/>
              <w:jc w:val="center"/>
              <w:rPr>
                <w:rFonts w:ascii="Times New Roman" w:eastAsia="Calibri" w:hAnsi="Times New Roman" w:cs="Times New Roman"/>
                <w:sz w:val="28"/>
                <w:szCs w:val="28"/>
              </w:rPr>
            </w:pPr>
            <w:r w:rsidRPr="00BC102F">
              <w:rPr>
                <w:rFonts w:ascii="Times New Roman" w:eastAsia="Calibri" w:hAnsi="Times New Roman" w:cs="Times New Roman"/>
                <w:sz w:val="28"/>
                <w:szCs w:val="28"/>
              </w:rPr>
              <w:t>0,01</w:t>
            </w:r>
          </w:p>
        </w:tc>
        <w:tc>
          <w:tcPr>
            <w:tcW w:w="2979" w:type="dxa"/>
            <w:tcBorders>
              <w:top w:val="single" w:sz="6" w:space="0" w:color="auto"/>
              <w:left w:val="single" w:sz="6" w:space="0" w:color="auto"/>
              <w:bottom w:val="single" w:sz="6" w:space="0" w:color="auto"/>
              <w:right w:val="single" w:sz="6" w:space="0" w:color="auto"/>
            </w:tcBorders>
            <w:shd w:val="clear" w:color="auto" w:fill="FFFFFF"/>
          </w:tcPr>
          <w:p w14:paraId="7CD2EB0F" w14:textId="5FFE7F56" w:rsidR="007136C1" w:rsidRPr="00BC102F" w:rsidRDefault="007136C1" w:rsidP="007136C1">
            <w:pPr>
              <w:shd w:val="clear" w:color="auto" w:fill="FFFFFF"/>
              <w:spacing w:after="0" w:line="240" w:lineRule="auto"/>
              <w:jc w:val="center"/>
              <w:rPr>
                <w:rFonts w:ascii="Times New Roman" w:eastAsia="Calibri" w:hAnsi="Times New Roman" w:cs="Times New Roman"/>
                <w:sz w:val="28"/>
                <w:szCs w:val="28"/>
              </w:rPr>
            </w:pPr>
            <w:r w:rsidRPr="00BC102F">
              <w:rPr>
                <w:rFonts w:ascii="Times New Roman" w:eastAsia="Calibri" w:hAnsi="Times New Roman" w:cs="Times New Roman"/>
                <w:sz w:val="28"/>
                <w:szCs w:val="28"/>
              </w:rPr>
              <w:t>12,3</w:t>
            </w:r>
          </w:p>
        </w:tc>
      </w:tr>
      <w:tr w:rsidR="007136C1" w:rsidRPr="00BC102F" w14:paraId="5493156D" w14:textId="77777777" w:rsidTr="00482B0F">
        <w:trPr>
          <w:gridAfter w:val="1"/>
          <w:wAfter w:w="8" w:type="dxa"/>
          <w:trHeight w:hRule="exact" w:val="420"/>
          <w:jc w:val="center"/>
        </w:trPr>
        <w:tc>
          <w:tcPr>
            <w:tcW w:w="2402" w:type="dxa"/>
            <w:tcBorders>
              <w:top w:val="single" w:sz="6" w:space="0" w:color="auto"/>
              <w:left w:val="single" w:sz="6" w:space="0" w:color="auto"/>
              <w:bottom w:val="single" w:sz="6" w:space="0" w:color="auto"/>
              <w:right w:val="single" w:sz="6" w:space="0" w:color="auto"/>
            </w:tcBorders>
            <w:shd w:val="clear" w:color="auto" w:fill="FFFFFF"/>
          </w:tcPr>
          <w:p w14:paraId="41B8B7B1" w14:textId="77777777" w:rsidR="007136C1" w:rsidRPr="00BC102F" w:rsidRDefault="007136C1" w:rsidP="007136C1">
            <w:pPr>
              <w:shd w:val="clear" w:color="auto" w:fill="FFFFFF"/>
              <w:spacing w:after="0" w:line="240" w:lineRule="auto"/>
              <w:jc w:val="center"/>
              <w:rPr>
                <w:rFonts w:ascii="Times New Roman" w:eastAsia="Calibri" w:hAnsi="Times New Roman" w:cs="Times New Roman"/>
                <w:sz w:val="28"/>
                <w:szCs w:val="28"/>
              </w:rPr>
            </w:pPr>
            <w:r w:rsidRPr="00BC102F">
              <w:rPr>
                <w:rFonts w:ascii="Times New Roman" w:eastAsia="Calibri" w:hAnsi="Times New Roman" w:cs="Times New Roman"/>
                <w:sz w:val="28"/>
                <w:szCs w:val="28"/>
                <w:lang w:val="en-US"/>
              </w:rPr>
              <w:t>As</w:t>
            </w:r>
            <w:r w:rsidRPr="00BC102F">
              <w:rPr>
                <w:rFonts w:ascii="Times New Roman" w:eastAsia="Calibri" w:hAnsi="Times New Roman" w:cs="Times New Roman"/>
                <w:sz w:val="28"/>
                <w:szCs w:val="28"/>
                <w:vertAlign w:val="subscript"/>
                <w:lang w:val="en-US"/>
              </w:rPr>
              <w:t>2</w:t>
            </w:r>
            <w:r w:rsidRPr="00BC102F">
              <w:rPr>
                <w:rFonts w:ascii="Times New Roman" w:eastAsia="Calibri" w:hAnsi="Times New Roman" w:cs="Times New Roman"/>
                <w:sz w:val="28"/>
                <w:szCs w:val="28"/>
                <w:lang w:val="en-US"/>
              </w:rPr>
              <w:t>O</w:t>
            </w:r>
            <w:r w:rsidRPr="00BC102F">
              <w:rPr>
                <w:rFonts w:ascii="Times New Roman" w:eastAsia="Calibri" w:hAnsi="Times New Roman" w:cs="Times New Roman"/>
                <w:sz w:val="28"/>
                <w:szCs w:val="28"/>
                <w:vertAlign w:val="subscript"/>
                <w:lang w:val="en-US"/>
              </w:rPr>
              <w:t>3</w:t>
            </w:r>
          </w:p>
        </w:tc>
        <w:tc>
          <w:tcPr>
            <w:tcW w:w="2552" w:type="dxa"/>
            <w:tcBorders>
              <w:top w:val="single" w:sz="6" w:space="0" w:color="auto"/>
              <w:left w:val="single" w:sz="6" w:space="0" w:color="auto"/>
              <w:bottom w:val="single" w:sz="6" w:space="0" w:color="auto"/>
              <w:right w:val="single" w:sz="6" w:space="0" w:color="auto"/>
            </w:tcBorders>
            <w:shd w:val="clear" w:color="auto" w:fill="FFFFFF"/>
          </w:tcPr>
          <w:p w14:paraId="666BCB2E" w14:textId="4AF50151" w:rsidR="007136C1" w:rsidRPr="00BC102F" w:rsidRDefault="007136C1" w:rsidP="007136C1">
            <w:pPr>
              <w:shd w:val="clear" w:color="auto" w:fill="FFFFFF"/>
              <w:spacing w:after="0" w:line="240" w:lineRule="auto"/>
              <w:jc w:val="center"/>
              <w:rPr>
                <w:rFonts w:ascii="Times New Roman" w:eastAsia="Calibri" w:hAnsi="Times New Roman" w:cs="Times New Roman"/>
                <w:sz w:val="28"/>
                <w:szCs w:val="28"/>
              </w:rPr>
            </w:pPr>
            <w:r w:rsidRPr="00BC102F">
              <w:rPr>
                <w:rFonts w:ascii="Times New Roman" w:eastAsia="Calibri" w:hAnsi="Times New Roman" w:cs="Times New Roman"/>
                <w:sz w:val="28"/>
                <w:szCs w:val="28"/>
              </w:rPr>
              <w:t>2,</w:t>
            </w:r>
            <w:r>
              <w:rPr>
                <w:rFonts w:ascii="Times New Roman" w:eastAsia="Calibri" w:hAnsi="Times New Roman" w:cs="Times New Roman"/>
                <w:sz w:val="28"/>
                <w:szCs w:val="28"/>
              </w:rPr>
              <w:t>03</w:t>
            </w:r>
          </w:p>
        </w:tc>
        <w:tc>
          <w:tcPr>
            <w:tcW w:w="2979" w:type="dxa"/>
            <w:tcBorders>
              <w:top w:val="single" w:sz="6" w:space="0" w:color="auto"/>
              <w:left w:val="single" w:sz="6" w:space="0" w:color="auto"/>
              <w:bottom w:val="single" w:sz="6" w:space="0" w:color="auto"/>
              <w:right w:val="single" w:sz="6" w:space="0" w:color="auto"/>
            </w:tcBorders>
            <w:shd w:val="clear" w:color="auto" w:fill="FFFFFF"/>
          </w:tcPr>
          <w:p w14:paraId="505E814C" w14:textId="2241467C" w:rsidR="007136C1" w:rsidRPr="00BC102F" w:rsidRDefault="007136C1" w:rsidP="007136C1">
            <w:pPr>
              <w:shd w:val="clear" w:color="auto" w:fill="FFFFFF"/>
              <w:spacing w:after="0" w:line="240" w:lineRule="auto"/>
              <w:jc w:val="center"/>
              <w:rPr>
                <w:rFonts w:ascii="Times New Roman" w:eastAsia="Calibri" w:hAnsi="Times New Roman" w:cs="Times New Roman"/>
                <w:sz w:val="28"/>
                <w:szCs w:val="28"/>
              </w:rPr>
            </w:pPr>
            <w:r w:rsidRPr="00BC102F">
              <w:rPr>
                <w:rFonts w:ascii="Times New Roman" w:eastAsia="Calibri" w:hAnsi="Times New Roman" w:cs="Times New Roman"/>
                <w:sz w:val="28"/>
                <w:szCs w:val="28"/>
              </w:rPr>
              <w:t>-</w:t>
            </w:r>
          </w:p>
        </w:tc>
      </w:tr>
      <w:tr w:rsidR="007136C1" w:rsidRPr="00BC102F" w14:paraId="6FD8CDEF" w14:textId="77777777" w:rsidTr="00482B0F">
        <w:trPr>
          <w:gridAfter w:val="1"/>
          <w:wAfter w:w="8" w:type="dxa"/>
          <w:trHeight w:hRule="exact" w:val="426"/>
          <w:jc w:val="center"/>
        </w:trPr>
        <w:tc>
          <w:tcPr>
            <w:tcW w:w="2402" w:type="dxa"/>
            <w:tcBorders>
              <w:top w:val="single" w:sz="6" w:space="0" w:color="auto"/>
              <w:left w:val="single" w:sz="6" w:space="0" w:color="auto"/>
              <w:bottom w:val="single" w:sz="6" w:space="0" w:color="auto"/>
              <w:right w:val="single" w:sz="6" w:space="0" w:color="auto"/>
            </w:tcBorders>
            <w:shd w:val="clear" w:color="auto" w:fill="FFFFFF"/>
          </w:tcPr>
          <w:p w14:paraId="29A9E81E" w14:textId="77777777" w:rsidR="007136C1" w:rsidRPr="00BC102F" w:rsidRDefault="007136C1" w:rsidP="007136C1">
            <w:pPr>
              <w:shd w:val="clear" w:color="auto" w:fill="FFFFFF"/>
              <w:spacing w:after="0" w:line="240" w:lineRule="auto"/>
              <w:jc w:val="center"/>
              <w:rPr>
                <w:rFonts w:ascii="Times New Roman" w:eastAsia="Calibri" w:hAnsi="Times New Roman" w:cs="Times New Roman"/>
                <w:sz w:val="28"/>
                <w:szCs w:val="28"/>
              </w:rPr>
            </w:pPr>
            <w:r w:rsidRPr="00BC102F">
              <w:rPr>
                <w:rFonts w:ascii="Times New Roman" w:eastAsia="Calibri" w:hAnsi="Times New Roman" w:cs="Times New Roman"/>
                <w:sz w:val="28"/>
                <w:szCs w:val="28"/>
                <w:lang w:val="en-US"/>
              </w:rPr>
              <w:t>SeO</w:t>
            </w:r>
            <w:r w:rsidRPr="00BC102F">
              <w:rPr>
                <w:rFonts w:ascii="Times New Roman" w:eastAsia="Calibri" w:hAnsi="Times New Roman" w:cs="Times New Roman"/>
                <w:sz w:val="28"/>
                <w:szCs w:val="28"/>
                <w:vertAlign w:val="subscript"/>
                <w:lang w:val="en-US"/>
              </w:rPr>
              <w:t>2</w:t>
            </w:r>
          </w:p>
        </w:tc>
        <w:tc>
          <w:tcPr>
            <w:tcW w:w="2552" w:type="dxa"/>
            <w:tcBorders>
              <w:top w:val="single" w:sz="6" w:space="0" w:color="auto"/>
              <w:left w:val="single" w:sz="6" w:space="0" w:color="auto"/>
              <w:bottom w:val="single" w:sz="6" w:space="0" w:color="auto"/>
              <w:right w:val="single" w:sz="6" w:space="0" w:color="auto"/>
            </w:tcBorders>
            <w:shd w:val="clear" w:color="auto" w:fill="FFFFFF"/>
          </w:tcPr>
          <w:p w14:paraId="763A817D" w14:textId="6A44428A" w:rsidR="007136C1" w:rsidRPr="00BC102F" w:rsidRDefault="007136C1" w:rsidP="007136C1">
            <w:pPr>
              <w:shd w:val="clear" w:color="auto" w:fill="FFFFFF"/>
              <w:spacing w:after="0" w:line="240" w:lineRule="auto"/>
              <w:jc w:val="center"/>
              <w:rPr>
                <w:rFonts w:ascii="Times New Roman" w:eastAsia="Calibri" w:hAnsi="Times New Roman" w:cs="Times New Roman"/>
                <w:sz w:val="28"/>
                <w:szCs w:val="28"/>
              </w:rPr>
            </w:pPr>
            <w:r w:rsidRPr="00BC102F">
              <w:rPr>
                <w:rFonts w:ascii="Times New Roman" w:eastAsia="Calibri" w:hAnsi="Times New Roman" w:cs="Times New Roman"/>
                <w:sz w:val="28"/>
                <w:szCs w:val="28"/>
              </w:rPr>
              <w:t>0,05</w:t>
            </w:r>
          </w:p>
        </w:tc>
        <w:tc>
          <w:tcPr>
            <w:tcW w:w="2979" w:type="dxa"/>
            <w:tcBorders>
              <w:top w:val="single" w:sz="6" w:space="0" w:color="auto"/>
              <w:left w:val="single" w:sz="6" w:space="0" w:color="auto"/>
              <w:bottom w:val="single" w:sz="6" w:space="0" w:color="auto"/>
              <w:right w:val="single" w:sz="6" w:space="0" w:color="auto"/>
            </w:tcBorders>
            <w:shd w:val="clear" w:color="auto" w:fill="FFFFFF"/>
          </w:tcPr>
          <w:p w14:paraId="3D869A43" w14:textId="0584DF0F" w:rsidR="007136C1" w:rsidRPr="00BC102F" w:rsidRDefault="007136C1" w:rsidP="007136C1">
            <w:pPr>
              <w:shd w:val="clear" w:color="auto" w:fill="FFFFFF"/>
              <w:spacing w:after="0" w:line="240" w:lineRule="auto"/>
              <w:jc w:val="center"/>
              <w:rPr>
                <w:rFonts w:ascii="Times New Roman" w:eastAsia="Calibri" w:hAnsi="Times New Roman" w:cs="Times New Roman"/>
                <w:sz w:val="28"/>
                <w:szCs w:val="28"/>
              </w:rPr>
            </w:pPr>
            <w:r w:rsidRPr="00BC102F">
              <w:rPr>
                <w:rFonts w:ascii="Times New Roman" w:eastAsia="Calibri" w:hAnsi="Times New Roman" w:cs="Times New Roman"/>
                <w:sz w:val="28"/>
                <w:szCs w:val="28"/>
              </w:rPr>
              <w:t>-</w:t>
            </w:r>
          </w:p>
        </w:tc>
      </w:tr>
      <w:tr w:rsidR="007136C1" w:rsidRPr="00BC102F" w14:paraId="1D2A5729" w14:textId="77777777" w:rsidTr="00482B0F">
        <w:trPr>
          <w:gridAfter w:val="1"/>
          <w:wAfter w:w="8" w:type="dxa"/>
          <w:trHeight w:hRule="exact" w:val="426"/>
          <w:jc w:val="center"/>
        </w:trPr>
        <w:tc>
          <w:tcPr>
            <w:tcW w:w="2402" w:type="dxa"/>
            <w:tcBorders>
              <w:top w:val="single" w:sz="6" w:space="0" w:color="auto"/>
              <w:left w:val="single" w:sz="6" w:space="0" w:color="auto"/>
              <w:bottom w:val="single" w:sz="6" w:space="0" w:color="auto"/>
              <w:right w:val="single" w:sz="6" w:space="0" w:color="auto"/>
            </w:tcBorders>
            <w:shd w:val="clear" w:color="auto" w:fill="FFFFFF"/>
          </w:tcPr>
          <w:p w14:paraId="26898888" w14:textId="0BCAAD08" w:rsidR="007136C1" w:rsidRPr="00BC102F" w:rsidRDefault="007136C1" w:rsidP="007136C1">
            <w:pPr>
              <w:shd w:val="clear" w:color="auto" w:fill="FFFFFF"/>
              <w:spacing w:after="0" w:line="240" w:lineRule="auto"/>
              <w:jc w:val="center"/>
              <w:rPr>
                <w:rFonts w:ascii="Times New Roman" w:eastAsia="Calibri" w:hAnsi="Times New Roman" w:cs="Times New Roman"/>
                <w:sz w:val="28"/>
                <w:szCs w:val="28"/>
                <w:lang w:val="en-US"/>
              </w:rPr>
            </w:pPr>
            <w:r>
              <w:rPr>
                <w:rFonts w:ascii="Times New Roman" w:eastAsia="Calibri" w:hAnsi="Times New Roman" w:cs="Times New Roman"/>
                <w:sz w:val="28"/>
                <w:szCs w:val="28"/>
              </w:rPr>
              <w:t>п.п</w:t>
            </w:r>
          </w:p>
        </w:tc>
        <w:tc>
          <w:tcPr>
            <w:tcW w:w="2552" w:type="dxa"/>
            <w:tcBorders>
              <w:top w:val="single" w:sz="6" w:space="0" w:color="auto"/>
              <w:left w:val="single" w:sz="6" w:space="0" w:color="auto"/>
              <w:bottom w:val="single" w:sz="6" w:space="0" w:color="auto"/>
              <w:right w:val="single" w:sz="6" w:space="0" w:color="auto"/>
            </w:tcBorders>
            <w:shd w:val="clear" w:color="auto" w:fill="FFFFFF"/>
          </w:tcPr>
          <w:p w14:paraId="0547923E" w14:textId="787FFFBF" w:rsidR="007136C1" w:rsidRPr="00BC102F" w:rsidRDefault="007136C1" w:rsidP="007136C1">
            <w:pPr>
              <w:shd w:val="clear" w:color="auto" w:fill="FFFFFF"/>
              <w:spacing w:after="0" w:line="24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0,47</w:t>
            </w:r>
          </w:p>
        </w:tc>
        <w:tc>
          <w:tcPr>
            <w:tcW w:w="2979" w:type="dxa"/>
            <w:tcBorders>
              <w:top w:val="single" w:sz="6" w:space="0" w:color="auto"/>
              <w:left w:val="single" w:sz="6" w:space="0" w:color="auto"/>
              <w:bottom w:val="single" w:sz="6" w:space="0" w:color="auto"/>
              <w:right w:val="single" w:sz="6" w:space="0" w:color="auto"/>
            </w:tcBorders>
            <w:shd w:val="clear" w:color="auto" w:fill="FFFFFF"/>
          </w:tcPr>
          <w:p w14:paraId="25C1F6EB" w14:textId="02DAF567" w:rsidR="007136C1" w:rsidRPr="00BC102F" w:rsidRDefault="007136C1" w:rsidP="007136C1">
            <w:pPr>
              <w:shd w:val="clear" w:color="auto" w:fill="FFFFFF"/>
              <w:spacing w:after="0" w:line="24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36,74</w:t>
            </w:r>
          </w:p>
        </w:tc>
      </w:tr>
    </w:tbl>
    <w:p w14:paraId="6B61429B" w14:textId="5BEBAD2C" w:rsidR="002A2563" w:rsidRDefault="002A2563" w:rsidP="009C2B25">
      <w:pPr>
        <w:shd w:val="clear" w:color="auto" w:fill="FFFFFF"/>
        <w:spacing w:after="0" w:line="240" w:lineRule="auto"/>
        <w:ind w:firstLine="709"/>
        <w:jc w:val="both"/>
        <w:rPr>
          <w:rFonts w:ascii="Times New Roman" w:eastAsia="Calibri" w:hAnsi="Times New Roman" w:cs="Times New Roman"/>
          <w:sz w:val="28"/>
          <w:szCs w:val="28"/>
        </w:rPr>
      </w:pPr>
    </w:p>
    <w:p w14:paraId="7DDFAE3C" w14:textId="77777777" w:rsidR="00127A6F" w:rsidRPr="00BC102F" w:rsidRDefault="00127A6F" w:rsidP="00127A6F">
      <w:pPr>
        <w:shd w:val="clear" w:color="auto" w:fill="FFFFFF"/>
        <w:spacing w:after="0" w:line="240" w:lineRule="auto"/>
        <w:ind w:firstLine="567"/>
        <w:jc w:val="both"/>
        <w:rPr>
          <w:rFonts w:ascii="Times New Roman" w:eastAsia="Calibri" w:hAnsi="Times New Roman" w:cs="Times New Roman"/>
          <w:sz w:val="28"/>
          <w:szCs w:val="28"/>
        </w:rPr>
      </w:pPr>
      <w:r w:rsidRPr="00BC102F">
        <w:rPr>
          <w:rFonts w:ascii="Times New Roman" w:eastAsia="Calibri" w:hAnsi="Times New Roman" w:cs="Times New Roman"/>
          <w:sz w:val="28"/>
          <w:szCs w:val="28"/>
        </w:rPr>
        <w:t>Для получения концентрата цветных металлов сернокислый раствор выщелачивания нейтрализовали поташом в две стадии:</w:t>
      </w:r>
    </w:p>
    <w:p w14:paraId="092C4217" w14:textId="6A263A8C" w:rsidR="00127A6F" w:rsidRPr="00BC102F" w:rsidRDefault="00127A6F" w:rsidP="00127A6F">
      <w:pPr>
        <w:shd w:val="clear" w:color="auto" w:fill="FFFFFF"/>
        <w:spacing w:after="0" w:line="240" w:lineRule="auto"/>
        <w:ind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Pr="00BC102F">
        <w:rPr>
          <w:rFonts w:ascii="Times New Roman" w:eastAsia="Calibri" w:hAnsi="Times New Roman" w:cs="Times New Roman"/>
          <w:sz w:val="28"/>
          <w:szCs w:val="28"/>
        </w:rPr>
        <w:t>первая стадия нейтрализации до рН 5,</w:t>
      </w:r>
      <w:r w:rsidR="00E46180">
        <w:rPr>
          <w:rFonts w:ascii="Times New Roman" w:eastAsia="Calibri" w:hAnsi="Times New Roman" w:cs="Times New Roman"/>
          <w:sz w:val="28"/>
          <w:szCs w:val="28"/>
        </w:rPr>
        <w:t>46</w:t>
      </w:r>
      <w:r w:rsidRPr="00BC102F">
        <w:rPr>
          <w:rFonts w:ascii="Times New Roman" w:eastAsia="Calibri" w:hAnsi="Times New Roman" w:cs="Times New Roman"/>
          <w:sz w:val="28"/>
          <w:szCs w:val="28"/>
        </w:rPr>
        <w:t xml:space="preserve"> с выделением железосодержащего осадка;</w:t>
      </w:r>
    </w:p>
    <w:p w14:paraId="01F01D70" w14:textId="77777777" w:rsidR="00127A6F" w:rsidRPr="00BC102F" w:rsidRDefault="00127A6F" w:rsidP="00127A6F">
      <w:pPr>
        <w:shd w:val="clear" w:color="auto" w:fill="FFFFFF"/>
        <w:spacing w:after="0" w:line="240" w:lineRule="auto"/>
        <w:ind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Pr="00BC102F">
        <w:rPr>
          <w:rFonts w:ascii="Times New Roman" w:eastAsia="Calibri" w:hAnsi="Times New Roman" w:cs="Times New Roman"/>
          <w:sz w:val="28"/>
          <w:szCs w:val="28"/>
        </w:rPr>
        <w:t>вторая стадия нейтрализации до 9,7 с получением концентрата цветных металлов.</w:t>
      </w:r>
    </w:p>
    <w:p w14:paraId="73A60430" w14:textId="77777777" w:rsidR="00127A6F" w:rsidRPr="00BC102F" w:rsidRDefault="00127A6F" w:rsidP="00127A6F">
      <w:pPr>
        <w:shd w:val="clear" w:color="auto" w:fill="FFFFFF"/>
        <w:spacing w:after="0" w:line="240" w:lineRule="auto"/>
        <w:ind w:firstLine="567"/>
        <w:jc w:val="both"/>
        <w:rPr>
          <w:rFonts w:ascii="Times New Roman" w:eastAsia="Calibri" w:hAnsi="Times New Roman" w:cs="Times New Roman"/>
          <w:sz w:val="28"/>
          <w:szCs w:val="28"/>
        </w:rPr>
      </w:pPr>
      <w:r w:rsidRPr="00BC102F">
        <w:rPr>
          <w:rFonts w:ascii="Times New Roman" w:eastAsia="Calibri" w:hAnsi="Times New Roman" w:cs="Times New Roman"/>
          <w:sz w:val="28"/>
          <w:szCs w:val="28"/>
        </w:rPr>
        <w:t>Химический состав осадков нейтрализации приведен в таблице 3</w:t>
      </w:r>
      <w:r>
        <w:rPr>
          <w:rFonts w:ascii="Times New Roman" w:eastAsia="Calibri" w:hAnsi="Times New Roman" w:cs="Times New Roman"/>
          <w:sz w:val="28"/>
          <w:szCs w:val="28"/>
        </w:rPr>
        <w:t>4</w:t>
      </w:r>
      <w:r w:rsidRPr="00BC102F">
        <w:rPr>
          <w:rFonts w:ascii="Times New Roman" w:eastAsia="Calibri" w:hAnsi="Times New Roman" w:cs="Times New Roman"/>
          <w:sz w:val="28"/>
          <w:szCs w:val="28"/>
        </w:rPr>
        <w:t>.</w:t>
      </w:r>
    </w:p>
    <w:p w14:paraId="3872FCD6" w14:textId="7A6F6C68" w:rsidR="009C2B25" w:rsidRDefault="00193111" w:rsidP="009C2B25">
      <w:pPr>
        <w:shd w:val="clear" w:color="auto" w:fill="FFFFFF"/>
        <w:spacing w:after="0" w:line="240" w:lineRule="auto"/>
        <w:ind w:firstLine="567"/>
        <w:jc w:val="both"/>
        <w:rPr>
          <w:rFonts w:ascii="Times New Roman" w:eastAsia="Times New Roman" w:hAnsi="Times New Roman" w:cs="Times New Roman"/>
          <w:color w:val="000000"/>
          <w:spacing w:val="19"/>
          <w:sz w:val="28"/>
          <w:szCs w:val="28"/>
          <w:lang w:eastAsia="zh-CN"/>
        </w:rPr>
      </w:pPr>
      <w:r w:rsidRPr="009C2B25">
        <w:rPr>
          <w:rFonts w:ascii="Times New Roman" w:eastAsia="Times New Roman" w:hAnsi="Times New Roman" w:cs="Times New Roman"/>
          <w:color w:val="000000"/>
          <w:spacing w:val="19"/>
          <w:sz w:val="28"/>
          <w:szCs w:val="28"/>
          <w:lang w:eastAsia="zh-CN"/>
        </w:rPr>
        <w:t xml:space="preserve">После прокалки осадка, содержащего цветные металлы при температуре </w:t>
      </w:r>
      <w:r w:rsidRPr="009C2B25">
        <w:rPr>
          <w:rFonts w:ascii="Times New Roman" w:eastAsia="Times New Roman" w:hAnsi="Times New Roman" w:cs="Times New Roman"/>
          <w:sz w:val="28"/>
          <w:szCs w:val="28"/>
          <w:lang w:eastAsia="zh-CN"/>
        </w:rPr>
        <w:t xml:space="preserve">300 </w:t>
      </w:r>
      <w:r w:rsidRPr="009C2B25">
        <w:rPr>
          <w:rFonts w:ascii="Times New Roman" w:hAnsi="Times New Roman" w:cs="Times New Roman"/>
          <w:sz w:val="28"/>
          <w:szCs w:val="28"/>
          <w:vertAlign w:val="superscript"/>
        </w:rPr>
        <w:t>о</w:t>
      </w:r>
      <w:r w:rsidRPr="009C2B25">
        <w:rPr>
          <w:rFonts w:ascii="Times New Roman" w:hAnsi="Times New Roman" w:cs="Times New Roman"/>
          <w:sz w:val="28"/>
          <w:szCs w:val="28"/>
        </w:rPr>
        <w:t>С получили</w:t>
      </w:r>
      <w:r w:rsidR="006A47ED" w:rsidRPr="009C2B25">
        <w:rPr>
          <w:rFonts w:ascii="Times New Roman" w:hAnsi="Times New Roman" w:cs="Times New Roman"/>
          <w:sz w:val="28"/>
          <w:szCs w:val="28"/>
        </w:rPr>
        <w:t xml:space="preserve"> </w:t>
      </w:r>
      <w:r w:rsidRPr="009C2B25">
        <w:rPr>
          <w:rFonts w:ascii="Times New Roman" w:hAnsi="Times New Roman" w:cs="Times New Roman"/>
          <w:sz w:val="28"/>
          <w:szCs w:val="28"/>
        </w:rPr>
        <w:t xml:space="preserve">концентрат цветных металлов состава, масс.%: </w:t>
      </w:r>
      <w:r w:rsidR="00E46180">
        <w:rPr>
          <w:rFonts w:ascii="Times New Roman" w:eastAsia="Times New Roman" w:hAnsi="Times New Roman" w:cs="Times New Roman"/>
          <w:sz w:val="28"/>
          <w:szCs w:val="28"/>
          <w:lang w:eastAsia="zh-CN"/>
        </w:rPr>
        <w:t>1</w:t>
      </w:r>
      <w:r w:rsidR="007136C1">
        <w:rPr>
          <w:rFonts w:ascii="Times New Roman" w:eastAsia="Times New Roman" w:hAnsi="Times New Roman" w:cs="Times New Roman"/>
          <w:sz w:val="28"/>
          <w:szCs w:val="28"/>
          <w:lang w:eastAsia="zh-CN"/>
        </w:rPr>
        <w:t>4</w:t>
      </w:r>
      <w:r w:rsidRPr="009C2B25">
        <w:rPr>
          <w:rFonts w:ascii="Times New Roman" w:eastAsia="Times New Roman" w:hAnsi="Times New Roman" w:cs="Times New Roman"/>
          <w:sz w:val="28"/>
          <w:szCs w:val="28"/>
          <w:lang w:eastAsia="zh-CN"/>
        </w:rPr>
        <w:t>,</w:t>
      </w:r>
      <w:r w:rsidR="007136C1">
        <w:rPr>
          <w:rFonts w:ascii="Times New Roman" w:eastAsia="Times New Roman" w:hAnsi="Times New Roman" w:cs="Times New Roman"/>
          <w:sz w:val="28"/>
          <w:szCs w:val="28"/>
          <w:lang w:eastAsia="zh-CN"/>
        </w:rPr>
        <w:t>04</w:t>
      </w:r>
      <w:r w:rsidRPr="009C2B25">
        <w:rPr>
          <w:rFonts w:ascii="Times New Roman" w:eastAsia="Times New Roman" w:hAnsi="Times New Roman" w:cs="Times New Roman"/>
          <w:sz w:val="28"/>
          <w:szCs w:val="28"/>
          <w:lang w:eastAsia="zh-CN"/>
        </w:rPr>
        <w:t xml:space="preserve"> </w:t>
      </w:r>
      <w:r w:rsidRPr="009C2B25">
        <w:rPr>
          <w:rFonts w:ascii="Times New Roman" w:eastAsia="Times New Roman" w:hAnsi="Times New Roman" w:cs="Times New Roman"/>
          <w:sz w:val="28"/>
          <w:szCs w:val="28"/>
          <w:lang w:val="en-US" w:eastAsia="zh-CN"/>
        </w:rPr>
        <w:t>CuO</w:t>
      </w:r>
      <w:r w:rsidRPr="009C2B25">
        <w:rPr>
          <w:rFonts w:ascii="Times New Roman" w:eastAsia="Times New Roman" w:hAnsi="Times New Roman" w:cs="Times New Roman"/>
          <w:sz w:val="28"/>
          <w:szCs w:val="28"/>
          <w:lang w:eastAsia="zh-CN"/>
        </w:rPr>
        <w:t xml:space="preserve">; </w:t>
      </w:r>
      <w:r w:rsidR="00E46180">
        <w:rPr>
          <w:rFonts w:ascii="Times New Roman" w:eastAsia="Times New Roman" w:hAnsi="Times New Roman" w:cs="Times New Roman"/>
          <w:sz w:val="28"/>
          <w:szCs w:val="28"/>
          <w:lang w:eastAsia="zh-CN"/>
        </w:rPr>
        <w:t>2</w:t>
      </w:r>
      <w:r w:rsidR="007136C1">
        <w:rPr>
          <w:rFonts w:ascii="Times New Roman" w:eastAsia="Times New Roman" w:hAnsi="Times New Roman" w:cs="Times New Roman"/>
          <w:sz w:val="28"/>
          <w:szCs w:val="28"/>
          <w:lang w:eastAsia="zh-CN"/>
        </w:rPr>
        <w:t>5</w:t>
      </w:r>
      <w:r w:rsidR="00E46180">
        <w:rPr>
          <w:rFonts w:ascii="Times New Roman" w:eastAsia="Times New Roman" w:hAnsi="Times New Roman" w:cs="Times New Roman"/>
          <w:sz w:val="28"/>
          <w:szCs w:val="28"/>
          <w:lang w:eastAsia="zh-CN"/>
        </w:rPr>
        <w:t>,12</w:t>
      </w:r>
      <w:r w:rsidRPr="009C2B25">
        <w:rPr>
          <w:rFonts w:ascii="Times New Roman" w:eastAsia="Times New Roman" w:hAnsi="Times New Roman" w:cs="Times New Roman"/>
          <w:sz w:val="28"/>
          <w:szCs w:val="28"/>
          <w:lang w:eastAsia="zh-CN"/>
        </w:rPr>
        <w:t xml:space="preserve"> </w:t>
      </w:r>
      <w:r w:rsidRPr="009C2B25">
        <w:rPr>
          <w:rFonts w:ascii="Times New Roman" w:eastAsia="Times New Roman" w:hAnsi="Times New Roman" w:cs="Times New Roman"/>
          <w:sz w:val="28"/>
          <w:szCs w:val="28"/>
          <w:lang w:val="en-US" w:eastAsia="zh-CN"/>
        </w:rPr>
        <w:t>ZnO</w:t>
      </w:r>
      <w:r w:rsidR="00E46180">
        <w:rPr>
          <w:rFonts w:ascii="Times New Roman" w:eastAsia="Times New Roman" w:hAnsi="Times New Roman" w:cs="Times New Roman"/>
          <w:sz w:val="28"/>
          <w:szCs w:val="28"/>
          <w:lang w:eastAsia="zh-CN"/>
        </w:rPr>
        <w:t>.</w:t>
      </w:r>
    </w:p>
    <w:p w14:paraId="38360257" w14:textId="4C9EDDE4" w:rsidR="00A35929" w:rsidRDefault="002A2563" w:rsidP="009C2B25">
      <w:pPr>
        <w:shd w:val="clear" w:color="auto" w:fill="FFFFFF"/>
        <w:spacing w:after="0" w:line="240" w:lineRule="auto"/>
        <w:ind w:firstLine="567"/>
        <w:jc w:val="both"/>
        <w:rPr>
          <w:rFonts w:ascii="Times New Roman" w:hAnsi="Times New Roman" w:cs="Times New Roman"/>
          <w:noProof/>
          <w:sz w:val="28"/>
          <w:szCs w:val="28"/>
        </w:rPr>
      </w:pPr>
      <w:r w:rsidRPr="009C2B25">
        <w:rPr>
          <w:rFonts w:ascii="Times New Roman" w:eastAsia="Calibri" w:hAnsi="Times New Roman" w:cs="Times New Roman"/>
          <w:sz w:val="28"/>
          <w:szCs w:val="28"/>
        </w:rPr>
        <w:t xml:space="preserve">Раствор после второй </w:t>
      </w:r>
      <w:r w:rsidR="00000898" w:rsidRPr="009C2B25">
        <w:rPr>
          <w:rFonts w:ascii="Times New Roman" w:eastAsia="Calibri" w:hAnsi="Times New Roman" w:cs="Times New Roman"/>
          <w:sz w:val="28"/>
          <w:szCs w:val="28"/>
        </w:rPr>
        <w:t xml:space="preserve">стадии </w:t>
      </w:r>
      <w:r w:rsidRPr="009C2B25">
        <w:rPr>
          <w:rFonts w:ascii="Times New Roman" w:eastAsia="Calibri" w:hAnsi="Times New Roman" w:cs="Times New Roman"/>
          <w:sz w:val="28"/>
          <w:szCs w:val="28"/>
        </w:rPr>
        <w:t>нейтрализации упарили до выпадения кристаллического осадка</w:t>
      </w:r>
      <w:r w:rsidR="00000898" w:rsidRPr="009C2B25">
        <w:rPr>
          <w:rFonts w:ascii="Times New Roman" w:eastAsia="Calibri" w:hAnsi="Times New Roman" w:cs="Times New Roman"/>
          <w:sz w:val="28"/>
          <w:szCs w:val="28"/>
        </w:rPr>
        <w:t xml:space="preserve"> (</w:t>
      </w:r>
      <w:r w:rsidR="00193111" w:rsidRPr="009C2B25">
        <w:rPr>
          <w:rFonts w:ascii="Times New Roman" w:eastAsia="Calibri" w:hAnsi="Times New Roman" w:cs="Times New Roman"/>
          <w:sz w:val="28"/>
          <w:szCs w:val="28"/>
        </w:rPr>
        <w:t>рисунок</w:t>
      </w:r>
      <w:r w:rsidR="00567107" w:rsidRPr="009C2B25">
        <w:rPr>
          <w:rFonts w:ascii="Times New Roman" w:eastAsia="Calibri" w:hAnsi="Times New Roman" w:cs="Times New Roman"/>
          <w:sz w:val="28"/>
          <w:szCs w:val="28"/>
        </w:rPr>
        <w:t xml:space="preserve"> 5</w:t>
      </w:r>
      <w:r w:rsidR="00311838">
        <w:rPr>
          <w:rFonts w:ascii="Times New Roman" w:eastAsia="Calibri" w:hAnsi="Times New Roman" w:cs="Times New Roman"/>
          <w:sz w:val="28"/>
          <w:szCs w:val="28"/>
        </w:rPr>
        <w:t>4</w:t>
      </w:r>
      <w:r w:rsidR="00000898" w:rsidRPr="009C2B25">
        <w:rPr>
          <w:rFonts w:ascii="Times New Roman" w:eastAsia="Calibri" w:hAnsi="Times New Roman" w:cs="Times New Roman"/>
          <w:sz w:val="28"/>
          <w:szCs w:val="28"/>
        </w:rPr>
        <w:t>)</w:t>
      </w:r>
      <w:r w:rsidR="00193111" w:rsidRPr="009C2B25">
        <w:rPr>
          <w:rFonts w:ascii="Times New Roman" w:hAnsi="Times New Roman" w:cs="Times New Roman"/>
          <w:noProof/>
          <w:sz w:val="28"/>
          <w:szCs w:val="28"/>
        </w:rPr>
        <w:t>.</w:t>
      </w:r>
    </w:p>
    <w:p w14:paraId="38F54B7E" w14:textId="77777777" w:rsidR="009C2B25" w:rsidRPr="009C2B25" w:rsidRDefault="009C2B25" w:rsidP="009C2B25">
      <w:pPr>
        <w:shd w:val="clear" w:color="auto" w:fill="FFFFFF"/>
        <w:spacing w:after="0" w:line="240" w:lineRule="auto"/>
        <w:ind w:firstLine="567"/>
        <w:jc w:val="both"/>
        <w:rPr>
          <w:rFonts w:ascii="Times New Roman" w:hAnsi="Times New Roman" w:cs="Times New Roman"/>
          <w:noProof/>
          <w:sz w:val="28"/>
          <w:szCs w:val="28"/>
        </w:rPr>
      </w:pPr>
    </w:p>
    <w:p w14:paraId="60B8F119" w14:textId="0A068C03" w:rsidR="00A35929" w:rsidRPr="00A35929" w:rsidRDefault="00A35929" w:rsidP="00A35929">
      <w:pPr>
        <w:pStyle w:val="a5"/>
      </w:pPr>
      <w:r w:rsidRPr="00A35929">
        <w:rPr>
          <w:noProof/>
        </w:rPr>
        <w:drawing>
          <wp:inline distT="0" distB="0" distL="0" distR="0" wp14:anchorId="49D7392B" wp14:editId="73137790">
            <wp:extent cx="5606213" cy="2952598"/>
            <wp:effectExtent l="0" t="0" r="0" b="63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613828" cy="2956609"/>
                    </a:xfrm>
                    <a:prstGeom prst="rect">
                      <a:avLst/>
                    </a:prstGeom>
                    <a:noFill/>
                    <a:ln>
                      <a:noFill/>
                    </a:ln>
                  </pic:spPr>
                </pic:pic>
              </a:graphicData>
            </a:graphic>
          </wp:inline>
        </w:drawing>
      </w:r>
    </w:p>
    <w:p w14:paraId="31DCE445" w14:textId="32063B0D" w:rsidR="002A2563" w:rsidRPr="00BC102F" w:rsidRDefault="002A2563" w:rsidP="002A2563">
      <w:pPr>
        <w:shd w:val="clear" w:color="auto" w:fill="FFFFFF"/>
        <w:spacing w:after="0" w:line="360" w:lineRule="auto"/>
        <w:ind w:firstLine="709"/>
        <w:jc w:val="both"/>
        <w:rPr>
          <w:rFonts w:ascii="Times New Roman" w:eastAsia="Calibri" w:hAnsi="Times New Roman" w:cs="Times New Roman"/>
          <w:sz w:val="28"/>
          <w:szCs w:val="28"/>
        </w:rPr>
      </w:pPr>
    </w:p>
    <w:p w14:paraId="731A99FF" w14:textId="12377F4D" w:rsidR="000B302E" w:rsidRPr="00BC102F" w:rsidRDefault="000B302E" w:rsidP="000B302E">
      <w:pPr>
        <w:tabs>
          <w:tab w:val="left" w:pos="1128"/>
          <w:tab w:val="left" w:pos="2304"/>
          <w:tab w:val="left" w:pos="3960"/>
          <w:tab w:val="left" w:pos="4747"/>
          <w:tab w:val="center" w:pos="5985"/>
          <w:tab w:val="left" w:pos="7012"/>
          <w:tab w:val="left" w:pos="7411"/>
          <w:tab w:val="left" w:pos="8419"/>
          <w:tab w:val="right" w:pos="10838"/>
          <w:tab w:val="right" w:pos="11385"/>
        </w:tabs>
        <w:autoSpaceDE w:val="0"/>
        <w:autoSpaceDN w:val="0"/>
        <w:adjustRightInd w:val="0"/>
        <w:spacing w:after="0" w:line="360" w:lineRule="auto"/>
        <w:jc w:val="center"/>
        <w:rPr>
          <w:rFonts w:ascii="Times New Roman" w:hAnsi="Times New Roman" w:cs="Times New Roman"/>
          <w:sz w:val="28"/>
          <w:szCs w:val="28"/>
          <w:lang w:val="kk-KZ"/>
        </w:rPr>
      </w:pPr>
      <w:r w:rsidRPr="009C2B25">
        <w:rPr>
          <w:rFonts w:ascii="Times New Roman" w:hAnsi="Times New Roman" w:cs="Times New Roman"/>
          <w:sz w:val="28"/>
          <w:szCs w:val="28"/>
          <w:lang w:val="kk-KZ"/>
        </w:rPr>
        <w:t xml:space="preserve">Рисунок </w:t>
      </w:r>
      <w:r w:rsidR="00567107" w:rsidRPr="009C2B25">
        <w:rPr>
          <w:rFonts w:ascii="Times New Roman" w:hAnsi="Times New Roman" w:cs="Times New Roman"/>
          <w:sz w:val="28"/>
          <w:szCs w:val="28"/>
          <w:lang w:val="kk-KZ"/>
        </w:rPr>
        <w:t>5</w:t>
      </w:r>
      <w:r w:rsidR="00311838">
        <w:rPr>
          <w:rFonts w:ascii="Times New Roman" w:hAnsi="Times New Roman" w:cs="Times New Roman"/>
          <w:sz w:val="28"/>
          <w:szCs w:val="28"/>
          <w:lang w:val="kk-KZ"/>
        </w:rPr>
        <w:t>4</w:t>
      </w:r>
      <w:r w:rsidRPr="009C2B25">
        <w:rPr>
          <w:rFonts w:ascii="Times New Roman" w:hAnsi="Times New Roman" w:cs="Times New Roman"/>
          <w:sz w:val="28"/>
          <w:szCs w:val="28"/>
          <w:lang w:val="kk-KZ"/>
        </w:rPr>
        <w:t xml:space="preserve"> </w:t>
      </w:r>
      <w:r w:rsidR="009C2B25" w:rsidRPr="009C2B25">
        <w:rPr>
          <w:rFonts w:ascii="Times New Roman" w:hAnsi="Times New Roman" w:cs="Times New Roman"/>
          <w:sz w:val="28"/>
          <w:szCs w:val="28"/>
          <w:lang w:val="kk-KZ"/>
        </w:rPr>
        <w:t>–</w:t>
      </w:r>
      <w:r w:rsidRPr="009C2B25">
        <w:rPr>
          <w:rFonts w:ascii="Times New Roman" w:hAnsi="Times New Roman" w:cs="Times New Roman"/>
          <w:sz w:val="28"/>
          <w:szCs w:val="28"/>
          <w:lang w:val="kk-KZ"/>
        </w:rPr>
        <w:t xml:space="preserve"> Рентгенограмма</w:t>
      </w:r>
      <w:r w:rsidR="006A47ED" w:rsidRPr="009C2B25">
        <w:rPr>
          <w:rFonts w:ascii="Times New Roman" w:hAnsi="Times New Roman" w:cs="Times New Roman"/>
          <w:sz w:val="28"/>
          <w:szCs w:val="28"/>
          <w:lang w:val="kk-KZ"/>
        </w:rPr>
        <w:t xml:space="preserve"> </w:t>
      </w:r>
      <w:r w:rsidRPr="009C2B25">
        <w:rPr>
          <w:rFonts w:ascii="Times New Roman" w:hAnsi="Times New Roman" w:cs="Times New Roman"/>
          <w:sz w:val="28"/>
          <w:szCs w:val="28"/>
        </w:rPr>
        <w:t>сульфата калия (осадка упаривания)</w:t>
      </w:r>
    </w:p>
    <w:p w14:paraId="022E018A" w14:textId="5A8C236D" w:rsidR="002A2563" w:rsidRDefault="00EB48FF" w:rsidP="007136C1">
      <w:pPr>
        <w:shd w:val="clear" w:color="auto" w:fill="FFFFFF"/>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lang w:val="kk-KZ"/>
        </w:rPr>
        <w:t xml:space="preserve">Железосодержащий осадок </w:t>
      </w:r>
      <w:r>
        <w:rPr>
          <w:rFonts w:ascii="Times New Roman" w:eastAsia="Calibri" w:hAnsi="Times New Roman" w:cs="Times New Roman"/>
          <w:sz w:val="28"/>
          <w:szCs w:val="28"/>
          <w:lang w:val="en-US"/>
        </w:rPr>
        <w:t>I</w:t>
      </w:r>
      <w:r w:rsidRPr="00EB48FF">
        <w:rPr>
          <w:rFonts w:ascii="Times New Roman" w:eastAsia="Calibri" w:hAnsi="Times New Roman" w:cs="Times New Roman"/>
          <w:sz w:val="28"/>
          <w:szCs w:val="28"/>
        </w:rPr>
        <w:t xml:space="preserve"> </w:t>
      </w:r>
      <w:r>
        <w:rPr>
          <w:rFonts w:ascii="Times New Roman" w:eastAsia="Calibri" w:hAnsi="Times New Roman" w:cs="Times New Roman"/>
          <w:sz w:val="28"/>
          <w:szCs w:val="28"/>
        </w:rPr>
        <w:t>стадии нейтрализации является сырьем для получения железооксидных пигментов.</w:t>
      </w:r>
    </w:p>
    <w:p w14:paraId="4D3804C8" w14:textId="77777777" w:rsidR="0079029C" w:rsidRPr="00EB48FF" w:rsidRDefault="0079029C" w:rsidP="007136C1">
      <w:pPr>
        <w:shd w:val="clear" w:color="auto" w:fill="FFFFFF"/>
        <w:spacing w:after="0" w:line="240" w:lineRule="auto"/>
        <w:jc w:val="both"/>
        <w:rPr>
          <w:rFonts w:ascii="Times New Roman" w:eastAsia="Calibri" w:hAnsi="Times New Roman" w:cs="Times New Roman"/>
          <w:sz w:val="28"/>
          <w:szCs w:val="28"/>
        </w:rPr>
      </w:pPr>
    </w:p>
    <w:p w14:paraId="39FDAFC6" w14:textId="1EF9C3F1" w:rsidR="002A2563" w:rsidRPr="009C2B25" w:rsidRDefault="00567107" w:rsidP="009C2B25">
      <w:pPr>
        <w:shd w:val="clear" w:color="auto" w:fill="FFFFFF"/>
        <w:spacing w:after="0" w:line="240" w:lineRule="auto"/>
        <w:ind w:firstLine="567"/>
        <w:jc w:val="both"/>
        <w:rPr>
          <w:rFonts w:ascii="Times New Roman" w:eastAsia="Calibri" w:hAnsi="Times New Roman" w:cs="Times New Roman"/>
          <w:b/>
          <w:sz w:val="28"/>
          <w:szCs w:val="28"/>
        </w:rPr>
      </w:pPr>
      <w:r w:rsidRPr="009C2B25">
        <w:rPr>
          <w:rFonts w:ascii="Times New Roman" w:eastAsia="Calibri" w:hAnsi="Times New Roman" w:cs="Times New Roman"/>
          <w:b/>
          <w:sz w:val="28"/>
          <w:szCs w:val="28"/>
        </w:rPr>
        <w:t>6</w:t>
      </w:r>
      <w:r w:rsidR="002A2563" w:rsidRPr="009C2B25">
        <w:rPr>
          <w:rFonts w:ascii="Times New Roman" w:eastAsia="Calibri" w:hAnsi="Times New Roman" w:cs="Times New Roman"/>
          <w:b/>
          <w:sz w:val="28"/>
          <w:szCs w:val="28"/>
        </w:rPr>
        <w:t>.</w:t>
      </w:r>
      <w:r w:rsidR="00615DC2" w:rsidRPr="009C2B25">
        <w:rPr>
          <w:rFonts w:ascii="Times New Roman" w:eastAsia="Calibri" w:hAnsi="Times New Roman" w:cs="Times New Roman"/>
          <w:b/>
          <w:sz w:val="28"/>
          <w:szCs w:val="28"/>
        </w:rPr>
        <w:t>4</w:t>
      </w:r>
      <w:r w:rsidR="002A2563" w:rsidRPr="009C2B25">
        <w:rPr>
          <w:rFonts w:ascii="Times New Roman" w:eastAsia="Calibri" w:hAnsi="Times New Roman" w:cs="Times New Roman"/>
          <w:b/>
          <w:sz w:val="28"/>
          <w:szCs w:val="28"/>
        </w:rPr>
        <w:t xml:space="preserve"> </w:t>
      </w:r>
      <w:r w:rsidR="00000898" w:rsidRPr="009C2B25">
        <w:rPr>
          <w:rFonts w:ascii="Times New Roman" w:eastAsia="Calibri" w:hAnsi="Times New Roman" w:cs="Times New Roman"/>
          <w:b/>
          <w:sz w:val="28"/>
          <w:szCs w:val="28"/>
        </w:rPr>
        <w:t xml:space="preserve">Сернокислотно-тиомочевинное выщелачивание </w:t>
      </w:r>
      <w:r w:rsidR="00000898" w:rsidRPr="009C2B25">
        <w:rPr>
          <w:rFonts w:ascii="Times New Roman" w:eastAsia="Calibri" w:hAnsi="Times New Roman" w:cs="Times New Roman"/>
          <w:b/>
          <w:sz w:val="28"/>
          <w:szCs w:val="28"/>
          <w:lang w:val="en-US"/>
        </w:rPr>
        <w:t>Au</w:t>
      </w:r>
      <w:r w:rsidR="00000898" w:rsidRPr="009C2B25">
        <w:rPr>
          <w:rFonts w:ascii="Times New Roman" w:eastAsia="Calibri" w:hAnsi="Times New Roman" w:cs="Times New Roman"/>
          <w:b/>
          <w:sz w:val="28"/>
          <w:szCs w:val="28"/>
        </w:rPr>
        <w:t xml:space="preserve"> и </w:t>
      </w:r>
      <w:r w:rsidR="00000898" w:rsidRPr="009C2B25">
        <w:rPr>
          <w:rFonts w:ascii="Times New Roman" w:eastAsia="Calibri" w:hAnsi="Times New Roman" w:cs="Times New Roman"/>
          <w:b/>
          <w:sz w:val="28"/>
          <w:szCs w:val="28"/>
          <w:lang w:val="en-US"/>
        </w:rPr>
        <w:t>Ag</w:t>
      </w:r>
      <w:r w:rsidR="00000898" w:rsidRPr="009C2B25">
        <w:rPr>
          <w:rFonts w:ascii="Times New Roman" w:eastAsia="Calibri" w:hAnsi="Times New Roman" w:cs="Times New Roman"/>
          <w:b/>
          <w:sz w:val="28"/>
          <w:szCs w:val="28"/>
        </w:rPr>
        <w:t xml:space="preserve"> в присутствии окислителя</w:t>
      </w:r>
    </w:p>
    <w:p w14:paraId="2B499C19" w14:textId="4250AEE0" w:rsidR="00F804B8" w:rsidRPr="009C2B25" w:rsidRDefault="00F804B8" w:rsidP="009C2B25">
      <w:pPr>
        <w:spacing w:before="120" w:after="120" w:line="240" w:lineRule="auto"/>
        <w:ind w:firstLine="567"/>
        <w:jc w:val="both"/>
        <w:rPr>
          <w:rFonts w:ascii="Times New Roman" w:hAnsi="Times New Roman" w:cs="Times New Roman"/>
          <w:sz w:val="28"/>
          <w:szCs w:val="28"/>
        </w:rPr>
      </w:pPr>
      <w:r w:rsidRPr="009C2B25">
        <w:rPr>
          <w:rFonts w:ascii="Times New Roman" w:hAnsi="Times New Roman" w:cs="Times New Roman"/>
          <w:sz w:val="28"/>
          <w:szCs w:val="28"/>
        </w:rPr>
        <w:t>К</w:t>
      </w:r>
      <w:r w:rsidR="00000898" w:rsidRPr="009C2B25">
        <w:rPr>
          <w:rFonts w:ascii="Times New Roman" w:hAnsi="Times New Roman" w:cs="Times New Roman"/>
          <w:sz w:val="28"/>
          <w:szCs w:val="28"/>
        </w:rPr>
        <w:t xml:space="preserve">ек сернокислотного выщелачивания </w:t>
      </w:r>
      <w:r w:rsidR="003444B6" w:rsidRPr="009C2B25">
        <w:rPr>
          <w:rFonts w:ascii="Times New Roman" w:hAnsi="Times New Roman" w:cs="Times New Roman"/>
          <w:sz w:val="28"/>
          <w:szCs w:val="28"/>
        </w:rPr>
        <w:t xml:space="preserve">ПО </w:t>
      </w:r>
      <w:r w:rsidR="001E791A" w:rsidRPr="009C2B25">
        <w:rPr>
          <w:rFonts w:ascii="Times New Roman" w:hAnsi="Times New Roman" w:cs="Times New Roman"/>
          <w:sz w:val="28"/>
          <w:szCs w:val="28"/>
        </w:rPr>
        <w:t xml:space="preserve">в количестве 4,84 кг  </w:t>
      </w:r>
      <w:r w:rsidR="00000898" w:rsidRPr="009C2B25">
        <w:rPr>
          <w:rFonts w:ascii="Times New Roman" w:hAnsi="Times New Roman" w:cs="Times New Roman"/>
          <w:sz w:val="28"/>
          <w:szCs w:val="28"/>
        </w:rPr>
        <w:t>использовали для извлечения благородных металлов способом сернокислотно-тиомочевинного выщелачивания в присутствии окислителя</w:t>
      </w:r>
      <w:r w:rsidR="00193111" w:rsidRPr="009C2B25">
        <w:rPr>
          <w:rFonts w:ascii="Times New Roman" w:hAnsi="Times New Roman" w:cs="Times New Roman"/>
          <w:sz w:val="28"/>
          <w:szCs w:val="28"/>
        </w:rPr>
        <w:t xml:space="preserve"> </w:t>
      </w:r>
      <w:r w:rsidR="0079029C" w:rsidRPr="0079029C">
        <w:rPr>
          <w:rFonts w:ascii="Times New Roman" w:hAnsi="Times New Roman" w:cs="Times New Roman"/>
          <w:sz w:val="28"/>
          <w:szCs w:val="28"/>
        </w:rPr>
        <w:t>[125]</w:t>
      </w:r>
      <w:r w:rsidR="003444B6" w:rsidRPr="009C2B25">
        <w:rPr>
          <w:rFonts w:ascii="Times New Roman" w:hAnsi="Times New Roman" w:cs="Times New Roman"/>
          <w:sz w:val="28"/>
          <w:szCs w:val="28"/>
        </w:rPr>
        <w:t>.</w:t>
      </w:r>
      <w:r w:rsidR="006A47ED" w:rsidRPr="009C2B25">
        <w:rPr>
          <w:rFonts w:ascii="Times New Roman" w:hAnsi="Times New Roman" w:cs="Times New Roman"/>
          <w:sz w:val="28"/>
          <w:szCs w:val="28"/>
        </w:rPr>
        <w:t xml:space="preserve"> </w:t>
      </w:r>
      <w:r w:rsidR="003444B6" w:rsidRPr="009C2B25">
        <w:rPr>
          <w:rFonts w:ascii="Times New Roman" w:hAnsi="Times New Roman" w:cs="Times New Roman"/>
          <w:sz w:val="28"/>
          <w:szCs w:val="28"/>
        </w:rPr>
        <w:t>В</w:t>
      </w:r>
      <w:r w:rsidRPr="009C2B25">
        <w:rPr>
          <w:rFonts w:ascii="Times New Roman" w:hAnsi="Times New Roman" w:cs="Times New Roman"/>
          <w:sz w:val="28"/>
          <w:szCs w:val="28"/>
        </w:rPr>
        <w:t>ыщелачива</w:t>
      </w:r>
      <w:r w:rsidR="003444B6" w:rsidRPr="009C2B25">
        <w:rPr>
          <w:rFonts w:ascii="Times New Roman" w:hAnsi="Times New Roman" w:cs="Times New Roman"/>
          <w:sz w:val="28"/>
          <w:szCs w:val="28"/>
        </w:rPr>
        <w:t>ние проводили</w:t>
      </w:r>
      <w:r w:rsidR="00000898" w:rsidRPr="009C2B25">
        <w:rPr>
          <w:rFonts w:ascii="Times New Roman" w:hAnsi="Times New Roman" w:cs="Times New Roman"/>
          <w:sz w:val="28"/>
          <w:szCs w:val="28"/>
        </w:rPr>
        <w:t xml:space="preserve"> в сернокислом растворе</w:t>
      </w:r>
      <w:r w:rsidR="006A47ED" w:rsidRPr="009C2B25">
        <w:rPr>
          <w:rFonts w:ascii="Times New Roman" w:hAnsi="Times New Roman" w:cs="Times New Roman"/>
          <w:sz w:val="28"/>
          <w:szCs w:val="28"/>
        </w:rPr>
        <w:t xml:space="preserve"> </w:t>
      </w:r>
      <w:r w:rsidRPr="009C2B25">
        <w:rPr>
          <w:rFonts w:ascii="Times New Roman" w:hAnsi="Times New Roman" w:cs="Times New Roman"/>
          <w:sz w:val="28"/>
          <w:szCs w:val="28"/>
        </w:rPr>
        <w:t xml:space="preserve">с </w:t>
      </w:r>
      <w:r w:rsidRPr="009C2B25">
        <w:rPr>
          <w:rFonts w:ascii="Times New Roman" w:hAnsi="Times New Roman" w:cs="Times New Roman"/>
          <w:sz w:val="28"/>
          <w:szCs w:val="28"/>
          <w:lang w:val="kk-KZ"/>
        </w:rPr>
        <w:t>р</w:t>
      </w:r>
      <w:r w:rsidRPr="009C2B25">
        <w:rPr>
          <w:rFonts w:ascii="Times New Roman" w:hAnsi="Times New Roman" w:cs="Times New Roman"/>
          <w:sz w:val="28"/>
          <w:szCs w:val="28"/>
          <w:lang w:val="en-US"/>
        </w:rPr>
        <w:t>H</w:t>
      </w:r>
      <w:r w:rsidRPr="009C2B25">
        <w:rPr>
          <w:rFonts w:ascii="Times New Roman" w:hAnsi="Times New Roman" w:cs="Times New Roman"/>
          <w:sz w:val="28"/>
          <w:szCs w:val="28"/>
        </w:rPr>
        <w:t xml:space="preserve"> 1,8, </w:t>
      </w:r>
      <w:r w:rsidR="00000898" w:rsidRPr="009C2B25">
        <w:rPr>
          <w:rFonts w:ascii="Times New Roman" w:hAnsi="Times New Roman" w:cs="Times New Roman"/>
          <w:sz w:val="28"/>
          <w:szCs w:val="28"/>
        </w:rPr>
        <w:t xml:space="preserve">продолжительности 6 ч и отношении Ж:Т=8:1 </w:t>
      </w:r>
      <w:r w:rsidRPr="009C2B25">
        <w:rPr>
          <w:rFonts w:ascii="Times New Roman" w:hAnsi="Times New Roman" w:cs="Times New Roman"/>
          <w:sz w:val="28"/>
          <w:szCs w:val="28"/>
        </w:rPr>
        <w:t>при добавлении тиомочевины в количестве 3 г/дм</w:t>
      </w:r>
      <w:r w:rsidRPr="009C2B25">
        <w:rPr>
          <w:rFonts w:ascii="Times New Roman" w:hAnsi="Times New Roman" w:cs="Times New Roman"/>
          <w:sz w:val="28"/>
          <w:szCs w:val="28"/>
          <w:vertAlign w:val="superscript"/>
        </w:rPr>
        <w:t>3</w:t>
      </w:r>
      <w:r w:rsidRPr="009C2B25">
        <w:rPr>
          <w:rFonts w:ascii="Times New Roman" w:hAnsi="Times New Roman" w:cs="Times New Roman"/>
          <w:sz w:val="28"/>
          <w:szCs w:val="28"/>
        </w:rPr>
        <w:t>.</w:t>
      </w:r>
    </w:p>
    <w:p w14:paraId="431B3E1A" w14:textId="77777777" w:rsidR="00113D41" w:rsidRDefault="001E791A" w:rsidP="00113D41">
      <w:pPr>
        <w:spacing w:after="0" w:line="240" w:lineRule="auto"/>
        <w:ind w:firstLine="567"/>
        <w:jc w:val="both"/>
        <w:rPr>
          <w:rFonts w:ascii="Times New Roman" w:hAnsi="Times New Roman" w:cs="Times New Roman"/>
          <w:sz w:val="28"/>
          <w:szCs w:val="28"/>
        </w:rPr>
      </w:pPr>
      <w:r w:rsidRPr="009C2B25">
        <w:rPr>
          <w:rFonts w:ascii="Times New Roman" w:hAnsi="Times New Roman" w:cs="Times New Roman"/>
          <w:sz w:val="28"/>
          <w:szCs w:val="28"/>
        </w:rPr>
        <w:t>Для выщелачивания приготовили 38,72 дм</w:t>
      </w:r>
      <w:r w:rsidRPr="009C2B25">
        <w:rPr>
          <w:rFonts w:ascii="Times New Roman" w:hAnsi="Times New Roman" w:cs="Times New Roman"/>
          <w:sz w:val="28"/>
          <w:szCs w:val="28"/>
          <w:vertAlign w:val="superscript"/>
        </w:rPr>
        <w:t>3</w:t>
      </w:r>
      <w:r w:rsidRPr="009C2B25">
        <w:rPr>
          <w:rFonts w:ascii="Times New Roman" w:hAnsi="Times New Roman" w:cs="Times New Roman"/>
          <w:sz w:val="28"/>
          <w:szCs w:val="28"/>
        </w:rPr>
        <w:t xml:space="preserve"> сернокислотно-тиомочевинного раствора в который добавили</w:t>
      </w:r>
      <w:r w:rsidR="006A47ED" w:rsidRPr="009C2B25">
        <w:rPr>
          <w:rFonts w:ascii="Times New Roman" w:hAnsi="Times New Roman" w:cs="Times New Roman"/>
          <w:sz w:val="28"/>
          <w:szCs w:val="28"/>
        </w:rPr>
        <w:t xml:space="preserve"> </w:t>
      </w:r>
      <w:r w:rsidRPr="009C2B25">
        <w:rPr>
          <w:rFonts w:ascii="Times New Roman" w:hAnsi="Times New Roman" w:cs="Times New Roman"/>
          <w:sz w:val="28"/>
          <w:szCs w:val="28"/>
        </w:rPr>
        <w:t>116,16 г тиомочевины и серной кислоты до достижения рН-1,8.</w:t>
      </w:r>
    </w:p>
    <w:p w14:paraId="4A3AA127" w14:textId="77777777" w:rsidR="00113D41" w:rsidRDefault="00FD1D08" w:rsidP="00113D41">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В результате выщелачивания в указанных условиях получили раствор и кек.</w:t>
      </w:r>
    </w:p>
    <w:p w14:paraId="7F5A20D4" w14:textId="195E1AE6" w:rsidR="001E791A" w:rsidRPr="009C2B25" w:rsidRDefault="00FD1D08" w:rsidP="00113D41">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С</w:t>
      </w:r>
      <w:r w:rsidRPr="009C2B25">
        <w:rPr>
          <w:rFonts w:ascii="Times New Roman" w:hAnsi="Times New Roman" w:cs="Times New Roman"/>
          <w:sz w:val="28"/>
          <w:szCs w:val="28"/>
        </w:rPr>
        <w:t xml:space="preserve">одержание благородных металлов </w:t>
      </w:r>
      <w:r>
        <w:rPr>
          <w:rFonts w:ascii="Times New Roman" w:hAnsi="Times New Roman" w:cs="Times New Roman"/>
          <w:sz w:val="28"/>
          <w:szCs w:val="28"/>
        </w:rPr>
        <w:t>в</w:t>
      </w:r>
      <w:r w:rsidR="001E791A" w:rsidRPr="009C2B25">
        <w:rPr>
          <w:rFonts w:ascii="Times New Roman" w:hAnsi="Times New Roman" w:cs="Times New Roman"/>
          <w:sz w:val="28"/>
          <w:szCs w:val="28"/>
        </w:rPr>
        <w:t xml:space="preserve"> раствор</w:t>
      </w:r>
      <w:r>
        <w:rPr>
          <w:rFonts w:ascii="Times New Roman" w:hAnsi="Times New Roman" w:cs="Times New Roman"/>
          <w:sz w:val="28"/>
          <w:szCs w:val="28"/>
        </w:rPr>
        <w:t>е</w:t>
      </w:r>
      <w:r w:rsidR="001E791A" w:rsidRPr="009C2B25">
        <w:rPr>
          <w:rFonts w:ascii="Times New Roman" w:hAnsi="Times New Roman" w:cs="Times New Roman"/>
          <w:sz w:val="28"/>
          <w:szCs w:val="28"/>
        </w:rPr>
        <w:t xml:space="preserve"> выщелачи</w:t>
      </w:r>
      <w:r w:rsidR="00A44FDE" w:rsidRPr="009C2B25">
        <w:rPr>
          <w:rFonts w:ascii="Times New Roman" w:hAnsi="Times New Roman" w:cs="Times New Roman"/>
          <w:sz w:val="28"/>
          <w:szCs w:val="28"/>
        </w:rPr>
        <w:t>в</w:t>
      </w:r>
      <w:r w:rsidR="001E791A" w:rsidRPr="009C2B25">
        <w:rPr>
          <w:rFonts w:ascii="Times New Roman" w:hAnsi="Times New Roman" w:cs="Times New Roman"/>
          <w:sz w:val="28"/>
          <w:szCs w:val="28"/>
        </w:rPr>
        <w:t>ания</w:t>
      </w:r>
      <w:r w:rsidR="00A44FDE" w:rsidRPr="009C2B25">
        <w:rPr>
          <w:rFonts w:ascii="Times New Roman" w:hAnsi="Times New Roman" w:cs="Times New Roman"/>
          <w:sz w:val="28"/>
          <w:szCs w:val="28"/>
        </w:rPr>
        <w:t>, г/</w:t>
      </w:r>
      <w:r w:rsidR="0049211D" w:rsidRPr="009C2B25">
        <w:rPr>
          <w:rFonts w:ascii="Times New Roman" w:hAnsi="Times New Roman" w:cs="Times New Roman"/>
          <w:sz w:val="28"/>
          <w:szCs w:val="28"/>
        </w:rPr>
        <w:t>дм</w:t>
      </w:r>
      <w:r w:rsidR="0049211D" w:rsidRPr="009C2B25">
        <w:rPr>
          <w:rFonts w:ascii="Times New Roman" w:hAnsi="Times New Roman" w:cs="Times New Roman"/>
          <w:sz w:val="28"/>
          <w:szCs w:val="28"/>
          <w:vertAlign w:val="superscript"/>
        </w:rPr>
        <w:t>3</w:t>
      </w:r>
      <w:r w:rsidR="00A44FDE" w:rsidRPr="009C2B25">
        <w:rPr>
          <w:rFonts w:ascii="Times New Roman" w:hAnsi="Times New Roman" w:cs="Times New Roman"/>
          <w:sz w:val="28"/>
          <w:szCs w:val="28"/>
        </w:rPr>
        <w:t xml:space="preserve">; </w:t>
      </w:r>
      <w:r w:rsidR="00A44FDE" w:rsidRPr="009C2B25">
        <w:rPr>
          <w:rFonts w:ascii="Times New Roman" w:hAnsi="Times New Roman" w:cs="Times New Roman"/>
          <w:sz w:val="28"/>
          <w:szCs w:val="28"/>
          <w:lang w:val="en-US"/>
        </w:rPr>
        <w:t>Au</w:t>
      </w:r>
      <w:r w:rsidR="00A44FDE" w:rsidRPr="009C2B25">
        <w:rPr>
          <w:rFonts w:ascii="Times New Roman" w:hAnsi="Times New Roman" w:cs="Times New Roman"/>
          <w:sz w:val="28"/>
          <w:szCs w:val="28"/>
        </w:rPr>
        <w:t xml:space="preserve"> </w:t>
      </w:r>
      <w:r w:rsidR="0049211D" w:rsidRPr="009C2B25">
        <w:rPr>
          <w:rFonts w:ascii="Times New Roman" w:hAnsi="Times New Roman" w:cs="Times New Roman"/>
          <w:sz w:val="28"/>
          <w:szCs w:val="28"/>
        </w:rPr>
        <w:t>0,00016</w:t>
      </w:r>
      <w:r w:rsidR="00A44FDE" w:rsidRPr="009C2B25">
        <w:rPr>
          <w:rFonts w:ascii="Times New Roman" w:hAnsi="Times New Roman" w:cs="Times New Roman"/>
          <w:sz w:val="28"/>
          <w:szCs w:val="28"/>
        </w:rPr>
        <w:t xml:space="preserve">; </w:t>
      </w:r>
      <w:r w:rsidR="00A44FDE" w:rsidRPr="009C2B25">
        <w:rPr>
          <w:rFonts w:ascii="Times New Roman" w:hAnsi="Times New Roman" w:cs="Times New Roman"/>
          <w:sz w:val="28"/>
          <w:szCs w:val="28"/>
          <w:lang w:val="en-US"/>
        </w:rPr>
        <w:t>Ag</w:t>
      </w:r>
      <w:r w:rsidR="00A44FDE" w:rsidRPr="009C2B25">
        <w:rPr>
          <w:rFonts w:ascii="Times New Roman" w:hAnsi="Times New Roman" w:cs="Times New Roman"/>
          <w:sz w:val="28"/>
          <w:szCs w:val="28"/>
        </w:rPr>
        <w:t xml:space="preserve"> </w:t>
      </w:r>
      <w:r w:rsidR="009B36A4" w:rsidRPr="009C2B25">
        <w:rPr>
          <w:rFonts w:ascii="Times New Roman" w:hAnsi="Times New Roman" w:cs="Times New Roman"/>
          <w:sz w:val="28"/>
          <w:szCs w:val="28"/>
        </w:rPr>
        <w:t>0,0015</w:t>
      </w:r>
      <w:r w:rsidR="00A44FDE" w:rsidRPr="009C2B25">
        <w:rPr>
          <w:rFonts w:ascii="Times New Roman" w:hAnsi="Times New Roman" w:cs="Times New Roman"/>
          <w:sz w:val="28"/>
          <w:szCs w:val="28"/>
        </w:rPr>
        <w:t>.</w:t>
      </w:r>
    </w:p>
    <w:p w14:paraId="37D4AC57" w14:textId="35905138" w:rsidR="00207DE6" w:rsidRPr="009C2B25" w:rsidRDefault="00F804B8" w:rsidP="00113D41">
      <w:pPr>
        <w:spacing w:after="0" w:line="240" w:lineRule="auto"/>
        <w:ind w:firstLine="567"/>
        <w:jc w:val="both"/>
        <w:rPr>
          <w:rFonts w:ascii="Times New Roman" w:hAnsi="Times New Roman" w:cs="Times New Roman"/>
          <w:sz w:val="28"/>
          <w:szCs w:val="28"/>
        </w:rPr>
      </w:pPr>
      <w:r w:rsidRPr="009C2B25">
        <w:rPr>
          <w:rFonts w:ascii="Times New Roman" w:hAnsi="Times New Roman" w:cs="Times New Roman"/>
          <w:sz w:val="28"/>
          <w:szCs w:val="28"/>
        </w:rPr>
        <w:t xml:space="preserve">Химический состав кека выщелачивания, масс. </w:t>
      </w:r>
      <w:r w:rsidRPr="009C2B25">
        <w:rPr>
          <w:rFonts w:ascii="Times New Roman" w:hAnsi="Times New Roman" w:cs="Times New Roman"/>
          <w:sz w:val="28"/>
          <w:szCs w:val="28"/>
          <w:lang w:val="en-US"/>
        </w:rPr>
        <w:t>%: 4,8 Al</w:t>
      </w:r>
      <w:r w:rsidRPr="009C2B25">
        <w:rPr>
          <w:rFonts w:ascii="Times New Roman" w:hAnsi="Times New Roman" w:cs="Times New Roman"/>
          <w:sz w:val="28"/>
          <w:szCs w:val="28"/>
          <w:vertAlign w:val="subscript"/>
          <w:lang w:val="en-US"/>
        </w:rPr>
        <w:t>2</w:t>
      </w:r>
      <w:r w:rsidRPr="009C2B25">
        <w:rPr>
          <w:rFonts w:ascii="Times New Roman" w:hAnsi="Times New Roman" w:cs="Times New Roman"/>
          <w:sz w:val="28"/>
          <w:szCs w:val="28"/>
          <w:lang w:val="en-US"/>
        </w:rPr>
        <w:t>O</w:t>
      </w:r>
      <w:r w:rsidRPr="009C2B25">
        <w:rPr>
          <w:rFonts w:ascii="Times New Roman" w:hAnsi="Times New Roman" w:cs="Times New Roman"/>
          <w:sz w:val="28"/>
          <w:szCs w:val="28"/>
          <w:vertAlign w:val="subscript"/>
          <w:lang w:val="en-US"/>
        </w:rPr>
        <w:t>3</w:t>
      </w:r>
      <w:r w:rsidRPr="009C2B25">
        <w:rPr>
          <w:rFonts w:ascii="Times New Roman" w:hAnsi="Times New Roman" w:cs="Times New Roman"/>
          <w:sz w:val="28"/>
          <w:szCs w:val="28"/>
          <w:lang w:val="en-US"/>
        </w:rPr>
        <w:t>; 21,3 SiO</w:t>
      </w:r>
      <w:r w:rsidRPr="009C2B25">
        <w:rPr>
          <w:rFonts w:ascii="Times New Roman" w:hAnsi="Times New Roman" w:cs="Times New Roman"/>
          <w:sz w:val="28"/>
          <w:szCs w:val="28"/>
          <w:vertAlign w:val="subscript"/>
          <w:lang w:val="en-US"/>
        </w:rPr>
        <w:t>2</w:t>
      </w:r>
      <w:r w:rsidRPr="009C2B25">
        <w:rPr>
          <w:rFonts w:ascii="Times New Roman" w:hAnsi="Times New Roman" w:cs="Times New Roman"/>
          <w:sz w:val="28"/>
          <w:szCs w:val="28"/>
          <w:lang w:val="en-US"/>
        </w:rPr>
        <w:t>; 6,8 SO</w:t>
      </w:r>
      <w:r w:rsidRPr="009C2B25">
        <w:rPr>
          <w:rFonts w:ascii="Times New Roman" w:hAnsi="Times New Roman" w:cs="Times New Roman"/>
          <w:sz w:val="28"/>
          <w:szCs w:val="28"/>
          <w:vertAlign w:val="subscript"/>
          <w:lang w:val="en-US"/>
        </w:rPr>
        <w:t>3</w:t>
      </w:r>
      <w:r w:rsidRPr="009C2B25">
        <w:rPr>
          <w:rFonts w:ascii="Times New Roman" w:hAnsi="Times New Roman" w:cs="Times New Roman"/>
          <w:sz w:val="28"/>
          <w:szCs w:val="28"/>
          <w:lang w:val="en-US"/>
        </w:rPr>
        <w:t>; 47,1 Fe</w:t>
      </w:r>
      <w:r w:rsidRPr="009C2B25">
        <w:rPr>
          <w:rFonts w:ascii="Times New Roman" w:hAnsi="Times New Roman" w:cs="Times New Roman"/>
          <w:sz w:val="28"/>
          <w:szCs w:val="28"/>
          <w:vertAlign w:val="subscript"/>
          <w:lang w:val="en-US"/>
        </w:rPr>
        <w:t>2</w:t>
      </w:r>
      <w:r w:rsidRPr="009C2B25">
        <w:rPr>
          <w:rFonts w:ascii="Times New Roman" w:hAnsi="Times New Roman" w:cs="Times New Roman"/>
          <w:sz w:val="28"/>
          <w:szCs w:val="28"/>
          <w:lang w:val="en-US"/>
        </w:rPr>
        <w:t>O</w:t>
      </w:r>
      <w:r w:rsidRPr="009C2B25">
        <w:rPr>
          <w:rFonts w:ascii="Times New Roman" w:hAnsi="Times New Roman" w:cs="Times New Roman"/>
          <w:sz w:val="28"/>
          <w:szCs w:val="28"/>
          <w:vertAlign w:val="subscript"/>
          <w:lang w:val="en-US"/>
        </w:rPr>
        <w:t xml:space="preserve">3. </w:t>
      </w:r>
      <w:r w:rsidRPr="009C2B25">
        <w:rPr>
          <w:rFonts w:ascii="Times New Roman" w:hAnsi="Times New Roman" w:cs="Times New Roman"/>
          <w:sz w:val="28"/>
          <w:szCs w:val="28"/>
          <w:lang w:val="en-US"/>
        </w:rPr>
        <w:t>0,</w:t>
      </w:r>
      <w:r w:rsidR="0049211D" w:rsidRPr="009C2B25">
        <w:rPr>
          <w:rFonts w:ascii="Times New Roman" w:hAnsi="Times New Roman" w:cs="Times New Roman"/>
          <w:sz w:val="28"/>
          <w:szCs w:val="28"/>
          <w:lang w:val="en-US"/>
        </w:rPr>
        <w:t>0006</w:t>
      </w:r>
      <w:r w:rsidRPr="009C2B25">
        <w:rPr>
          <w:rFonts w:ascii="Times New Roman" w:hAnsi="Times New Roman" w:cs="Times New Roman"/>
          <w:sz w:val="28"/>
          <w:szCs w:val="28"/>
          <w:lang w:val="en-US"/>
        </w:rPr>
        <w:t xml:space="preserve"> </w:t>
      </w:r>
      <w:r w:rsidRPr="009C2B25">
        <w:rPr>
          <w:rFonts w:ascii="Times New Roman" w:hAnsi="Times New Roman" w:cs="Times New Roman"/>
          <w:sz w:val="28"/>
          <w:szCs w:val="28"/>
        </w:rPr>
        <w:t>г</w:t>
      </w:r>
      <w:r w:rsidRPr="009C2B25">
        <w:rPr>
          <w:rFonts w:ascii="Times New Roman" w:hAnsi="Times New Roman" w:cs="Times New Roman"/>
          <w:sz w:val="28"/>
          <w:szCs w:val="28"/>
          <w:lang w:val="en-US"/>
        </w:rPr>
        <w:t xml:space="preserve"> Au, </w:t>
      </w:r>
      <w:r w:rsidR="0049211D" w:rsidRPr="009C2B25">
        <w:rPr>
          <w:rFonts w:ascii="Times New Roman" w:hAnsi="Times New Roman" w:cs="Times New Roman"/>
          <w:sz w:val="28"/>
          <w:szCs w:val="28"/>
          <w:lang w:val="en-US"/>
        </w:rPr>
        <w:t>0,0024</w:t>
      </w:r>
      <w:r w:rsidRPr="009C2B25">
        <w:rPr>
          <w:rFonts w:ascii="Times New Roman" w:hAnsi="Times New Roman" w:cs="Times New Roman"/>
          <w:sz w:val="28"/>
          <w:szCs w:val="28"/>
          <w:lang w:val="en-US"/>
        </w:rPr>
        <w:t xml:space="preserve"> </w:t>
      </w:r>
      <w:r w:rsidRPr="009C2B25">
        <w:rPr>
          <w:rFonts w:ascii="Times New Roman" w:hAnsi="Times New Roman" w:cs="Times New Roman"/>
          <w:sz w:val="28"/>
          <w:szCs w:val="28"/>
        </w:rPr>
        <w:t>г</w:t>
      </w:r>
      <w:r w:rsidRPr="009C2B25">
        <w:rPr>
          <w:rFonts w:ascii="Times New Roman" w:hAnsi="Times New Roman" w:cs="Times New Roman"/>
          <w:sz w:val="28"/>
          <w:szCs w:val="28"/>
          <w:lang w:val="en-US"/>
        </w:rPr>
        <w:t xml:space="preserve"> Ag. </w:t>
      </w:r>
      <w:r w:rsidRPr="009C2B25">
        <w:rPr>
          <w:rFonts w:ascii="Times New Roman" w:hAnsi="Times New Roman" w:cs="Times New Roman"/>
          <w:sz w:val="28"/>
          <w:szCs w:val="28"/>
        </w:rPr>
        <w:t>Извлечение благородных металлов составило</w:t>
      </w:r>
      <w:r w:rsidR="00207DE6" w:rsidRPr="009C2B25">
        <w:rPr>
          <w:rFonts w:ascii="Times New Roman" w:hAnsi="Times New Roman" w:cs="Times New Roman"/>
          <w:sz w:val="28"/>
          <w:szCs w:val="28"/>
        </w:rPr>
        <w:t>, %</w:t>
      </w:r>
      <w:r w:rsidRPr="009C2B25">
        <w:rPr>
          <w:rFonts w:ascii="Times New Roman" w:hAnsi="Times New Roman" w:cs="Times New Roman"/>
          <w:sz w:val="28"/>
          <w:szCs w:val="28"/>
        </w:rPr>
        <w:t>: Au</w:t>
      </w:r>
      <w:r w:rsidR="00207DE6" w:rsidRPr="009C2B25">
        <w:rPr>
          <w:rFonts w:ascii="Times New Roman" w:hAnsi="Times New Roman" w:cs="Times New Roman"/>
          <w:sz w:val="28"/>
          <w:szCs w:val="28"/>
        </w:rPr>
        <w:t xml:space="preserve"> – 9</w:t>
      </w:r>
      <w:r w:rsidR="003444B6" w:rsidRPr="009C2B25">
        <w:rPr>
          <w:rFonts w:ascii="Times New Roman" w:hAnsi="Times New Roman" w:cs="Times New Roman"/>
          <w:sz w:val="28"/>
          <w:szCs w:val="28"/>
        </w:rPr>
        <w:t>1</w:t>
      </w:r>
      <w:r w:rsidR="00207DE6" w:rsidRPr="009C2B25">
        <w:rPr>
          <w:rFonts w:ascii="Times New Roman" w:hAnsi="Times New Roman" w:cs="Times New Roman"/>
          <w:sz w:val="28"/>
          <w:szCs w:val="28"/>
        </w:rPr>
        <w:t>,</w:t>
      </w:r>
      <w:r w:rsidR="003444B6" w:rsidRPr="009C2B25">
        <w:rPr>
          <w:rFonts w:ascii="Times New Roman" w:hAnsi="Times New Roman" w:cs="Times New Roman"/>
          <w:sz w:val="28"/>
          <w:szCs w:val="28"/>
        </w:rPr>
        <w:t>3</w:t>
      </w:r>
      <w:r w:rsidR="00207DE6" w:rsidRPr="009C2B25">
        <w:rPr>
          <w:rFonts w:ascii="Times New Roman" w:hAnsi="Times New Roman" w:cs="Times New Roman"/>
          <w:sz w:val="28"/>
          <w:szCs w:val="28"/>
        </w:rPr>
        <w:t>; Ag – 7</w:t>
      </w:r>
      <w:r w:rsidR="003444B6" w:rsidRPr="009C2B25">
        <w:rPr>
          <w:rFonts w:ascii="Times New Roman" w:hAnsi="Times New Roman" w:cs="Times New Roman"/>
          <w:sz w:val="28"/>
          <w:szCs w:val="28"/>
        </w:rPr>
        <w:t>1</w:t>
      </w:r>
      <w:r w:rsidR="00207DE6" w:rsidRPr="009C2B25">
        <w:rPr>
          <w:rFonts w:ascii="Times New Roman" w:hAnsi="Times New Roman" w:cs="Times New Roman"/>
          <w:sz w:val="28"/>
          <w:szCs w:val="28"/>
        </w:rPr>
        <w:t>,</w:t>
      </w:r>
      <w:r w:rsidR="003444B6" w:rsidRPr="009C2B25">
        <w:rPr>
          <w:rFonts w:ascii="Times New Roman" w:hAnsi="Times New Roman" w:cs="Times New Roman"/>
          <w:sz w:val="28"/>
          <w:szCs w:val="28"/>
        </w:rPr>
        <w:t>59</w:t>
      </w:r>
      <w:r w:rsidR="00207DE6" w:rsidRPr="009C2B25">
        <w:rPr>
          <w:rFonts w:ascii="Times New Roman" w:hAnsi="Times New Roman" w:cs="Times New Roman"/>
          <w:sz w:val="28"/>
          <w:szCs w:val="28"/>
        </w:rPr>
        <w:t>.</w:t>
      </w:r>
    </w:p>
    <w:p w14:paraId="1DA50705" w14:textId="77777777" w:rsidR="00A44FDE" w:rsidRPr="009C2B25" w:rsidRDefault="00A44FDE" w:rsidP="009C2B25">
      <w:pPr>
        <w:spacing w:after="0" w:line="240" w:lineRule="auto"/>
        <w:ind w:firstLine="567"/>
        <w:jc w:val="both"/>
        <w:rPr>
          <w:rFonts w:ascii="Times New Roman" w:hAnsi="Times New Roman" w:cs="Times New Roman"/>
          <w:sz w:val="28"/>
          <w:szCs w:val="28"/>
        </w:rPr>
      </w:pPr>
    </w:p>
    <w:p w14:paraId="53370233" w14:textId="2D3E692F" w:rsidR="001E791A" w:rsidRPr="00881F6F" w:rsidRDefault="00567107" w:rsidP="009C2B25">
      <w:pPr>
        <w:spacing w:after="0" w:line="240" w:lineRule="auto"/>
        <w:ind w:firstLine="567"/>
        <w:jc w:val="both"/>
        <w:rPr>
          <w:rFonts w:ascii="Times New Roman" w:hAnsi="Times New Roman" w:cs="Times New Roman"/>
          <w:b/>
          <w:bCs/>
          <w:sz w:val="28"/>
          <w:szCs w:val="28"/>
        </w:rPr>
      </w:pPr>
      <w:r w:rsidRPr="00881F6F">
        <w:rPr>
          <w:rFonts w:ascii="Times New Roman" w:hAnsi="Times New Roman" w:cs="Times New Roman"/>
          <w:b/>
          <w:bCs/>
          <w:sz w:val="28"/>
          <w:szCs w:val="28"/>
        </w:rPr>
        <w:t>6</w:t>
      </w:r>
      <w:r w:rsidR="001E791A" w:rsidRPr="00881F6F">
        <w:rPr>
          <w:rFonts w:ascii="Times New Roman" w:hAnsi="Times New Roman" w:cs="Times New Roman"/>
          <w:b/>
          <w:bCs/>
          <w:sz w:val="28"/>
          <w:szCs w:val="28"/>
        </w:rPr>
        <w:t>.</w:t>
      </w:r>
      <w:r w:rsidRPr="00881F6F">
        <w:rPr>
          <w:rFonts w:ascii="Times New Roman" w:hAnsi="Times New Roman" w:cs="Times New Roman"/>
          <w:b/>
          <w:bCs/>
          <w:sz w:val="28"/>
          <w:szCs w:val="28"/>
        </w:rPr>
        <w:t>5</w:t>
      </w:r>
      <w:r w:rsidR="001E791A" w:rsidRPr="00881F6F">
        <w:rPr>
          <w:rFonts w:ascii="Times New Roman" w:hAnsi="Times New Roman" w:cs="Times New Roman"/>
          <w:b/>
          <w:bCs/>
          <w:sz w:val="28"/>
          <w:szCs w:val="28"/>
        </w:rPr>
        <w:t xml:space="preserve"> Сорбционное извлечение благородных металлов из растворов выщелачивания</w:t>
      </w:r>
    </w:p>
    <w:p w14:paraId="005C48DB" w14:textId="77777777" w:rsidR="001E791A" w:rsidRPr="00881F6F" w:rsidRDefault="001E791A" w:rsidP="009C2B25">
      <w:pPr>
        <w:spacing w:after="0" w:line="240" w:lineRule="auto"/>
        <w:ind w:firstLine="567"/>
        <w:jc w:val="both"/>
        <w:rPr>
          <w:rFonts w:ascii="Times New Roman" w:hAnsi="Times New Roman" w:cs="Times New Roman"/>
          <w:b/>
          <w:bCs/>
          <w:sz w:val="28"/>
          <w:szCs w:val="28"/>
        </w:rPr>
      </w:pPr>
    </w:p>
    <w:p w14:paraId="345C759D" w14:textId="77777777" w:rsidR="00DD0C58" w:rsidRPr="009C2B25" w:rsidRDefault="001E791A" w:rsidP="009C2B25">
      <w:pPr>
        <w:spacing w:after="0" w:line="240" w:lineRule="auto"/>
        <w:ind w:firstLine="567"/>
        <w:jc w:val="both"/>
        <w:rPr>
          <w:rFonts w:ascii="Times New Roman" w:eastAsia="Calibri" w:hAnsi="Times New Roman" w:cs="Times New Roman"/>
          <w:sz w:val="28"/>
          <w:szCs w:val="28"/>
        </w:rPr>
      </w:pPr>
      <w:r w:rsidRPr="009C2B25">
        <w:rPr>
          <w:rFonts w:ascii="Times New Roman" w:hAnsi="Times New Roman" w:cs="Times New Roman"/>
          <w:sz w:val="28"/>
          <w:szCs w:val="28"/>
        </w:rPr>
        <w:t>Сорбцию вели в статическом режиме при соотношении Т:Ж=1:500 и продолжительности 4 часа</w:t>
      </w:r>
      <w:r w:rsidR="009B36A4" w:rsidRPr="009C2B25">
        <w:rPr>
          <w:rFonts w:ascii="Times New Roman" w:hAnsi="Times New Roman" w:cs="Times New Roman"/>
          <w:sz w:val="28"/>
          <w:szCs w:val="28"/>
        </w:rPr>
        <w:t xml:space="preserve"> с использованием сорбента </w:t>
      </w:r>
      <w:r w:rsidR="009B36A4" w:rsidRPr="009C2B25">
        <w:rPr>
          <w:rFonts w:ascii="Times New Roman" w:eastAsia="Calibri" w:hAnsi="Times New Roman" w:cs="Times New Roman"/>
          <w:sz w:val="28"/>
          <w:szCs w:val="28"/>
        </w:rPr>
        <w:t>АВ-17-8.</w:t>
      </w:r>
    </w:p>
    <w:p w14:paraId="5C7F34A0" w14:textId="2AE3405D" w:rsidR="001E791A" w:rsidRPr="009C2B25" w:rsidRDefault="00DD0C58" w:rsidP="009C2B25">
      <w:pPr>
        <w:spacing w:after="0" w:line="240" w:lineRule="auto"/>
        <w:ind w:firstLine="567"/>
        <w:jc w:val="both"/>
        <w:rPr>
          <w:rFonts w:ascii="Times New Roman" w:eastAsia="Calibri" w:hAnsi="Times New Roman" w:cs="Times New Roman"/>
          <w:sz w:val="28"/>
          <w:szCs w:val="28"/>
        </w:rPr>
      </w:pPr>
      <w:r w:rsidRPr="009C2B25">
        <w:rPr>
          <w:rFonts w:ascii="Times New Roman" w:eastAsia="Calibri" w:hAnsi="Times New Roman" w:cs="Times New Roman"/>
          <w:sz w:val="28"/>
          <w:szCs w:val="28"/>
        </w:rPr>
        <w:t>Сорбцию проводили порционно в результате 4-х операций</w:t>
      </w:r>
      <w:r w:rsidR="006A47ED" w:rsidRPr="009C2B25">
        <w:rPr>
          <w:rFonts w:ascii="Times New Roman" w:eastAsia="Calibri" w:hAnsi="Times New Roman" w:cs="Times New Roman"/>
          <w:sz w:val="28"/>
          <w:szCs w:val="28"/>
        </w:rPr>
        <w:t xml:space="preserve"> </w:t>
      </w:r>
      <w:r w:rsidRPr="009C2B25">
        <w:rPr>
          <w:rFonts w:ascii="Times New Roman" w:eastAsia="Calibri" w:hAnsi="Times New Roman" w:cs="Times New Roman"/>
          <w:sz w:val="28"/>
          <w:szCs w:val="28"/>
        </w:rPr>
        <w:t>в реакторе (рисунок 8).</w:t>
      </w:r>
    </w:p>
    <w:p w14:paraId="644B29CB" w14:textId="1BC2C615" w:rsidR="00DD0C58" w:rsidRPr="009C2B25" w:rsidRDefault="00DD0C58" w:rsidP="009C2B25">
      <w:pPr>
        <w:spacing w:after="0" w:line="240" w:lineRule="auto"/>
        <w:ind w:firstLine="567"/>
        <w:jc w:val="both"/>
        <w:rPr>
          <w:rFonts w:ascii="Times New Roman" w:eastAsia="Calibri" w:hAnsi="Times New Roman" w:cs="Times New Roman"/>
          <w:sz w:val="28"/>
          <w:szCs w:val="28"/>
        </w:rPr>
      </w:pPr>
      <w:r w:rsidRPr="009C2B25">
        <w:rPr>
          <w:rFonts w:ascii="Times New Roman" w:eastAsia="Calibri" w:hAnsi="Times New Roman" w:cs="Times New Roman"/>
          <w:sz w:val="28"/>
          <w:szCs w:val="28"/>
        </w:rPr>
        <w:t>На одну операцию сорбции подавали 9,68 дм</w:t>
      </w:r>
      <w:r w:rsidRPr="009C2B25">
        <w:rPr>
          <w:rFonts w:ascii="Times New Roman" w:eastAsia="Calibri" w:hAnsi="Times New Roman" w:cs="Times New Roman"/>
          <w:sz w:val="28"/>
          <w:szCs w:val="28"/>
          <w:vertAlign w:val="superscript"/>
        </w:rPr>
        <w:t>3</w:t>
      </w:r>
      <w:r w:rsidR="006A47ED" w:rsidRPr="009C2B25">
        <w:rPr>
          <w:rFonts w:ascii="Times New Roman" w:eastAsia="Calibri" w:hAnsi="Times New Roman" w:cs="Times New Roman"/>
          <w:sz w:val="28"/>
          <w:szCs w:val="28"/>
          <w:vertAlign w:val="superscript"/>
        </w:rPr>
        <w:t xml:space="preserve"> </w:t>
      </w:r>
      <w:r w:rsidRPr="009C2B25">
        <w:rPr>
          <w:rFonts w:ascii="Times New Roman" w:eastAsia="Calibri" w:hAnsi="Times New Roman" w:cs="Times New Roman"/>
          <w:sz w:val="28"/>
          <w:szCs w:val="28"/>
        </w:rPr>
        <w:t>раствора и 20 г сорбента.</w:t>
      </w:r>
    </w:p>
    <w:p w14:paraId="5834D4D7" w14:textId="7CD1F734" w:rsidR="009B36A4" w:rsidRPr="009C2B25" w:rsidRDefault="009B36A4" w:rsidP="009C2B25">
      <w:pPr>
        <w:spacing w:after="0" w:line="240" w:lineRule="auto"/>
        <w:ind w:firstLine="567"/>
        <w:jc w:val="both"/>
        <w:rPr>
          <w:rFonts w:ascii="Times New Roman" w:hAnsi="Times New Roman" w:cs="Times New Roman"/>
          <w:sz w:val="28"/>
          <w:szCs w:val="28"/>
        </w:rPr>
      </w:pPr>
      <w:r w:rsidRPr="009C2B25">
        <w:rPr>
          <w:rFonts w:ascii="Times New Roman" w:hAnsi="Times New Roman" w:cs="Times New Roman"/>
          <w:sz w:val="28"/>
          <w:szCs w:val="28"/>
        </w:rPr>
        <w:t xml:space="preserve">Степень сорбции составила </w:t>
      </w:r>
      <w:r w:rsidR="00FD1D08" w:rsidRPr="009C2B25">
        <w:rPr>
          <w:rFonts w:ascii="Times New Roman" w:hAnsi="Times New Roman" w:cs="Times New Roman"/>
          <w:sz w:val="28"/>
          <w:szCs w:val="28"/>
        </w:rPr>
        <w:t xml:space="preserve">для </w:t>
      </w:r>
      <w:r w:rsidR="00FD1D08" w:rsidRPr="009C2B25">
        <w:rPr>
          <w:rFonts w:ascii="Times New Roman" w:hAnsi="Times New Roman" w:cs="Times New Roman"/>
          <w:sz w:val="28"/>
          <w:szCs w:val="28"/>
          <w:lang w:val="en-US"/>
        </w:rPr>
        <w:t>Au</w:t>
      </w:r>
      <w:r w:rsidR="00FD1D08" w:rsidRPr="009C2B25">
        <w:rPr>
          <w:rFonts w:ascii="Times New Roman" w:hAnsi="Times New Roman" w:cs="Times New Roman"/>
          <w:sz w:val="28"/>
          <w:szCs w:val="28"/>
        </w:rPr>
        <w:t xml:space="preserve"> </w:t>
      </w:r>
      <w:r w:rsidRPr="009C2B25">
        <w:rPr>
          <w:rFonts w:ascii="Times New Roman" w:hAnsi="Times New Roman" w:cs="Times New Roman"/>
          <w:sz w:val="28"/>
          <w:szCs w:val="28"/>
        </w:rPr>
        <w:t>93,5 %</w:t>
      </w:r>
      <w:r w:rsidR="00FD1D08">
        <w:rPr>
          <w:rFonts w:ascii="Times New Roman" w:hAnsi="Times New Roman" w:cs="Times New Roman"/>
          <w:sz w:val="28"/>
          <w:szCs w:val="28"/>
        </w:rPr>
        <w:t>, а</w:t>
      </w:r>
      <w:r w:rsidRPr="009C2B25">
        <w:rPr>
          <w:rFonts w:ascii="Times New Roman" w:hAnsi="Times New Roman" w:cs="Times New Roman"/>
          <w:sz w:val="28"/>
          <w:szCs w:val="28"/>
        </w:rPr>
        <w:t xml:space="preserve"> </w:t>
      </w:r>
      <w:r w:rsidR="00FD1D08">
        <w:rPr>
          <w:rFonts w:ascii="Times New Roman" w:hAnsi="Times New Roman" w:cs="Times New Roman"/>
          <w:sz w:val="28"/>
          <w:szCs w:val="28"/>
        </w:rPr>
        <w:t xml:space="preserve">и </w:t>
      </w:r>
      <w:r w:rsidR="00FD1D08" w:rsidRPr="009C2B25">
        <w:rPr>
          <w:rFonts w:ascii="Times New Roman" w:hAnsi="Times New Roman" w:cs="Times New Roman"/>
          <w:sz w:val="28"/>
          <w:szCs w:val="28"/>
        </w:rPr>
        <w:t xml:space="preserve">для </w:t>
      </w:r>
      <w:r w:rsidR="00FD1D08" w:rsidRPr="009C2B25">
        <w:rPr>
          <w:rFonts w:ascii="Times New Roman" w:hAnsi="Times New Roman" w:cs="Times New Roman"/>
          <w:sz w:val="28"/>
          <w:szCs w:val="28"/>
          <w:lang w:val="en-US"/>
        </w:rPr>
        <w:t>Ag</w:t>
      </w:r>
      <w:r w:rsidR="00FD1D08" w:rsidRPr="009C2B25">
        <w:rPr>
          <w:rFonts w:ascii="Times New Roman" w:hAnsi="Times New Roman" w:cs="Times New Roman"/>
          <w:sz w:val="28"/>
          <w:szCs w:val="28"/>
        </w:rPr>
        <w:t xml:space="preserve"> </w:t>
      </w:r>
      <w:r w:rsidR="00DD0C58" w:rsidRPr="009C2B25">
        <w:rPr>
          <w:rFonts w:ascii="Times New Roman" w:hAnsi="Times New Roman" w:cs="Times New Roman"/>
          <w:sz w:val="28"/>
          <w:szCs w:val="28"/>
        </w:rPr>
        <w:t>97,8 %.</w:t>
      </w:r>
    </w:p>
    <w:p w14:paraId="393E9558" w14:textId="77777777" w:rsidR="001E791A" w:rsidRPr="009C2B25" w:rsidRDefault="001E791A" w:rsidP="009C2B25">
      <w:pPr>
        <w:spacing w:after="0" w:line="240" w:lineRule="auto"/>
        <w:ind w:firstLine="567"/>
        <w:jc w:val="both"/>
        <w:rPr>
          <w:rFonts w:ascii="Times New Roman" w:hAnsi="Times New Roman" w:cs="Times New Roman"/>
          <w:sz w:val="28"/>
          <w:szCs w:val="28"/>
        </w:rPr>
      </w:pPr>
    </w:p>
    <w:p w14:paraId="021CD2E5" w14:textId="382A7505" w:rsidR="00000898" w:rsidRPr="009C2B25" w:rsidRDefault="00567107" w:rsidP="009C2B25">
      <w:pPr>
        <w:shd w:val="clear" w:color="auto" w:fill="FFFFFF"/>
        <w:spacing w:after="0" w:line="240" w:lineRule="auto"/>
        <w:ind w:firstLine="567"/>
        <w:jc w:val="both"/>
        <w:rPr>
          <w:rFonts w:ascii="Times New Roman" w:eastAsia="Calibri" w:hAnsi="Times New Roman" w:cs="Times New Roman"/>
          <w:b/>
          <w:sz w:val="28"/>
          <w:szCs w:val="28"/>
        </w:rPr>
      </w:pPr>
      <w:r w:rsidRPr="009C2B25">
        <w:rPr>
          <w:rFonts w:ascii="Times New Roman" w:eastAsia="Calibri" w:hAnsi="Times New Roman" w:cs="Times New Roman"/>
          <w:b/>
          <w:sz w:val="28"/>
          <w:szCs w:val="28"/>
        </w:rPr>
        <w:t>6</w:t>
      </w:r>
      <w:r w:rsidR="00207DE6" w:rsidRPr="009C2B25">
        <w:rPr>
          <w:rFonts w:ascii="Times New Roman" w:eastAsia="Calibri" w:hAnsi="Times New Roman" w:cs="Times New Roman"/>
          <w:b/>
          <w:sz w:val="28"/>
          <w:szCs w:val="28"/>
        </w:rPr>
        <w:t>.</w:t>
      </w:r>
      <w:r w:rsidRPr="009C2B25">
        <w:rPr>
          <w:rFonts w:ascii="Times New Roman" w:eastAsia="Calibri" w:hAnsi="Times New Roman" w:cs="Times New Roman"/>
          <w:b/>
          <w:sz w:val="28"/>
          <w:szCs w:val="28"/>
        </w:rPr>
        <w:t>6</w:t>
      </w:r>
      <w:r w:rsidR="00193111" w:rsidRPr="009C2B25">
        <w:rPr>
          <w:rFonts w:ascii="Times New Roman" w:eastAsia="Calibri" w:hAnsi="Times New Roman" w:cs="Times New Roman"/>
          <w:b/>
          <w:sz w:val="28"/>
          <w:szCs w:val="28"/>
        </w:rPr>
        <w:t xml:space="preserve"> Плавка</w:t>
      </w:r>
      <w:r w:rsidR="00207DE6" w:rsidRPr="009C2B25">
        <w:rPr>
          <w:rFonts w:ascii="Times New Roman" w:eastAsia="Calibri" w:hAnsi="Times New Roman" w:cs="Times New Roman"/>
          <w:b/>
          <w:sz w:val="28"/>
          <w:szCs w:val="28"/>
        </w:rPr>
        <w:t xml:space="preserve"> чугуна</w:t>
      </w:r>
    </w:p>
    <w:p w14:paraId="0E7054DD" w14:textId="648D4F2D" w:rsidR="002A2563" w:rsidRPr="009C2B25" w:rsidRDefault="002A2563" w:rsidP="009C2B25">
      <w:pPr>
        <w:spacing w:after="0" w:line="240" w:lineRule="auto"/>
        <w:ind w:firstLine="567"/>
        <w:jc w:val="both"/>
        <w:rPr>
          <w:rFonts w:ascii="Times New Roman" w:eastAsia="Calibri" w:hAnsi="Times New Roman" w:cs="Times New Roman"/>
          <w:sz w:val="28"/>
          <w:szCs w:val="28"/>
        </w:rPr>
      </w:pPr>
      <w:r w:rsidRPr="009C2B25">
        <w:rPr>
          <w:rFonts w:ascii="Times New Roman" w:eastAsia="Calibri" w:hAnsi="Times New Roman" w:cs="Times New Roman"/>
          <w:sz w:val="28"/>
          <w:szCs w:val="28"/>
        </w:rPr>
        <w:t>Для получения чугуна использован железосодержащий кек после сернокислотно</w:t>
      </w:r>
      <w:r w:rsidR="00207DE6" w:rsidRPr="009C2B25">
        <w:rPr>
          <w:rFonts w:ascii="Times New Roman" w:eastAsia="Calibri" w:hAnsi="Times New Roman" w:cs="Times New Roman"/>
          <w:sz w:val="28"/>
          <w:szCs w:val="28"/>
        </w:rPr>
        <w:t>-тиомочевинного выщелачивания ПО</w:t>
      </w:r>
      <w:r w:rsidRPr="009C2B25">
        <w:rPr>
          <w:rFonts w:ascii="Times New Roman" w:eastAsia="Calibri" w:hAnsi="Times New Roman" w:cs="Times New Roman"/>
          <w:sz w:val="28"/>
          <w:szCs w:val="28"/>
        </w:rPr>
        <w:t>.</w:t>
      </w:r>
    </w:p>
    <w:p w14:paraId="6155C39E" w14:textId="32889DF5" w:rsidR="002A2563" w:rsidRPr="009C2B25" w:rsidRDefault="002A2563" w:rsidP="009C2B25">
      <w:pPr>
        <w:spacing w:after="0" w:line="240" w:lineRule="auto"/>
        <w:ind w:firstLine="567"/>
        <w:jc w:val="both"/>
        <w:rPr>
          <w:rFonts w:ascii="Times New Roman" w:eastAsia="Calibri" w:hAnsi="Times New Roman" w:cs="Times New Roman"/>
          <w:sz w:val="28"/>
          <w:szCs w:val="28"/>
        </w:rPr>
      </w:pPr>
      <w:r w:rsidRPr="009C2B25">
        <w:rPr>
          <w:rFonts w:ascii="Times New Roman" w:eastAsia="Calibri" w:hAnsi="Times New Roman" w:cs="Times New Roman"/>
          <w:sz w:val="28"/>
          <w:szCs w:val="28"/>
        </w:rPr>
        <w:t>Плавку вели до получения кри</w:t>
      </w:r>
      <w:r w:rsidR="003444B6" w:rsidRPr="009C2B25">
        <w:rPr>
          <w:rFonts w:ascii="Times New Roman" w:eastAsia="Calibri" w:hAnsi="Times New Roman" w:cs="Times New Roman"/>
          <w:sz w:val="28"/>
          <w:szCs w:val="28"/>
        </w:rPr>
        <w:t>чного чугуна</w:t>
      </w:r>
      <w:r w:rsidRPr="009C2B25">
        <w:rPr>
          <w:rFonts w:ascii="Times New Roman" w:eastAsia="Calibri" w:hAnsi="Times New Roman" w:cs="Times New Roman"/>
          <w:sz w:val="28"/>
          <w:szCs w:val="28"/>
        </w:rPr>
        <w:t xml:space="preserve"> </w:t>
      </w:r>
      <w:r w:rsidR="003444B6" w:rsidRPr="009C2B25">
        <w:rPr>
          <w:rFonts w:ascii="Times New Roman" w:eastAsia="Calibri" w:hAnsi="Times New Roman" w:cs="Times New Roman"/>
          <w:sz w:val="28"/>
          <w:szCs w:val="28"/>
        </w:rPr>
        <w:t xml:space="preserve">– частиц восстановленного </w:t>
      </w:r>
      <w:r w:rsidRPr="009C2B25">
        <w:rPr>
          <w:rFonts w:ascii="Times New Roman" w:eastAsia="Calibri" w:hAnsi="Times New Roman" w:cs="Times New Roman"/>
          <w:sz w:val="28"/>
          <w:szCs w:val="28"/>
        </w:rPr>
        <w:t xml:space="preserve">железа </w:t>
      </w:r>
      <w:r w:rsidR="003444B6" w:rsidRPr="009C2B25">
        <w:rPr>
          <w:rFonts w:ascii="Times New Roman" w:eastAsia="Calibri" w:hAnsi="Times New Roman" w:cs="Times New Roman"/>
          <w:sz w:val="28"/>
          <w:szCs w:val="28"/>
        </w:rPr>
        <w:t>кру</w:t>
      </w:r>
      <w:r w:rsidR="00AF51CF" w:rsidRPr="009C2B25">
        <w:rPr>
          <w:rFonts w:ascii="Times New Roman" w:eastAsia="Calibri" w:hAnsi="Times New Roman" w:cs="Times New Roman"/>
          <w:sz w:val="28"/>
          <w:szCs w:val="28"/>
        </w:rPr>
        <w:t xml:space="preserve">пностью </w:t>
      </w:r>
      <w:r w:rsidRPr="009C2B25">
        <w:rPr>
          <w:rFonts w:ascii="Times New Roman" w:eastAsia="Calibri" w:hAnsi="Times New Roman" w:cs="Times New Roman"/>
          <w:sz w:val="28"/>
          <w:szCs w:val="28"/>
        </w:rPr>
        <w:t xml:space="preserve">до 10 мм округлой формы. </w:t>
      </w:r>
      <w:r w:rsidR="00A801F4" w:rsidRPr="009C2B25">
        <w:rPr>
          <w:rFonts w:ascii="Times New Roman" w:eastAsia="Calibri" w:hAnsi="Times New Roman" w:cs="Times New Roman"/>
          <w:sz w:val="28"/>
          <w:szCs w:val="28"/>
        </w:rPr>
        <w:t>Для получения жидко-текучего шлака, обеспечивающем требованиям получения гидравлического модуля</w:t>
      </w:r>
      <w:r w:rsidR="006A47ED" w:rsidRPr="009C2B25">
        <w:rPr>
          <w:rFonts w:ascii="Times New Roman" w:eastAsia="Calibri" w:hAnsi="Times New Roman" w:cs="Times New Roman"/>
          <w:sz w:val="28"/>
          <w:szCs w:val="28"/>
        </w:rPr>
        <w:t xml:space="preserve"> </w:t>
      </w:r>
      <w:r w:rsidR="00A801F4" w:rsidRPr="009C2B25">
        <w:rPr>
          <w:rFonts w:ascii="Times New Roman" w:eastAsia="Calibri" w:hAnsi="Times New Roman" w:cs="Times New Roman"/>
          <w:sz w:val="28"/>
          <w:szCs w:val="28"/>
          <w:lang w:val="en-US"/>
        </w:rPr>
        <w:t>CaO</w:t>
      </w:r>
      <w:r w:rsidR="00A801F4" w:rsidRPr="009C2B25">
        <w:rPr>
          <w:rFonts w:ascii="Times New Roman" w:eastAsia="Calibri" w:hAnsi="Times New Roman" w:cs="Times New Roman"/>
          <w:sz w:val="28"/>
          <w:szCs w:val="28"/>
        </w:rPr>
        <w:t>(</w:t>
      </w:r>
      <w:r w:rsidR="00A801F4" w:rsidRPr="009C2B25">
        <w:rPr>
          <w:rFonts w:ascii="Times New Roman" w:eastAsia="Calibri" w:hAnsi="Times New Roman" w:cs="Times New Roman"/>
          <w:sz w:val="28"/>
          <w:szCs w:val="28"/>
          <w:lang w:val="en-US"/>
        </w:rPr>
        <w:t>SiO</w:t>
      </w:r>
      <w:r w:rsidR="00A801F4" w:rsidRPr="009C2B25">
        <w:rPr>
          <w:rFonts w:ascii="Times New Roman" w:eastAsia="Calibri" w:hAnsi="Times New Roman" w:cs="Times New Roman"/>
          <w:sz w:val="28"/>
          <w:szCs w:val="28"/>
          <w:vertAlign w:val="subscript"/>
        </w:rPr>
        <w:t>2</w:t>
      </w:r>
      <w:r w:rsidR="00A801F4" w:rsidRPr="009C2B25">
        <w:rPr>
          <w:rFonts w:ascii="Times New Roman" w:eastAsia="Calibri" w:hAnsi="Times New Roman" w:cs="Times New Roman"/>
          <w:sz w:val="28"/>
          <w:szCs w:val="28"/>
        </w:rPr>
        <w:t>+</w:t>
      </w:r>
      <w:r w:rsidR="00A801F4" w:rsidRPr="009C2B25">
        <w:rPr>
          <w:rFonts w:ascii="Times New Roman" w:eastAsia="Calibri" w:hAnsi="Times New Roman" w:cs="Times New Roman"/>
          <w:sz w:val="28"/>
          <w:szCs w:val="28"/>
          <w:lang w:val="en-US"/>
        </w:rPr>
        <w:t>Al</w:t>
      </w:r>
      <w:r w:rsidR="00A801F4" w:rsidRPr="009C2B25">
        <w:rPr>
          <w:rFonts w:ascii="Times New Roman" w:eastAsia="Calibri" w:hAnsi="Times New Roman" w:cs="Times New Roman"/>
          <w:sz w:val="28"/>
          <w:szCs w:val="28"/>
          <w:vertAlign w:val="subscript"/>
        </w:rPr>
        <w:t>2</w:t>
      </w:r>
      <w:r w:rsidR="00A801F4" w:rsidRPr="009C2B25">
        <w:rPr>
          <w:rFonts w:ascii="Times New Roman" w:eastAsia="Calibri" w:hAnsi="Times New Roman" w:cs="Times New Roman"/>
          <w:sz w:val="28"/>
          <w:szCs w:val="28"/>
          <w:lang w:val="en-US"/>
        </w:rPr>
        <w:t>O</w:t>
      </w:r>
      <w:r w:rsidR="00A801F4" w:rsidRPr="009C2B25">
        <w:rPr>
          <w:rFonts w:ascii="Times New Roman" w:eastAsia="Calibri" w:hAnsi="Times New Roman" w:cs="Times New Roman"/>
          <w:sz w:val="28"/>
          <w:szCs w:val="28"/>
          <w:vertAlign w:val="subscript"/>
        </w:rPr>
        <w:t>3</w:t>
      </w:r>
      <w:r w:rsidR="00A801F4" w:rsidRPr="009C2B25">
        <w:rPr>
          <w:rFonts w:ascii="Times New Roman" w:eastAsia="Calibri" w:hAnsi="Times New Roman" w:cs="Times New Roman"/>
          <w:sz w:val="28"/>
          <w:szCs w:val="28"/>
        </w:rPr>
        <w:t>) = 0,55-0,8 [</w:t>
      </w:r>
      <w:r w:rsidR="009C2B25">
        <w:rPr>
          <w:rFonts w:ascii="Times New Roman" w:eastAsia="Calibri" w:hAnsi="Times New Roman" w:cs="Times New Roman"/>
          <w:sz w:val="28"/>
          <w:szCs w:val="28"/>
        </w:rPr>
        <w:t>12</w:t>
      </w:r>
      <w:r w:rsidR="00827BEB" w:rsidRPr="00827BEB">
        <w:rPr>
          <w:rFonts w:ascii="Times New Roman" w:eastAsia="Calibri" w:hAnsi="Times New Roman" w:cs="Times New Roman"/>
          <w:sz w:val="28"/>
          <w:szCs w:val="28"/>
        </w:rPr>
        <w:t>6</w:t>
      </w:r>
      <w:r w:rsidR="00A801F4" w:rsidRPr="009C2B25">
        <w:rPr>
          <w:rFonts w:ascii="Times New Roman" w:eastAsia="Calibri" w:hAnsi="Times New Roman" w:cs="Times New Roman"/>
          <w:sz w:val="28"/>
          <w:szCs w:val="28"/>
        </w:rPr>
        <w:t>], ш</w:t>
      </w:r>
      <w:r w:rsidRPr="009C2B25">
        <w:rPr>
          <w:rFonts w:ascii="Times New Roman" w:eastAsia="Calibri" w:hAnsi="Times New Roman" w:cs="Times New Roman"/>
          <w:sz w:val="28"/>
          <w:szCs w:val="28"/>
        </w:rPr>
        <w:t xml:space="preserve">ихта для плавки чугуна состояла из кека, </w:t>
      </w:r>
      <w:r w:rsidR="00AF51CF" w:rsidRPr="009C2B25">
        <w:rPr>
          <w:rFonts w:ascii="Times New Roman" w:eastAsia="Calibri" w:hAnsi="Times New Roman" w:cs="Times New Roman"/>
          <w:sz w:val="28"/>
          <w:szCs w:val="28"/>
        </w:rPr>
        <w:t>10 % древесного угля</w:t>
      </w:r>
      <w:r w:rsidRPr="009C2B25">
        <w:rPr>
          <w:rFonts w:ascii="Times New Roman" w:eastAsia="Calibri" w:hAnsi="Times New Roman" w:cs="Times New Roman"/>
          <w:sz w:val="28"/>
          <w:szCs w:val="28"/>
        </w:rPr>
        <w:t xml:space="preserve"> и </w:t>
      </w:r>
      <w:r w:rsidR="00AF51CF" w:rsidRPr="009C2B25">
        <w:rPr>
          <w:rFonts w:ascii="Times New Roman" w:eastAsia="Calibri" w:hAnsi="Times New Roman" w:cs="Times New Roman"/>
          <w:sz w:val="28"/>
          <w:szCs w:val="28"/>
        </w:rPr>
        <w:t>10 % карбоната кальция</w:t>
      </w:r>
      <w:r w:rsidRPr="009C2B25">
        <w:rPr>
          <w:rFonts w:ascii="Times New Roman" w:eastAsia="Calibri" w:hAnsi="Times New Roman" w:cs="Times New Roman"/>
          <w:sz w:val="28"/>
          <w:szCs w:val="28"/>
        </w:rPr>
        <w:t>. Перед плавк</w:t>
      </w:r>
      <w:r w:rsidR="00AF51CF" w:rsidRPr="009C2B25">
        <w:rPr>
          <w:rFonts w:ascii="Times New Roman" w:eastAsia="Calibri" w:hAnsi="Times New Roman" w:cs="Times New Roman"/>
          <w:sz w:val="28"/>
          <w:szCs w:val="28"/>
        </w:rPr>
        <w:t>ой</w:t>
      </w:r>
      <w:r w:rsidRPr="009C2B25">
        <w:rPr>
          <w:rFonts w:ascii="Times New Roman" w:eastAsia="Calibri" w:hAnsi="Times New Roman" w:cs="Times New Roman"/>
          <w:sz w:val="28"/>
          <w:szCs w:val="28"/>
        </w:rPr>
        <w:t xml:space="preserve"> исходную шихту брикетировали. Плавку проводили в тиглях из графита в муфельной печи при температуре 1350 </w:t>
      </w:r>
      <w:r w:rsidRPr="009C2B25">
        <w:rPr>
          <w:rFonts w:ascii="Times New Roman" w:eastAsia="Calibri" w:hAnsi="Times New Roman" w:cs="Times New Roman"/>
          <w:sz w:val="28"/>
          <w:szCs w:val="28"/>
          <w:vertAlign w:val="superscript"/>
        </w:rPr>
        <w:t>о</w:t>
      </w:r>
      <w:r w:rsidRPr="009C2B25">
        <w:rPr>
          <w:rFonts w:ascii="Times New Roman" w:eastAsia="Calibri" w:hAnsi="Times New Roman" w:cs="Times New Roman"/>
          <w:sz w:val="28"/>
          <w:szCs w:val="28"/>
        </w:rPr>
        <w:t xml:space="preserve">С и продолжительности 2 часа. </w:t>
      </w:r>
    </w:p>
    <w:p w14:paraId="1D480C48" w14:textId="6BEFE3DA" w:rsidR="00207DE6" w:rsidRPr="00BC102F" w:rsidRDefault="00207DE6" w:rsidP="009C2B25">
      <w:pPr>
        <w:shd w:val="clear" w:color="auto" w:fill="FFFFFF"/>
        <w:spacing w:after="0" w:line="240" w:lineRule="auto"/>
        <w:ind w:firstLine="567"/>
        <w:jc w:val="both"/>
        <w:rPr>
          <w:rFonts w:ascii="Times New Roman" w:eastAsia="Times New Roman" w:hAnsi="Times New Roman" w:cs="Times New Roman"/>
          <w:sz w:val="28"/>
          <w:szCs w:val="28"/>
          <w:lang w:eastAsia="zh-CN"/>
        </w:rPr>
      </w:pPr>
      <w:r w:rsidRPr="009C2B25">
        <w:rPr>
          <w:rFonts w:ascii="Times New Roman" w:eastAsia="Times New Roman" w:hAnsi="Times New Roman" w:cs="Times New Roman"/>
          <w:sz w:val="28"/>
          <w:szCs w:val="28"/>
          <w:lang w:eastAsia="zh-CN"/>
        </w:rPr>
        <w:t>После магнитной сепарации получили обезметалленный шлак и чугун в виде кричного металла с размером частиц размером 1 – 3 мм</w:t>
      </w:r>
      <w:r w:rsidR="00E46180">
        <w:rPr>
          <w:rFonts w:ascii="Times New Roman" w:eastAsia="Times New Roman" w:hAnsi="Times New Roman" w:cs="Times New Roman"/>
          <w:sz w:val="28"/>
          <w:szCs w:val="28"/>
          <w:lang w:eastAsia="zh-CN"/>
        </w:rPr>
        <w:t xml:space="preserve"> </w:t>
      </w:r>
      <w:r w:rsidRPr="009C2B25">
        <w:rPr>
          <w:rFonts w:ascii="Times New Roman" w:eastAsia="Times New Roman" w:hAnsi="Times New Roman" w:cs="Times New Roman"/>
          <w:sz w:val="28"/>
          <w:szCs w:val="28"/>
          <w:lang w:eastAsia="zh-CN"/>
        </w:rPr>
        <w:t xml:space="preserve">(рисунок </w:t>
      </w:r>
      <w:r w:rsidR="00881F6F">
        <w:rPr>
          <w:rFonts w:ascii="Times New Roman" w:eastAsia="Times New Roman" w:hAnsi="Times New Roman" w:cs="Times New Roman"/>
          <w:sz w:val="28"/>
          <w:szCs w:val="28"/>
          <w:lang w:eastAsia="zh-CN"/>
        </w:rPr>
        <w:t>5</w:t>
      </w:r>
      <w:r w:rsidR="00E46180">
        <w:rPr>
          <w:rFonts w:ascii="Times New Roman" w:eastAsia="Times New Roman" w:hAnsi="Times New Roman" w:cs="Times New Roman"/>
          <w:sz w:val="28"/>
          <w:szCs w:val="28"/>
          <w:lang w:eastAsia="zh-CN"/>
        </w:rPr>
        <w:t>5</w:t>
      </w:r>
      <w:r w:rsidRPr="009C2B25">
        <w:rPr>
          <w:rFonts w:ascii="Times New Roman" w:eastAsia="Times New Roman" w:hAnsi="Times New Roman" w:cs="Times New Roman"/>
          <w:sz w:val="28"/>
          <w:szCs w:val="28"/>
          <w:lang w:eastAsia="zh-CN"/>
        </w:rPr>
        <w:t>).</w:t>
      </w:r>
    </w:p>
    <w:p w14:paraId="700BE83E" w14:textId="77777777" w:rsidR="00207DE6" w:rsidRPr="00BC102F" w:rsidRDefault="00207DE6" w:rsidP="00207DE6">
      <w:pPr>
        <w:shd w:val="clear" w:color="auto" w:fill="FFFFFF"/>
        <w:spacing w:after="0" w:line="240" w:lineRule="auto"/>
        <w:ind w:firstLine="567"/>
        <w:jc w:val="both"/>
        <w:rPr>
          <w:rFonts w:ascii="Times New Roman" w:eastAsia="Times New Roman" w:hAnsi="Times New Roman" w:cs="Times New Roman"/>
          <w:sz w:val="28"/>
          <w:szCs w:val="28"/>
          <w:lang w:eastAsia="zh-CN"/>
        </w:rPr>
      </w:pPr>
    </w:p>
    <w:p w14:paraId="13D9744F" w14:textId="77777777" w:rsidR="00207DE6" w:rsidRPr="00BC102F" w:rsidRDefault="00207DE6" w:rsidP="00207DE6">
      <w:pPr>
        <w:shd w:val="clear" w:color="auto" w:fill="FFFFFF"/>
        <w:spacing w:after="0" w:line="240" w:lineRule="auto"/>
        <w:jc w:val="center"/>
        <w:rPr>
          <w:rFonts w:ascii="Times New Roman" w:eastAsia="Times New Roman" w:hAnsi="Times New Roman" w:cs="Times New Roman"/>
          <w:caps/>
          <w:noProof/>
          <w:sz w:val="28"/>
          <w:szCs w:val="28"/>
          <w:lang w:eastAsia="zh-CN"/>
        </w:rPr>
      </w:pPr>
      <w:r w:rsidRPr="00BC102F">
        <w:rPr>
          <w:rFonts w:ascii="Times New Roman" w:eastAsia="Times New Roman" w:hAnsi="Times New Roman" w:cs="Times New Roman"/>
          <w:noProof/>
          <w:sz w:val="28"/>
          <w:szCs w:val="28"/>
          <w:lang w:eastAsia="ru-RU"/>
        </w:rPr>
        <w:drawing>
          <wp:inline distT="0" distB="0" distL="0" distR="0" wp14:anchorId="2E681E8E" wp14:editId="6B69009B">
            <wp:extent cx="2524417" cy="2681114"/>
            <wp:effectExtent l="19050" t="0" r="9233" b="0"/>
            <wp:docPr id="3"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7" cstate="print"/>
                    <a:srcRect l="9457" t="21913" r="10820" b="39988"/>
                    <a:stretch/>
                  </pic:blipFill>
                  <pic:spPr bwMode="auto">
                    <a:xfrm>
                      <a:off x="0" y="0"/>
                      <a:ext cx="2528250" cy="2685185"/>
                    </a:xfrm>
                    <a:prstGeom prst="rect">
                      <a:avLst/>
                    </a:prstGeom>
                    <a:ln>
                      <a:noFill/>
                    </a:ln>
                    <a:extLst>
                      <a:ext uri="{53640926-AAD7-44D8-BBD7-CCE9431645EC}">
                        <a14:shadowObscured xmlns:a14="http://schemas.microsoft.com/office/drawing/2010/main"/>
                      </a:ext>
                    </a:extLst>
                  </pic:spPr>
                </pic:pic>
              </a:graphicData>
            </a:graphic>
          </wp:inline>
        </w:drawing>
      </w:r>
    </w:p>
    <w:p w14:paraId="184FAFD3" w14:textId="77777777" w:rsidR="00207DE6" w:rsidRPr="00BC102F" w:rsidRDefault="00207DE6" w:rsidP="00207DE6">
      <w:pPr>
        <w:shd w:val="clear" w:color="auto" w:fill="FFFFFF"/>
        <w:spacing w:after="0" w:line="240" w:lineRule="auto"/>
        <w:jc w:val="center"/>
        <w:rPr>
          <w:rFonts w:ascii="Times New Roman" w:eastAsia="Times New Roman" w:hAnsi="Times New Roman" w:cs="Times New Roman"/>
          <w:caps/>
          <w:noProof/>
          <w:sz w:val="28"/>
          <w:szCs w:val="28"/>
          <w:lang w:eastAsia="zh-CN"/>
        </w:rPr>
      </w:pPr>
    </w:p>
    <w:p w14:paraId="03907704" w14:textId="59D7C40C" w:rsidR="00951209" w:rsidRDefault="00207DE6" w:rsidP="00881F6F">
      <w:pPr>
        <w:shd w:val="clear" w:color="auto" w:fill="FFFFFF"/>
        <w:spacing w:after="0" w:line="240" w:lineRule="auto"/>
        <w:ind w:firstLine="567"/>
        <w:jc w:val="center"/>
        <w:rPr>
          <w:rFonts w:ascii="Times New Roman" w:eastAsia="Times New Roman" w:hAnsi="Times New Roman" w:cs="Times New Roman"/>
          <w:bCs/>
          <w:sz w:val="28"/>
          <w:szCs w:val="28"/>
          <w:lang w:eastAsia="zh-CN"/>
        </w:rPr>
      </w:pPr>
      <w:r w:rsidRPr="00567107">
        <w:rPr>
          <w:rFonts w:ascii="Times New Roman" w:eastAsia="Times New Roman" w:hAnsi="Times New Roman" w:cs="Times New Roman"/>
          <w:bCs/>
          <w:sz w:val="28"/>
          <w:szCs w:val="28"/>
          <w:lang w:eastAsia="zh-CN"/>
        </w:rPr>
        <w:t xml:space="preserve">Рисунок </w:t>
      </w:r>
      <w:r w:rsidR="00567107" w:rsidRPr="00567107">
        <w:rPr>
          <w:rFonts w:ascii="Times New Roman" w:eastAsia="Times New Roman" w:hAnsi="Times New Roman" w:cs="Times New Roman"/>
          <w:bCs/>
          <w:sz w:val="28"/>
          <w:szCs w:val="28"/>
          <w:lang w:eastAsia="zh-CN"/>
        </w:rPr>
        <w:t>5</w:t>
      </w:r>
      <w:r w:rsidR="00AA6E0D">
        <w:rPr>
          <w:rFonts w:ascii="Times New Roman" w:eastAsia="Times New Roman" w:hAnsi="Times New Roman" w:cs="Times New Roman"/>
          <w:bCs/>
          <w:sz w:val="28"/>
          <w:szCs w:val="28"/>
          <w:lang w:eastAsia="zh-CN"/>
        </w:rPr>
        <w:t>5</w:t>
      </w:r>
      <w:r w:rsidRPr="00567107">
        <w:rPr>
          <w:rFonts w:ascii="Times New Roman" w:eastAsia="Times New Roman" w:hAnsi="Times New Roman" w:cs="Times New Roman"/>
          <w:bCs/>
          <w:sz w:val="28"/>
          <w:szCs w:val="28"/>
          <w:lang w:eastAsia="zh-CN"/>
        </w:rPr>
        <w:t xml:space="preserve"> – Кричный чугун</w:t>
      </w:r>
    </w:p>
    <w:p w14:paraId="3F0C06A2" w14:textId="77777777" w:rsidR="00456421" w:rsidRPr="00881F6F" w:rsidRDefault="00456421" w:rsidP="00881F6F">
      <w:pPr>
        <w:shd w:val="clear" w:color="auto" w:fill="FFFFFF"/>
        <w:spacing w:after="0" w:line="240" w:lineRule="auto"/>
        <w:ind w:firstLine="567"/>
        <w:jc w:val="center"/>
        <w:rPr>
          <w:rFonts w:ascii="Times New Roman" w:eastAsia="Times New Roman" w:hAnsi="Times New Roman" w:cs="Times New Roman"/>
          <w:bCs/>
          <w:sz w:val="28"/>
          <w:szCs w:val="28"/>
          <w:lang w:eastAsia="zh-CN"/>
        </w:rPr>
      </w:pPr>
    </w:p>
    <w:p w14:paraId="5C662B14" w14:textId="77777777" w:rsidR="006074C0" w:rsidRDefault="00951209" w:rsidP="006074C0">
      <w:pPr>
        <w:spacing w:after="0" w:line="240" w:lineRule="auto"/>
        <w:ind w:firstLine="567"/>
        <w:jc w:val="both"/>
        <w:rPr>
          <w:rFonts w:ascii="Times New Roman" w:eastAsia="Calibri" w:hAnsi="Times New Roman" w:cs="Times New Roman"/>
          <w:sz w:val="28"/>
          <w:szCs w:val="28"/>
        </w:rPr>
      </w:pPr>
      <w:r w:rsidRPr="00BC102F">
        <w:rPr>
          <w:rFonts w:ascii="Times New Roman" w:eastAsia="Calibri" w:hAnsi="Times New Roman" w:cs="Times New Roman"/>
          <w:sz w:val="28"/>
          <w:szCs w:val="28"/>
        </w:rPr>
        <w:t xml:space="preserve">Химический состав чугуна, мас. %: 92,38 </w:t>
      </w:r>
      <w:r w:rsidRPr="00BC102F">
        <w:rPr>
          <w:rFonts w:ascii="Times New Roman" w:eastAsia="Calibri" w:hAnsi="Times New Roman" w:cs="Times New Roman"/>
          <w:sz w:val="28"/>
          <w:szCs w:val="28"/>
          <w:lang w:val="en-US"/>
        </w:rPr>
        <w:t>Fe</w:t>
      </w:r>
      <w:r w:rsidRPr="00BC102F">
        <w:rPr>
          <w:rFonts w:ascii="Times New Roman" w:eastAsia="Calibri" w:hAnsi="Times New Roman" w:cs="Times New Roman"/>
          <w:sz w:val="28"/>
          <w:szCs w:val="28"/>
        </w:rPr>
        <w:t>;</w:t>
      </w:r>
      <w:r w:rsidR="006A47ED">
        <w:rPr>
          <w:rFonts w:ascii="Times New Roman" w:eastAsia="Calibri" w:hAnsi="Times New Roman" w:cs="Times New Roman"/>
          <w:sz w:val="28"/>
          <w:szCs w:val="28"/>
        </w:rPr>
        <w:t xml:space="preserve"> </w:t>
      </w:r>
      <w:r w:rsidRPr="00BC102F">
        <w:rPr>
          <w:rFonts w:ascii="Times New Roman" w:eastAsia="Calibri" w:hAnsi="Times New Roman" w:cs="Times New Roman"/>
          <w:sz w:val="28"/>
          <w:szCs w:val="28"/>
        </w:rPr>
        <w:t xml:space="preserve">3.99 </w:t>
      </w:r>
      <w:r w:rsidRPr="00BC102F">
        <w:rPr>
          <w:rFonts w:ascii="Times New Roman" w:eastAsia="Calibri" w:hAnsi="Times New Roman" w:cs="Times New Roman"/>
          <w:sz w:val="28"/>
          <w:szCs w:val="28"/>
          <w:lang w:val="en-US"/>
        </w:rPr>
        <w:t>Si</w:t>
      </w:r>
      <w:r w:rsidRPr="00BC102F">
        <w:rPr>
          <w:rFonts w:ascii="Times New Roman" w:eastAsia="Calibri" w:hAnsi="Times New Roman" w:cs="Times New Roman"/>
          <w:sz w:val="28"/>
          <w:szCs w:val="28"/>
        </w:rPr>
        <w:t xml:space="preserve">; н/о </w:t>
      </w:r>
      <w:r w:rsidRPr="00BC102F">
        <w:rPr>
          <w:rFonts w:ascii="Times New Roman" w:eastAsia="Calibri" w:hAnsi="Times New Roman" w:cs="Times New Roman"/>
          <w:sz w:val="28"/>
          <w:szCs w:val="28"/>
          <w:lang w:val="en-US"/>
        </w:rPr>
        <w:t>P</w:t>
      </w:r>
      <w:r w:rsidRPr="00BC102F">
        <w:rPr>
          <w:rFonts w:ascii="Times New Roman" w:eastAsia="Calibri" w:hAnsi="Times New Roman" w:cs="Times New Roman"/>
          <w:sz w:val="28"/>
          <w:szCs w:val="28"/>
        </w:rPr>
        <w:t xml:space="preserve">; 2,57 </w:t>
      </w:r>
      <w:r w:rsidRPr="00BC102F">
        <w:rPr>
          <w:rFonts w:ascii="Times New Roman" w:eastAsia="Calibri" w:hAnsi="Times New Roman" w:cs="Times New Roman"/>
          <w:sz w:val="28"/>
          <w:szCs w:val="28"/>
          <w:lang w:val="en-US"/>
        </w:rPr>
        <w:t>C</w:t>
      </w:r>
      <w:r w:rsidRPr="00BC102F">
        <w:rPr>
          <w:rFonts w:ascii="Times New Roman" w:eastAsia="Calibri" w:hAnsi="Times New Roman" w:cs="Times New Roman"/>
          <w:sz w:val="28"/>
          <w:szCs w:val="28"/>
        </w:rPr>
        <w:t xml:space="preserve">; 0,81 </w:t>
      </w:r>
      <w:r w:rsidRPr="00BC102F">
        <w:rPr>
          <w:rFonts w:ascii="Times New Roman" w:eastAsia="Calibri" w:hAnsi="Times New Roman" w:cs="Times New Roman"/>
          <w:sz w:val="28"/>
          <w:szCs w:val="28"/>
          <w:lang w:val="en-US"/>
        </w:rPr>
        <w:t>Mn</w:t>
      </w:r>
      <w:r w:rsidRPr="00BC102F">
        <w:rPr>
          <w:rFonts w:ascii="Times New Roman" w:eastAsia="Calibri" w:hAnsi="Times New Roman" w:cs="Times New Roman"/>
          <w:sz w:val="28"/>
          <w:szCs w:val="28"/>
        </w:rPr>
        <w:t xml:space="preserve">; 0,025 </w:t>
      </w:r>
      <w:r w:rsidRPr="00BC102F">
        <w:rPr>
          <w:rFonts w:ascii="Times New Roman" w:eastAsia="Calibri" w:hAnsi="Times New Roman" w:cs="Times New Roman"/>
          <w:sz w:val="28"/>
          <w:szCs w:val="28"/>
          <w:lang w:val="en-US"/>
        </w:rPr>
        <w:t>S</w:t>
      </w:r>
      <w:r w:rsidRPr="00BC102F">
        <w:rPr>
          <w:rFonts w:ascii="Times New Roman" w:eastAsia="Calibri" w:hAnsi="Times New Roman" w:cs="Times New Roman"/>
          <w:sz w:val="28"/>
          <w:szCs w:val="28"/>
        </w:rPr>
        <w:t>. Выход чугуна составил 22,41 % от массы шихты.</w:t>
      </w:r>
      <w:r w:rsidR="006074C0" w:rsidRPr="006074C0">
        <w:rPr>
          <w:rFonts w:ascii="Times New Roman" w:eastAsia="Calibri" w:hAnsi="Times New Roman" w:cs="Times New Roman"/>
          <w:sz w:val="28"/>
          <w:szCs w:val="28"/>
        </w:rPr>
        <w:t xml:space="preserve"> </w:t>
      </w:r>
    </w:p>
    <w:p w14:paraId="0E9BA0CE" w14:textId="568F8272" w:rsidR="00207DE6" w:rsidRPr="00951209" w:rsidRDefault="006074C0" w:rsidP="006074C0">
      <w:pPr>
        <w:spacing w:after="0" w:line="240" w:lineRule="auto"/>
        <w:ind w:firstLine="567"/>
        <w:jc w:val="both"/>
        <w:rPr>
          <w:rFonts w:ascii="Times New Roman" w:eastAsia="Calibri" w:hAnsi="Times New Roman" w:cs="Times New Roman"/>
          <w:sz w:val="28"/>
          <w:szCs w:val="28"/>
        </w:rPr>
      </w:pPr>
      <w:r w:rsidRPr="00BC102F">
        <w:rPr>
          <w:rFonts w:ascii="Times New Roman" w:eastAsia="Calibri" w:hAnsi="Times New Roman" w:cs="Times New Roman"/>
          <w:sz w:val="28"/>
          <w:szCs w:val="28"/>
        </w:rPr>
        <w:t>По содержанию примесей (кремний и сера) данный чугун согласно ГОСТа 805-95 относится к передельному чугуну для сталеплавильного производства.</w:t>
      </w:r>
    </w:p>
    <w:p w14:paraId="189B9356" w14:textId="5A8C23A2" w:rsidR="00207DE6" w:rsidRDefault="00207DE6" w:rsidP="00881F6F">
      <w:pPr>
        <w:shd w:val="clear" w:color="auto" w:fill="FFFFFF"/>
        <w:spacing w:after="0" w:line="240" w:lineRule="auto"/>
        <w:ind w:firstLine="567"/>
        <w:jc w:val="both"/>
        <w:rPr>
          <w:rFonts w:ascii="Times New Roman" w:eastAsia="Times New Roman" w:hAnsi="Times New Roman" w:cs="Times New Roman"/>
          <w:sz w:val="28"/>
          <w:szCs w:val="28"/>
          <w:lang w:eastAsia="zh-CN"/>
        </w:rPr>
      </w:pPr>
      <w:r w:rsidRPr="00BC102F">
        <w:rPr>
          <w:rFonts w:ascii="Times New Roman" w:eastAsia="Times New Roman" w:hAnsi="Times New Roman" w:cs="Times New Roman"/>
          <w:sz w:val="28"/>
          <w:szCs w:val="28"/>
          <w:lang w:eastAsia="zh-CN"/>
        </w:rPr>
        <w:t xml:space="preserve">Химический состав обезметалленного шлака, масс %: 6,69 </w:t>
      </w:r>
      <w:r w:rsidRPr="00BC102F">
        <w:rPr>
          <w:rFonts w:ascii="Times New Roman" w:eastAsia="Times New Roman" w:hAnsi="Times New Roman" w:cs="Times New Roman"/>
          <w:sz w:val="28"/>
          <w:szCs w:val="28"/>
          <w:lang w:val="en-US" w:eastAsia="zh-CN"/>
        </w:rPr>
        <w:t>AI</w:t>
      </w:r>
      <w:r w:rsidRPr="00BC102F">
        <w:rPr>
          <w:rFonts w:ascii="Times New Roman" w:eastAsia="Times New Roman" w:hAnsi="Times New Roman" w:cs="Times New Roman"/>
          <w:sz w:val="28"/>
          <w:szCs w:val="28"/>
          <w:vertAlign w:val="subscript"/>
          <w:lang w:eastAsia="zh-CN"/>
        </w:rPr>
        <w:t>2</w:t>
      </w:r>
      <w:r w:rsidRPr="00BC102F">
        <w:rPr>
          <w:rFonts w:ascii="Times New Roman" w:eastAsia="Times New Roman" w:hAnsi="Times New Roman" w:cs="Times New Roman"/>
          <w:sz w:val="28"/>
          <w:szCs w:val="28"/>
          <w:lang w:val="en-US" w:eastAsia="zh-CN"/>
        </w:rPr>
        <w:t>O</w:t>
      </w:r>
      <w:r w:rsidRPr="00BC102F">
        <w:rPr>
          <w:rFonts w:ascii="Times New Roman" w:eastAsia="Times New Roman" w:hAnsi="Times New Roman" w:cs="Times New Roman"/>
          <w:sz w:val="28"/>
          <w:szCs w:val="28"/>
          <w:vertAlign w:val="subscript"/>
          <w:lang w:eastAsia="zh-CN"/>
        </w:rPr>
        <w:t>3</w:t>
      </w:r>
      <w:r w:rsidRPr="00BC102F">
        <w:rPr>
          <w:rFonts w:ascii="Times New Roman" w:eastAsia="Times New Roman" w:hAnsi="Times New Roman" w:cs="Times New Roman"/>
          <w:sz w:val="28"/>
          <w:szCs w:val="28"/>
          <w:lang w:eastAsia="zh-CN"/>
        </w:rPr>
        <w:t xml:space="preserve">; 31,68 </w:t>
      </w:r>
      <w:r w:rsidRPr="00BC102F">
        <w:rPr>
          <w:rFonts w:ascii="Times New Roman" w:eastAsia="Times New Roman" w:hAnsi="Times New Roman" w:cs="Times New Roman"/>
          <w:sz w:val="28"/>
          <w:szCs w:val="28"/>
          <w:lang w:val="en-US" w:eastAsia="zh-CN"/>
        </w:rPr>
        <w:t>SiO</w:t>
      </w:r>
      <w:r w:rsidRPr="00BC102F">
        <w:rPr>
          <w:rFonts w:ascii="Times New Roman" w:eastAsia="Times New Roman" w:hAnsi="Times New Roman" w:cs="Times New Roman"/>
          <w:sz w:val="28"/>
          <w:szCs w:val="28"/>
          <w:vertAlign w:val="subscript"/>
          <w:lang w:eastAsia="zh-CN"/>
        </w:rPr>
        <w:t>2</w:t>
      </w:r>
      <w:r w:rsidRPr="00BC102F">
        <w:rPr>
          <w:rFonts w:ascii="Times New Roman" w:eastAsia="Times New Roman" w:hAnsi="Times New Roman" w:cs="Times New Roman"/>
          <w:sz w:val="28"/>
          <w:szCs w:val="28"/>
          <w:lang w:eastAsia="zh-CN"/>
        </w:rPr>
        <w:t xml:space="preserve">; 17,23 </w:t>
      </w:r>
      <w:r w:rsidRPr="00BC102F">
        <w:rPr>
          <w:rFonts w:ascii="Times New Roman" w:eastAsia="Times New Roman" w:hAnsi="Times New Roman" w:cs="Times New Roman"/>
          <w:sz w:val="28"/>
          <w:szCs w:val="28"/>
          <w:lang w:val="en-US" w:eastAsia="zh-CN"/>
        </w:rPr>
        <w:t>CaO</w:t>
      </w:r>
      <w:r w:rsidRPr="00BC102F">
        <w:rPr>
          <w:rFonts w:ascii="Times New Roman" w:eastAsia="Times New Roman" w:hAnsi="Times New Roman" w:cs="Times New Roman"/>
          <w:sz w:val="28"/>
          <w:szCs w:val="28"/>
          <w:lang w:eastAsia="zh-CN"/>
        </w:rPr>
        <w:t xml:space="preserve">; 8,11 </w:t>
      </w:r>
      <w:r w:rsidRPr="00BC102F">
        <w:rPr>
          <w:rFonts w:ascii="Times New Roman" w:eastAsia="Times New Roman" w:hAnsi="Times New Roman" w:cs="Times New Roman"/>
          <w:sz w:val="28"/>
          <w:szCs w:val="28"/>
          <w:lang w:val="en-US" w:eastAsia="zh-CN"/>
        </w:rPr>
        <w:t>F</w:t>
      </w:r>
      <w:r w:rsidRPr="00BC102F">
        <w:rPr>
          <w:rFonts w:ascii="Times New Roman" w:eastAsia="Times New Roman" w:hAnsi="Times New Roman" w:cs="Times New Roman"/>
          <w:sz w:val="28"/>
          <w:szCs w:val="28"/>
          <w:lang w:eastAsia="zh-CN"/>
        </w:rPr>
        <w:t xml:space="preserve">е; 0,54 </w:t>
      </w:r>
      <w:r w:rsidRPr="00BC102F">
        <w:rPr>
          <w:rFonts w:ascii="Times New Roman" w:eastAsia="Times New Roman" w:hAnsi="Times New Roman" w:cs="Times New Roman"/>
          <w:sz w:val="28"/>
          <w:szCs w:val="28"/>
          <w:lang w:val="en-US" w:eastAsia="zh-CN"/>
        </w:rPr>
        <w:t>TiO</w:t>
      </w:r>
      <w:r w:rsidRPr="00BC102F">
        <w:rPr>
          <w:rFonts w:ascii="Times New Roman" w:eastAsia="Times New Roman" w:hAnsi="Times New Roman" w:cs="Times New Roman"/>
          <w:sz w:val="28"/>
          <w:szCs w:val="28"/>
          <w:vertAlign w:val="subscript"/>
          <w:lang w:eastAsia="zh-CN"/>
        </w:rPr>
        <w:t>2</w:t>
      </w:r>
      <w:r w:rsidRPr="00BC102F">
        <w:rPr>
          <w:rFonts w:ascii="Times New Roman" w:eastAsia="Times New Roman" w:hAnsi="Times New Roman" w:cs="Times New Roman"/>
          <w:sz w:val="28"/>
          <w:szCs w:val="28"/>
          <w:lang w:eastAsia="zh-CN"/>
        </w:rPr>
        <w:t xml:space="preserve">; 1,44 </w:t>
      </w:r>
      <w:r w:rsidRPr="00BC102F">
        <w:rPr>
          <w:rFonts w:ascii="Times New Roman" w:eastAsia="Times New Roman" w:hAnsi="Times New Roman" w:cs="Times New Roman"/>
          <w:sz w:val="28"/>
          <w:szCs w:val="28"/>
          <w:lang w:val="en-US" w:eastAsia="zh-CN"/>
        </w:rPr>
        <w:t>Na</w:t>
      </w:r>
      <w:r w:rsidRPr="00BC102F">
        <w:rPr>
          <w:rFonts w:ascii="Times New Roman" w:eastAsia="Times New Roman" w:hAnsi="Times New Roman" w:cs="Times New Roman"/>
          <w:sz w:val="28"/>
          <w:szCs w:val="28"/>
          <w:vertAlign w:val="subscript"/>
          <w:lang w:eastAsia="zh-CN"/>
        </w:rPr>
        <w:t>2</w:t>
      </w:r>
      <w:r w:rsidRPr="00BC102F">
        <w:rPr>
          <w:rFonts w:ascii="Times New Roman" w:eastAsia="Times New Roman" w:hAnsi="Times New Roman" w:cs="Times New Roman"/>
          <w:sz w:val="28"/>
          <w:szCs w:val="28"/>
          <w:lang w:val="en-US" w:eastAsia="zh-CN"/>
        </w:rPr>
        <w:t>O</w:t>
      </w:r>
      <w:r w:rsidRPr="00BC102F">
        <w:rPr>
          <w:rFonts w:ascii="Times New Roman" w:eastAsia="Times New Roman" w:hAnsi="Times New Roman" w:cs="Times New Roman"/>
          <w:sz w:val="28"/>
          <w:szCs w:val="28"/>
          <w:lang w:eastAsia="zh-CN"/>
        </w:rPr>
        <w:t xml:space="preserve">; 5,0 </w:t>
      </w:r>
      <w:r w:rsidRPr="00BC102F">
        <w:rPr>
          <w:rFonts w:ascii="Times New Roman" w:eastAsia="Times New Roman" w:hAnsi="Times New Roman" w:cs="Times New Roman"/>
          <w:sz w:val="28"/>
          <w:szCs w:val="28"/>
          <w:lang w:val="en-US" w:eastAsia="zh-CN"/>
        </w:rPr>
        <w:t>BaO</w:t>
      </w:r>
      <w:r w:rsidRPr="00BC102F">
        <w:rPr>
          <w:rFonts w:ascii="Times New Roman" w:eastAsia="Times New Roman" w:hAnsi="Times New Roman" w:cs="Times New Roman"/>
          <w:sz w:val="28"/>
          <w:szCs w:val="28"/>
          <w:lang w:eastAsia="zh-CN"/>
        </w:rPr>
        <w:t xml:space="preserve">; 1,12 </w:t>
      </w:r>
      <w:r w:rsidRPr="00BC102F">
        <w:rPr>
          <w:rFonts w:ascii="Times New Roman" w:eastAsia="Times New Roman" w:hAnsi="Times New Roman" w:cs="Times New Roman"/>
          <w:sz w:val="28"/>
          <w:szCs w:val="28"/>
          <w:lang w:val="en-US" w:eastAsia="zh-CN"/>
        </w:rPr>
        <w:t>P</w:t>
      </w:r>
      <w:r w:rsidRPr="00BC102F">
        <w:rPr>
          <w:rFonts w:ascii="Times New Roman" w:eastAsia="Times New Roman" w:hAnsi="Times New Roman" w:cs="Times New Roman"/>
          <w:sz w:val="28"/>
          <w:szCs w:val="28"/>
          <w:vertAlign w:val="subscript"/>
          <w:lang w:eastAsia="zh-CN"/>
        </w:rPr>
        <w:t>2</w:t>
      </w:r>
      <w:r w:rsidRPr="00BC102F">
        <w:rPr>
          <w:rFonts w:ascii="Times New Roman" w:eastAsia="Times New Roman" w:hAnsi="Times New Roman" w:cs="Times New Roman"/>
          <w:sz w:val="28"/>
          <w:szCs w:val="28"/>
          <w:lang w:val="en-US" w:eastAsia="zh-CN"/>
        </w:rPr>
        <w:t>O</w:t>
      </w:r>
      <w:r w:rsidRPr="00BC102F">
        <w:rPr>
          <w:rFonts w:ascii="Times New Roman" w:eastAsia="Times New Roman" w:hAnsi="Times New Roman" w:cs="Times New Roman"/>
          <w:sz w:val="28"/>
          <w:szCs w:val="28"/>
          <w:vertAlign w:val="subscript"/>
          <w:lang w:eastAsia="zh-CN"/>
        </w:rPr>
        <w:t>5</w:t>
      </w:r>
      <w:r w:rsidRPr="00BC102F">
        <w:rPr>
          <w:rFonts w:ascii="Times New Roman" w:eastAsia="Times New Roman" w:hAnsi="Times New Roman" w:cs="Times New Roman"/>
          <w:sz w:val="28"/>
          <w:szCs w:val="28"/>
          <w:lang w:eastAsia="zh-CN"/>
        </w:rPr>
        <w:t xml:space="preserve">; 2,53 </w:t>
      </w:r>
      <w:r w:rsidRPr="00BC102F">
        <w:rPr>
          <w:rFonts w:ascii="Times New Roman" w:eastAsia="Times New Roman" w:hAnsi="Times New Roman" w:cs="Times New Roman"/>
          <w:sz w:val="28"/>
          <w:szCs w:val="28"/>
          <w:lang w:val="en-US" w:eastAsia="zh-CN"/>
        </w:rPr>
        <w:t>SO</w:t>
      </w:r>
      <w:r w:rsidRPr="00BC102F">
        <w:rPr>
          <w:rFonts w:ascii="Times New Roman" w:eastAsia="Times New Roman" w:hAnsi="Times New Roman" w:cs="Times New Roman"/>
          <w:sz w:val="28"/>
          <w:szCs w:val="28"/>
          <w:vertAlign w:val="subscript"/>
          <w:lang w:eastAsia="zh-CN"/>
        </w:rPr>
        <w:t>3</w:t>
      </w:r>
      <w:r w:rsidRPr="00BC102F">
        <w:rPr>
          <w:rFonts w:ascii="Times New Roman" w:eastAsia="Times New Roman" w:hAnsi="Times New Roman" w:cs="Times New Roman"/>
          <w:sz w:val="28"/>
          <w:szCs w:val="28"/>
          <w:lang w:eastAsia="zh-CN"/>
        </w:rPr>
        <w:t xml:space="preserve">; 0,02 </w:t>
      </w:r>
      <w:r w:rsidRPr="00BC102F">
        <w:rPr>
          <w:rFonts w:ascii="Times New Roman" w:eastAsia="Times New Roman" w:hAnsi="Times New Roman" w:cs="Times New Roman"/>
          <w:sz w:val="28"/>
          <w:szCs w:val="28"/>
          <w:lang w:val="en-US" w:eastAsia="zh-CN"/>
        </w:rPr>
        <w:t>CuO</w:t>
      </w:r>
      <w:r w:rsidRPr="00BC102F">
        <w:rPr>
          <w:rFonts w:ascii="Times New Roman" w:eastAsia="Times New Roman" w:hAnsi="Times New Roman" w:cs="Times New Roman"/>
          <w:sz w:val="28"/>
          <w:szCs w:val="28"/>
          <w:lang w:eastAsia="zh-CN"/>
        </w:rPr>
        <w:t xml:space="preserve">; 0,01 </w:t>
      </w:r>
      <w:r w:rsidRPr="00BC102F">
        <w:rPr>
          <w:rFonts w:ascii="Times New Roman" w:eastAsia="Times New Roman" w:hAnsi="Times New Roman" w:cs="Times New Roman"/>
          <w:sz w:val="28"/>
          <w:szCs w:val="28"/>
          <w:lang w:val="en-US" w:eastAsia="zh-CN"/>
        </w:rPr>
        <w:t>ZnO</w:t>
      </w:r>
      <w:r w:rsidRPr="00BC102F">
        <w:rPr>
          <w:rFonts w:ascii="Times New Roman" w:eastAsia="Times New Roman" w:hAnsi="Times New Roman" w:cs="Times New Roman"/>
          <w:sz w:val="28"/>
          <w:szCs w:val="28"/>
          <w:lang w:eastAsia="zh-CN"/>
        </w:rPr>
        <w:t xml:space="preserve">; 25,63 п.п. Выход немагнитной </w:t>
      </w:r>
      <w:r w:rsidR="006074C0" w:rsidRPr="00BC102F">
        <w:rPr>
          <w:rFonts w:ascii="Times New Roman" w:eastAsia="Times New Roman" w:hAnsi="Times New Roman" w:cs="Times New Roman"/>
          <w:sz w:val="28"/>
          <w:szCs w:val="28"/>
          <w:lang w:eastAsia="zh-CN"/>
        </w:rPr>
        <w:t>рентгеноаморфн</w:t>
      </w:r>
      <w:r w:rsidR="006074C0">
        <w:rPr>
          <w:rFonts w:ascii="Times New Roman" w:eastAsia="Times New Roman" w:hAnsi="Times New Roman" w:cs="Times New Roman"/>
          <w:sz w:val="28"/>
          <w:szCs w:val="28"/>
          <w:lang w:eastAsia="zh-CN"/>
        </w:rPr>
        <w:t xml:space="preserve">ой </w:t>
      </w:r>
      <w:r w:rsidRPr="00BC102F">
        <w:rPr>
          <w:rFonts w:ascii="Times New Roman" w:eastAsia="Times New Roman" w:hAnsi="Times New Roman" w:cs="Times New Roman"/>
          <w:sz w:val="28"/>
          <w:szCs w:val="28"/>
          <w:lang w:eastAsia="zh-CN"/>
        </w:rPr>
        <w:t>фракции шлака составил 38 %. Шлак</w:t>
      </w:r>
      <w:r w:rsidR="006074C0">
        <w:rPr>
          <w:rFonts w:ascii="Times New Roman" w:eastAsia="Times New Roman" w:hAnsi="Times New Roman" w:cs="Times New Roman"/>
          <w:sz w:val="28"/>
          <w:szCs w:val="28"/>
          <w:lang w:eastAsia="zh-CN"/>
        </w:rPr>
        <w:t>, в связи с низким содержанием щелочи может быть использован для производства строительных материалов</w:t>
      </w:r>
      <w:r w:rsidRPr="00BC102F">
        <w:rPr>
          <w:rFonts w:ascii="Times New Roman" w:eastAsia="Times New Roman" w:hAnsi="Times New Roman" w:cs="Times New Roman"/>
          <w:sz w:val="28"/>
          <w:szCs w:val="28"/>
          <w:lang w:eastAsia="zh-CN"/>
        </w:rPr>
        <w:t>.</w:t>
      </w:r>
    </w:p>
    <w:p w14:paraId="4D3FDDFC" w14:textId="77777777" w:rsidR="006074C0" w:rsidRPr="00BC102F" w:rsidRDefault="006074C0" w:rsidP="00881F6F">
      <w:pPr>
        <w:shd w:val="clear" w:color="auto" w:fill="FFFFFF"/>
        <w:spacing w:after="0" w:line="240" w:lineRule="auto"/>
        <w:ind w:firstLine="567"/>
        <w:jc w:val="both"/>
        <w:rPr>
          <w:rFonts w:ascii="Times New Roman" w:eastAsia="Calibri" w:hAnsi="Times New Roman" w:cs="Times New Roman"/>
          <w:sz w:val="28"/>
          <w:szCs w:val="28"/>
        </w:rPr>
      </w:pPr>
    </w:p>
    <w:p w14:paraId="49F308C0" w14:textId="62A03600" w:rsidR="002A2563" w:rsidRPr="00BC102F" w:rsidRDefault="00567107" w:rsidP="00881F6F">
      <w:pPr>
        <w:spacing w:after="0" w:line="240" w:lineRule="auto"/>
        <w:ind w:firstLine="567"/>
        <w:jc w:val="both"/>
        <w:rPr>
          <w:rFonts w:ascii="Times New Roman" w:eastAsia="Calibri" w:hAnsi="Times New Roman" w:cs="Times New Roman"/>
          <w:b/>
          <w:sz w:val="28"/>
          <w:szCs w:val="28"/>
        </w:rPr>
      </w:pPr>
      <w:r>
        <w:rPr>
          <w:rFonts w:ascii="Times New Roman" w:eastAsia="Calibri" w:hAnsi="Times New Roman" w:cs="Times New Roman"/>
          <w:b/>
          <w:sz w:val="28"/>
          <w:szCs w:val="28"/>
        </w:rPr>
        <w:t>6</w:t>
      </w:r>
      <w:r w:rsidR="004A6F13" w:rsidRPr="00BC102F">
        <w:rPr>
          <w:rFonts w:ascii="Times New Roman" w:eastAsia="Calibri" w:hAnsi="Times New Roman" w:cs="Times New Roman"/>
          <w:b/>
          <w:sz w:val="28"/>
          <w:szCs w:val="28"/>
        </w:rPr>
        <w:t>.</w:t>
      </w:r>
      <w:r w:rsidR="00A101A3">
        <w:rPr>
          <w:rFonts w:ascii="Times New Roman" w:eastAsia="Calibri" w:hAnsi="Times New Roman" w:cs="Times New Roman"/>
          <w:b/>
          <w:sz w:val="28"/>
          <w:szCs w:val="28"/>
        </w:rPr>
        <w:t>7</w:t>
      </w:r>
      <w:r w:rsidR="002A2563" w:rsidRPr="00BC102F">
        <w:rPr>
          <w:rFonts w:ascii="Times New Roman" w:eastAsia="Calibri" w:hAnsi="Times New Roman" w:cs="Times New Roman"/>
          <w:b/>
          <w:sz w:val="28"/>
          <w:szCs w:val="28"/>
        </w:rPr>
        <w:t xml:space="preserve"> Расчет материального баланса</w:t>
      </w:r>
    </w:p>
    <w:p w14:paraId="5A264AD5" w14:textId="6DC1C373" w:rsidR="002A2563" w:rsidRPr="00BC102F" w:rsidRDefault="002A2563" w:rsidP="00881F6F">
      <w:pPr>
        <w:spacing w:after="0" w:line="240" w:lineRule="auto"/>
        <w:ind w:firstLine="567"/>
        <w:jc w:val="both"/>
        <w:rPr>
          <w:rFonts w:ascii="Times New Roman" w:eastAsia="Calibri" w:hAnsi="Times New Roman" w:cs="Times New Roman"/>
          <w:sz w:val="28"/>
          <w:szCs w:val="28"/>
        </w:rPr>
      </w:pPr>
      <w:r w:rsidRPr="00BC102F">
        <w:rPr>
          <w:rFonts w:ascii="Times New Roman" w:eastAsia="Calibri" w:hAnsi="Times New Roman" w:cs="Times New Roman"/>
          <w:sz w:val="28"/>
          <w:szCs w:val="28"/>
        </w:rPr>
        <w:t>На основании</w:t>
      </w:r>
      <w:r w:rsidR="00AF51CF" w:rsidRPr="00BC102F">
        <w:rPr>
          <w:rFonts w:ascii="Times New Roman" w:eastAsia="Calibri" w:hAnsi="Times New Roman" w:cs="Times New Roman"/>
          <w:sz w:val="28"/>
          <w:szCs w:val="28"/>
        </w:rPr>
        <w:t xml:space="preserve"> полученных результатов</w:t>
      </w:r>
      <w:r w:rsidRPr="00BC102F">
        <w:rPr>
          <w:rFonts w:ascii="Times New Roman" w:eastAsia="Calibri" w:hAnsi="Times New Roman" w:cs="Times New Roman"/>
          <w:sz w:val="28"/>
          <w:szCs w:val="28"/>
        </w:rPr>
        <w:t xml:space="preserve"> укрупненно-лабораторных испытаний рассчитан материальный баланс</w:t>
      </w:r>
      <w:r w:rsidR="00237142" w:rsidRPr="00BC102F">
        <w:rPr>
          <w:rFonts w:ascii="Times New Roman" w:eastAsia="Calibri" w:hAnsi="Times New Roman" w:cs="Times New Roman"/>
          <w:sz w:val="28"/>
          <w:szCs w:val="28"/>
        </w:rPr>
        <w:t xml:space="preserve"> и</w:t>
      </w:r>
      <w:r w:rsidRPr="00BC102F">
        <w:rPr>
          <w:rFonts w:ascii="Times New Roman" w:eastAsia="Calibri" w:hAnsi="Times New Roman" w:cs="Times New Roman"/>
          <w:sz w:val="28"/>
          <w:szCs w:val="28"/>
        </w:rPr>
        <w:t xml:space="preserve"> </w:t>
      </w:r>
      <w:r w:rsidR="00951209">
        <w:rPr>
          <w:rFonts w:ascii="Times New Roman" w:eastAsia="Calibri" w:hAnsi="Times New Roman" w:cs="Times New Roman"/>
          <w:sz w:val="28"/>
          <w:szCs w:val="28"/>
        </w:rPr>
        <w:t xml:space="preserve">определены </w:t>
      </w:r>
      <w:r w:rsidRPr="00BC102F">
        <w:rPr>
          <w:rFonts w:ascii="Times New Roman" w:eastAsia="Calibri" w:hAnsi="Times New Roman" w:cs="Times New Roman"/>
          <w:sz w:val="28"/>
          <w:szCs w:val="28"/>
        </w:rPr>
        <w:t xml:space="preserve">удельные нормы расхода реагентов при переработке 1 тонны </w:t>
      </w:r>
      <w:r w:rsidR="00237142" w:rsidRPr="00BC102F">
        <w:rPr>
          <w:rFonts w:ascii="Times New Roman" w:eastAsia="Calibri" w:hAnsi="Times New Roman" w:cs="Times New Roman"/>
          <w:sz w:val="28"/>
          <w:szCs w:val="28"/>
        </w:rPr>
        <w:t>ПО</w:t>
      </w:r>
      <w:r w:rsidRPr="00BC102F">
        <w:rPr>
          <w:rFonts w:ascii="Times New Roman" w:eastAsia="Calibri" w:hAnsi="Times New Roman" w:cs="Times New Roman"/>
          <w:sz w:val="28"/>
          <w:szCs w:val="28"/>
        </w:rPr>
        <w:t xml:space="preserve"> (таблицы 3</w:t>
      </w:r>
      <w:r w:rsidR="00E6201A">
        <w:rPr>
          <w:rFonts w:ascii="Times New Roman" w:eastAsia="Calibri" w:hAnsi="Times New Roman" w:cs="Times New Roman"/>
          <w:sz w:val="28"/>
          <w:szCs w:val="28"/>
        </w:rPr>
        <w:t>0</w:t>
      </w:r>
      <w:r w:rsidRPr="00BC102F">
        <w:rPr>
          <w:rFonts w:ascii="Times New Roman" w:eastAsia="Calibri" w:hAnsi="Times New Roman" w:cs="Times New Roman"/>
          <w:sz w:val="28"/>
          <w:szCs w:val="28"/>
        </w:rPr>
        <w:t xml:space="preserve"> и </w:t>
      </w:r>
      <w:r w:rsidR="00881F6F">
        <w:rPr>
          <w:rFonts w:ascii="Times New Roman" w:eastAsia="Calibri" w:hAnsi="Times New Roman" w:cs="Times New Roman"/>
          <w:sz w:val="28"/>
          <w:szCs w:val="28"/>
        </w:rPr>
        <w:t>3</w:t>
      </w:r>
      <w:r w:rsidR="00E6201A">
        <w:rPr>
          <w:rFonts w:ascii="Times New Roman" w:eastAsia="Calibri" w:hAnsi="Times New Roman" w:cs="Times New Roman"/>
          <w:sz w:val="28"/>
          <w:szCs w:val="28"/>
        </w:rPr>
        <w:t>1</w:t>
      </w:r>
      <w:r w:rsidRPr="00BC102F">
        <w:rPr>
          <w:rFonts w:ascii="Times New Roman" w:eastAsia="Calibri" w:hAnsi="Times New Roman" w:cs="Times New Roman"/>
          <w:sz w:val="28"/>
          <w:szCs w:val="28"/>
        </w:rPr>
        <w:t>).</w:t>
      </w:r>
    </w:p>
    <w:p w14:paraId="275DF322" w14:textId="5A452D0D" w:rsidR="004A6F13" w:rsidRPr="00BC102F" w:rsidRDefault="004A6F13" w:rsidP="002A2563">
      <w:pPr>
        <w:spacing w:after="0" w:line="360" w:lineRule="auto"/>
        <w:ind w:firstLine="709"/>
        <w:jc w:val="both"/>
        <w:rPr>
          <w:rFonts w:ascii="Times New Roman" w:eastAsia="Calibri" w:hAnsi="Times New Roman" w:cs="Times New Roman"/>
          <w:sz w:val="28"/>
          <w:szCs w:val="28"/>
        </w:rPr>
      </w:pPr>
    </w:p>
    <w:p w14:paraId="2ADE336D" w14:textId="29679F10" w:rsidR="004A6F13" w:rsidRPr="00BC102F" w:rsidRDefault="004A6F13" w:rsidP="002A2563">
      <w:pPr>
        <w:spacing w:after="0" w:line="360" w:lineRule="auto"/>
        <w:ind w:firstLine="709"/>
        <w:jc w:val="both"/>
        <w:rPr>
          <w:rFonts w:ascii="Times New Roman" w:eastAsia="Calibri" w:hAnsi="Times New Roman" w:cs="Times New Roman"/>
          <w:sz w:val="28"/>
          <w:szCs w:val="28"/>
        </w:rPr>
      </w:pPr>
    </w:p>
    <w:p w14:paraId="074DE0B6" w14:textId="51B26CEC" w:rsidR="004A6F13" w:rsidRPr="00BC102F" w:rsidRDefault="004A6F13" w:rsidP="002A2563">
      <w:pPr>
        <w:spacing w:after="0" w:line="360" w:lineRule="auto"/>
        <w:ind w:firstLine="709"/>
        <w:jc w:val="both"/>
        <w:rPr>
          <w:rFonts w:ascii="Times New Roman" w:eastAsia="Calibri" w:hAnsi="Times New Roman" w:cs="Times New Roman"/>
          <w:sz w:val="28"/>
          <w:szCs w:val="28"/>
        </w:rPr>
      </w:pPr>
    </w:p>
    <w:p w14:paraId="3580A405" w14:textId="77777777" w:rsidR="00C727BB" w:rsidRPr="00BC102F" w:rsidRDefault="00C727BB" w:rsidP="004A6F13">
      <w:pPr>
        <w:spacing w:after="0" w:line="360" w:lineRule="auto"/>
        <w:jc w:val="both"/>
        <w:rPr>
          <w:rFonts w:ascii="Times New Roman" w:eastAsia="Calibri" w:hAnsi="Times New Roman" w:cs="Times New Roman"/>
          <w:sz w:val="28"/>
          <w:szCs w:val="28"/>
        </w:rPr>
        <w:sectPr w:rsidR="00C727BB" w:rsidRPr="00BC102F" w:rsidSect="007C0AF9">
          <w:footerReference w:type="default" r:id="rId88"/>
          <w:type w:val="nextColumn"/>
          <w:pgSz w:w="11906" w:h="16838"/>
          <w:pgMar w:top="1134" w:right="567" w:bottom="1134" w:left="1701" w:header="709" w:footer="709" w:gutter="0"/>
          <w:cols w:space="708"/>
          <w:docGrid w:linePitch="360"/>
        </w:sectPr>
      </w:pPr>
    </w:p>
    <w:p w14:paraId="45A9A1AE" w14:textId="4324839C" w:rsidR="004A6F13" w:rsidRPr="00BC102F" w:rsidRDefault="004A6F13" w:rsidP="004A6F13">
      <w:pPr>
        <w:spacing w:after="0" w:line="360" w:lineRule="auto"/>
        <w:jc w:val="both"/>
        <w:rPr>
          <w:rFonts w:ascii="Times New Roman" w:eastAsia="Calibri" w:hAnsi="Times New Roman" w:cs="Times New Roman"/>
          <w:sz w:val="28"/>
          <w:szCs w:val="28"/>
        </w:rPr>
      </w:pPr>
      <w:r w:rsidRPr="00BC102F">
        <w:rPr>
          <w:rFonts w:ascii="Times New Roman" w:eastAsia="Calibri" w:hAnsi="Times New Roman" w:cs="Times New Roman"/>
          <w:sz w:val="28"/>
          <w:szCs w:val="28"/>
        </w:rPr>
        <w:t xml:space="preserve">Таблица </w:t>
      </w:r>
      <w:r w:rsidR="00567107">
        <w:rPr>
          <w:rFonts w:ascii="Times New Roman" w:eastAsia="Calibri" w:hAnsi="Times New Roman" w:cs="Times New Roman"/>
          <w:sz w:val="28"/>
          <w:szCs w:val="28"/>
        </w:rPr>
        <w:t>3</w:t>
      </w:r>
      <w:r w:rsidR="00E6201A">
        <w:rPr>
          <w:rFonts w:ascii="Times New Roman" w:eastAsia="Calibri" w:hAnsi="Times New Roman" w:cs="Times New Roman"/>
          <w:sz w:val="28"/>
          <w:szCs w:val="28"/>
        </w:rPr>
        <w:t>0</w:t>
      </w:r>
      <w:r w:rsidRPr="00BC102F">
        <w:rPr>
          <w:rFonts w:ascii="Times New Roman" w:eastAsia="Calibri" w:hAnsi="Times New Roman" w:cs="Times New Roman"/>
          <w:sz w:val="28"/>
          <w:szCs w:val="28"/>
        </w:rPr>
        <w:t xml:space="preserve"> – Материальный баланс переработки 1000 кг </w:t>
      </w:r>
      <w:r w:rsidR="006074C0">
        <w:rPr>
          <w:rFonts w:ascii="Times New Roman" w:eastAsia="Calibri" w:hAnsi="Times New Roman" w:cs="Times New Roman"/>
          <w:sz w:val="28"/>
          <w:szCs w:val="28"/>
        </w:rPr>
        <w:t>ПО</w:t>
      </w:r>
    </w:p>
    <w:tbl>
      <w:tblPr>
        <w:tblStyle w:val="8"/>
        <w:tblW w:w="14879" w:type="dxa"/>
        <w:tblLayout w:type="fixed"/>
        <w:tblLook w:val="04A0" w:firstRow="1" w:lastRow="0" w:firstColumn="1" w:lastColumn="0" w:noHBand="0" w:noVBand="1"/>
      </w:tblPr>
      <w:tblGrid>
        <w:gridCol w:w="1498"/>
        <w:gridCol w:w="765"/>
        <w:gridCol w:w="709"/>
        <w:gridCol w:w="709"/>
        <w:gridCol w:w="709"/>
        <w:gridCol w:w="850"/>
        <w:gridCol w:w="709"/>
        <w:gridCol w:w="850"/>
        <w:gridCol w:w="709"/>
        <w:gridCol w:w="709"/>
        <w:gridCol w:w="709"/>
        <w:gridCol w:w="708"/>
        <w:gridCol w:w="709"/>
        <w:gridCol w:w="709"/>
        <w:gridCol w:w="425"/>
        <w:gridCol w:w="709"/>
        <w:gridCol w:w="425"/>
        <w:gridCol w:w="709"/>
        <w:gridCol w:w="567"/>
        <w:gridCol w:w="992"/>
      </w:tblGrid>
      <w:tr w:rsidR="00606846" w:rsidRPr="00FE3AEA" w14:paraId="2EE8BFDF" w14:textId="77777777" w:rsidTr="00237142">
        <w:trPr>
          <w:trHeight w:val="357"/>
        </w:trPr>
        <w:tc>
          <w:tcPr>
            <w:tcW w:w="1498" w:type="dxa"/>
            <w:vMerge w:val="restart"/>
            <w:hideMark/>
          </w:tcPr>
          <w:p w14:paraId="17AC7511"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Наименование</w:t>
            </w:r>
          </w:p>
        </w:tc>
        <w:tc>
          <w:tcPr>
            <w:tcW w:w="765" w:type="dxa"/>
            <w:vMerge w:val="restart"/>
            <w:hideMark/>
          </w:tcPr>
          <w:p w14:paraId="4E13D362" w14:textId="22C2D289"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 xml:space="preserve">Кол-во, </w:t>
            </w:r>
            <w:r w:rsidR="00237142" w:rsidRPr="00FE3AEA">
              <w:rPr>
                <w:rFonts w:ascii="Times New Roman" w:hAnsi="Times New Roman" w:cs="Times New Roman"/>
                <w:bCs/>
                <w:sz w:val="20"/>
                <w:szCs w:val="20"/>
              </w:rPr>
              <w:t>×100,</w:t>
            </w:r>
            <w:r w:rsidRPr="00FE3AEA">
              <w:rPr>
                <w:rFonts w:ascii="Times New Roman" w:hAnsi="Times New Roman" w:cs="Times New Roman"/>
                <w:bCs/>
                <w:sz w:val="20"/>
                <w:szCs w:val="20"/>
              </w:rPr>
              <w:t>кг</w:t>
            </w:r>
          </w:p>
        </w:tc>
        <w:tc>
          <w:tcPr>
            <w:tcW w:w="1418" w:type="dxa"/>
            <w:gridSpan w:val="2"/>
            <w:hideMark/>
          </w:tcPr>
          <w:p w14:paraId="69A13802" w14:textId="77777777" w:rsidR="004A6F13" w:rsidRPr="00FE3AEA" w:rsidRDefault="004A6F13" w:rsidP="00714B81">
            <w:pPr>
              <w:jc w:val="center"/>
              <w:rPr>
                <w:rFonts w:ascii="Times New Roman" w:hAnsi="Times New Roman" w:cs="Times New Roman"/>
                <w:bCs/>
                <w:sz w:val="20"/>
                <w:szCs w:val="20"/>
              </w:rPr>
            </w:pPr>
            <w:r w:rsidRPr="00FE3AEA">
              <w:rPr>
                <w:rFonts w:ascii="Times New Roman" w:hAnsi="Times New Roman" w:cs="Times New Roman"/>
                <w:bCs/>
                <w:sz w:val="20"/>
                <w:szCs w:val="20"/>
              </w:rPr>
              <w:t>Fe₂O₃</w:t>
            </w:r>
          </w:p>
        </w:tc>
        <w:tc>
          <w:tcPr>
            <w:tcW w:w="1559" w:type="dxa"/>
            <w:gridSpan w:val="2"/>
            <w:hideMark/>
          </w:tcPr>
          <w:p w14:paraId="68EE83A9" w14:textId="77777777" w:rsidR="004A6F13" w:rsidRPr="00FE3AEA" w:rsidRDefault="004A6F13" w:rsidP="00714B81">
            <w:pPr>
              <w:jc w:val="center"/>
              <w:rPr>
                <w:rFonts w:ascii="Times New Roman" w:hAnsi="Times New Roman" w:cs="Times New Roman"/>
                <w:bCs/>
                <w:sz w:val="20"/>
                <w:szCs w:val="20"/>
              </w:rPr>
            </w:pPr>
            <w:r w:rsidRPr="00FE3AEA">
              <w:rPr>
                <w:rFonts w:ascii="Times New Roman" w:hAnsi="Times New Roman" w:cs="Times New Roman"/>
                <w:bCs/>
                <w:sz w:val="20"/>
                <w:szCs w:val="20"/>
              </w:rPr>
              <w:t>Al₂O₃</w:t>
            </w:r>
          </w:p>
        </w:tc>
        <w:tc>
          <w:tcPr>
            <w:tcW w:w="1559" w:type="dxa"/>
            <w:gridSpan w:val="2"/>
            <w:hideMark/>
          </w:tcPr>
          <w:p w14:paraId="213DC98E" w14:textId="77777777" w:rsidR="004A6F13" w:rsidRPr="00FE3AEA" w:rsidRDefault="004A6F13" w:rsidP="00714B81">
            <w:pPr>
              <w:jc w:val="center"/>
              <w:rPr>
                <w:rFonts w:ascii="Times New Roman" w:hAnsi="Times New Roman" w:cs="Times New Roman"/>
                <w:bCs/>
                <w:sz w:val="20"/>
                <w:szCs w:val="20"/>
              </w:rPr>
            </w:pPr>
            <w:r w:rsidRPr="00FE3AEA">
              <w:rPr>
                <w:rFonts w:ascii="Times New Roman" w:hAnsi="Times New Roman" w:cs="Times New Roman"/>
                <w:bCs/>
                <w:sz w:val="20"/>
                <w:szCs w:val="20"/>
              </w:rPr>
              <w:t>SiO₂</w:t>
            </w:r>
          </w:p>
        </w:tc>
        <w:tc>
          <w:tcPr>
            <w:tcW w:w="1418" w:type="dxa"/>
            <w:gridSpan w:val="2"/>
            <w:hideMark/>
          </w:tcPr>
          <w:p w14:paraId="5A6A1A49" w14:textId="77777777" w:rsidR="004A6F13" w:rsidRPr="00FE3AEA" w:rsidRDefault="004A6F13" w:rsidP="00714B81">
            <w:pPr>
              <w:jc w:val="center"/>
              <w:rPr>
                <w:rFonts w:ascii="Times New Roman" w:hAnsi="Times New Roman" w:cs="Times New Roman"/>
                <w:bCs/>
                <w:sz w:val="20"/>
                <w:szCs w:val="20"/>
              </w:rPr>
            </w:pPr>
            <w:r w:rsidRPr="00FE3AEA">
              <w:rPr>
                <w:rFonts w:ascii="Times New Roman" w:hAnsi="Times New Roman" w:cs="Times New Roman"/>
                <w:bCs/>
                <w:sz w:val="20"/>
                <w:szCs w:val="20"/>
              </w:rPr>
              <w:t>СаО</w:t>
            </w:r>
          </w:p>
        </w:tc>
        <w:tc>
          <w:tcPr>
            <w:tcW w:w="1417" w:type="dxa"/>
            <w:gridSpan w:val="2"/>
            <w:hideMark/>
          </w:tcPr>
          <w:p w14:paraId="337F4A39" w14:textId="77777777" w:rsidR="004A6F13" w:rsidRPr="00FE3AEA" w:rsidRDefault="004A6F13" w:rsidP="00714B81">
            <w:pPr>
              <w:jc w:val="center"/>
              <w:rPr>
                <w:rFonts w:ascii="Times New Roman" w:hAnsi="Times New Roman" w:cs="Times New Roman"/>
                <w:bCs/>
                <w:sz w:val="20"/>
                <w:szCs w:val="20"/>
              </w:rPr>
            </w:pPr>
            <w:r w:rsidRPr="00FE3AEA">
              <w:rPr>
                <w:rFonts w:ascii="Times New Roman" w:hAnsi="Times New Roman" w:cs="Times New Roman"/>
                <w:bCs/>
                <w:sz w:val="20"/>
                <w:szCs w:val="20"/>
              </w:rPr>
              <w:t>ZnO</w:t>
            </w:r>
          </w:p>
        </w:tc>
        <w:tc>
          <w:tcPr>
            <w:tcW w:w="1418" w:type="dxa"/>
            <w:gridSpan w:val="2"/>
            <w:hideMark/>
          </w:tcPr>
          <w:p w14:paraId="354F2F2B" w14:textId="77777777" w:rsidR="004A6F13" w:rsidRPr="00FE3AEA" w:rsidRDefault="004A6F13" w:rsidP="00714B81">
            <w:pPr>
              <w:jc w:val="center"/>
              <w:rPr>
                <w:rFonts w:ascii="Times New Roman" w:hAnsi="Times New Roman" w:cs="Times New Roman"/>
                <w:bCs/>
                <w:sz w:val="20"/>
                <w:szCs w:val="20"/>
              </w:rPr>
            </w:pPr>
            <w:r w:rsidRPr="00FE3AEA">
              <w:rPr>
                <w:rFonts w:ascii="Times New Roman" w:hAnsi="Times New Roman" w:cs="Times New Roman"/>
                <w:bCs/>
                <w:sz w:val="20"/>
                <w:szCs w:val="20"/>
              </w:rPr>
              <w:t>CuO</w:t>
            </w:r>
          </w:p>
        </w:tc>
        <w:tc>
          <w:tcPr>
            <w:tcW w:w="1134" w:type="dxa"/>
            <w:gridSpan w:val="2"/>
            <w:hideMark/>
          </w:tcPr>
          <w:p w14:paraId="39D162E2" w14:textId="0E74D26B" w:rsidR="004A6F13" w:rsidRPr="00FE3AEA" w:rsidRDefault="00C61037" w:rsidP="00714B81">
            <w:pPr>
              <w:jc w:val="center"/>
              <w:rPr>
                <w:rFonts w:ascii="Times New Roman" w:hAnsi="Times New Roman" w:cs="Times New Roman"/>
                <w:bCs/>
                <w:sz w:val="20"/>
                <w:szCs w:val="20"/>
              </w:rPr>
            </w:pPr>
            <w:r w:rsidRPr="00FE3AEA">
              <w:rPr>
                <w:rFonts w:ascii="Times New Roman" w:hAnsi="Times New Roman" w:cs="Times New Roman"/>
                <w:bCs/>
                <w:sz w:val="20"/>
                <w:szCs w:val="20"/>
              </w:rPr>
              <w:t>K</w:t>
            </w:r>
            <w:r w:rsidRPr="00FE3AEA">
              <w:rPr>
                <w:rFonts w:ascii="Times New Roman" w:hAnsi="Times New Roman" w:cs="Times New Roman"/>
                <w:bCs/>
                <w:sz w:val="20"/>
                <w:szCs w:val="20"/>
                <w:vertAlign w:val="subscript"/>
              </w:rPr>
              <w:t>2</w:t>
            </w:r>
            <w:r w:rsidRPr="00FE3AEA">
              <w:rPr>
                <w:rFonts w:ascii="Times New Roman" w:hAnsi="Times New Roman" w:cs="Times New Roman"/>
                <w:bCs/>
                <w:sz w:val="20"/>
                <w:szCs w:val="20"/>
              </w:rPr>
              <w:t>O</w:t>
            </w:r>
          </w:p>
        </w:tc>
        <w:tc>
          <w:tcPr>
            <w:tcW w:w="1134" w:type="dxa"/>
            <w:gridSpan w:val="2"/>
            <w:noWrap/>
            <w:hideMark/>
          </w:tcPr>
          <w:p w14:paraId="30CB3EE9" w14:textId="77777777" w:rsidR="004A6F13" w:rsidRPr="00FE3AEA" w:rsidRDefault="004A6F13" w:rsidP="00714B81">
            <w:pPr>
              <w:jc w:val="center"/>
              <w:rPr>
                <w:rFonts w:ascii="Times New Roman" w:hAnsi="Times New Roman" w:cs="Times New Roman"/>
                <w:bCs/>
                <w:sz w:val="20"/>
                <w:szCs w:val="20"/>
              </w:rPr>
            </w:pPr>
            <w:r w:rsidRPr="00FE3AEA">
              <w:rPr>
                <w:rFonts w:ascii="Times New Roman" w:hAnsi="Times New Roman" w:cs="Times New Roman"/>
                <w:bCs/>
                <w:sz w:val="20"/>
                <w:szCs w:val="20"/>
              </w:rPr>
              <w:t>SO</w:t>
            </w:r>
            <w:r w:rsidRPr="00FE3AEA">
              <w:rPr>
                <w:rFonts w:ascii="Times New Roman" w:hAnsi="Times New Roman" w:cs="Times New Roman"/>
                <w:bCs/>
                <w:sz w:val="20"/>
                <w:szCs w:val="20"/>
                <w:vertAlign w:val="subscript"/>
              </w:rPr>
              <w:t>3</w:t>
            </w:r>
          </w:p>
        </w:tc>
        <w:tc>
          <w:tcPr>
            <w:tcW w:w="1559" w:type="dxa"/>
            <w:gridSpan w:val="2"/>
            <w:noWrap/>
            <w:hideMark/>
          </w:tcPr>
          <w:p w14:paraId="00393D13" w14:textId="0F997D9E" w:rsidR="004A6F13" w:rsidRPr="00FE3AEA" w:rsidRDefault="00C61037" w:rsidP="00714B81">
            <w:pPr>
              <w:jc w:val="center"/>
              <w:rPr>
                <w:rFonts w:ascii="Times New Roman" w:hAnsi="Times New Roman" w:cs="Times New Roman"/>
                <w:bCs/>
                <w:sz w:val="20"/>
                <w:szCs w:val="20"/>
              </w:rPr>
            </w:pPr>
            <w:r w:rsidRPr="00FE3AEA">
              <w:rPr>
                <w:rFonts w:ascii="Times New Roman" w:hAnsi="Times New Roman" w:cs="Times New Roman"/>
                <w:bCs/>
                <w:sz w:val="20"/>
                <w:szCs w:val="20"/>
              </w:rPr>
              <w:t xml:space="preserve">п.п </w:t>
            </w:r>
          </w:p>
        </w:tc>
      </w:tr>
      <w:tr w:rsidR="00606846" w:rsidRPr="00FE3AEA" w14:paraId="0E456BEB" w14:textId="77777777" w:rsidTr="00237142">
        <w:trPr>
          <w:trHeight w:val="109"/>
        </w:trPr>
        <w:tc>
          <w:tcPr>
            <w:tcW w:w="1498" w:type="dxa"/>
            <w:vMerge/>
            <w:hideMark/>
          </w:tcPr>
          <w:p w14:paraId="321589CF" w14:textId="77777777" w:rsidR="004A6F13" w:rsidRPr="00FE3AEA" w:rsidRDefault="004A6F13" w:rsidP="00714B81">
            <w:pPr>
              <w:rPr>
                <w:rFonts w:ascii="Times New Roman" w:hAnsi="Times New Roman" w:cs="Times New Roman"/>
                <w:bCs/>
                <w:sz w:val="20"/>
                <w:szCs w:val="20"/>
              </w:rPr>
            </w:pPr>
          </w:p>
        </w:tc>
        <w:tc>
          <w:tcPr>
            <w:tcW w:w="765" w:type="dxa"/>
            <w:vMerge/>
            <w:hideMark/>
          </w:tcPr>
          <w:p w14:paraId="7F548A1C" w14:textId="77777777" w:rsidR="004A6F13" w:rsidRPr="00FE3AEA" w:rsidRDefault="004A6F13" w:rsidP="00714B81">
            <w:pPr>
              <w:rPr>
                <w:rFonts w:ascii="Times New Roman" w:hAnsi="Times New Roman" w:cs="Times New Roman"/>
                <w:bCs/>
                <w:sz w:val="20"/>
                <w:szCs w:val="20"/>
              </w:rPr>
            </w:pPr>
          </w:p>
        </w:tc>
        <w:tc>
          <w:tcPr>
            <w:tcW w:w="709" w:type="dxa"/>
            <w:hideMark/>
          </w:tcPr>
          <w:p w14:paraId="6943520D" w14:textId="77777777" w:rsidR="004A6F13" w:rsidRPr="00FE3AEA" w:rsidRDefault="004A6F13" w:rsidP="00714B81">
            <w:pPr>
              <w:jc w:val="center"/>
              <w:rPr>
                <w:rFonts w:ascii="Times New Roman" w:hAnsi="Times New Roman" w:cs="Times New Roman"/>
                <w:bCs/>
                <w:sz w:val="20"/>
                <w:szCs w:val="20"/>
              </w:rPr>
            </w:pPr>
            <w:r w:rsidRPr="00FE3AEA">
              <w:rPr>
                <w:rFonts w:ascii="Times New Roman" w:hAnsi="Times New Roman" w:cs="Times New Roman"/>
                <w:bCs/>
                <w:sz w:val="20"/>
                <w:szCs w:val="20"/>
              </w:rPr>
              <w:t>%</w:t>
            </w:r>
          </w:p>
        </w:tc>
        <w:tc>
          <w:tcPr>
            <w:tcW w:w="709" w:type="dxa"/>
            <w:hideMark/>
          </w:tcPr>
          <w:p w14:paraId="56AF9C8E" w14:textId="09C8A2FF" w:rsidR="004A6F13" w:rsidRPr="00FE3AEA" w:rsidRDefault="00237142" w:rsidP="00714B81">
            <w:pPr>
              <w:jc w:val="center"/>
              <w:rPr>
                <w:rFonts w:ascii="Times New Roman" w:hAnsi="Times New Roman" w:cs="Times New Roman"/>
                <w:bCs/>
                <w:sz w:val="20"/>
                <w:szCs w:val="20"/>
              </w:rPr>
            </w:pPr>
            <w:r w:rsidRPr="00FE3AEA">
              <w:rPr>
                <w:rFonts w:ascii="Times New Roman" w:hAnsi="Times New Roman" w:cs="Times New Roman"/>
                <w:bCs/>
                <w:sz w:val="20"/>
                <w:szCs w:val="20"/>
              </w:rPr>
              <w:t>×100,кг</w:t>
            </w:r>
          </w:p>
        </w:tc>
        <w:tc>
          <w:tcPr>
            <w:tcW w:w="709" w:type="dxa"/>
            <w:hideMark/>
          </w:tcPr>
          <w:p w14:paraId="2A15D9A4" w14:textId="77777777" w:rsidR="004A6F13" w:rsidRPr="00FE3AEA" w:rsidRDefault="004A6F13" w:rsidP="00714B81">
            <w:pPr>
              <w:jc w:val="center"/>
              <w:rPr>
                <w:rFonts w:ascii="Times New Roman" w:hAnsi="Times New Roman" w:cs="Times New Roman"/>
                <w:bCs/>
                <w:sz w:val="20"/>
                <w:szCs w:val="20"/>
              </w:rPr>
            </w:pPr>
            <w:r w:rsidRPr="00FE3AEA">
              <w:rPr>
                <w:rFonts w:ascii="Times New Roman" w:hAnsi="Times New Roman" w:cs="Times New Roman"/>
                <w:bCs/>
                <w:sz w:val="20"/>
                <w:szCs w:val="20"/>
              </w:rPr>
              <w:t>%,</w:t>
            </w:r>
          </w:p>
        </w:tc>
        <w:tc>
          <w:tcPr>
            <w:tcW w:w="850" w:type="dxa"/>
            <w:hideMark/>
          </w:tcPr>
          <w:p w14:paraId="234B2B31" w14:textId="487AD693" w:rsidR="004A6F13" w:rsidRPr="00FE3AEA" w:rsidRDefault="00237142" w:rsidP="00714B81">
            <w:pPr>
              <w:jc w:val="center"/>
              <w:rPr>
                <w:rFonts w:ascii="Times New Roman" w:hAnsi="Times New Roman" w:cs="Times New Roman"/>
                <w:bCs/>
                <w:sz w:val="20"/>
                <w:szCs w:val="20"/>
              </w:rPr>
            </w:pPr>
            <w:r w:rsidRPr="00FE3AEA">
              <w:rPr>
                <w:rFonts w:ascii="Times New Roman" w:hAnsi="Times New Roman" w:cs="Times New Roman"/>
                <w:bCs/>
                <w:sz w:val="20"/>
                <w:szCs w:val="20"/>
              </w:rPr>
              <w:t>×100, кг</w:t>
            </w:r>
          </w:p>
        </w:tc>
        <w:tc>
          <w:tcPr>
            <w:tcW w:w="709" w:type="dxa"/>
            <w:hideMark/>
          </w:tcPr>
          <w:p w14:paraId="15C4BCA3" w14:textId="77777777" w:rsidR="004A6F13" w:rsidRPr="00FE3AEA" w:rsidRDefault="004A6F13" w:rsidP="00714B81">
            <w:pPr>
              <w:jc w:val="center"/>
              <w:rPr>
                <w:rFonts w:ascii="Times New Roman" w:hAnsi="Times New Roman" w:cs="Times New Roman"/>
                <w:bCs/>
                <w:sz w:val="20"/>
                <w:szCs w:val="20"/>
              </w:rPr>
            </w:pPr>
            <w:r w:rsidRPr="00FE3AEA">
              <w:rPr>
                <w:rFonts w:ascii="Times New Roman" w:hAnsi="Times New Roman" w:cs="Times New Roman"/>
                <w:bCs/>
                <w:sz w:val="20"/>
                <w:szCs w:val="20"/>
              </w:rPr>
              <w:t>%</w:t>
            </w:r>
          </w:p>
        </w:tc>
        <w:tc>
          <w:tcPr>
            <w:tcW w:w="850" w:type="dxa"/>
            <w:hideMark/>
          </w:tcPr>
          <w:p w14:paraId="378577C8" w14:textId="2B86B319" w:rsidR="004A6F13" w:rsidRPr="00FE3AEA" w:rsidRDefault="00237142" w:rsidP="00714B81">
            <w:pPr>
              <w:jc w:val="center"/>
              <w:rPr>
                <w:rFonts w:ascii="Times New Roman" w:hAnsi="Times New Roman" w:cs="Times New Roman"/>
                <w:bCs/>
                <w:sz w:val="20"/>
                <w:szCs w:val="20"/>
              </w:rPr>
            </w:pPr>
            <w:r w:rsidRPr="00FE3AEA">
              <w:rPr>
                <w:rFonts w:ascii="Times New Roman" w:hAnsi="Times New Roman" w:cs="Times New Roman"/>
                <w:bCs/>
                <w:sz w:val="20"/>
                <w:szCs w:val="20"/>
              </w:rPr>
              <w:t>×100, кг</w:t>
            </w:r>
          </w:p>
        </w:tc>
        <w:tc>
          <w:tcPr>
            <w:tcW w:w="709" w:type="dxa"/>
            <w:hideMark/>
          </w:tcPr>
          <w:p w14:paraId="165100D6" w14:textId="77777777" w:rsidR="004A6F13" w:rsidRPr="00FE3AEA" w:rsidRDefault="004A6F13" w:rsidP="00714B81">
            <w:pPr>
              <w:jc w:val="center"/>
              <w:rPr>
                <w:rFonts w:ascii="Times New Roman" w:hAnsi="Times New Roman" w:cs="Times New Roman"/>
                <w:bCs/>
                <w:sz w:val="20"/>
                <w:szCs w:val="20"/>
              </w:rPr>
            </w:pPr>
            <w:r w:rsidRPr="00FE3AEA">
              <w:rPr>
                <w:rFonts w:ascii="Times New Roman" w:hAnsi="Times New Roman" w:cs="Times New Roman"/>
                <w:bCs/>
                <w:sz w:val="20"/>
                <w:szCs w:val="20"/>
              </w:rPr>
              <w:t>%</w:t>
            </w:r>
          </w:p>
        </w:tc>
        <w:tc>
          <w:tcPr>
            <w:tcW w:w="709" w:type="dxa"/>
            <w:hideMark/>
          </w:tcPr>
          <w:p w14:paraId="3C99C8AA" w14:textId="5FD04A6E" w:rsidR="004A6F13" w:rsidRPr="00FE3AEA" w:rsidRDefault="00237142" w:rsidP="00714B81">
            <w:pPr>
              <w:jc w:val="center"/>
              <w:rPr>
                <w:rFonts w:ascii="Times New Roman" w:hAnsi="Times New Roman" w:cs="Times New Roman"/>
                <w:bCs/>
                <w:sz w:val="20"/>
                <w:szCs w:val="20"/>
              </w:rPr>
            </w:pPr>
            <w:r w:rsidRPr="00FE3AEA">
              <w:rPr>
                <w:rFonts w:ascii="Times New Roman" w:hAnsi="Times New Roman" w:cs="Times New Roman"/>
                <w:bCs/>
                <w:sz w:val="20"/>
                <w:szCs w:val="20"/>
              </w:rPr>
              <w:t>×100,кг</w:t>
            </w:r>
          </w:p>
        </w:tc>
        <w:tc>
          <w:tcPr>
            <w:tcW w:w="709" w:type="dxa"/>
            <w:hideMark/>
          </w:tcPr>
          <w:p w14:paraId="72B40110" w14:textId="77777777" w:rsidR="004A6F13" w:rsidRPr="00FE3AEA" w:rsidRDefault="004A6F13" w:rsidP="00714B81">
            <w:pPr>
              <w:jc w:val="center"/>
              <w:rPr>
                <w:rFonts w:ascii="Times New Roman" w:hAnsi="Times New Roman" w:cs="Times New Roman"/>
                <w:bCs/>
                <w:sz w:val="20"/>
                <w:szCs w:val="20"/>
              </w:rPr>
            </w:pPr>
            <w:r w:rsidRPr="00FE3AEA">
              <w:rPr>
                <w:rFonts w:ascii="Times New Roman" w:hAnsi="Times New Roman" w:cs="Times New Roman"/>
                <w:bCs/>
                <w:sz w:val="20"/>
                <w:szCs w:val="20"/>
              </w:rPr>
              <w:t>%</w:t>
            </w:r>
          </w:p>
        </w:tc>
        <w:tc>
          <w:tcPr>
            <w:tcW w:w="708" w:type="dxa"/>
            <w:hideMark/>
          </w:tcPr>
          <w:p w14:paraId="7E99C4CF" w14:textId="7E68FB78" w:rsidR="004A6F13" w:rsidRPr="00FE3AEA" w:rsidRDefault="00237142" w:rsidP="00714B81">
            <w:pPr>
              <w:jc w:val="center"/>
              <w:rPr>
                <w:rFonts w:ascii="Times New Roman" w:hAnsi="Times New Roman" w:cs="Times New Roman"/>
                <w:bCs/>
                <w:sz w:val="20"/>
                <w:szCs w:val="20"/>
              </w:rPr>
            </w:pPr>
            <w:r w:rsidRPr="00FE3AEA">
              <w:rPr>
                <w:rFonts w:ascii="Times New Roman" w:hAnsi="Times New Roman" w:cs="Times New Roman"/>
                <w:bCs/>
                <w:sz w:val="20"/>
                <w:szCs w:val="20"/>
              </w:rPr>
              <w:t>×100,кг</w:t>
            </w:r>
          </w:p>
        </w:tc>
        <w:tc>
          <w:tcPr>
            <w:tcW w:w="709" w:type="dxa"/>
            <w:hideMark/>
          </w:tcPr>
          <w:p w14:paraId="6C203F18" w14:textId="77777777" w:rsidR="004A6F13" w:rsidRPr="00FE3AEA" w:rsidRDefault="004A6F13" w:rsidP="00714B81">
            <w:pPr>
              <w:jc w:val="center"/>
              <w:rPr>
                <w:rFonts w:ascii="Times New Roman" w:hAnsi="Times New Roman" w:cs="Times New Roman"/>
                <w:bCs/>
                <w:sz w:val="20"/>
                <w:szCs w:val="20"/>
              </w:rPr>
            </w:pPr>
            <w:r w:rsidRPr="00FE3AEA">
              <w:rPr>
                <w:rFonts w:ascii="Times New Roman" w:hAnsi="Times New Roman" w:cs="Times New Roman"/>
                <w:bCs/>
                <w:sz w:val="20"/>
                <w:szCs w:val="20"/>
              </w:rPr>
              <w:t>%</w:t>
            </w:r>
          </w:p>
        </w:tc>
        <w:tc>
          <w:tcPr>
            <w:tcW w:w="709" w:type="dxa"/>
            <w:hideMark/>
          </w:tcPr>
          <w:p w14:paraId="2C216C56" w14:textId="4082CEB1" w:rsidR="004A6F13" w:rsidRPr="00FE3AEA" w:rsidRDefault="00237142" w:rsidP="00714B81">
            <w:pPr>
              <w:jc w:val="center"/>
              <w:rPr>
                <w:rFonts w:ascii="Times New Roman" w:hAnsi="Times New Roman" w:cs="Times New Roman"/>
                <w:bCs/>
                <w:sz w:val="20"/>
                <w:szCs w:val="20"/>
              </w:rPr>
            </w:pPr>
            <w:r w:rsidRPr="00FE3AEA">
              <w:rPr>
                <w:rFonts w:ascii="Times New Roman" w:hAnsi="Times New Roman" w:cs="Times New Roman"/>
                <w:bCs/>
                <w:sz w:val="20"/>
                <w:szCs w:val="20"/>
              </w:rPr>
              <w:t>×100,кг</w:t>
            </w:r>
          </w:p>
        </w:tc>
        <w:tc>
          <w:tcPr>
            <w:tcW w:w="425" w:type="dxa"/>
            <w:hideMark/>
          </w:tcPr>
          <w:p w14:paraId="1945F962" w14:textId="77777777" w:rsidR="004A6F13" w:rsidRPr="00FE3AEA" w:rsidRDefault="004A6F13" w:rsidP="00714B81">
            <w:pPr>
              <w:jc w:val="center"/>
              <w:rPr>
                <w:rFonts w:ascii="Times New Roman" w:hAnsi="Times New Roman" w:cs="Times New Roman"/>
                <w:bCs/>
                <w:sz w:val="20"/>
                <w:szCs w:val="20"/>
              </w:rPr>
            </w:pPr>
            <w:r w:rsidRPr="00FE3AEA">
              <w:rPr>
                <w:rFonts w:ascii="Times New Roman" w:hAnsi="Times New Roman" w:cs="Times New Roman"/>
                <w:bCs/>
                <w:sz w:val="20"/>
                <w:szCs w:val="20"/>
              </w:rPr>
              <w:t>%</w:t>
            </w:r>
          </w:p>
        </w:tc>
        <w:tc>
          <w:tcPr>
            <w:tcW w:w="709" w:type="dxa"/>
            <w:hideMark/>
          </w:tcPr>
          <w:p w14:paraId="2C7CEBC9" w14:textId="73A0F84F" w:rsidR="004A6F13" w:rsidRPr="00FE3AEA" w:rsidRDefault="00237142" w:rsidP="00714B81">
            <w:pPr>
              <w:jc w:val="center"/>
              <w:rPr>
                <w:rFonts w:ascii="Times New Roman" w:hAnsi="Times New Roman" w:cs="Times New Roman"/>
                <w:bCs/>
                <w:sz w:val="20"/>
                <w:szCs w:val="20"/>
              </w:rPr>
            </w:pPr>
            <w:r w:rsidRPr="00FE3AEA">
              <w:rPr>
                <w:rFonts w:ascii="Times New Roman" w:hAnsi="Times New Roman" w:cs="Times New Roman"/>
                <w:bCs/>
                <w:sz w:val="20"/>
                <w:szCs w:val="20"/>
              </w:rPr>
              <w:t>×100,кг</w:t>
            </w:r>
          </w:p>
        </w:tc>
        <w:tc>
          <w:tcPr>
            <w:tcW w:w="425" w:type="dxa"/>
            <w:hideMark/>
          </w:tcPr>
          <w:p w14:paraId="4F6E46ED" w14:textId="77777777" w:rsidR="004A6F13" w:rsidRPr="00FE3AEA" w:rsidRDefault="004A6F13" w:rsidP="00714B81">
            <w:pPr>
              <w:jc w:val="center"/>
              <w:rPr>
                <w:rFonts w:ascii="Times New Roman" w:hAnsi="Times New Roman" w:cs="Times New Roman"/>
                <w:bCs/>
                <w:sz w:val="20"/>
                <w:szCs w:val="20"/>
              </w:rPr>
            </w:pPr>
            <w:r w:rsidRPr="00FE3AEA">
              <w:rPr>
                <w:rFonts w:ascii="Times New Roman" w:hAnsi="Times New Roman" w:cs="Times New Roman"/>
                <w:bCs/>
                <w:sz w:val="20"/>
                <w:szCs w:val="20"/>
              </w:rPr>
              <w:t>%</w:t>
            </w:r>
          </w:p>
        </w:tc>
        <w:tc>
          <w:tcPr>
            <w:tcW w:w="709" w:type="dxa"/>
            <w:hideMark/>
          </w:tcPr>
          <w:p w14:paraId="54A3C1D2" w14:textId="04E4E62D" w:rsidR="004A6F13" w:rsidRPr="00FE3AEA" w:rsidRDefault="00237142" w:rsidP="00714B81">
            <w:pPr>
              <w:jc w:val="center"/>
              <w:rPr>
                <w:rFonts w:ascii="Times New Roman" w:hAnsi="Times New Roman" w:cs="Times New Roman"/>
                <w:bCs/>
                <w:sz w:val="20"/>
                <w:szCs w:val="20"/>
              </w:rPr>
            </w:pPr>
            <w:r w:rsidRPr="00FE3AEA">
              <w:rPr>
                <w:rFonts w:ascii="Times New Roman" w:hAnsi="Times New Roman" w:cs="Times New Roman"/>
                <w:bCs/>
                <w:sz w:val="20"/>
                <w:szCs w:val="20"/>
              </w:rPr>
              <w:t>×100,кг</w:t>
            </w:r>
          </w:p>
        </w:tc>
        <w:tc>
          <w:tcPr>
            <w:tcW w:w="567" w:type="dxa"/>
            <w:hideMark/>
          </w:tcPr>
          <w:p w14:paraId="294F7952" w14:textId="77777777" w:rsidR="004A6F13" w:rsidRPr="00FE3AEA" w:rsidRDefault="004A6F13" w:rsidP="00714B81">
            <w:pPr>
              <w:jc w:val="center"/>
              <w:rPr>
                <w:rFonts w:ascii="Times New Roman" w:hAnsi="Times New Roman" w:cs="Times New Roman"/>
                <w:bCs/>
                <w:sz w:val="20"/>
                <w:szCs w:val="20"/>
              </w:rPr>
            </w:pPr>
            <w:r w:rsidRPr="00FE3AEA">
              <w:rPr>
                <w:rFonts w:ascii="Times New Roman" w:hAnsi="Times New Roman" w:cs="Times New Roman"/>
                <w:bCs/>
                <w:sz w:val="20"/>
                <w:szCs w:val="20"/>
              </w:rPr>
              <w:t>%</w:t>
            </w:r>
          </w:p>
        </w:tc>
        <w:tc>
          <w:tcPr>
            <w:tcW w:w="992" w:type="dxa"/>
            <w:hideMark/>
          </w:tcPr>
          <w:p w14:paraId="68EE0512" w14:textId="68E0606F" w:rsidR="004A6F13" w:rsidRPr="00FE3AEA" w:rsidRDefault="00237142" w:rsidP="00714B81">
            <w:pPr>
              <w:jc w:val="center"/>
              <w:rPr>
                <w:rFonts w:ascii="Times New Roman" w:hAnsi="Times New Roman" w:cs="Times New Roman"/>
                <w:bCs/>
                <w:sz w:val="20"/>
                <w:szCs w:val="20"/>
              </w:rPr>
            </w:pPr>
            <w:r w:rsidRPr="00FE3AEA">
              <w:rPr>
                <w:rFonts w:ascii="Times New Roman" w:hAnsi="Times New Roman" w:cs="Times New Roman"/>
                <w:bCs/>
                <w:sz w:val="20"/>
                <w:szCs w:val="20"/>
              </w:rPr>
              <w:t>×100,кг</w:t>
            </w:r>
          </w:p>
        </w:tc>
      </w:tr>
      <w:tr w:rsidR="00606846" w:rsidRPr="00FE3AEA" w14:paraId="77DB1413" w14:textId="77777777" w:rsidTr="00237142">
        <w:trPr>
          <w:trHeight w:val="404"/>
        </w:trPr>
        <w:tc>
          <w:tcPr>
            <w:tcW w:w="1498" w:type="dxa"/>
            <w:hideMark/>
          </w:tcPr>
          <w:p w14:paraId="1849CAD3" w14:textId="77777777" w:rsidR="004A6F13" w:rsidRPr="00FE3AEA" w:rsidRDefault="004A6F13" w:rsidP="00714B81">
            <w:pPr>
              <w:jc w:val="center"/>
              <w:rPr>
                <w:rFonts w:ascii="Times New Roman" w:hAnsi="Times New Roman" w:cs="Times New Roman"/>
                <w:bCs/>
                <w:sz w:val="20"/>
                <w:szCs w:val="20"/>
              </w:rPr>
            </w:pPr>
            <w:r w:rsidRPr="00FE3AEA">
              <w:rPr>
                <w:rFonts w:ascii="Times New Roman" w:hAnsi="Times New Roman" w:cs="Times New Roman"/>
                <w:bCs/>
                <w:sz w:val="20"/>
                <w:szCs w:val="20"/>
              </w:rPr>
              <w:t>1</w:t>
            </w:r>
          </w:p>
        </w:tc>
        <w:tc>
          <w:tcPr>
            <w:tcW w:w="765" w:type="dxa"/>
            <w:hideMark/>
          </w:tcPr>
          <w:p w14:paraId="61F6B9D2" w14:textId="77777777" w:rsidR="004A6F13" w:rsidRPr="00FE3AEA" w:rsidRDefault="004A6F13" w:rsidP="00714B81">
            <w:pPr>
              <w:jc w:val="center"/>
              <w:rPr>
                <w:rFonts w:ascii="Times New Roman" w:hAnsi="Times New Roman" w:cs="Times New Roman"/>
                <w:bCs/>
                <w:sz w:val="20"/>
                <w:szCs w:val="20"/>
              </w:rPr>
            </w:pPr>
            <w:r w:rsidRPr="00FE3AEA">
              <w:rPr>
                <w:rFonts w:ascii="Times New Roman" w:hAnsi="Times New Roman" w:cs="Times New Roman"/>
                <w:bCs/>
                <w:sz w:val="20"/>
                <w:szCs w:val="20"/>
              </w:rPr>
              <w:t>2</w:t>
            </w:r>
          </w:p>
        </w:tc>
        <w:tc>
          <w:tcPr>
            <w:tcW w:w="709" w:type="dxa"/>
            <w:hideMark/>
          </w:tcPr>
          <w:p w14:paraId="51439DD5" w14:textId="77777777" w:rsidR="004A6F13" w:rsidRPr="00FE3AEA" w:rsidRDefault="004A6F13" w:rsidP="00714B81">
            <w:pPr>
              <w:jc w:val="center"/>
              <w:rPr>
                <w:rFonts w:ascii="Times New Roman" w:hAnsi="Times New Roman" w:cs="Times New Roman"/>
                <w:bCs/>
                <w:sz w:val="20"/>
                <w:szCs w:val="20"/>
              </w:rPr>
            </w:pPr>
            <w:r w:rsidRPr="00FE3AEA">
              <w:rPr>
                <w:rFonts w:ascii="Times New Roman" w:hAnsi="Times New Roman" w:cs="Times New Roman"/>
                <w:bCs/>
                <w:sz w:val="20"/>
                <w:szCs w:val="20"/>
              </w:rPr>
              <w:t>3</w:t>
            </w:r>
          </w:p>
        </w:tc>
        <w:tc>
          <w:tcPr>
            <w:tcW w:w="709" w:type="dxa"/>
            <w:hideMark/>
          </w:tcPr>
          <w:p w14:paraId="2A0AC77A" w14:textId="77777777" w:rsidR="004A6F13" w:rsidRPr="00FE3AEA" w:rsidRDefault="004A6F13" w:rsidP="00714B81">
            <w:pPr>
              <w:jc w:val="center"/>
              <w:rPr>
                <w:rFonts w:ascii="Times New Roman" w:hAnsi="Times New Roman" w:cs="Times New Roman"/>
                <w:bCs/>
                <w:sz w:val="20"/>
                <w:szCs w:val="20"/>
              </w:rPr>
            </w:pPr>
            <w:r w:rsidRPr="00FE3AEA">
              <w:rPr>
                <w:rFonts w:ascii="Times New Roman" w:hAnsi="Times New Roman" w:cs="Times New Roman"/>
                <w:bCs/>
                <w:sz w:val="20"/>
                <w:szCs w:val="20"/>
              </w:rPr>
              <w:t>4</w:t>
            </w:r>
          </w:p>
        </w:tc>
        <w:tc>
          <w:tcPr>
            <w:tcW w:w="709" w:type="dxa"/>
            <w:hideMark/>
          </w:tcPr>
          <w:p w14:paraId="7A9357A7" w14:textId="77777777" w:rsidR="004A6F13" w:rsidRPr="00FE3AEA" w:rsidRDefault="004A6F13" w:rsidP="00714B81">
            <w:pPr>
              <w:jc w:val="center"/>
              <w:rPr>
                <w:rFonts w:ascii="Times New Roman" w:hAnsi="Times New Roman" w:cs="Times New Roman"/>
                <w:bCs/>
                <w:sz w:val="20"/>
                <w:szCs w:val="20"/>
              </w:rPr>
            </w:pPr>
            <w:r w:rsidRPr="00FE3AEA">
              <w:rPr>
                <w:rFonts w:ascii="Times New Roman" w:hAnsi="Times New Roman" w:cs="Times New Roman"/>
                <w:bCs/>
                <w:sz w:val="20"/>
                <w:szCs w:val="20"/>
              </w:rPr>
              <w:t>5</w:t>
            </w:r>
          </w:p>
        </w:tc>
        <w:tc>
          <w:tcPr>
            <w:tcW w:w="850" w:type="dxa"/>
            <w:hideMark/>
          </w:tcPr>
          <w:p w14:paraId="019694B0" w14:textId="77777777" w:rsidR="004A6F13" w:rsidRPr="00FE3AEA" w:rsidRDefault="004A6F13" w:rsidP="00714B81">
            <w:pPr>
              <w:jc w:val="center"/>
              <w:rPr>
                <w:rFonts w:ascii="Times New Roman" w:hAnsi="Times New Roman" w:cs="Times New Roman"/>
                <w:bCs/>
                <w:sz w:val="20"/>
                <w:szCs w:val="20"/>
              </w:rPr>
            </w:pPr>
            <w:r w:rsidRPr="00FE3AEA">
              <w:rPr>
                <w:rFonts w:ascii="Times New Roman" w:hAnsi="Times New Roman" w:cs="Times New Roman"/>
                <w:bCs/>
                <w:sz w:val="20"/>
                <w:szCs w:val="20"/>
              </w:rPr>
              <w:t>6</w:t>
            </w:r>
          </w:p>
        </w:tc>
        <w:tc>
          <w:tcPr>
            <w:tcW w:w="709" w:type="dxa"/>
            <w:hideMark/>
          </w:tcPr>
          <w:p w14:paraId="08D2D086" w14:textId="77777777" w:rsidR="004A6F13" w:rsidRPr="00FE3AEA" w:rsidRDefault="004A6F13" w:rsidP="00714B81">
            <w:pPr>
              <w:jc w:val="center"/>
              <w:rPr>
                <w:rFonts w:ascii="Times New Roman" w:hAnsi="Times New Roman" w:cs="Times New Roman"/>
                <w:bCs/>
                <w:sz w:val="20"/>
                <w:szCs w:val="20"/>
              </w:rPr>
            </w:pPr>
            <w:r w:rsidRPr="00FE3AEA">
              <w:rPr>
                <w:rFonts w:ascii="Times New Roman" w:hAnsi="Times New Roman" w:cs="Times New Roman"/>
                <w:bCs/>
                <w:sz w:val="20"/>
                <w:szCs w:val="20"/>
              </w:rPr>
              <w:t>7</w:t>
            </w:r>
          </w:p>
        </w:tc>
        <w:tc>
          <w:tcPr>
            <w:tcW w:w="850" w:type="dxa"/>
            <w:hideMark/>
          </w:tcPr>
          <w:p w14:paraId="1A965B15" w14:textId="77777777" w:rsidR="004A6F13" w:rsidRPr="00FE3AEA" w:rsidRDefault="004A6F13" w:rsidP="00714B81">
            <w:pPr>
              <w:jc w:val="center"/>
              <w:rPr>
                <w:rFonts w:ascii="Times New Roman" w:hAnsi="Times New Roman" w:cs="Times New Roman"/>
                <w:bCs/>
                <w:sz w:val="20"/>
                <w:szCs w:val="20"/>
              </w:rPr>
            </w:pPr>
            <w:r w:rsidRPr="00FE3AEA">
              <w:rPr>
                <w:rFonts w:ascii="Times New Roman" w:hAnsi="Times New Roman" w:cs="Times New Roman"/>
                <w:bCs/>
                <w:sz w:val="20"/>
                <w:szCs w:val="20"/>
              </w:rPr>
              <w:t>8</w:t>
            </w:r>
          </w:p>
        </w:tc>
        <w:tc>
          <w:tcPr>
            <w:tcW w:w="709" w:type="dxa"/>
            <w:hideMark/>
          </w:tcPr>
          <w:p w14:paraId="1530EEAA" w14:textId="77777777" w:rsidR="004A6F13" w:rsidRPr="00FE3AEA" w:rsidRDefault="004A6F13" w:rsidP="00714B81">
            <w:pPr>
              <w:jc w:val="center"/>
              <w:rPr>
                <w:rFonts w:ascii="Times New Roman" w:hAnsi="Times New Roman" w:cs="Times New Roman"/>
                <w:bCs/>
                <w:sz w:val="20"/>
                <w:szCs w:val="20"/>
              </w:rPr>
            </w:pPr>
            <w:r w:rsidRPr="00FE3AEA">
              <w:rPr>
                <w:rFonts w:ascii="Times New Roman" w:hAnsi="Times New Roman" w:cs="Times New Roman"/>
                <w:bCs/>
                <w:sz w:val="20"/>
                <w:szCs w:val="20"/>
              </w:rPr>
              <w:t>9</w:t>
            </w:r>
          </w:p>
        </w:tc>
        <w:tc>
          <w:tcPr>
            <w:tcW w:w="709" w:type="dxa"/>
            <w:hideMark/>
          </w:tcPr>
          <w:p w14:paraId="1140AA2B" w14:textId="77777777" w:rsidR="004A6F13" w:rsidRPr="00FE3AEA" w:rsidRDefault="004A6F13" w:rsidP="00714B81">
            <w:pPr>
              <w:jc w:val="center"/>
              <w:rPr>
                <w:rFonts w:ascii="Times New Roman" w:hAnsi="Times New Roman" w:cs="Times New Roman"/>
                <w:bCs/>
                <w:sz w:val="20"/>
                <w:szCs w:val="20"/>
              </w:rPr>
            </w:pPr>
            <w:r w:rsidRPr="00FE3AEA">
              <w:rPr>
                <w:rFonts w:ascii="Times New Roman" w:hAnsi="Times New Roman" w:cs="Times New Roman"/>
                <w:bCs/>
                <w:sz w:val="20"/>
                <w:szCs w:val="20"/>
              </w:rPr>
              <w:t>10</w:t>
            </w:r>
          </w:p>
        </w:tc>
        <w:tc>
          <w:tcPr>
            <w:tcW w:w="709" w:type="dxa"/>
            <w:hideMark/>
          </w:tcPr>
          <w:p w14:paraId="78CCEA81" w14:textId="77777777" w:rsidR="004A6F13" w:rsidRPr="00FE3AEA" w:rsidRDefault="004A6F13" w:rsidP="00714B81">
            <w:pPr>
              <w:jc w:val="center"/>
              <w:rPr>
                <w:rFonts w:ascii="Times New Roman" w:hAnsi="Times New Roman" w:cs="Times New Roman"/>
                <w:bCs/>
                <w:sz w:val="20"/>
                <w:szCs w:val="20"/>
              </w:rPr>
            </w:pPr>
            <w:r w:rsidRPr="00FE3AEA">
              <w:rPr>
                <w:rFonts w:ascii="Times New Roman" w:hAnsi="Times New Roman" w:cs="Times New Roman"/>
                <w:bCs/>
                <w:sz w:val="20"/>
                <w:szCs w:val="20"/>
              </w:rPr>
              <w:t>11</w:t>
            </w:r>
          </w:p>
        </w:tc>
        <w:tc>
          <w:tcPr>
            <w:tcW w:w="708" w:type="dxa"/>
            <w:hideMark/>
          </w:tcPr>
          <w:p w14:paraId="684D45DE" w14:textId="77777777" w:rsidR="004A6F13" w:rsidRPr="00FE3AEA" w:rsidRDefault="004A6F13" w:rsidP="00714B81">
            <w:pPr>
              <w:jc w:val="center"/>
              <w:rPr>
                <w:rFonts w:ascii="Times New Roman" w:hAnsi="Times New Roman" w:cs="Times New Roman"/>
                <w:bCs/>
                <w:sz w:val="20"/>
                <w:szCs w:val="20"/>
              </w:rPr>
            </w:pPr>
            <w:r w:rsidRPr="00FE3AEA">
              <w:rPr>
                <w:rFonts w:ascii="Times New Roman" w:hAnsi="Times New Roman" w:cs="Times New Roman"/>
                <w:bCs/>
                <w:sz w:val="20"/>
                <w:szCs w:val="20"/>
              </w:rPr>
              <w:t>12</w:t>
            </w:r>
          </w:p>
        </w:tc>
        <w:tc>
          <w:tcPr>
            <w:tcW w:w="709" w:type="dxa"/>
            <w:hideMark/>
          </w:tcPr>
          <w:p w14:paraId="777E4690" w14:textId="77777777" w:rsidR="004A6F13" w:rsidRPr="00FE3AEA" w:rsidRDefault="004A6F13" w:rsidP="00714B81">
            <w:pPr>
              <w:jc w:val="center"/>
              <w:rPr>
                <w:rFonts w:ascii="Times New Roman" w:hAnsi="Times New Roman" w:cs="Times New Roman"/>
                <w:bCs/>
                <w:sz w:val="20"/>
                <w:szCs w:val="20"/>
              </w:rPr>
            </w:pPr>
            <w:r w:rsidRPr="00FE3AEA">
              <w:rPr>
                <w:rFonts w:ascii="Times New Roman" w:hAnsi="Times New Roman" w:cs="Times New Roman"/>
                <w:bCs/>
                <w:sz w:val="20"/>
                <w:szCs w:val="20"/>
              </w:rPr>
              <w:t>13</w:t>
            </w:r>
          </w:p>
        </w:tc>
        <w:tc>
          <w:tcPr>
            <w:tcW w:w="709" w:type="dxa"/>
            <w:hideMark/>
          </w:tcPr>
          <w:p w14:paraId="4265F840" w14:textId="77777777" w:rsidR="004A6F13" w:rsidRPr="00FE3AEA" w:rsidRDefault="004A6F13" w:rsidP="00714B81">
            <w:pPr>
              <w:jc w:val="center"/>
              <w:rPr>
                <w:rFonts w:ascii="Times New Roman" w:hAnsi="Times New Roman" w:cs="Times New Roman"/>
                <w:bCs/>
                <w:sz w:val="20"/>
                <w:szCs w:val="20"/>
              </w:rPr>
            </w:pPr>
            <w:r w:rsidRPr="00FE3AEA">
              <w:rPr>
                <w:rFonts w:ascii="Times New Roman" w:hAnsi="Times New Roman" w:cs="Times New Roman"/>
                <w:bCs/>
                <w:sz w:val="20"/>
                <w:szCs w:val="20"/>
              </w:rPr>
              <w:t>14</w:t>
            </w:r>
          </w:p>
        </w:tc>
        <w:tc>
          <w:tcPr>
            <w:tcW w:w="425" w:type="dxa"/>
            <w:hideMark/>
          </w:tcPr>
          <w:p w14:paraId="5CF1857E" w14:textId="77777777" w:rsidR="004A6F13" w:rsidRPr="00FE3AEA" w:rsidRDefault="004A6F13" w:rsidP="00714B81">
            <w:pPr>
              <w:jc w:val="center"/>
              <w:rPr>
                <w:rFonts w:ascii="Times New Roman" w:hAnsi="Times New Roman" w:cs="Times New Roman"/>
                <w:bCs/>
                <w:sz w:val="20"/>
                <w:szCs w:val="20"/>
              </w:rPr>
            </w:pPr>
            <w:r w:rsidRPr="00FE3AEA">
              <w:rPr>
                <w:rFonts w:ascii="Times New Roman" w:hAnsi="Times New Roman" w:cs="Times New Roman"/>
                <w:bCs/>
                <w:sz w:val="20"/>
                <w:szCs w:val="20"/>
              </w:rPr>
              <w:t>15</w:t>
            </w:r>
          </w:p>
        </w:tc>
        <w:tc>
          <w:tcPr>
            <w:tcW w:w="709" w:type="dxa"/>
            <w:hideMark/>
          </w:tcPr>
          <w:p w14:paraId="389B0F3C" w14:textId="77777777" w:rsidR="004A6F13" w:rsidRPr="00FE3AEA" w:rsidRDefault="004A6F13" w:rsidP="00714B81">
            <w:pPr>
              <w:jc w:val="center"/>
              <w:rPr>
                <w:rFonts w:ascii="Times New Roman" w:hAnsi="Times New Roman" w:cs="Times New Roman"/>
                <w:bCs/>
                <w:sz w:val="20"/>
                <w:szCs w:val="20"/>
              </w:rPr>
            </w:pPr>
            <w:r w:rsidRPr="00FE3AEA">
              <w:rPr>
                <w:rFonts w:ascii="Times New Roman" w:hAnsi="Times New Roman" w:cs="Times New Roman"/>
                <w:bCs/>
                <w:sz w:val="20"/>
                <w:szCs w:val="20"/>
              </w:rPr>
              <w:t>16</w:t>
            </w:r>
          </w:p>
        </w:tc>
        <w:tc>
          <w:tcPr>
            <w:tcW w:w="425" w:type="dxa"/>
            <w:noWrap/>
            <w:hideMark/>
          </w:tcPr>
          <w:p w14:paraId="2FA4502F" w14:textId="77777777" w:rsidR="004A6F13" w:rsidRPr="00FE3AEA" w:rsidRDefault="004A6F13" w:rsidP="00714B81">
            <w:pPr>
              <w:jc w:val="center"/>
              <w:rPr>
                <w:rFonts w:ascii="Times New Roman" w:hAnsi="Times New Roman" w:cs="Times New Roman"/>
                <w:bCs/>
                <w:sz w:val="20"/>
                <w:szCs w:val="20"/>
              </w:rPr>
            </w:pPr>
            <w:r w:rsidRPr="00FE3AEA">
              <w:rPr>
                <w:rFonts w:ascii="Times New Roman" w:hAnsi="Times New Roman" w:cs="Times New Roman"/>
                <w:bCs/>
                <w:sz w:val="20"/>
                <w:szCs w:val="20"/>
              </w:rPr>
              <w:t>17</w:t>
            </w:r>
          </w:p>
        </w:tc>
        <w:tc>
          <w:tcPr>
            <w:tcW w:w="709" w:type="dxa"/>
            <w:noWrap/>
            <w:hideMark/>
          </w:tcPr>
          <w:p w14:paraId="4DA4D751" w14:textId="77777777" w:rsidR="004A6F13" w:rsidRPr="00FE3AEA" w:rsidRDefault="004A6F13" w:rsidP="00714B81">
            <w:pPr>
              <w:jc w:val="center"/>
              <w:rPr>
                <w:rFonts w:ascii="Times New Roman" w:hAnsi="Times New Roman" w:cs="Times New Roman"/>
                <w:bCs/>
                <w:sz w:val="20"/>
                <w:szCs w:val="20"/>
              </w:rPr>
            </w:pPr>
            <w:r w:rsidRPr="00FE3AEA">
              <w:rPr>
                <w:rFonts w:ascii="Times New Roman" w:hAnsi="Times New Roman" w:cs="Times New Roman"/>
                <w:bCs/>
                <w:sz w:val="20"/>
                <w:szCs w:val="20"/>
              </w:rPr>
              <w:t>18</w:t>
            </w:r>
          </w:p>
        </w:tc>
        <w:tc>
          <w:tcPr>
            <w:tcW w:w="567" w:type="dxa"/>
            <w:noWrap/>
            <w:hideMark/>
          </w:tcPr>
          <w:p w14:paraId="47E519C3" w14:textId="77777777" w:rsidR="004A6F13" w:rsidRPr="00FE3AEA" w:rsidRDefault="004A6F13" w:rsidP="00714B81">
            <w:pPr>
              <w:jc w:val="center"/>
              <w:rPr>
                <w:rFonts w:ascii="Times New Roman" w:hAnsi="Times New Roman" w:cs="Times New Roman"/>
                <w:bCs/>
                <w:sz w:val="20"/>
                <w:szCs w:val="20"/>
              </w:rPr>
            </w:pPr>
            <w:r w:rsidRPr="00FE3AEA">
              <w:rPr>
                <w:rFonts w:ascii="Times New Roman" w:hAnsi="Times New Roman" w:cs="Times New Roman"/>
                <w:bCs/>
                <w:sz w:val="20"/>
                <w:szCs w:val="20"/>
              </w:rPr>
              <w:t>19</w:t>
            </w:r>
          </w:p>
        </w:tc>
        <w:tc>
          <w:tcPr>
            <w:tcW w:w="992" w:type="dxa"/>
            <w:noWrap/>
            <w:hideMark/>
          </w:tcPr>
          <w:p w14:paraId="3B1A37CA" w14:textId="77777777" w:rsidR="004A6F13" w:rsidRPr="00FE3AEA" w:rsidRDefault="004A6F13" w:rsidP="00714B81">
            <w:pPr>
              <w:jc w:val="center"/>
              <w:rPr>
                <w:rFonts w:ascii="Times New Roman" w:hAnsi="Times New Roman" w:cs="Times New Roman"/>
                <w:bCs/>
                <w:sz w:val="20"/>
                <w:szCs w:val="20"/>
              </w:rPr>
            </w:pPr>
            <w:r w:rsidRPr="00FE3AEA">
              <w:rPr>
                <w:rFonts w:ascii="Times New Roman" w:hAnsi="Times New Roman" w:cs="Times New Roman"/>
                <w:bCs/>
                <w:sz w:val="20"/>
                <w:szCs w:val="20"/>
              </w:rPr>
              <w:t>20</w:t>
            </w:r>
          </w:p>
        </w:tc>
      </w:tr>
      <w:tr w:rsidR="004A6F13" w:rsidRPr="00FE3AEA" w14:paraId="0E314D99" w14:textId="77777777" w:rsidTr="00237142">
        <w:trPr>
          <w:trHeight w:val="83"/>
        </w:trPr>
        <w:tc>
          <w:tcPr>
            <w:tcW w:w="14879" w:type="dxa"/>
            <w:gridSpan w:val="20"/>
            <w:hideMark/>
          </w:tcPr>
          <w:p w14:paraId="2A9E18FC" w14:textId="77777777" w:rsidR="004A6F13" w:rsidRPr="00FE3AEA" w:rsidRDefault="004A6F13" w:rsidP="00714B81">
            <w:pPr>
              <w:jc w:val="center"/>
              <w:rPr>
                <w:rFonts w:ascii="Times New Roman" w:hAnsi="Times New Roman" w:cs="Times New Roman"/>
                <w:bCs/>
                <w:sz w:val="20"/>
                <w:szCs w:val="20"/>
              </w:rPr>
            </w:pPr>
            <w:r w:rsidRPr="00FE3AEA">
              <w:rPr>
                <w:rFonts w:ascii="Times New Roman" w:hAnsi="Times New Roman" w:cs="Times New Roman"/>
                <w:bCs/>
                <w:sz w:val="20"/>
                <w:szCs w:val="20"/>
              </w:rPr>
              <w:t>Магнитная сепарация</w:t>
            </w:r>
          </w:p>
        </w:tc>
      </w:tr>
      <w:tr w:rsidR="004A6F13" w:rsidRPr="00FE3AEA" w14:paraId="3DDCA9FA" w14:textId="77777777" w:rsidTr="00237142">
        <w:trPr>
          <w:trHeight w:val="147"/>
        </w:trPr>
        <w:tc>
          <w:tcPr>
            <w:tcW w:w="14879" w:type="dxa"/>
            <w:gridSpan w:val="20"/>
            <w:hideMark/>
          </w:tcPr>
          <w:p w14:paraId="147A9617" w14:textId="77777777" w:rsidR="004A6F13" w:rsidRPr="00FE3AEA" w:rsidRDefault="004A6F13" w:rsidP="00714B81">
            <w:pPr>
              <w:jc w:val="center"/>
              <w:rPr>
                <w:rFonts w:ascii="Times New Roman" w:hAnsi="Times New Roman" w:cs="Times New Roman"/>
                <w:bCs/>
                <w:sz w:val="20"/>
                <w:szCs w:val="20"/>
              </w:rPr>
            </w:pPr>
            <w:r w:rsidRPr="00FE3AEA">
              <w:rPr>
                <w:rFonts w:ascii="Times New Roman" w:hAnsi="Times New Roman" w:cs="Times New Roman"/>
                <w:bCs/>
                <w:sz w:val="20"/>
                <w:szCs w:val="20"/>
              </w:rPr>
              <w:t>Приход</w:t>
            </w:r>
          </w:p>
        </w:tc>
      </w:tr>
      <w:tr w:rsidR="00606846" w:rsidRPr="00FE3AEA" w14:paraId="0CA8E5F6" w14:textId="77777777" w:rsidTr="00237142">
        <w:trPr>
          <w:trHeight w:val="796"/>
        </w:trPr>
        <w:tc>
          <w:tcPr>
            <w:tcW w:w="1498" w:type="dxa"/>
            <w:hideMark/>
          </w:tcPr>
          <w:p w14:paraId="5571A972"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Исх проба</w:t>
            </w:r>
          </w:p>
        </w:tc>
        <w:tc>
          <w:tcPr>
            <w:tcW w:w="765" w:type="dxa"/>
            <w:hideMark/>
          </w:tcPr>
          <w:p w14:paraId="047E5B27"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10,0</w:t>
            </w:r>
          </w:p>
        </w:tc>
        <w:tc>
          <w:tcPr>
            <w:tcW w:w="709" w:type="dxa"/>
            <w:hideMark/>
          </w:tcPr>
          <w:p w14:paraId="7E7B8762"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54,83</w:t>
            </w:r>
          </w:p>
        </w:tc>
        <w:tc>
          <w:tcPr>
            <w:tcW w:w="709" w:type="dxa"/>
            <w:hideMark/>
          </w:tcPr>
          <w:p w14:paraId="6405BED9"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5,48</w:t>
            </w:r>
          </w:p>
        </w:tc>
        <w:tc>
          <w:tcPr>
            <w:tcW w:w="709" w:type="dxa"/>
            <w:hideMark/>
          </w:tcPr>
          <w:p w14:paraId="4B777B99"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5,06</w:t>
            </w:r>
          </w:p>
        </w:tc>
        <w:tc>
          <w:tcPr>
            <w:tcW w:w="850" w:type="dxa"/>
            <w:hideMark/>
          </w:tcPr>
          <w:p w14:paraId="41CD8495"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0,51</w:t>
            </w:r>
          </w:p>
        </w:tc>
        <w:tc>
          <w:tcPr>
            <w:tcW w:w="709" w:type="dxa"/>
            <w:hideMark/>
          </w:tcPr>
          <w:p w14:paraId="04642678"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20,94</w:t>
            </w:r>
          </w:p>
        </w:tc>
        <w:tc>
          <w:tcPr>
            <w:tcW w:w="850" w:type="dxa"/>
            <w:hideMark/>
          </w:tcPr>
          <w:p w14:paraId="11247102"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2,09</w:t>
            </w:r>
          </w:p>
        </w:tc>
        <w:tc>
          <w:tcPr>
            <w:tcW w:w="709" w:type="dxa"/>
            <w:hideMark/>
          </w:tcPr>
          <w:p w14:paraId="3E102208"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2,37</w:t>
            </w:r>
          </w:p>
        </w:tc>
        <w:tc>
          <w:tcPr>
            <w:tcW w:w="709" w:type="dxa"/>
            <w:hideMark/>
          </w:tcPr>
          <w:p w14:paraId="0BF6719D" w14:textId="2E92BD62"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0,2</w:t>
            </w:r>
            <w:r w:rsidR="00413F7F" w:rsidRPr="00FE3AEA">
              <w:rPr>
                <w:rFonts w:ascii="Times New Roman" w:hAnsi="Times New Roman" w:cs="Times New Roman"/>
                <w:bCs/>
                <w:sz w:val="20"/>
                <w:szCs w:val="20"/>
              </w:rPr>
              <w:t>37</w:t>
            </w:r>
          </w:p>
        </w:tc>
        <w:tc>
          <w:tcPr>
            <w:tcW w:w="709" w:type="dxa"/>
            <w:hideMark/>
          </w:tcPr>
          <w:p w14:paraId="08714C4F"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0,49</w:t>
            </w:r>
          </w:p>
        </w:tc>
        <w:tc>
          <w:tcPr>
            <w:tcW w:w="708" w:type="dxa"/>
            <w:hideMark/>
          </w:tcPr>
          <w:p w14:paraId="7D8935FB" w14:textId="0B8324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0,0</w:t>
            </w:r>
            <w:r w:rsidR="00413F7F" w:rsidRPr="00FE3AEA">
              <w:rPr>
                <w:rFonts w:ascii="Times New Roman" w:hAnsi="Times New Roman" w:cs="Times New Roman"/>
                <w:bCs/>
                <w:sz w:val="20"/>
                <w:szCs w:val="20"/>
              </w:rPr>
              <w:t>49</w:t>
            </w:r>
          </w:p>
        </w:tc>
        <w:tc>
          <w:tcPr>
            <w:tcW w:w="709" w:type="dxa"/>
            <w:hideMark/>
          </w:tcPr>
          <w:p w14:paraId="13E8E2BC"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0,27</w:t>
            </w:r>
          </w:p>
        </w:tc>
        <w:tc>
          <w:tcPr>
            <w:tcW w:w="709" w:type="dxa"/>
            <w:hideMark/>
          </w:tcPr>
          <w:p w14:paraId="684F0635" w14:textId="56A70086"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0,0</w:t>
            </w:r>
            <w:r w:rsidR="00413F7F" w:rsidRPr="00FE3AEA">
              <w:rPr>
                <w:rFonts w:ascii="Times New Roman" w:hAnsi="Times New Roman" w:cs="Times New Roman"/>
                <w:bCs/>
                <w:sz w:val="20"/>
                <w:szCs w:val="20"/>
              </w:rPr>
              <w:t>27</w:t>
            </w:r>
          </w:p>
        </w:tc>
        <w:tc>
          <w:tcPr>
            <w:tcW w:w="425" w:type="dxa"/>
            <w:hideMark/>
          </w:tcPr>
          <w:p w14:paraId="3AAE1D22" w14:textId="4062202C" w:rsidR="004A6F13" w:rsidRPr="00FE3AEA" w:rsidRDefault="004A6F13" w:rsidP="00714B81">
            <w:pPr>
              <w:rPr>
                <w:rFonts w:ascii="Times New Roman" w:hAnsi="Times New Roman" w:cs="Times New Roman"/>
                <w:bCs/>
                <w:sz w:val="20"/>
                <w:szCs w:val="20"/>
              </w:rPr>
            </w:pPr>
          </w:p>
        </w:tc>
        <w:tc>
          <w:tcPr>
            <w:tcW w:w="709" w:type="dxa"/>
            <w:hideMark/>
          </w:tcPr>
          <w:p w14:paraId="44A0812F" w14:textId="6D2AB8F9" w:rsidR="004A6F13" w:rsidRPr="00FE3AEA" w:rsidRDefault="004A6F13" w:rsidP="00714B81">
            <w:pPr>
              <w:rPr>
                <w:rFonts w:ascii="Times New Roman" w:hAnsi="Times New Roman" w:cs="Times New Roman"/>
                <w:bCs/>
                <w:sz w:val="20"/>
                <w:szCs w:val="20"/>
              </w:rPr>
            </w:pPr>
          </w:p>
        </w:tc>
        <w:tc>
          <w:tcPr>
            <w:tcW w:w="425" w:type="dxa"/>
            <w:noWrap/>
            <w:hideMark/>
          </w:tcPr>
          <w:p w14:paraId="5C88CE20"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 </w:t>
            </w:r>
          </w:p>
        </w:tc>
        <w:tc>
          <w:tcPr>
            <w:tcW w:w="709" w:type="dxa"/>
            <w:noWrap/>
            <w:hideMark/>
          </w:tcPr>
          <w:p w14:paraId="07588A9A"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 </w:t>
            </w:r>
          </w:p>
        </w:tc>
        <w:tc>
          <w:tcPr>
            <w:tcW w:w="567" w:type="dxa"/>
            <w:noWrap/>
            <w:hideMark/>
          </w:tcPr>
          <w:p w14:paraId="6AC9FBC7" w14:textId="3456AC73"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lang w:val="en-US"/>
              </w:rPr>
              <w:t> </w:t>
            </w:r>
            <w:r w:rsidR="00C61037" w:rsidRPr="00FE3AEA">
              <w:rPr>
                <w:rFonts w:ascii="Times New Roman" w:hAnsi="Times New Roman" w:cs="Times New Roman"/>
                <w:bCs/>
                <w:sz w:val="20"/>
                <w:szCs w:val="20"/>
              </w:rPr>
              <w:t>16,0</w:t>
            </w:r>
          </w:p>
        </w:tc>
        <w:tc>
          <w:tcPr>
            <w:tcW w:w="992" w:type="dxa"/>
            <w:noWrap/>
            <w:hideMark/>
          </w:tcPr>
          <w:p w14:paraId="61CCE638" w14:textId="65F23910"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lang w:val="en-US"/>
              </w:rPr>
              <w:t> </w:t>
            </w:r>
            <w:r w:rsidR="00C61037" w:rsidRPr="00FE3AEA">
              <w:rPr>
                <w:rFonts w:ascii="Times New Roman" w:hAnsi="Times New Roman" w:cs="Times New Roman"/>
                <w:bCs/>
                <w:sz w:val="20"/>
                <w:szCs w:val="20"/>
              </w:rPr>
              <w:t>1,6</w:t>
            </w:r>
          </w:p>
        </w:tc>
      </w:tr>
      <w:tr w:rsidR="00606846" w:rsidRPr="00FE3AEA" w14:paraId="735C6A53" w14:textId="77777777" w:rsidTr="00237142">
        <w:trPr>
          <w:trHeight w:val="404"/>
        </w:trPr>
        <w:tc>
          <w:tcPr>
            <w:tcW w:w="1498" w:type="dxa"/>
            <w:hideMark/>
          </w:tcPr>
          <w:p w14:paraId="468ACC42"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Итого</w:t>
            </w:r>
          </w:p>
        </w:tc>
        <w:tc>
          <w:tcPr>
            <w:tcW w:w="765" w:type="dxa"/>
            <w:hideMark/>
          </w:tcPr>
          <w:p w14:paraId="55CADB2A"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10,00</w:t>
            </w:r>
          </w:p>
        </w:tc>
        <w:tc>
          <w:tcPr>
            <w:tcW w:w="709" w:type="dxa"/>
            <w:hideMark/>
          </w:tcPr>
          <w:p w14:paraId="6246B645"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 </w:t>
            </w:r>
          </w:p>
        </w:tc>
        <w:tc>
          <w:tcPr>
            <w:tcW w:w="709" w:type="dxa"/>
            <w:hideMark/>
          </w:tcPr>
          <w:p w14:paraId="4DCB5101"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5,48</w:t>
            </w:r>
          </w:p>
        </w:tc>
        <w:tc>
          <w:tcPr>
            <w:tcW w:w="709" w:type="dxa"/>
            <w:hideMark/>
          </w:tcPr>
          <w:p w14:paraId="0BEF6856"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 </w:t>
            </w:r>
          </w:p>
        </w:tc>
        <w:tc>
          <w:tcPr>
            <w:tcW w:w="850" w:type="dxa"/>
            <w:hideMark/>
          </w:tcPr>
          <w:p w14:paraId="7A825DF7"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0,51</w:t>
            </w:r>
          </w:p>
        </w:tc>
        <w:tc>
          <w:tcPr>
            <w:tcW w:w="709" w:type="dxa"/>
            <w:hideMark/>
          </w:tcPr>
          <w:p w14:paraId="765BCBCE"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 </w:t>
            </w:r>
          </w:p>
        </w:tc>
        <w:tc>
          <w:tcPr>
            <w:tcW w:w="850" w:type="dxa"/>
            <w:hideMark/>
          </w:tcPr>
          <w:p w14:paraId="3AA6A070"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2,09</w:t>
            </w:r>
          </w:p>
        </w:tc>
        <w:tc>
          <w:tcPr>
            <w:tcW w:w="709" w:type="dxa"/>
            <w:hideMark/>
          </w:tcPr>
          <w:p w14:paraId="2565B33E"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 </w:t>
            </w:r>
          </w:p>
        </w:tc>
        <w:tc>
          <w:tcPr>
            <w:tcW w:w="709" w:type="dxa"/>
            <w:hideMark/>
          </w:tcPr>
          <w:p w14:paraId="499A2119" w14:textId="12A66169"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0,2</w:t>
            </w:r>
            <w:r w:rsidR="00413F7F" w:rsidRPr="00FE3AEA">
              <w:rPr>
                <w:rFonts w:ascii="Times New Roman" w:hAnsi="Times New Roman" w:cs="Times New Roman"/>
                <w:bCs/>
                <w:sz w:val="20"/>
                <w:szCs w:val="20"/>
              </w:rPr>
              <w:t>37</w:t>
            </w:r>
          </w:p>
        </w:tc>
        <w:tc>
          <w:tcPr>
            <w:tcW w:w="709" w:type="dxa"/>
            <w:hideMark/>
          </w:tcPr>
          <w:p w14:paraId="38F4922D"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 </w:t>
            </w:r>
          </w:p>
        </w:tc>
        <w:tc>
          <w:tcPr>
            <w:tcW w:w="708" w:type="dxa"/>
            <w:hideMark/>
          </w:tcPr>
          <w:p w14:paraId="199896E0"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0,049</w:t>
            </w:r>
          </w:p>
        </w:tc>
        <w:tc>
          <w:tcPr>
            <w:tcW w:w="709" w:type="dxa"/>
            <w:hideMark/>
          </w:tcPr>
          <w:p w14:paraId="0DE0D0A4"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 </w:t>
            </w:r>
          </w:p>
        </w:tc>
        <w:tc>
          <w:tcPr>
            <w:tcW w:w="709" w:type="dxa"/>
            <w:hideMark/>
          </w:tcPr>
          <w:p w14:paraId="04B0DF13"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0,027</w:t>
            </w:r>
          </w:p>
        </w:tc>
        <w:tc>
          <w:tcPr>
            <w:tcW w:w="425" w:type="dxa"/>
            <w:hideMark/>
          </w:tcPr>
          <w:p w14:paraId="106A97EC"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 </w:t>
            </w:r>
          </w:p>
        </w:tc>
        <w:tc>
          <w:tcPr>
            <w:tcW w:w="709" w:type="dxa"/>
            <w:hideMark/>
          </w:tcPr>
          <w:p w14:paraId="6452FF2A" w14:textId="5C3D3889" w:rsidR="004A6F13" w:rsidRPr="00FE3AEA" w:rsidRDefault="004A6F13" w:rsidP="00714B81">
            <w:pPr>
              <w:rPr>
                <w:rFonts w:ascii="Times New Roman" w:hAnsi="Times New Roman" w:cs="Times New Roman"/>
                <w:bCs/>
                <w:sz w:val="20"/>
                <w:szCs w:val="20"/>
              </w:rPr>
            </w:pPr>
          </w:p>
        </w:tc>
        <w:tc>
          <w:tcPr>
            <w:tcW w:w="425" w:type="dxa"/>
            <w:noWrap/>
            <w:hideMark/>
          </w:tcPr>
          <w:p w14:paraId="5F13E491"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 </w:t>
            </w:r>
          </w:p>
        </w:tc>
        <w:tc>
          <w:tcPr>
            <w:tcW w:w="709" w:type="dxa"/>
            <w:noWrap/>
            <w:hideMark/>
          </w:tcPr>
          <w:p w14:paraId="1934879D"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 </w:t>
            </w:r>
          </w:p>
        </w:tc>
        <w:tc>
          <w:tcPr>
            <w:tcW w:w="567" w:type="dxa"/>
            <w:noWrap/>
            <w:hideMark/>
          </w:tcPr>
          <w:p w14:paraId="0F434BF5"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 </w:t>
            </w:r>
          </w:p>
        </w:tc>
        <w:tc>
          <w:tcPr>
            <w:tcW w:w="992" w:type="dxa"/>
            <w:noWrap/>
            <w:hideMark/>
          </w:tcPr>
          <w:p w14:paraId="23C5B924" w14:textId="7537E9B1"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 </w:t>
            </w:r>
            <w:r w:rsidR="00C61037" w:rsidRPr="00FE3AEA">
              <w:rPr>
                <w:rFonts w:ascii="Times New Roman" w:hAnsi="Times New Roman" w:cs="Times New Roman"/>
                <w:bCs/>
                <w:sz w:val="20"/>
                <w:szCs w:val="20"/>
              </w:rPr>
              <w:t>1,6</w:t>
            </w:r>
          </w:p>
        </w:tc>
      </w:tr>
      <w:tr w:rsidR="004A6F13" w:rsidRPr="00FE3AEA" w14:paraId="1B201D88" w14:textId="77777777" w:rsidTr="00237142">
        <w:trPr>
          <w:trHeight w:val="228"/>
        </w:trPr>
        <w:tc>
          <w:tcPr>
            <w:tcW w:w="14879" w:type="dxa"/>
            <w:gridSpan w:val="20"/>
            <w:hideMark/>
          </w:tcPr>
          <w:p w14:paraId="3B67E099" w14:textId="74A24832" w:rsidR="004A6F13" w:rsidRPr="00FE3AEA" w:rsidRDefault="004A6F13" w:rsidP="00714B81">
            <w:pPr>
              <w:jc w:val="center"/>
              <w:rPr>
                <w:rFonts w:ascii="Times New Roman" w:hAnsi="Times New Roman" w:cs="Times New Roman"/>
                <w:bCs/>
                <w:sz w:val="20"/>
                <w:szCs w:val="20"/>
              </w:rPr>
            </w:pPr>
            <w:r w:rsidRPr="00FE3AEA">
              <w:rPr>
                <w:rFonts w:ascii="Times New Roman" w:hAnsi="Times New Roman" w:cs="Times New Roman"/>
                <w:bCs/>
                <w:sz w:val="20"/>
                <w:szCs w:val="20"/>
              </w:rPr>
              <w:t>Расход</w:t>
            </w:r>
          </w:p>
        </w:tc>
      </w:tr>
      <w:tr w:rsidR="00606846" w:rsidRPr="00FE3AEA" w14:paraId="1D13FF3D" w14:textId="77777777" w:rsidTr="00237142">
        <w:trPr>
          <w:trHeight w:val="395"/>
        </w:trPr>
        <w:tc>
          <w:tcPr>
            <w:tcW w:w="1498" w:type="dxa"/>
            <w:hideMark/>
          </w:tcPr>
          <w:p w14:paraId="3A19BCFA"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немагнитная фракция</w:t>
            </w:r>
          </w:p>
        </w:tc>
        <w:tc>
          <w:tcPr>
            <w:tcW w:w="765" w:type="dxa"/>
            <w:hideMark/>
          </w:tcPr>
          <w:p w14:paraId="0873A31B"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3,80</w:t>
            </w:r>
          </w:p>
        </w:tc>
        <w:tc>
          <w:tcPr>
            <w:tcW w:w="709" w:type="dxa"/>
            <w:hideMark/>
          </w:tcPr>
          <w:p w14:paraId="574505F1" w14:textId="2E9DC7E3" w:rsidR="004A6F13" w:rsidRPr="00FE3AEA" w:rsidRDefault="00877937" w:rsidP="00714B81">
            <w:pPr>
              <w:rPr>
                <w:rFonts w:ascii="Times New Roman" w:hAnsi="Times New Roman" w:cs="Times New Roman"/>
                <w:bCs/>
                <w:sz w:val="20"/>
                <w:szCs w:val="20"/>
              </w:rPr>
            </w:pPr>
            <w:r w:rsidRPr="00FE3AEA">
              <w:rPr>
                <w:rFonts w:ascii="Times New Roman" w:hAnsi="Times New Roman" w:cs="Times New Roman"/>
                <w:bCs/>
                <w:sz w:val="20"/>
                <w:szCs w:val="20"/>
              </w:rPr>
              <w:t>1</w:t>
            </w:r>
            <w:r w:rsidR="00932E55" w:rsidRPr="00FE3AEA">
              <w:rPr>
                <w:rFonts w:ascii="Times New Roman" w:hAnsi="Times New Roman" w:cs="Times New Roman"/>
                <w:bCs/>
                <w:sz w:val="20"/>
                <w:szCs w:val="20"/>
              </w:rPr>
              <w:t>7</w:t>
            </w:r>
            <w:r w:rsidR="00035BCA" w:rsidRPr="00FE3AEA">
              <w:rPr>
                <w:rFonts w:ascii="Times New Roman" w:hAnsi="Times New Roman" w:cs="Times New Roman"/>
                <w:bCs/>
                <w:sz w:val="20"/>
                <w:szCs w:val="20"/>
              </w:rPr>
              <w:t>,</w:t>
            </w:r>
            <w:r w:rsidRPr="00FE3AEA">
              <w:rPr>
                <w:rFonts w:ascii="Times New Roman" w:hAnsi="Times New Roman" w:cs="Times New Roman"/>
                <w:bCs/>
                <w:sz w:val="20"/>
                <w:szCs w:val="20"/>
              </w:rPr>
              <w:t>52</w:t>
            </w:r>
          </w:p>
        </w:tc>
        <w:tc>
          <w:tcPr>
            <w:tcW w:w="709" w:type="dxa"/>
            <w:hideMark/>
          </w:tcPr>
          <w:p w14:paraId="0E01E52A" w14:textId="0B1BDEF6" w:rsidR="004A6F13" w:rsidRPr="00FE3AEA" w:rsidRDefault="00877937" w:rsidP="00714B81">
            <w:pPr>
              <w:rPr>
                <w:rFonts w:ascii="Times New Roman" w:hAnsi="Times New Roman" w:cs="Times New Roman"/>
                <w:bCs/>
                <w:sz w:val="20"/>
                <w:szCs w:val="20"/>
              </w:rPr>
            </w:pPr>
            <w:r w:rsidRPr="00FE3AEA">
              <w:rPr>
                <w:rFonts w:ascii="Times New Roman" w:hAnsi="Times New Roman" w:cs="Times New Roman"/>
                <w:bCs/>
                <w:sz w:val="20"/>
                <w:szCs w:val="20"/>
              </w:rPr>
              <w:t>0,4</w:t>
            </w:r>
          </w:p>
        </w:tc>
        <w:tc>
          <w:tcPr>
            <w:tcW w:w="709" w:type="dxa"/>
            <w:hideMark/>
          </w:tcPr>
          <w:p w14:paraId="79C14456" w14:textId="6BAFBE7C" w:rsidR="004A6F13" w:rsidRPr="00FE3AEA" w:rsidRDefault="00932E55" w:rsidP="00714B81">
            <w:pPr>
              <w:rPr>
                <w:rFonts w:ascii="Times New Roman" w:hAnsi="Times New Roman" w:cs="Times New Roman"/>
                <w:bCs/>
                <w:sz w:val="20"/>
                <w:szCs w:val="20"/>
              </w:rPr>
            </w:pPr>
            <w:r w:rsidRPr="00FE3AEA">
              <w:rPr>
                <w:rFonts w:ascii="Times New Roman" w:hAnsi="Times New Roman" w:cs="Times New Roman"/>
                <w:bCs/>
                <w:sz w:val="20"/>
                <w:szCs w:val="20"/>
              </w:rPr>
              <w:t>3,42</w:t>
            </w:r>
          </w:p>
        </w:tc>
        <w:tc>
          <w:tcPr>
            <w:tcW w:w="850" w:type="dxa"/>
            <w:hideMark/>
          </w:tcPr>
          <w:p w14:paraId="06678D68" w14:textId="7C5FBA0B"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0,</w:t>
            </w:r>
            <w:r w:rsidR="00932E55" w:rsidRPr="00FE3AEA">
              <w:rPr>
                <w:rFonts w:ascii="Times New Roman" w:hAnsi="Times New Roman" w:cs="Times New Roman"/>
                <w:bCs/>
                <w:sz w:val="20"/>
                <w:szCs w:val="20"/>
              </w:rPr>
              <w:t>13</w:t>
            </w:r>
          </w:p>
        </w:tc>
        <w:tc>
          <w:tcPr>
            <w:tcW w:w="709" w:type="dxa"/>
            <w:hideMark/>
          </w:tcPr>
          <w:p w14:paraId="4DA8937D" w14:textId="78FDCA0E" w:rsidR="004A6F13" w:rsidRPr="00FE3AEA" w:rsidRDefault="0001345C" w:rsidP="00714B81">
            <w:pPr>
              <w:rPr>
                <w:rFonts w:ascii="Times New Roman" w:hAnsi="Times New Roman" w:cs="Times New Roman"/>
                <w:bCs/>
                <w:sz w:val="20"/>
                <w:szCs w:val="20"/>
              </w:rPr>
            </w:pPr>
            <w:r w:rsidRPr="00FE3AEA">
              <w:rPr>
                <w:rFonts w:ascii="Times New Roman" w:hAnsi="Times New Roman" w:cs="Times New Roman"/>
                <w:bCs/>
                <w:sz w:val="20"/>
                <w:szCs w:val="20"/>
              </w:rPr>
              <w:t>4</w:t>
            </w:r>
            <w:r w:rsidR="00035BCA" w:rsidRPr="00FE3AEA">
              <w:rPr>
                <w:rFonts w:ascii="Times New Roman" w:hAnsi="Times New Roman" w:cs="Times New Roman"/>
                <w:bCs/>
                <w:sz w:val="20"/>
                <w:szCs w:val="20"/>
              </w:rPr>
              <w:t>3</w:t>
            </w:r>
            <w:r w:rsidRPr="00FE3AEA">
              <w:rPr>
                <w:rFonts w:ascii="Times New Roman" w:hAnsi="Times New Roman" w:cs="Times New Roman"/>
                <w:bCs/>
                <w:sz w:val="20"/>
                <w:szCs w:val="20"/>
              </w:rPr>
              <w:t>,</w:t>
            </w:r>
            <w:r w:rsidR="00035BCA" w:rsidRPr="00FE3AEA">
              <w:rPr>
                <w:rFonts w:ascii="Times New Roman" w:hAnsi="Times New Roman" w:cs="Times New Roman"/>
                <w:bCs/>
                <w:sz w:val="20"/>
                <w:szCs w:val="20"/>
              </w:rPr>
              <w:t>42</w:t>
            </w:r>
          </w:p>
        </w:tc>
        <w:tc>
          <w:tcPr>
            <w:tcW w:w="850" w:type="dxa"/>
            <w:hideMark/>
          </w:tcPr>
          <w:p w14:paraId="572F11E7" w14:textId="59C6AD9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1,</w:t>
            </w:r>
            <w:r w:rsidR="00035BCA" w:rsidRPr="00FE3AEA">
              <w:rPr>
                <w:rFonts w:ascii="Times New Roman" w:hAnsi="Times New Roman" w:cs="Times New Roman"/>
                <w:bCs/>
                <w:sz w:val="20"/>
                <w:szCs w:val="20"/>
              </w:rPr>
              <w:t>65</w:t>
            </w:r>
          </w:p>
        </w:tc>
        <w:tc>
          <w:tcPr>
            <w:tcW w:w="709" w:type="dxa"/>
            <w:hideMark/>
          </w:tcPr>
          <w:p w14:paraId="43CEAF8C" w14:textId="530C9E2B" w:rsidR="004A6F13" w:rsidRPr="00FE3AEA" w:rsidRDefault="0001345C" w:rsidP="00714B81">
            <w:pPr>
              <w:rPr>
                <w:rFonts w:ascii="Times New Roman" w:hAnsi="Times New Roman" w:cs="Times New Roman"/>
                <w:bCs/>
                <w:sz w:val="20"/>
                <w:szCs w:val="20"/>
              </w:rPr>
            </w:pPr>
            <w:r w:rsidRPr="00FE3AEA">
              <w:rPr>
                <w:rFonts w:ascii="Times New Roman" w:hAnsi="Times New Roman" w:cs="Times New Roman"/>
                <w:bCs/>
                <w:sz w:val="20"/>
                <w:szCs w:val="20"/>
              </w:rPr>
              <w:t>1,84</w:t>
            </w:r>
          </w:p>
        </w:tc>
        <w:tc>
          <w:tcPr>
            <w:tcW w:w="709" w:type="dxa"/>
            <w:hideMark/>
          </w:tcPr>
          <w:p w14:paraId="6B316586" w14:textId="4BC53370"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0,</w:t>
            </w:r>
            <w:r w:rsidR="00413F7F" w:rsidRPr="00FE3AEA">
              <w:rPr>
                <w:rFonts w:ascii="Times New Roman" w:hAnsi="Times New Roman" w:cs="Times New Roman"/>
                <w:bCs/>
                <w:sz w:val="20"/>
                <w:szCs w:val="20"/>
              </w:rPr>
              <w:t>0</w:t>
            </w:r>
            <w:r w:rsidR="0001345C" w:rsidRPr="00FE3AEA">
              <w:rPr>
                <w:rFonts w:ascii="Times New Roman" w:hAnsi="Times New Roman" w:cs="Times New Roman"/>
                <w:bCs/>
                <w:sz w:val="20"/>
                <w:szCs w:val="20"/>
              </w:rPr>
              <w:t>7</w:t>
            </w:r>
          </w:p>
        </w:tc>
        <w:tc>
          <w:tcPr>
            <w:tcW w:w="709" w:type="dxa"/>
            <w:hideMark/>
          </w:tcPr>
          <w:p w14:paraId="6110B373"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0,04</w:t>
            </w:r>
          </w:p>
        </w:tc>
        <w:tc>
          <w:tcPr>
            <w:tcW w:w="708" w:type="dxa"/>
            <w:hideMark/>
          </w:tcPr>
          <w:p w14:paraId="58C120A9"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0,01</w:t>
            </w:r>
          </w:p>
        </w:tc>
        <w:tc>
          <w:tcPr>
            <w:tcW w:w="709" w:type="dxa"/>
            <w:hideMark/>
          </w:tcPr>
          <w:p w14:paraId="040EE417"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0,02</w:t>
            </w:r>
          </w:p>
        </w:tc>
        <w:tc>
          <w:tcPr>
            <w:tcW w:w="709" w:type="dxa"/>
            <w:hideMark/>
          </w:tcPr>
          <w:p w14:paraId="4A510106"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0,01</w:t>
            </w:r>
          </w:p>
        </w:tc>
        <w:tc>
          <w:tcPr>
            <w:tcW w:w="425" w:type="dxa"/>
            <w:hideMark/>
          </w:tcPr>
          <w:p w14:paraId="20A125A3" w14:textId="1F27098D" w:rsidR="004A6F13" w:rsidRPr="00FE3AEA" w:rsidRDefault="004A6F13" w:rsidP="00714B81">
            <w:pPr>
              <w:rPr>
                <w:rFonts w:ascii="Times New Roman" w:hAnsi="Times New Roman" w:cs="Times New Roman"/>
                <w:bCs/>
                <w:sz w:val="20"/>
                <w:szCs w:val="20"/>
              </w:rPr>
            </w:pPr>
          </w:p>
        </w:tc>
        <w:tc>
          <w:tcPr>
            <w:tcW w:w="709" w:type="dxa"/>
            <w:hideMark/>
          </w:tcPr>
          <w:p w14:paraId="612DAB9D" w14:textId="220D7225" w:rsidR="004A6F13" w:rsidRPr="00FE3AEA" w:rsidRDefault="004A6F13" w:rsidP="00714B81">
            <w:pPr>
              <w:rPr>
                <w:rFonts w:ascii="Times New Roman" w:hAnsi="Times New Roman" w:cs="Times New Roman"/>
                <w:bCs/>
                <w:sz w:val="20"/>
                <w:szCs w:val="20"/>
              </w:rPr>
            </w:pPr>
          </w:p>
        </w:tc>
        <w:tc>
          <w:tcPr>
            <w:tcW w:w="425" w:type="dxa"/>
            <w:noWrap/>
            <w:hideMark/>
          </w:tcPr>
          <w:p w14:paraId="301D983A"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 </w:t>
            </w:r>
          </w:p>
        </w:tc>
        <w:tc>
          <w:tcPr>
            <w:tcW w:w="709" w:type="dxa"/>
            <w:noWrap/>
            <w:hideMark/>
          </w:tcPr>
          <w:p w14:paraId="7A65BC03"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 </w:t>
            </w:r>
          </w:p>
        </w:tc>
        <w:tc>
          <w:tcPr>
            <w:tcW w:w="567" w:type="dxa"/>
            <w:noWrap/>
            <w:hideMark/>
          </w:tcPr>
          <w:p w14:paraId="2BEAC237" w14:textId="66EAA74B" w:rsidR="004A6F13" w:rsidRPr="00FE3AEA" w:rsidRDefault="00932E55" w:rsidP="00714B81">
            <w:pPr>
              <w:rPr>
                <w:rFonts w:ascii="Times New Roman" w:hAnsi="Times New Roman" w:cs="Times New Roman"/>
                <w:bCs/>
                <w:sz w:val="20"/>
                <w:szCs w:val="20"/>
              </w:rPr>
            </w:pPr>
            <w:r w:rsidRPr="00FE3AEA">
              <w:rPr>
                <w:rFonts w:ascii="Times New Roman" w:hAnsi="Times New Roman" w:cs="Times New Roman"/>
                <w:bCs/>
                <w:sz w:val="20"/>
                <w:szCs w:val="20"/>
              </w:rPr>
              <w:t>33,774</w:t>
            </w:r>
          </w:p>
        </w:tc>
        <w:tc>
          <w:tcPr>
            <w:tcW w:w="992" w:type="dxa"/>
            <w:noWrap/>
            <w:hideMark/>
          </w:tcPr>
          <w:p w14:paraId="68298D06" w14:textId="28D80EC9"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 </w:t>
            </w:r>
            <w:r w:rsidR="00C61037" w:rsidRPr="00FE3AEA">
              <w:rPr>
                <w:rFonts w:ascii="Times New Roman" w:hAnsi="Times New Roman" w:cs="Times New Roman"/>
                <w:bCs/>
                <w:sz w:val="20"/>
                <w:szCs w:val="20"/>
              </w:rPr>
              <w:t>1,0</w:t>
            </w:r>
          </w:p>
        </w:tc>
      </w:tr>
      <w:tr w:rsidR="00606846" w:rsidRPr="00FE3AEA" w14:paraId="71CD32D9" w14:textId="77777777" w:rsidTr="00237142">
        <w:trPr>
          <w:trHeight w:val="291"/>
        </w:trPr>
        <w:tc>
          <w:tcPr>
            <w:tcW w:w="1498" w:type="dxa"/>
            <w:hideMark/>
          </w:tcPr>
          <w:p w14:paraId="23339BC2"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магнитная</w:t>
            </w:r>
          </w:p>
        </w:tc>
        <w:tc>
          <w:tcPr>
            <w:tcW w:w="765" w:type="dxa"/>
            <w:hideMark/>
          </w:tcPr>
          <w:p w14:paraId="0DEB17BA"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6,20</w:t>
            </w:r>
          </w:p>
        </w:tc>
        <w:tc>
          <w:tcPr>
            <w:tcW w:w="709" w:type="dxa"/>
            <w:hideMark/>
          </w:tcPr>
          <w:p w14:paraId="0EFA0188" w14:textId="01B20EBE"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8</w:t>
            </w:r>
            <w:r w:rsidR="00035BCA" w:rsidRPr="00FE3AEA">
              <w:rPr>
                <w:rFonts w:ascii="Times New Roman" w:hAnsi="Times New Roman" w:cs="Times New Roman"/>
                <w:bCs/>
                <w:sz w:val="20"/>
                <w:szCs w:val="20"/>
              </w:rPr>
              <w:t>0</w:t>
            </w:r>
            <w:r w:rsidRPr="00FE3AEA">
              <w:rPr>
                <w:rFonts w:ascii="Times New Roman" w:hAnsi="Times New Roman" w:cs="Times New Roman"/>
                <w:bCs/>
                <w:sz w:val="20"/>
                <w:szCs w:val="20"/>
              </w:rPr>
              <w:t>,</w:t>
            </w:r>
            <w:r w:rsidR="00035BCA" w:rsidRPr="00FE3AEA">
              <w:rPr>
                <w:rFonts w:ascii="Times New Roman" w:hAnsi="Times New Roman" w:cs="Times New Roman"/>
                <w:bCs/>
                <w:sz w:val="20"/>
                <w:szCs w:val="20"/>
              </w:rPr>
              <w:t>21</w:t>
            </w:r>
          </w:p>
        </w:tc>
        <w:tc>
          <w:tcPr>
            <w:tcW w:w="709" w:type="dxa"/>
            <w:hideMark/>
          </w:tcPr>
          <w:p w14:paraId="28197269" w14:textId="5CAF2F59" w:rsidR="004A6F13" w:rsidRPr="00FE3AEA" w:rsidRDefault="0001345C" w:rsidP="00714B81">
            <w:pPr>
              <w:rPr>
                <w:rFonts w:ascii="Times New Roman" w:hAnsi="Times New Roman" w:cs="Times New Roman"/>
                <w:bCs/>
                <w:sz w:val="20"/>
                <w:szCs w:val="20"/>
              </w:rPr>
            </w:pPr>
            <w:r w:rsidRPr="00FE3AEA">
              <w:rPr>
                <w:rFonts w:ascii="Times New Roman" w:hAnsi="Times New Roman" w:cs="Times New Roman"/>
                <w:bCs/>
                <w:sz w:val="20"/>
                <w:szCs w:val="20"/>
              </w:rPr>
              <w:t>5,08</w:t>
            </w:r>
          </w:p>
        </w:tc>
        <w:tc>
          <w:tcPr>
            <w:tcW w:w="709" w:type="dxa"/>
            <w:hideMark/>
          </w:tcPr>
          <w:p w14:paraId="7346DBDE"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6,12</w:t>
            </w:r>
          </w:p>
        </w:tc>
        <w:tc>
          <w:tcPr>
            <w:tcW w:w="850" w:type="dxa"/>
            <w:hideMark/>
          </w:tcPr>
          <w:p w14:paraId="006DB68F" w14:textId="4A1E4433"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0,</w:t>
            </w:r>
            <w:r w:rsidR="00932E55" w:rsidRPr="00FE3AEA">
              <w:rPr>
                <w:rFonts w:ascii="Times New Roman" w:hAnsi="Times New Roman" w:cs="Times New Roman"/>
                <w:bCs/>
                <w:sz w:val="20"/>
                <w:szCs w:val="20"/>
              </w:rPr>
              <w:t>38</w:t>
            </w:r>
          </w:p>
        </w:tc>
        <w:tc>
          <w:tcPr>
            <w:tcW w:w="709" w:type="dxa"/>
            <w:hideMark/>
          </w:tcPr>
          <w:p w14:paraId="0C013670" w14:textId="31F553C5" w:rsidR="004A6F13" w:rsidRPr="00FE3AEA" w:rsidRDefault="00035BCA" w:rsidP="00714B81">
            <w:pPr>
              <w:rPr>
                <w:rFonts w:ascii="Times New Roman" w:hAnsi="Times New Roman" w:cs="Times New Roman"/>
                <w:bCs/>
                <w:sz w:val="20"/>
                <w:szCs w:val="20"/>
              </w:rPr>
            </w:pPr>
            <w:r w:rsidRPr="00FE3AEA">
              <w:rPr>
                <w:rFonts w:ascii="Times New Roman" w:hAnsi="Times New Roman" w:cs="Times New Roman"/>
                <w:bCs/>
                <w:sz w:val="20"/>
                <w:szCs w:val="20"/>
              </w:rPr>
              <w:t>7</w:t>
            </w:r>
            <w:r w:rsidR="0001345C" w:rsidRPr="00FE3AEA">
              <w:rPr>
                <w:rFonts w:ascii="Times New Roman" w:hAnsi="Times New Roman" w:cs="Times New Roman"/>
                <w:bCs/>
                <w:sz w:val="20"/>
                <w:szCs w:val="20"/>
              </w:rPr>
              <w:t>,</w:t>
            </w:r>
            <w:r w:rsidRPr="00FE3AEA">
              <w:rPr>
                <w:rFonts w:ascii="Times New Roman" w:hAnsi="Times New Roman" w:cs="Times New Roman"/>
                <w:bCs/>
                <w:sz w:val="20"/>
                <w:szCs w:val="20"/>
              </w:rPr>
              <w:t>11</w:t>
            </w:r>
          </w:p>
        </w:tc>
        <w:tc>
          <w:tcPr>
            <w:tcW w:w="850" w:type="dxa"/>
            <w:hideMark/>
          </w:tcPr>
          <w:p w14:paraId="259219CB" w14:textId="0FD0F8AF" w:rsidR="004A6F13" w:rsidRPr="00FE3AEA" w:rsidRDefault="0001345C" w:rsidP="00714B81">
            <w:pPr>
              <w:rPr>
                <w:rFonts w:ascii="Times New Roman" w:hAnsi="Times New Roman" w:cs="Times New Roman"/>
                <w:bCs/>
                <w:sz w:val="20"/>
                <w:szCs w:val="20"/>
              </w:rPr>
            </w:pPr>
            <w:r w:rsidRPr="00FE3AEA">
              <w:rPr>
                <w:rFonts w:ascii="Times New Roman" w:hAnsi="Times New Roman" w:cs="Times New Roman"/>
                <w:bCs/>
                <w:sz w:val="20"/>
                <w:szCs w:val="20"/>
              </w:rPr>
              <w:t>0,</w:t>
            </w:r>
            <w:r w:rsidR="00035BCA" w:rsidRPr="00FE3AEA">
              <w:rPr>
                <w:rFonts w:ascii="Times New Roman" w:hAnsi="Times New Roman" w:cs="Times New Roman"/>
                <w:bCs/>
                <w:sz w:val="20"/>
                <w:szCs w:val="20"/>
              </w:rPr>
              <w:t>44</w:t>
            </w:r>
          </w:p>
        </w:tc>
        <w:tc>
          <w:tcPr>
            <w:tcW w:w="709" w:type="dxa"/>
            <w:hideMark/>
          </w:tcPr>
          <w:p w14:paraId="70F43B13" w14:textId="26A43069"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2,</w:t>
            </w:r>
            <w:r w:rsidR="00877937" w:rsidRPr="00FE3AEA">
              <w:rPr>
                <w:rFonts w:ascii="Times New Roman" w:hAnsi="Times New Roman" w:cs="Times New Roman"/>
                <w:bCs/>
                <w:sz w:val="20"/>
                <w:szCs w:val="20"/>
              </w:rPr>
              <w:t>71</w:t>
            </w:r>
          </w:p>
        </w:tc>
        <w:tc>
          <w:tcPr>
            <w:tcW w:w="709" w:type="dxa"/>
            <w:hideMark/>
          </w:tcPr>
          <w:p w14:paraId="648B448B" w14:textId="11D45A83"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0,</w:t>
            </w:r>
            <w:r w:rsidR="0001345C" w:rsidRPr="00FE3AEA">
              <w:rPr>
                <w:rFonts w:ascii="Times New Roman" w:hAnsi="Times New Roman" w:cs="Times New Roman"/>
                <w:bCs/>
                <w:sz w:val="20"/>
                <w:szCs w:val="20"/>
              </w:rPr>
              <w:t>17</w:t>
            </w:r>
          </w:p>
        </w:tc>
        <w:tc>
          <w:tcPr>
            <w:tcW w:w="709" w:type="dxa"/>
            <w:hideMark/>
          </w:tcPr>
          <w:p w14:paraId="4DD17BA9"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0,57</w:t>
            </w:r>
          </w:p>
        </w:tc>
        <w:tc>
          <w:tcPr>
            <w:tcW w:w="708" w:type="dxa"/>
            <w:hideMark/>
          </w:tcPr>
          <w:p w14:paraId="7881E333"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0,04</w:t>
            </w:r>
          </w:p>
        </w:tc>
        <w:tc>
          <w:tcPr>
            <w:tcW w:w="709" w:type="dxa"/>
            <w:hideMark/>
          </w:tcPr>
          <w:p w14:paraId="29F60F71" w14:textId="091745C0"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0,</w:t>
            </w:r>
            <w:r w:rsidR="0001345C" w:rsidRPr="00FE3AEA">
              <w:rPr>
                <w:rFonts w:ascii="Times New Roman" w:hAnsi="Times New Roman" w:cs="Times New Roman"/>
                <w:bCs/>
                <w:sz w:val="20"/>
                <w:szCs w:val="20"/>
              </w:rPr>
              <w:t>32</w:t>
            </w:r>
          </w:p>
        </w:tc>
        <w:tc>
          <w:tcPr>
            <w:tcW w:w="709" w:type="dxa"/>
            <w:hideMark/>
          </w:tcPr>
          <w:p w14:paraId="5FBB3BE3"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0,02</w:t>
            </w:r>
          </w:p>
        </w:tc>
        <w:tc>
          <w:tcPr>
            <w:tcW w:w="425" w:type="dxa"/>
            <w:hideMark/>
          </w:tcPr>
          <w:p w14:paraId="2CF56B80" w14:textId="4D373CAE" w:rsidR="004A6F13" w:rsidRPr="00FE3AEA" w:rsidRDefault="004A6F13" w:rsidP="00714B81">
            <w:pPr>
              <w:rPr>
                <w:rFonts w:ascii="Times New Roman" w:hAnsi="Times New Roman" w:cs="Times New Roman"/>
                <w:bCs/>
                <w:sz w:val="20"/>
                <w:szCs w:val="20"/>
              </w:rPr>
            </w:pPr>
          </w:p>
        </w:tc>
        <w:tc>
          <w:tcPr>
            <w:tcW w:w="709" w:type="dxa"/>
            <w:hideMark/>
          </w:tcPr>
          <w:p w14:paraId="5E29E6E3" w14:textId="36162B1B" w:rsidR="004A6F13" w:rsidRPr="00FE3AEA" w:rsidRDefault="004A6F13" w:rsidP="00714B81">
            <w:pPr>
              <w:rPr>
                <w:rFonts w:ascii="Times New Roman" w:hAnsi="Times New Roman" w:cs="Times New Roman"/>
                <w:bCs/>
                <w:sz w:val="20"/>
                <w:szCs w:val="20"/>
              </w:rPr>
            </w:pPr>
          </w:p>
        </w:tc>
        <w:tc>
          <w:tcPr>
            <w:tcW w:w="425" w:type="dxa"/>
            <w:noWrap/>
            <w:hideMark/>
          </w:tcPr>
          <w:p w14:paraId="088B870F"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 </w:t>
            </w:r>
          </w:p>
        </w:tc>
        <w:tc>
          <w:tcPr>
            <w:tcW w:w="709" w:type="dxa"/>
            <w:noWrap/>
            <w:hideMark/>
          </w:tcPr>
          <w:p w14:paraId="6BC8EFD6"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 </w:t>
            </w:r>
          </w:p>
        </w:tc>
        <w:tc>
          <w:tcPr>
            <w:tcW w:w="567" w:type="dxa"/>
            <w:noWrap/>
            <w:hideMark/>
          </w:tcPr>
          <w:p w14:paraId="16A5D716" w14:textId="40124860"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 </w:t>
            </w:r>
            <w:r w:rsidR="00035BCA" w:rsidRPr="00FE3AEA">
              <w:rPr>
                <w:rFonts w:ascii="Times New Roman" w:hAnsi="Times New Roman" w:cs="Times New Roman"/>
                <w:bCs/>
                <w:sz w:val="20"/>
                <w:szCs w:val="20"/>
              </w:rPr>
              <w:t>2</w:t>
            </w:r>
            <w:r w:rsidR="00C61037" w:rsidRPr="00FE3AEA">
              <w:rPr>
                <w:rFonts w:ascii="Times New Roman" w:hAnsi="Times New Roman" w:cs="Times New Roman"/>
                <w:bCs/>
                <w:sz w:val="20"/>
                <w:szCs w:val="20"/>
              </w:rPr>
              <w:t>,</w:t>
            </w:r>
            <w:r w:rsidR="00035BCA" w:rsidRPr="00FE3AEA">
              <w:rPr>
                <w:rFonts w:ascii="Times New Roman" w:hAnsi="Times New Roman" w:cs="Times New Roman"/>
                <w:bCs/>
                <w:sz w:val="20"/>
                <w:szCs w:val="20"/>
              </w:rPr>
              <w:t>99</w:t>
            </w:r>
          </w:p>
        </w:tc>
        <w:tc>
          <w:tcPr>
            <w:tcW w:w="992" w:type="dxa"/>
            <w:noWrap/>
            <w:hideMark/>
          </w:tcPr>
          <w:p w14:paraId="733921A9" w14:textId="3C82B5D9"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 </w:t>
            </w:r>
            <w:r w:rsidR="00C61037" w:rsidRPr="00FE3AEA">
              <w:rPr>
                <w:rFonts w:ascii="Times New Roman" w:hAnsi="Times New Roman" w:cs="Times New Roman"/>
                <w:bCs/>
                <w:sz w:val="20"/>
                <w:szCs w:val="20"/>
              </w:rPr>
              <w:t>0,08</w:t>
            </w:r>
          </w:p>
        </w:tc>
      </w:tr>
      <w:tr w:rsidR="00606846" w:rsidRPr="00FE3AEA" w14:paraId="1DA41DCC" w14:textId="77777777" w:rsidTr="00237142">
        <w:trPr>
          <w:trHeight w:val="404"/>
        </w:trPr>
        <w:tc>
          <w:tcPr>
            <w:tcW w:w="1498" w:type="dxa"/>
            <w:hideMark/>
          </w:tcPr>
          <w:p w14:paraId="6824A2BE"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Итого</w:t>
            </w:r>
          </w:p>
        </w:tc>
        <w:tc>
          <w:tcPr>
            <w:tcW w:w="765" w:type="dxa"/>
            <w:hideMark/>
          </w:tcPr>
          <w:p w14:paraId="60845339"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10,00</w:t>
            </w:r>
          </w:p>
        </w:tc>
        <w:tc>
          <w:tcPr>
            <w:tcW w:w="709" w:type="dxa"/>
            <w:hideMark/>
          </w:tcPr>
          <w:p w14:paraId="4F79A9BE"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 </w:t>
            </w:r>
          </w:p>
        </w:tc>
        <w:tc>
          <w:tcPr>
            <w:tcW w:w="709" w:type="dxa"/>
            <w:hideMark/>
          </w:tcPr>
          <w:p w14:paraId="0971B76B" w14:textId="3E7B0DFC" w:rsidR="004A6F13" w:rsidRPr="00FE3AEA" w:rsidRDefault="00877937" w:rsidP="00714B81">
            <w:pPr>
              <w:rPr>
                <w:rFonts w:ascii="Times New Roman" w:hAnsi="Times New Roman" w:cs="Times New Roman"/>
                <w:bCs/>
                <w:sz w:val="20"/>
                <w:szCs w:val="20"/>
              </w:rPr>
            </w:pPr>
            <w:r w:rsidRPr="00FE3AEA">
              <w:rPr>
                <w:rFonts w:ascii="Times New Roman" w:hAnsi="Times New Roman" w:cs="Times New Roman"/>
                <w:bCs/>
                <w:sz w:val="20"/>
                <w:szCs w:val="20"/>
              </w:rPr>
              <w:t>5,48</w:t>
            </w:r>
          </w:p>
        </w:tc>
        <w:tc>
          <w:tcPr>
            <w:tcW w:w="709" w:type="dxa"/>
            <w:hideMark/>
          </w:tcPr>
          <w:p w14:paraId="6A962BBB"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 </w:t>
            </w:r>
          </w:p>
        </w:tc>
        <w:tc>
          <w:tcPr>
            <w:tcW w:w="850" w:type="dxa"/>
            <w:hideMark/>
          </w:tcPr>
          <w:p w14:paraId="1E18970D"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0,51</w:t>
            </w:r>
          </w:p>
        </w:tc>
        <w:tc>
          <w:tcPr>
            <w:tcW w:w="709" w:type="dxa"/>
            <w:hideMark/>
          </w:tcPr>
          <w:p w14:paraId="306799B4"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 </w:t>
            </w:r>
          </w:p>
        </w:tc>
        <w:tc>
          <w:tcPr>
            <w:tcW w:w="850" w:type="dxa"/>
            <w:hideMark/>
          </w:tcPr>
          <w:p w14:paraId="118048EA"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2,09</w:t>
            </w:r>
          </w:p>
        </w:tc>
        <w:tc>
          <w:tcPr>
            <w:tcW w:w="709" w:type="dxa"/>
            <w:hideMark/>
          </w:tcPr>
          <w:p w14:paraId="0179E72B"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 </w:t>
            </w:r>
          </w:p>
        </w:tc>
        <w:tc>
          <w:tcPr>
            <w:tcW w:w="709" w:type="dxa"/>
            <w:hideMark/>
          </w:tcPr>
          <w:p w14:paraId="3CA60BE7"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0,24</w:t>
            </w:r>
          </w:p>
        </w:tc>
        <w:tc>
          <w:tcPr>
            <w:tcW w:w="709" w:type="dxa"/>
            <w:hideMark/>
          </w:tcPr>
          <w:p w14:paraId="492367FF"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 </w:t>
            </w:r>
          </w:p>
        </w:tc>
        <w:tc>
          <w:tcPr>
            <w:tcW w:w="708" w:type="dxa"/>
            <w:hideMark/>
          </w:tcPr>
          <w:p w14:paraId="6E598716"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0,05</w:t>
            </w:r>
          </w:p>
        </w:tc>
        <w:tc>
          <w:tcPr>
            <w:tcW w:w="709" w:type="dxa"/>
            <w:hideMark/>
          </w:tcPr>
          <w:p w14:paraId="7BA054F1"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 </w:t>
            </w:r>
          </w:p>
        </w:tc>
        <w:tc>
          <w:tcPr>
            <w:tcW w:w="709" w:type="dxa"/>
            <w:hideMark/>
          </w:tcPr>
          <w:p w14:paraId="50E7AECA"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0,03</w:t>
            </w:r>
          </w:p>
        </w:tc>
        <w:tc>
          <w:tcPr>
            <w:tcW w:w="425" w:type="dxa"/>
            <w:hideMark/>
          </w:tcPr>
          <w:p w14:paraId="6329645B"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 </w:t>
            </w:r>
          </w:p>
        </w:tc>
        <w:tc>
          <w:tcPr>
            <w:tcW w:w="709" w:type="dxa"/>
            <w:hideMark/>
          </w:tcPr>
          <w:p w14:paraId="45FBE341"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 </w:t>
            </w:r>
          </w:p>
        </w:tc>
        <w:tc>
          <w:tcPr>
            <w:tcW w:w="425" w:type="dxa"/>
            <w:noWrap/>
            <w:hideMark/>
          </w:tcPr>
          <w:p w14:paraId="6B4A198A"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 </w:t>
            </w:r>
          </w:p>
        </w:tc>
        <w:tc>
          <w:tcPr>
            <w:tcW w:w="709" w:type="dxa"/>
            <w:noWrap/>
            <w:hideMark/>
          </w:tcPr>
          <w:p w14:paraId="14C2B6AD"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 </w:t>
            </w:r>
          </w:p>
        </w:tc>
        <w:tc>
          <w:tcPr>
            <w:tcW w:w="567" w:type="dxa"/>
            <w:noWrap/>
            <w:hideMark/>
          </w:tcPr>
          <w:p w14:paraId="0CE6C1EC"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 </w:t>
            </w:r>
          </w:p>
        </w:tc>
        <w:tc>
          <w:tcPr>
            <w:tcW w:w="992" w:type="dxa"/>
            <w:noWrap/>
            <w:hideMark/>
          </w:tcPr>
          <w:p w14:paraId="0BAA419F" w14:textId="4418187C"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 </w:t>
            </w:r>
            <w:r w:rsidR="0001345C" w:rsidRPr="00FE3AEA">
              <w:rPr>
                <w:rFonts w:ascii="Times New Roman" w:hAnsi="Times New Roman" w:cs="Times New Roman"/>
                <w:bCs/>
                <w:sz w:val="20"/>
                <w:szCs w:val="20"/>
              </w:rPr>
              <w:t>1,6</w:t>
            </w:r>
          </w:p>
        </w:tc>
      </w:tr>
      <w:tr w:rsidR="004A6F13" w:rsidRPr="00FE3AEA" w14:paraId="7951772B" w14:textId="77777777" w:rsidTr="00237142">
        <w:trPr>
          <w:trHeight w:val="247"/>
        </w:trPr>
        <w:tc>
          <w:tcPr>
            <w:tcW w:w="14879" w:type="dxa"/>
            <w:gridSpan w:val="20"/>
            <w:hideMark/>
          </w:tcPr>
          <w:p w14:paraId="3C17D4F4" w14:textId="77777777" w:rsidR="004A6F13" w:rsidRPr="00FE3AEA" w:rsidRDefault="004A6F13" w:rsidP="00714B81">
            <w:pPr>
              <w:jc w:val="center"/>
              <w:rPr>
                <w:rFonts w:ascii="Times New Roman" w:hAnsi="Times New Roman" w:cs="Times New Roman"/>
                <w:bCs/>
                <w:sz w:val="20"/>
                <w:szCs w:val="20"/>
              </w:rPr>
            </w:pPr>
            <w:r w:rsidRPr="00FE3AEA">
              <w:rPr>
                <w:rFonts w:ascii="Times New Roman" w:hAnsi="Times New Roman" w:cs="Times New Roman"/>
                <w:bCs/>
                <w:sz w:val="20"/>
                <w:szCs w:val="20"/>
              </w:rPr>
              <w:t>Выщелачивание</w:t>
            </w:r>
          </w:p>
        </w:tc>
      </w:tr>
      <w:tr w:rsidR="004A6F13" w:rsidRPr="00FE3AEA" w14:paraId="020215EB" w14:textId="77777777" w:rsidTr="00237142">
        <w:trPr>
          <w:trHeight w:val="201"/>
        </w:trPr>
        <w:tc>
          <w:tcPr>
            <w:tcW w:w="14879" w:type="dxa"/>
            <w:gridSpan w:val="20"/>
            <w:hideMark/>
          </w:tcPr>
          <w:p w14:paraId="4555A75B" w14:textId="77777777" w:rsidR="004A6F13" w:rsidRPr="00FE3AEA" w:rsidRDefault="004A6F13" w:rsidP="00714B81">
            <w:pPr>
              <w:jc w:val="center"/>
              <w:rPr>
                <w:rFonts w:ascii="Times New Roman" w:hAnsi="Times New Roman" w:cs="Times New Roman"/>
                <w:bCs/>
                <w:sz w:val="20"/>
                <w:szCs w:val="20"/>
              </w:rPr>
            </w:pPr>
            <w:r w:rsidRPr="00FE3AEA">
              <w:rPr>
                <w:rFonts w:ascii="Times New Roman" w:hAnsi="Times New Roman" w:cs="Times New Roman"/>
                <w:bCs/>
                <w:sz w:val="20"/>
                <w:szCs w:val="20"/>
              </w:rPr>
              <w:t>Приход</w:t>
            </w:r>
          </w:p>
        </w:tc>
      </w:tr>
      <w:tr w:rsidR="00606846" w:rsidRPr="00FE3AEA" w14:paraId="10D85B78" w14:textId="77777777" w:rsidTr="00237142">
        <w:trPr>
          <w:trHeight w:val="257"/>
        </w:trPr>
        <w:tc>
          <w:tcPr>
            <w:tcW w:w="1498" w:type="dxa"/>
            <w:hideMark/>
          </w:tcPr>
          <w:p w14:paraId="250F9344"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Магнитная фракция</w:t>
            </w:r>
          </w:p>
        </w:tc>
        <w:tc>
          <w:tcPr>
            <w:tcW w:w="765" w:type="dxa"/>
            <w:hideMark/>
          </w:tcPr>
          <w:p w14:paraId="619168B4"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6,20</w:t>
            </w:r>
          </w:p>
        </w:tc>
        <w:tc>
          <w:tcPr>
            <w:tcW w:w="709" w:type="dxa"/>
            <w:hideMark/>
          </w:tcPr>
          <w:p w14:paraId="226A996F"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80,20</w:t>
            </w:r>
          </w:p>
        </w:tc>
        <w:tc>
          <w:tcPr>
            <w:tcW w:w="709" w:type="dxa"/>
            <w:hideMark/>
          </w:tcPr>
          <w:p w14:paraId="6E8CFB35"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5,08</w:t>
            </w:r>
          </w:p>
        </w:tc>
        <w:tc>
          <w:tcPr>
            <w:tcW w:w="709" w:type="dxa"/>
            <w:hideMark/>
          </w:tcPr>
          <w:p w14:paraId="318E0FD3"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6,12</w:t>
            </w:r>
          </w:p>
        </w:tc>
        <w:tc>
          <w:tcPr>
            <w:tcW w:w="850" w:type="dxa"/>
            <w:hideMark/>
          </w:tcPr>
          <w:p w14:paraId="3201D6F6"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0,38</w:t>
            </w:r>
          </w:p>
        </w:tc>
        <w:tc>
          <w:tcPr>
            <w:tcW w:w="709" w:type="dxa"/>
            <w:hideMark/>
          </w:tcPr>
          <w:p w14:paraId="0BA075E2"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7,11</w:t>
            </w:r>
          </w:p>
        </w:tc>
        <w:tc>
          <w:tcPr>
            <w:tcW w:w="850" w:type="dxa"/>
            <w:hideMark/>
          </w:tcPr>
          <w:p w14:paraId="25D722C4"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0,44</w:t>
            </w:r>
          </w:p>
        </w:tc>
        <w:tc>
          <w:tcPr>
            <w:tcW w:w="709" w:type="dxa"/>
            <w:hideMark/>
          </w:tcPr>
          <w:p w14:paraId="495D6D81"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2,71</w:t>
            </w:r>
          </w:p>
        </w:tc>
        <w:tc>
          <w:tcPr>
            <w:tcW w:w="709" w:type="dxa"/>
            <w:hideMark/>
          </w:tcPr>
          <w:p w14:paraId="203EBF76"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0,17</w:t>
            </w:r>
          </w:p>
        </w:tc>
        <w:tc>
          <w:tcPr>
            <w:tcW w:w="709" w:type="dxa"/>
            <w:hideMark/>
          </w:tcPr>
          <w:p w14:paraId="2243E44A"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0,57</w:t>
            </w:r>
          </w:p>
        </w:tc>
        <w:tc>
          <w:tcPr>
            <w:tcW w:w="708" w:type="dxa"/>
            <w:hideMark/>
          </w:tcPr>
          <w:p w14:paraId="2199BD3B"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0,04</w:t>
            </w:r>
          </w:p>
        </w:tc>
        <w:tc>
          <w:tcPr>
            <w:tcW w:w="709" w:type="dxa"/>
            <w:hideMark/>
          </w:tcPr>
          <w:p w14:paraId="21FD4BD0" w14:textId="61CB3F94" w:rsidR="004A6F13" w:rsidRPr="00FE3AEA" w:rsidRDefault="00877937" w:rsidP="00714B81">
            <w:pPr>
              <w:rPr>
                <w:rFonts w:ascii="Times New Roman" w:hAnsi="Times New Roman" w:cs="Times New Roman"/>
                <w:bCs/>
                <w:sz w:val="20"/>
                <w:szCs w:val="20"/>
              </w:rPr>
            </w:pPr>
            <w:r w:rsidRPr="00FE3AEA">
              <w:rPr>
                <w:rFonts w:ascii="Times New Roman" w:hAnsi="Times New Roman" w:cs="Times New Roman"/>
                <w:bCs/>
                <w:sz w:val="20"/>
                <w:szCs w:val="20"/>
              </w:rPr>
              <w:t>0,32</w:t>
            </w:r>
          </w:p>
        </w:tc>
        <w:tc>
          <w:tcPr>
            <w:tcW w:w="709" w:type="dxa"/>
            <w:hideMark/>
          </w:tcPr>
          <w:p w14:paraId="0D523A11"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0,02</w:t>
            </w:r>
          </w:p>
        </w:tc>
        <w:tc>
          <w:tcPr>
            <w:tcW w:w="425" w:type="dxa"/>
            <w:hideMark/>
          </w:tcPr>
          <w:p w14:paraId="268A46F0" w14:textId="6347998E" w:rsidR="004A6F13" w:rsidRPr="00FE3AEA" w:rsidRDefault="004A6F13" w:rsidP="00714B81">
            <w:pPr>
              <w:rPr>
                <w:rFonts w:ascii="Times New Roman" w:hAnsi="Times New Roman" w:cs="Times New Roman"/>
                <w:bCs/>
                <w:sz w:val="20"/>
                <w:szCs w:val="20"/>
              </w:rPr>
            </w:pPr>
          </w:p>
        </w:tc>
        <w:tc>
          <w:tcPr>
            <w:tcW w:w="709" w:type="dxa"/>
            <w:hideMark/>
          </w:tcPr>
          <w:p w14:paraId="21D037D6" w14:textId="6D617CF1" w:rsidR="004A6F13" w:rsidRPr="00FE3AEA" w:rsidRDefault="004A6F13" w:rsidP="00714B81">
            <w:pPr>
              <w:rPr>
                <w:rFonts w:ascii="Times New Roman" w:hAnsi="Times New Roman" w:cs="Times New Roman"/>
                <w:bCs/>
                <w:sz w:val="20"/>
                <w:szCs w:val="20"/>
              </w:rPr>
            </w:pPr>
          </w:p>
        </w:tc>
        <w:tc>
          <w:tcPr>
            <w:tcW w:w="425" w:type="dxa"/>
            <w:noWrap/>
            <w:hideMark/>
          </w:tcPr>
          <w:p w14:paraId="4BFACDA1"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 </w:t>
            </w:r>
          </w:p>
        </w:tc>
        <w:tc>
          <w:tcPr>
            <w:tcW w:w="709" w:type="dxa"/>
            <w:noWrap/>
            <w:hideMark/>
          </w:tcPr>
          <w:p w14:paraId="6FAF7EDD"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 </w:t>
            </w:r>
          </w:p>
        </w:tc>
        <w:tc>
          <w:tcPr>
            <w:tcW w:w="567" w:type="dxa"/>
            <w:noWrap/>
            <w:hideMark/>
          </w:tcPr>
          <w:p w14:paraId="3AA2DB46" w14:textId="6956F155"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 </w:t>
            </w:r>
            <w:r w:rsidR="00C61037" w:rsidRPr="00FE3AEA">
              <w:rPr>
                <w:rFonts w:ascii="Times New Roman" w:hAnsi="Times New Roman" w:cs="Times New Roman"/>
                <w:bCs/>
                <w:sz w:val="20"/>
                <w:szCs w:val="20"/>
              </w:rPr>
              <w:t>3,0</w:t>
            </w:r>
          </w:p>
        </w:tc>
        <w:tc>
          <w:tcPr>
            <w:tcW w:w="992" w:type="dxa"/>
            <w:noWrap/>
            <w:hideMark/>
          </w:tcPr>
          <w:p w14:paraId="14C2D0FE" w14:textId="20E3A21F"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 </w:t>
            </w:r>
            <w:r w:rsidR="00C61037" w:rsidRPr="00FE3AEA">
              <w:rPr>
                <w:rFonts w:ascii="Times New Roman" w:hAnsi="Times New Roman" w:cs="Times New Roman"/>
                <w:bCs/>
                <w:sz w:val="20"/>
                <w:szCs w:val="20"/>
              </w:rPr>
              <w:t>0,08</w:t>
            </w:r>
          </w:p>
        </w:tc>
      </w:tr>
      <w:tr w:rsidR="00606846" w:rsidRPr="00FE3AEA" w14:paraId="5E9C5A5C" w14:textId="77777777" w:rsidTr="00237142">
        <w:trPr>
          <w:trHeight w:val="275"/>
        </w:trPr>
        <w:tc>
          <w:tcPr>
            <w:tcW w:w="1498" w:type="dxa"/>
            <w:hideMark/>
          </w:tcPr>
          <w:p w14:paraId="5739D11A"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H</w:t>
            </w:r>
            <w:r w:rsidRPr="00FE3AEA">
              <w:rPr>
                <w:rFonts w:ascii="Times New Roman" w:hAnsi="Times New Roman" w:cs="Times New Roman"/>
                <w:bCs/>
                <w:sz w:val="20"/>
                <w:szCs w:val="20"/>
                <w:vertAlign w:val="subscript"/>
              </w:rPr>
              <w:t>2</w:t>
            </w:r>
            <w:r w:rsidRPr="00FE3AEA">
              <w:rPr>
                <w:rFonts w:ascii="Times New Roman" w:hAnsi="Times New Roman" w:cs="Times New Roman"/>
                <w:bCs/>
                <w:sz w:val="20"/>
                <w:szCs w:val="20"/>
              </w:rPr>
              <w:t>SO</w:t>
            </w:r>
            <w:r w:rsidRPr="00FE3AEA">
              <w:rPr>
                <w:rFonts w:ascii="Times New Roman" w:hAnsi="Times New Roman" w:cs="Times New Roman"/>
                <w:bCs/>
                <w:sz w:val="20"/>
                <w:szCs w:val="20"/>
                <w:vertAlign w:val="subscript"/>
              </w:rPr>
              <w:t>4</w:t>
            </w:r>
            <w:r w:rsidRPr="00FE3AEA">
              <w:rPr>
                <w:rFonts w:ascii="Times New Roman" w:hAnsi="Times New Roman" w:cs="Times New Roman"/>
                <w:bCs/>
                <w:sz w:val="20"/>
                <w:szCs w:val="20"/>
              </w:rPr>
              <w:t>, дм</w:t>
            </w:r>
            <w:r w:rsidRPr="00FE3AEA">
              <w:rPr>
                <w:rFonts w:ascii="Times New Roman" w:hAnsi="Times New Roman" w:cs="Times New Roman"/>
                <w:bCs/>
                <w:sz w:val="20"/>
                <w:szCs w:val="20"/>
                <w:vertAlign w:val="superscript"/>
              </w:rPr>
              <w:t>3</w:t>
            </w:r>
          </w:p>
        </w:tc>
        <w:tc>
          <w:tcPr>
            <w:tcW w:w="765" w:type="dxa"/>
            <w:hideMark/>
          </w:tcPr>
          <w:p w14:paraId="6017A95C"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18,60</w:t>
            </w:r>
          </w:p>
        </w:tc>
        <w:tc>
          <w:tcPr>
            <w:tcW w:w="709" w:type="dxa"/>
            <w:hideMark/>
          </w:tcPr>
          <w:p w14:paraId="06C9233D"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 </w:t>
            </w:r>
          </w:p>
        </w:tc>
        <w:tc>
          <w:tcPr>
            <w:tcW w:w="709" w:type="dxa"/>
            <w:hideMark/>
          </w:tcPr>
          <w:p w14:paraId="6D599574"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 </w:t>
            </w:r>
          </w:p>
        </w:tc>
        <w:tc>
          <w:tcPr>
            <w:tcW w:w="709" w:type="dxa"/>
            <w:hideMark/>
          </w:tcPr>
          <w:p w14:paraId="20C7691F"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 </w:t>
            </w:r>
          </w:p>
        </w:tc>
        <w:tc>
          <w:tcPr>
            <w:tcW w:w="850" w:type="dxa"/>
            <w:hideMark/>
          </w:tcPr>
          <w:p w14:paraId="1D1885FB"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 </w:t>
            </w:r>
          </w:p>
        </w:tc>
        <w:tc>
          <w:tcPr>
            <w:tcW w:w="709" w:type="dxa"/>
            <w:hideMark/>
          </w:tcPr>
          <w:p w14:paraId="50D8BF1B"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 </w:t>
            </w:r>
          </w:p>
        </w:tc>
        <w:tc>
          <w:tcPr>
            <w:tcW w:w="850" w:type="dxa"/>
            <w:hideMark/>
          </w:tcPr>
          <w:p w14:paraId="26284F3E"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 </w:t>
            </w:r>
          </w:p>
        </w:tc>
        <w:tc>
          <w:tcPr>
            <w:tcW w:w="709" w:type="dxa"/>
            <w:hideMark/>
          </w:tcPr>
          <w:p w14:paraId="7374CE98"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 </w:t>
            </w:r>
          </w:p>
        </w:tc>
        <w:tc>
          <w:tcPr>
            <w:tcW w:w="709" w:type="dxa"/>
            <w:hideMark/>
          </w:tcPr>
          <w:p w14:paraId="63268B96"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 </w:t>
            </w:r>
          </w:p>
        </w:tc>
        <w:tc>
          <w:tcPr>
            <w:tcW w:w="709" w:type="dxa"/>
            <w:hideMark/>
          </w:tcPr>
          <w:p w14:paraId="58C5E8C2"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 </w:t>
            </w:r>
          </w:p>
        </w:tc>
        <w:tc>
          <w:tcPr>
            <w:tcW w:w="708" w:type="dxa"/>
            <w:hideMark/>
          </w:tcPr>
          <w:p w14:paraId="3B7F5090"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 </w:t>
            </w:r>
          </w:p>
        </w:tc>
        <w:tc>
          <w:tcPr>
            <w:tcW w:w="709" w:type="dxa"/>
            <w:hideMark/>
          </w:tcPr>
          <w:p w14:paraId="1E428858"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 </w:t>
            </w:r>
          </w:p>
        </w:tc>
        <w:tc>
          <w:tcPr>
            <w:tcW w:w="709" w:type="dxa"/>
            <w:hideMark/>
          </w:tcPr>
          <w:p w14:paraId="79755E40"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 </w:t>
            </w:r>
          </w:p>
        </w:tc>
        <w:tc>
          <w:tcPr>
            <w:tcW w:w="425" w:type="dxa"/>
            <w:hideMark/>
          </w:tcPr>
          <w:p w14:paraId="26ADA5A1"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 </w:t>
            </w:r>
          </w:p>
        </w:tc>
        <w:tc>
          <w:tcPr>
            <w:tcW w:w="709" w:type="dxa"/>
            <w:hideMark/>
          </w:tcPr>
          <w:p w14:paraId="6EB7C603"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 </w:t>
            </w:r>
          </w:p>
        </w:tc>
        <w:tc>
          <w:tcPr>
            <w:tcW w:w="425" w:type="dxa"/>
            <w:noWrap/>
            <w:hideMark/>
          </w:tcPr>
          <w:p w14:paraId="1B344798"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15,0</w:t>
            </w:r>
          </w:p>
        </w:tc>
        <w:tc>
          <w:tcPr>
            <w:tcW w:w="709" w:type="dxa"/>
            <w:noWrap/>
            <w:hideMark/>
          </w:tcPr>
          <w:p w14:paraId="3FAB5847"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2,79</w:t>
            </w:r>
          </w:p>
        </w:tc>
        <w:tc>
          <w:tcPr>
            <w:tcW w:w="567" w:type="dxa"/>
            <w:noWrap/>
            <w:hideMark/>
          </w:tcPr>
          <w:p w14:paraId="2B666F44"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 </w:t>
            </w:r>
          </w:p>
        </w:tc>
        <w:tc>
          <w:tcPr>
            <w:tcW w:w="992" w:type="dxa"/>
            <w:noWrap/>
            <w:hideMark/>
          </w:tcPr>
          <w:p w14:paraId="13C74485"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 </w:t>
            </w:r>
          </w:p>
        </w:tc>
      </w:tr>
      <w:tr w:rsidR="00606846" w:rsidRPr="00FE3AEA" w14:paraId="48555503" w14:textId="77777777" w:rsidTr="00237142">
        <w:trPr>
          <w:trHeight w:val="404"/>
        </w:trPr>
        <w:tc>
          <w:tcPr>
            <w:tcW w:w="1498" w:type="dxa"/>
            <w:hideMark/>
          </w:tcPr>
          <w:p w14:paraId="2F437688"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Итого</w:t>
            </w:r>
          </w:p>
        </w:tc>
        <w:tc>
          <w:tcPr>
            <w:tcW w:w="765" w:type="dxa"/>
            <w:hideMark/>
          </w:tcPr>
          <w:p w14:paraId="4A270397"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 </w:t>
            </w:r>
          </w:p>
        </w:tc>
        <w:tc>
          <w:tcPr>
            <w:tcW w:w="709" w:type="dxa"/>
            <w:hideMark/>
          </w:tcPr>
          <w:p w14:paraId="55C19CEF"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 </w:t>
            </w:r>
          </w:p>
        </w:tc>
        <w:tc>
          <w:tcPr>
            <w:tcW w:w="709" w:type="dxa"/>
            <w:hideMark/>
          </w:tcPr>
          <w:p w14:paraId="7FAE57EF"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5,08</w:t>
            </w:r>
          </w:p>
        </w:tc>
        <w:tc>
          <w:tcPr>
            <w:tcW w:w="709" w:type="dxa"/>
            <w:hideMark/>
          </w:tcPr>
          <w:p w14:paraId="5E70673B"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 </w:t>
            </w:r>
          </w:p>
        </w:tc>
        <w:tc>
          <w:tcPr>
            <w:tcW w:w="850" w:type="dxa"/>
            <w:hideMark/>
          </w:tcPr>
          <w:p w14:paraId="19352292"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0,38</w:t>
            </w:r>
          </w:p>
        </w:tc>
        <w:tc>
          <w:tcPr>
            <w:tcW w:w="709" w:type="dxa"/>
            <w:hideMark/>
          </w:tcPr>
          <w:p w14:paraId="267BF03D"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 </w:t>
            </w:r>
          </w:p>
        </w:tc>
        <w:tc>
          <w:tcPr>
            <w:tcW w:w="850" w:type="dxa"/>
            <w:hideMark/>
          </w:tcPr>
          <w:p w14:paraId="7BBC2CA6"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0,44</w:t>
            </w:r>
          </w:p>
        </w:tc>
        <w:tc>
          <w:tcPr>
            <w:tcW w:w="709" w:type="dxa"/>
            <w:hideMark/>
          </w:tcPr>
          <w:p w14:paraId="7D09C9FF"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 </w:t>
            </w:r>
          </w:p>
        </w:tc>
        <w:tc>
          <w:tcPr>
            <w:tcW w:w="709" w:type="dxa"/>
            <w:hideMark/>
          </w:tcPr>
          <w:p w14:paraId="7B9738D7"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0,17</w:t>
            </w:r>
          </w:p>
        </w:tc>
        <w:tc>
          <w:tcPr>
            <w:tcW w:w="709" w:type="dxa"/>
            <w:hideMark/>
          </w:tcPr>
          <w:p w14:paraId="736C7E06"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 </w:t>
            </w:r>
          </w:p>
        </w:tc>
        <w:tc>
          <w:tcPr>
            <w:tcW w:w="708" w:type="dxa"/>
            <w:hideMark/>
          </w:tcPr>
          <w:p w14:paraId="242B9801"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0,04</w:t>
            </w:r>
          </w:p>
        </w:tc>
        <w:tc>
          <w:tcPr>
            <w:tcW w:w="709" w:type="dxa"/>
            <w:hideMark/>
          </w:tcPr>
          <w:p w14:paraId="37732087"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 </w:t>
            </w:r>
          </w:p>
        </w:tc>
        <w:tc>
          <w:tcPr>
            <w:tcW w:w="709" w:type="dxa"/>
            <w:hideMark/>
          </w:tcPr>
          <w:p w14:paraId="56B39D6E"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0,020</w:t>
            </w:r>
          </w:p>
        </w:tc>
        <w:tc>
          <w:tcPr>
            <w:tcW w:w="425" w:type="dxa"/>
            <w:hideMark/>
          </w:tcPr>
          <w:p w14:paraId="43AB5C41"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 </w:t>
            </w:r>
          </w:p>
        </w:tc>
        <w:tc>
          <w:tcPr>
            <w:tcW w:w="709" w:type="dxa"/>
            <w:hideMark/>
          </w:tcPr>
          <w:p w14:paraId="1FFEF48B" w14:textId="65D2CBF5" w:rsidR="004A6F13" w:rsidRPr="00FE3AEA" w:rsidRDefault="004A6F13" w:rsidP="00714B81">
            <w:pPr>
              <w:rPr>
                <w:rFonts w:ascii="Times New Roman" w:hAnsi="Times New Roman" w:cs="Times New Roman"/>
                <w:bCs/>
                <w:sz w:val="20"/>
                <w:szCs w:val="20"/>
              </w:rPr>
            </w:pPr>
          </w:p>
        </w:tc>
        <w:tc>
          <w:tcPr>
            <w:tcW w:w="425" w:type="dxa"/>
            <w:noWrap/>
            <w:hideMark/>
          </w:tcPr>
          <w:p w14:paraId="12F8448D"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 </w:t>
            </w:r>
          </w:p>
        </w:tc>
        <w:tc>
          <w:tcPr>
            <w:tcW w:w="709" w:type="dxa"/>
            <w:noWrap/>
            <w:hideMark/>
          </w:tcPr>
          <w:p w14:paraId="596A96B5"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2,79</w:t>
            </w:r>
          </w:p>
        </w:tc>
        <w:tc>
          <w:tcPr>
            <w:tcW w:w="567" w:type="dxa"/>
            <w:noWrap/>
            <w:hideMark/>
          </w:tcPr>
          <w:p w14:paraId="69249483"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 </w:t>
            </w:r>
          </w:p>
        </w:tc>
        <w:tc>
          <w:tcPr>
            <w:tcW w:w="992" w:type="dxa"/>
            <w:noWrap/>
            <w:hideMark/>
          </w:tcPr>
          <w:p w14:paraId="3B6261F9" w14:textId="01EA604D"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 </w:t>
            </w:r>
            <w:r w:rsidR="00C61037" w:rsidRPr="00FE3AEA">
              <w:rPr>
                <w:rFonts w:ascii="Times New Roman" w:hAnsi="Times New Roman" w:cs="Times New Roman"/>
                <w:bCs/>
                <w:sz w:val="20"/>
                <w:szCs w:val="20"/>
              </w:rPr>
              <w:t>0,1</w:t>
            </w:r>
          </w:p>
        </w:tc>
      </w:tr>
      <w:tr w:rsidR="004A6F13" w:rsidRPr="00FE3AEA" w14:paraId="20BCD63A" w14:textId="77777777" w:rsidTr="00237142">
        <w:trPr>
          <w:trHeight w:val="159"/>
        </w:trPr>
        <w:tc>
          <w:tcPr>
            <w:tcW w:w="14879" w:type="dxa"/>
            <w:gridSpan w:val="20"/>
            <w:hideMark/>
          </w:tcPr>
          <w:p w14:paraId="0CAB3FD7" w14:textId="77777777" w:rsidR="004A6F13" w:rsidRPr="00FE3AEA" w:rsidRDefault="004A6F13" w:rsidP="00714B81">
            <w:pPr>
              <w:jc w:val="center"/>
              <w:rPr>
                <w:rFonts w:ascii="Times New Roman" w:hAnsi="Times New Roman" w:cs="Times New Roman"/>
                <w:bCs/>
                <w:sz w:val="20"/>
                <w:szCs w:val="20"/>
              </w:rPr>
            </w:pPr>
            <w:r w:rsidRPr="00FE3AEA">
              <w:rPr>
                <w:rFonts w:ascii="Times New Roman" w:hAnsi="Times New Roman" w:cs="Times New Roman"/>
                <w:bCs/>
                <w:sz w:val="20"/>
                <w:szCs w:val="20"/>
              </w:rPr>
              <w:t>Расход</w:t>
            </w:r>
          </w:p>
        </w:tc>
      </w:tr>
      <w:tr w:rsidR="00606846" w:rsidRPr="00FE3AEA" w14:paraId="5D4B3DA2" w14:textId="77777777" w:rsidTr="00237142">
        <w:trPr>
          <w:trHeight w:val="404"/>
        </w:trPr>
        <w:tc>
          <w:tcPr>
            <w:tcW w:w="1498" w:type="dxa"/>
            <w:hideMark/>
          </w:tcPr>
          <w:p w14:paraId="07732E9D"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Кек</w:t>
            </w:r>
          </w:p>
        </w:tc>
        <w:tc>
          <w:tcPr>
            <w:tcW w:w="765" w:type="dxa"/>
            <w:hideMark/>
          </w:tcPr>
          <w:p w14:paraId="68CFF1B5"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4,84</w:t>
            </w:r>
          </w:p>
        </w:tc>
        <w:tc>
          <w:tcPr>
            <w:tcW w:w="709" w:type="dxa"/>
            <w:hideMark/>
          </w:tcPr>
          <w:p w14:paraId="0C78A132"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77,70</w:t>
            </w:r>
          </w:p>
        </w:tc>
        <w:tc>
          <w:tcPr>
            <w:tcW w:w="709" w:type="dxa"/>
            <w:hideMark/>
          </w:tcPr>
          <w:p w14:paraId="0ACCB8FC"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3,76</w:t>
            </w:r>
          </w:p>
        </w:tc>
        <w:tc>
          <w:tcPr>
            <w:tcW w:w="709" w:type="dxa"/>
            <w:hideMark/>
          </w:tcPr>
          <w:p w14:paraId="6AE14967"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5,57</w:t>
            </w:r>
          </w:p>
        </w:tc>
        <w:tc>
          <w:tcPr>
            <w:tcW w:w="850" w:type="dxa"/>
            <w:hideMark/>
          </w:tcPr>
          <w:p w14:paraId="5FC9D48D"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0,27</w:t>
            </w:r>
          </w:p>
        </w:tc>
        <w:tc>
          <w:tcPr>
            <w:tcW w:w="709" w:type="dxa"/>
            <w:hideMark/>
          </w:tcPr>
          <w:p w14:paraId="5CEC00DC"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8,38</w:t>
            </w:r>
          </w:p>
        </w:tc>
        <w:tc>
          <w:tcPr>
            <w:tcW w:w="850" w:type="dxa"/>
            <w:hideMark/>
          </w:tcPr>
          <w:p w14:paraId="64E9D761"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0,4060</w:t>
            </w:r>
          </w:p>
        </w:tc>
        <w:tc>
          <w:tcPr>
            <w:tcW w:w="709" w:type="dxa"/>
            <w:hideMark/>
          </w:tcPr>
          <w:p w14:paraId="79F88DCF"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3,51</w:t>
            </w:r>
          </w:p>
        </w:tc>
        <w:tc>
          <w:tcPr>
            <w:tcW w:w="709" w:type="dxa"/>
            <w:hideMark/>
          </w:tcPr>
          <w:p w14:paraId="4F653BC7"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0,17</w:t>
            </w:r>
          </w:p>
        </w:tc>
        <w:tc>
          <w:tcPr>
            <w:tcW w:w="709" w:type="dxa"/>
            <w:hideMark/>
          </w:tcPr>
          <w:p w14:paraId="79B32B9D"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0,2</w:t>
            </w:r>
          </w:p>
        </w:tc>
        <w:tc>
          <w:tcPr>
            <w:tcW w:w="708" w:type="dxa"/>
            <w:hideMark/>
          </w:tcPr>
          <w:p w14:paraId="699D1C92"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0,01</w:t>
            </w:r>
          </w:p>
        </w:tc>
        <w:tc>
          <w:tcPr>
            <w:tcW w:w="709" w:type="dxa"/>
            <w:hideMark/>
          </w:tcPr>
          <w:p w14:paraId="4B5DF4AA"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0,097</w:t>
            </w:r>
          </w:p>
        </w:tc>
        <w:tc>
          <w:tcPr>
            <w:tcW w:w="709" w:type="dxa"/>
            <w:hideMark/>
          </w:tcPr>
          <w:p w14:paraId="6E7FFF9D"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0,0047</w:t>
            </w:r>
          </w:p>
        </w:tc>
        <w:tc>
          <w:tcPr>
            <w:tcW w:w="425" w:type="dxa"/>
            <w:hideMark/>
          </w:tcPr>
          <w:p w14:paraId="3F7E0C6B" w14:textId="30134589" w:rsidR="004A6F13" w:rsidRPr="00FE3AEA" w:rsidRDefault="004A6F13" w:rsidP="00714B81">
            <w:pPr>
              <w:rPr>
                <w:rFonts w:ascii="Times New Roman" w:hAnsi="Times New Roman" w:cs="Times New Roman"/>
                <w:bCs/>
                <w:sz w:val="20"/>
                <w:szCs w:val="20"/>
              </w:rPr>
            </w:pPr>
          </w:p>
        </w:tc>
        <w:tc>
          <w:tcPr>
            <w:tcW w:w="709" w:type="dxa"/>
            <w:hideMark/>
          </w:tcPr>
          <w:p w14:paraId="61AF2B60" w14:textId="24BE2A5E" w:rsidR="004A6F13" w:rsidRPr="00FE3AEA" w:rsidRDefault="004A6F13" w:rsidP="00714B81">
            <w:pPr>
              <w:rPr>
                <w:rFonts w:ascii="Times New Roman" w:hAnsi="Times New Roman" w:cs="Times New Roman"/>
                <w:bCs/>
                <w:sz w:val="20"/>
                <w:szCs w:val="20"/>
              </w:rPr>
            </w:pPr>
          </w:p>
        </w:tc>
        <w:tc>
          <w:tcPr>
            <w:tcW w:w="425" w:type="dxa"/>
            <w:noWrap/>
            <w:hideMark/>
          </w:tcPr>
          <w:p w14:paraId="181FFF28"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 </w:t>
            </w:r>
          </w:p>
        </w:tc>
        <w:tc>
          <w:tcPr>
            <w:tcW w:w="709" w:type="dxa"/>
            <w:noWrap/>
            <w:hideMark/>
          </w:tcPr>
          <w:p w14:paraId="1E8C6FFC"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 </w:t>
            </w:r>
          </w:p>
        </w:tc>
        <w:tc>
          <w:tcPr>
            <w:tcW w:w="567" w:type="dxa"/>
            <w:noWrap/>
            <w:hideMark/>
          </w:tcPr>
          <w:p w14:paraId="0CB0D0D8" w14:textId="48570E1C"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 </w:t>
            </w:r>
            <w:r w:rsidR="00C61037" w:rsidRPr="00FE3AEA">
              <w:rPr>
                <w:rFonts w:ascii="Times New Roman" w:hAnsi="Times New Roman" w:cs="Times New Roman"/>
                <w:bCs/>
                <w:sz w:val="20"/>
                <w:szCs w:val="20"/>
              </w:rPr>
              <w:t>4,54</w:t>
            </w:r>
          </w:p>
        </w:tc>
        <w:tc>
          <w:tcPr>
            <w:tcW w:w="992" w:type="dxa"/>
            <w:noWrap/>
            <w:hideMark/>
          </w:tcPr>
          <w:p w14:paraId="7648AE14" w14:textId="41971810"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 </w:t>
            </w:r>
            <w:r w:rsidR="00C61037" w:rsidRPr="00FE3AEA">
              <w:rPr>
                <w:rFonts w:ascii="Times New Roman" w:hAnsi="Times New Roman" w:cs="Times New Roman"/>
                <w:bCs/>
                <w:sz w:val="20"/>
                <w:szCs w:val="20"/>
              </w:rPr>
              <w:t>0,219</w:t>
            </w:r>
          </w:p>
        </w:tc>
      </w:tr>
      <w:tr w:rsidR="00606846" w:rsidRPr="00FE3AEA" w14:paraId="3238BC6B" w14:textId="77777777" w:rsidTr="00237142">
        <w:trPr>
          <w:trHeight w:val="178"/>
        </w:trPr>
        <w:tc>
          <w:tcPr>
            <w:tcW w:w="1498" w:type="dxa"/>
            <w:hideMark/>
          </w:tcPr>
          <w:p w14:paraId="2A88602C"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Раствор</w:t>
            </w:r>
          </w:p>
        </w:tc>
        <w:tc>
          <w:tcPr>
            <w:tcW w:w="765" w:type="dxa"/>
            <w:hideMark/>
          </w:tcPr>
          <w:p w14:paraId="4CDE362D"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18,60</w:t>
            </w:r>
          </w:p>
        </w:tc>
        <w:tc>
          <w:tcPr>
            <w:tcW w:w="709" w:type="dxa"/>
            <w:hideMark/>
          </w:tcPr>
          <w:p w14:paraId="03D12D0D"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 </w:t>
            </w:r>
          </w:p>
        </w:tc>
        <w:tc>
          <w:tcPr>
            <w:tcW w:w="709" w:type="dxa"/>
            <w:hideMark/>
          </w:tcPr>
          <w:p w14:paraId="0AB9F0E4"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1,32</w:t>
            </w:r>
          </w:p>
        </w:tc>
        <w:tc>
          <w:tcPr>
            <w:tcW w:w="709" w:type="dxa"/>
            <w:hideMark/>
          </w:tcPr>
          <w:p w14:paraId="1A5B11E7"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 </w:t>
            </w:r>
          </w:p>
        </w:tc>
        <w:tc>
          <w:tcPr>
            <w:tcW w:w="850" w:type="dxa"/>
            <w:hideMark/>
          </w:tcPr>
          <w:p w14:paraId="32CA91CD"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0,11</w:t>
            </w:r>
          </w:p>
        </w:tc>
        <w:tc>
          <w:tcPr>
            <w:tcW w:w="709" w:type="dxa"/>
            <w:hideMark/>
          </w:tcPr>
          <w:p w14:paraId="204838DF"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 </w:t>
            </w:r>
          </w:p>
        </w:tc>
        <w:tc>
          <w:tcPr>
            <w:tcW w:w="850" w:type="dxa"/>
            <w:hideMark/>
          </w:tcPr>
          <w:p w14:paraId="0DBA7CDC"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0,0340</w:t>
            </w:r>
          </w:p>
        </w:tc>
        <w:tc>
          <w:tcPr>
            <w:tcW w:w="709" w:type="dxa"/>
            <w:hideMark/>
          </w:tcPr>
          <w:p w14:paraId="4654C017"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 </w:t>
            </w:r>
          </w:p>
        </w:tc>
        <w:tc>
          <w:tcPr>
            <w:tcW w:w="709" w:type="dxa"/>
            <w:hideMark/>
          </w:tcPr>
          <w:p w14:paraId="3C5A06BA"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 </w:t>
            </w:r>
          </w:p>
        </w:tc>
        <w:tc>
          <w:tcPr>
            <w:tcW w:w="709" w:type="dxa"/>
            <w:hideMark/>
          </w:tcPr>
          <w:p w14:paraId="64C0D546"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 </w:t>
            </w:r>
          </w:p>
        </w:tc>
        <w:tc>
          <w:tcPr>
            <w:tcW w:w="708" w:type="dxa"/>
            <w:hideMark/>
          </w:tcPr>
          <w:p w14:paraId="54C2D81D"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0,03</w:t>
            </w:r>
          </w:p>
        </w:tc>
        <w:tc>
          <w:tcPr>
            <w:tcW w:w="709" w:type="dxa"/>
            <w:hideMark/>
          </w:tcPr>
          <w:p w14:paraId="51E9A9C6"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 </w:t>
            </w:r>
          </w:p>
        </w:tc>
        <w:tc>
          <w:tcPr>
            <w:tcW w:w="709" w:type="dxa"/>
            <w:hideMark/>
          </w:tcPr>
          <w:p w14:paraId="0C22F796" w14:textId="6DCC69C3"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0,015</w:t>
            </w:r>
            <w:r w:rsidR="006A47ED" w:rsidRPr="00FE3AEA">
              <w:rPr>
                <w:rFonts w:ascii="Times New Roman" w:hAnsi="Times New Roman" w:cs="Times New Roman"/>
                <w:bCs/>
                <w:sz w:val="20"/>
                <w:szCs w:val="20"/>
              </w:rPr>
              <w:t xml:space="preserve"> </w:t>
            </w:r>
            <w:r w:rsidRPr="00FE3AEA">
              <w:rPr>
                <w:rFonts w:ascii="Times New Roman" w:hAnsi="Times New Roman" w:cs="Times New Roman"/>
                <w:bCs/>
                <w:sz w:val="20"/>
                <w:szCs w:val="20"/>
              </w:rPr>
              <w:t xml:space="preserve"> </w:t>
            </w:r>
          </w:p>
        </w:tc>
        <w:tc>
          <w:tcPr>
            <w:tcW w:w="425" w:type="dxa"/>
            <w:hideMark/>
          </w:tcPr>
          <w:p w14:paraId="3480E320"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 </w:t>
            </w:r>
          </w:p>
        </w:tc>
        <w:tc>
          <w:tcPr>
            <w:tcW w:w="709" w:type="dxa"/>
            <w:hideMark/>
          </w:tcPr>
          <w:p w14:paraId="4F960DDA"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 </w:t>
            </w:r>
          </w:p>
        </w:tc>
        <w:tc>
          <w:tcPr>
            <w:tcW w:w="425" w:type="dxa"/>
            <w:noWrap/>
            <w:hideMark/>
          </w:tcPr>
          <w:p w14:paraId="4A9E4C1F"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 </w:t>
            </w:r>
          </w:p>
        </w:tc>
        <w:tc>
          <w:tcPr>
            <w:tcW w:w="709" w:type="dxa"/>
            <w:noWrap/>
            <w:hideMark/>
          </w:tcPr>
          <w:p w14:paraId="35DB18A1"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2,79</w:t>
            </w:r>
          </w:p>
        </w:tc>
        <w:tc>
          <w:tcPr>
            <w:tcW w:w="567" w:type="dxa"/>
            <w:noWrap/>
            <w:hideMark/>
          </w:tcPr>
          <w:p w14:paraId="314CAA63"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 </w:t>
            </w:r>
          </w:p>
        </w:tc>
        <w:tc>
          <w:tcPr>
            <w:tcW w:w="992" w:type="dxa"/>
            <w:noWrap/>
            <w:hideMark/>
          </w:tcPr>
          <w:p w14:paraId="65315FE5"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 </w:t>
            </w:r>
          </w:p>
        </w:tc>
      </w:tr>
      <w:tr w:rsidR="00606846" w:rsidRPr="00EA4F00" w14:paraId="2AD8E853" w14:textId="77777777" w:rsidTr="00237142">
        <w:trPr>
          <w:trHeight w:val="243"/>
        </w:trPr>
        <w:tc>
          <w:tcPr>
            <w:tcW w:w="1498" w:type="dxa"/>
            <w:hideMark/>
          </w:tcPr>
          <w:p w14:paraId="45A121BF"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Итого</w:t>
            </w:r>
          </w:p>
        </w:tc>
        <w:tc>
          <w:tcPr>
            <w:tcW w:w="765" w:type="dxa"/>
            <w:hideMark/>
          </w:tcPr>
          <w:p w14:paraId="51988429"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 </w:t>
            </w:r>
          </w:p>
        </w:tc>
        <w:tc>
          <w:tcPr>
            <w:tcW w:w="709" w:type="dxa"/>
            <w:hideMark/>
          </w:tcPr>
          <w:p w14:paraId="631308B0"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 </w:t>
            </w:r>
          </w:p>
        </w:tc>
        <w:tc>
          <w:tcPr>
            <w:tcW w:w="709" w:type="dxa"/>
            <w:hideMark/>
          </w:tcPr>
          <w:p w14:paraId="6C412213"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5,08</w:t>
            </w:r>
          </w:p>
        </w:tc>
        <w:tc>
          <w:tcPr>
            <w:tcW w:w="709" w:type="dxa"/>
            <w:hideMark/>
          </w:tcPr>
          <w:p w14:paraId="19C52073"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 </w:t>
            </w:r>
          </w:p>
        </w:tc>
        <w:tc>
          <w:tcPr>
            <w:tcW w:w="850" w:type="dxa"/>
            <w:hideMark/>
          </w:tcPr>
          <w:p w14:paraId="3A7AA4D5"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0,38</w:t>
            </w:r>
          </w:p>
        </w:tc>
        <w:tc>
          <w:tcPr>
            <w:tcW w:w="709" w:type="dxa"/>
            <w:hideMark/>
          </w:tcPr>
          <w:p w14:paraId="0E125D0B"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 </w:t>
            </w:r>
          </w:p>
        </w:tc>
        <w:tc>
          <w:tcPr>
            <w:tcW w:w="850" w:type="dxa"/>
            <w:hideMark/>
          </w:tcPr>
          <w:p w14:paraId="7188246B"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0,44</w:t>
            </w:r>
          </w:p>
        </w:tc>
        <w:tc>
          <w:tcPr>
            <w:tcW w:w="709" w:type="dxa"/>
            <w:hideMark/>
          </w:tcPr>
          <w:p w14:paraId="0EEA0A45"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 </w:t>
            </w:r>
          </w:p>
        </w:tc>
        <w:tc>
          <w:tcPr>
            <w:tcW w:w="709" w:type="dxa"/>
            <w:hideMark/>
          </w:tcPr>
          <w:p w14:paraId="4398B409"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0,17</w:t>
            </w:r>
          </w:p>
        </w:tc>
        <w:tc>
          <w:tcPr>
            <w:tcW w:w="709" w:type="dxa"/>
            <w:hideMark/>
          </w:tcPr>
          <w:p w14:paraId="543F953C"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 </w:t>
            </w:r>
          </w:p>
        </w:tc>
        <w:tc>
          <w:tcPr>
            <w:tcW w:w="708" w:type="dxa"/>
            <w:hideMark/>
          </w:tcPr>
          <w:p w14:paraId="264D0214"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0,04</w:t>
            </w:r>
          </w:p>
        </w:tc>
        <w:tc>
          <w:tcPr>
            <w:tcW w:w="709" w:type="dxa"/>
            <w:hideMark/>
          </w:tcPr>
          <w:p w14:paraId="73558697"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 </w:t>
            </w:r>
          </w:p>
        </w:tc>
        <w:tc>
          <w:tcPr>
            <w:tcW w:w="709" w:type="dxa"/>
            <w:hideMark/>
          </w:tcPr>
          <w:p w14:paraId="33193A14"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0,020</w:t>
            </w:r>
          </w:p>
        </w:tc>
        <w:tc>
          <w:tcPr>
            <w:tcW w:w="425" w:type="dxa"/>
            <w:hideMark/>
          </w:tcPr>
          <w:p w14:paraId="69D5E868"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 </w:t>
            </w:r>
          </w:p>
        </w:tc>
        <w:tc>
          <w:tcPr>
            <w:tcW w:w="709" w:type="dxa"/>
            <w:hideMark/>
          </w:tcPr>
          <w:p w14:paraId="4E41C123" w14:textId="22A7B7E7" w:rsidR="004A6F13" w:rsidRPr="00FE3AEA" w:rsidRDefault="004A6F13" w:rsidP="00714B81">
            <w:pPr>
              <w:rPr>
                <w:rFonts w:ascii="Times New Roman" w:hAnsi="Times New Roman" w:cs="Times New Roman"/>
                <w:bCs/>
                <w:sz w:val="20"/>
                <w:szCs w:val="20"/>
              </w:rPr>
            </w:pPr>
          </w:p>
        </w:tc>
        <w:tc>
          <w:tcPr>
            <w:tcW w:w="425" w:type="dxa"/>
            <w:noWrap/>
            <w:hideMark/>
          </w:tcPr>
          <w:p w14:paraId="4B9B3002"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 </w:t>
            </w:r>
          </w:p>
        </w:tc>
        <w:tc>
          <w:tcPr>
            <w:tcW w:w="709" w:type="dxa"/>
            <w:noWrap/>
            <w:hideMark/>
          </w:tcPr>
          <w:p w14:paraId="1B8DA3D5"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2,79</w:t>
            </w:r>
          </w:p>
        </w:tc>
        <w:tc>
          <w:tcPr>
            <w:tcW w:w="567" w:type="dxa"/>
            <w:noWrap/>
            <w:hideMark/>
          </w:tcPr>
          <w:p w14:paraId="23D2D376" w14:textId="77777777" w:rsidR="004A6F13" w:rsidRPr="00FE3AEA"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 </w:t>
            </w:r>
          </w:p>
        </w:tc>
        <w:tc>
          <w:tcPr>
            <w:tcW w:w="992" w:type="dxa"/>
            <w:noWrap/>
            <w:hideMark/>
          </w:tcPr>
          <w:p w14:paraId="6A07085E" w14:textId="74482C6C" w:rsidR="004A6F13" w:rsidRPr="00EA4F00" w:rsidRDefault="004A6F13" w:rsidP="00714B81">
            <w:pPr>
              <w:rPr>
                <w:rFonts w:ascii="Times New Roman" w:hAnsi="Times New Roman" w:cs="Times New Roman"/>
                <w:bCs/>
                <w:sz w:val="20"/>
                <w:szCs w:val="20"/>
              </w:rPr>
            </w:pPr>
            <w:r w:rsidRPr="00FE3AEA">
              <w:rPr>
                <w:rFonts w:ascii="Times New Roman" w:hAnsi="Times New Roman" w:cs="Times New Roman"/>
                <w:bCs/>
                <w:sz w:val="20"/>
                <w:szCs w:val="20"/>
              </w:rPr>
              <w:t> </w:t>
            </w:r>
            <w:r w:rsidR="00C61037" w:rsidRPr="00FE3AEA">
              <w:rPr>
                <w:rFonts w:ascii="Times New Roman" w:hAnsi="Times New Roman" w:cs="Times New Roman"/>
                <w:bCs/>
                <w:sz w:val="20"/>
                <w:szCs w:val="20"/>
              </w:rPr>
              <w:t>0,219</w:t>
            </w:r>
          </w:p>
        </w:tc>
      </w:tr>
    </w:tbl>
    <w:p w14:paraId="0883159E" w14:textId="77777777" w:rsidR="00BE60DB" w:rsidRPr="00BC102F" w:rsidRDefault="00BE60DB" w:rsidP="00BE60DB">
      <w:pPr>
        <w:rPr>
          <w:rFonts w:ascii="Times New Roman" w:eastAsia="Calibri" w:hAnsi="Times New Roman" w:cs="Times New Roman"/>
          <w:sz w:val="28"/>
          <w:szCs w:val="28"/>
        </w:rPr>
      </w:pPr>
    </w:p>
    <w:p w14:paraId="3DCBCD83" w14:textId="77777777" w:rsidR="007E031A" w:rsidRPr="00BC102F" w:rsidRDefault="007E031A" w:rsidP="00BE60DB">
      <w:pPr>
        <w:rPr>
          <w:rFonts w:ascii="Times New Roman" w:eastAsia="Times New Roman" w:hAnsi="Times New Roman" w:cs="Times New Roman"/>
          <w:color w:val="000000"/>
          <w:sz w:val="28"/>
          <w:szCs w:val="28"/>
          <w:lang w:eastAsia="ru-RU"/>
        </w:rPr>
      </w:pPr>
    </w:p>
    <w:p w14:paraId="4DB85D5A" w14:textId="77777777" w:rsidR="00127A6F" w:rsidRDefault="00127A6F" w:rsidP="00BE60DB">
      <w:pPr>
        <w:rPr>
          <w:rFonts w:ascii="Times New Roman" w:eastAsia="Times New Roman" w:hAnsi="Times New Roman" w:cs="Times New Roman"/>
          <w:color w:val="000000"/>
          <w:sz w:val="28"/>
          <w:szCs w:val="28"/>
          <w:lang w:eastAsia="ru-RU"/>
        </w:rPr>
      </w:pPr>
    </w:p>
    <w:p w14:paraId="104517B0" w14:textId="740C7280" w:rsidR="004A6F13" w:rsidRPr="00567107" w:rsidRDefault="004A6F13" w:rsidP="00BE60DB">
      <w:pPr>
        <w:rPr>
          <w:rFonts w:ascii="Times New Roman" w:eastAsia="Calibri" w:hAnsi="Times New Roman" w:cs="Times New Roman"/>
          <w:sz w:val="28"/>
          <w:szCs w:val="28"/>
        </w:rPr>
      </w:pPr>
      <w:r w:rsidRPr="00BC102F">
        <w:rPr>
          <w:rFonts w:ascii="Times New Roman" w:eastAsia="Times New Roman" w:hAnsi="Times New Roman" w:cs="Times New Roman"/>
          <w:color w:val="000000"/>
          <w:sz w:val="28"/>
          <w:szCs w:val="28"/>
          <w:lang w:eastAsia="ru-RU"/>
        </w:rPr>
        <w:t xml:space="preserve">Продолжение таблицы </w:t>
      </w:r>
      <w:r w:rsidR="00567107">
        <w:rPr>
          <w:rFonts w:ascii="Times New Roman" w:eastAsia="Times New Roman" w:hAnsi="Times New Roman" w:cs="Times New Roman"/>
          <w:color w:val="000000"/>
          <w:sz w:val="28"/>
          <w:szCs w:val="28"/>
          <w:lang w:eastAsia="ru-RU"/>
        </w:rPr>
        <w:t>3</w:t>
      </w:r>
      <w:r w:rsidR="00FE3AEA">
        <w:rPr>
          <w:rFonts w:ascii="Times New Roman" w:eastAsia="Times New Roman" w:hAnsi="Times New Roman" w:cs="Times New Roman"/>
          <w:color w:val="000000"/>
          <w:sz w:val="28"/>
          <w:szCs w:val="28"/>
          <w:lang w:eastAsia="ru-RU"/>
        </w:rPr>
        <w:t>0</w:t>
      </w:r>
    </w:p>
    <w:tbl>
      <w:tblPr>
        <w:tblStyle w:val="8"/>
        <w:tblW w:w="14737" w:type="dxa"/>
        <w:tblLayout w:type="fixed"/>
        <w:tblLook w:val="04A0" w:firstRow="1" w:lastRow="0" w:firstColumn="1" w:lastColumn="0" w:noHBand="0" w:noVBand="1"/>
      </w:tblPr>
      <w:tblGrid>
        <w:gridCol w:w="1498"/>
        <w:gridCol w:w="662"/>
        <w:gridCol w:w="103"/>
        <w:gridCol w:w="559"/>
        <w:gridCol w:w="8"/>
        <w:gridCol w:w="662"/>
        <w:gridCol w:w="189"/>
        <w:gridCol w:w="464"/>
        <w:gridCol w:w="103"/>
        <w:gridCol w:w="615"/>
        <w:gridCol w:w="716"/>
        <w:gridCol w:w="715"/>
        <w:gridCol w:w="80"/>
        <w:gridCol w:w="492"/>
        <w:gridCol w:w="717"/>
        <w:gridCol w:w="634"/>
        <w:gridCol w:w="142"/>
        <w:gridCol w:w="656"/>
        <w:gridCol w:w="715"/>
        <w:gridCol w:w="897"/>
        <w:gridCol w:w="606"/>
        <w:gridCol w:w="102"/>
        <w:gridCol w:w="580"/>
        <w:gridCol w:w="129"/>
        <w:gridCol w:w="567"/>
        <w:gridCol w:w="20"/>
        <w:gridCol w:w="689"/>
        <w:gridCol w:w="26"/>
        <w:gridCol w:w="572"/>
        <w:gridCol w:w="111"/>
        <w:gridCol w:w="708"/>
      </w:tblGrid>
      <w:tr w:rsidR="004A6F13" w:rsidRPr="00C91789" w14:paraId="08581B05" w14:textId="77777777" w:rsidTr="00CB0F4F">
        <w:trPr>
          <w:trHeight w:val="229"/>
        </w:trPr>
        <w:tc>
          <w:tcPr>
            <w:tcW w:w="1498" w:type="dxa"/>
          </w:tcPr>
          <w:p w14:paraId="45AA67BF" w14:textId="77777777" w:rsidR="004A6F13" w:rsidRPr="00C91789" w:rsidRDefault="004A6F13" w:rsidP="00714B81">
            <w:pPr>
              <w:jc w:val="center"/>
              <w:rPr>
                <w:rFonts w:ascii="Times New Roman" w:hAnsi="Times New Roman" w:cs="Times New Roman"/>
                <w:bCs/>
                <w:sz w:val="20"/>
                <w:szCs w:val="20"/>
              </w:rPr>
            </w:pPr>
            <w:r w:rsidRPr="00C91789">
              <w:rPr>
                <w:rFonts w:ascii="Times New Roman" w:hAnsi="Times New Roman" w:cs="Times New Roman"/>
                <w:bCs/>
                <w:sz w:val="20"/>
                <w:szCs w:val="20"/>
              </w:rPr>
              <w:t>1</w:t>
            </w:r>
          </w:p>
        </w:tc>
        <w:tc>
          <w:tcPr>
            <w:tcW w:w="765" w:type="dxa"/>
            <w:gridSpan w:val="2"/>
          </w:tcPr>
          <w:p w14:paraId="355AD5B1" w14:textId="77777777" w:rsidR="004A6F13" w:rsidRPr="00C91789" w:rsidRDefault="004A6F13" w:rsidP="00714B81">
            <w:pPr>
              <w:jc w:val="center"/>
              <w:rPr>
                <w:rFonts w:ascii="Times New Roman" w:hAnsi="Times New Roman" w:cs="Times New Roman"/>
                <w:bCs/>
                <w:sz w:val="20"/>
                <w:szCs w:val="20"/>
              </w:rPr>
            </w:pPr>
            <w:r w:rsidRPr="00C91789">
              <w:rPr>
                <w:rFonts w:ascii="Times New Roman" w:hAnsi="Times New Roman" w:cs="Times New Roman"/>
                <w:bCs/>
                <w:sz w:val="20"/>
                <w:szCs w:val="20"/>
              </w:rPr>
              <w:t>2</w:t>
            </w:r>
          </w:p>
        </w:tc>
        <w:tc>
          <w:tcPr>
            <w:tcW w:w="567" w:type="dxa"/>
            <w:gridSpan w:val="2"/>
          </w:tcPr>
          <w:p w14:paraId="78C4AFD4" w14:textId="77777777" w:rsidR="004A6F13" w:rsidRPr="00C91789" w:rsidRDefault="004A6F13" w:rsidP="00714B81">
            <w:pPr>
              <w:jc w:val="center"/>
              <w:rPr>
                <w:rFonts w:ascii="Times New Roman" w:hAnsi="Times New Roman" w:cs="Times New Roman"/>
                <w:bCs/>
                <w:sz w:val="20"/>
                <w:szCs w:val="20"/>
              </w:rPr>
            </w:pPr>
            <w:r w:rsidRPr="00C91789">
              <w:rPr>
                <w:rFonts w:ascii="Times New Roman" w:hAnsi="Times New Roman" w:cs="Times New Roman"/>
                <w:bCs/>
                <w:sz w:val="20"/>
                <w:szCs w:val="20"/>
              </w:rPr>
              <w:t>3</w:t>
            </w:r>
          </w:p>
        </w:tc>
        <w:tc>
          <w:tcPr>
            <w:tcW w:w="851" w:type="dxa"/>
            <w:gridSpan w:val="2"/>
          </w:tcPr>
          <w:p w14:paraId="2C9A51A0" w14:textId="77777777" w:rsidR="004A6F13" w:rsidRPr="00C91789" w:rsidRDefault="004A6F13" w:rsidP="00714B81">
            <w:pPr>
              <w:jc w:val="center"/>
              <w:rPr>
                <w:rFonts w:ascii="Times New Roman" w:hAnsi="Times New Roman" w:cs="Times New Roman"/>
                <w:bCs/>
                <w:sz w:val="20"/>
                <w:szCs w:val="20"/>
              </w:rPr>
            </w:pPr>
            <w:r w:rsidRPr="00C91789">
              <w:rPr>
                <w:rFonts w:ascii="Times New Roman" w:hAnsi="Times New Roman" w:cs="Times New Roman"/>
                <w:bCs/>
                <w:sz w:val="20"/>
                <w:szCs w:val="20"/>
              </w:rPr>
              <w:t>4</w:t>
            </w:r>
          </w:p>
        </w:tc>
        <w:tc>
          <w:tcPr>
            <w:tcW w:w="567" w:type="dxa"/>
            <w:gridSpan w:val="2"/>
          </w:tcPr>
          <w:p w14:paraId="373A3979" w14:textId="77777777" w:rsidR="004A6F13" w:rsidRPr="00C91789" w:rsidRDefault="004A6F13" w:rsidP="00714B81">
            <w:pPr>
              <w:jc w:val="center"/>
              <w:rPr>
                <w:rFonts w:ascii="Times New Roman" w:hAnsi="Times New Roman" w:cs="Times New Roman"/>
                <w:bCs/>
                <w:sz w:val="20"/>
                <w:szCs w:val="20"/>
              </w:rPr>
            </w:pPr>
            <w:r w:rsidRPr="00C91789">
              <w:rPr>
                <w:rFonts w:ascii="Times New Roman" w:hAnsi="Times New Roman" w:cs="Times New Roman"/>
                <w:bCs/>
                <w:sz w:val="20"/>
                <w:szCs w:val="20"/>
              </w:rPr>
              <w:t>5</w:t>
            </w:r>
          </w:p>
        </w:tc>
        <w:tc>
          <w:tcPr>
            <w:tcW w:w="615" w:type="dxa"/>
          </w:tcPr>
          <w:p w14:paraId="4FBBA256" w14:textId="77777777" w:rsidR="004A6F13" w:rsidRPr="00C91789" w:rsidRDefault="004A6F13" w:rsidP="00714B81">
            <w:pPr>
              <w:jc w:val="center"/>
              <w:rPr>
                <w:rFonts w:ascii="Times New Roman" w:hAnsi="Times New Roman" w:cs="Times New Roman"/>
                <w:bCs/>
                <w:sz w:val="20"/>
                <w:szCs w:val="20"/>
              </w:rPr>
            </w:pPr>
            <w:r w:rsidRPr="00C91789">
              <w:rPr>
                <w:rFonts w:ascii="Times New Roman" w:hAnsi="Times New Roman" w:cs="Times New Roman"/>
                <w:bCs/>
                <w:sz w:val="20"/>
                <w:szCs w:val="20"/>
              </w:rPr>
              <w:t>6</w:t>
            </w:r>
          </w:p>
        </w:tc>
        <w:tc>
          <w:tcPr>
            <w:tcW w:w="716" w:type="dxa"/>
          </w:tcPr>
          <w:p w14:paraId="6C4F8CBD" w14:textId="77777777" w:rsidR="004A6F13" w:rsidRPr="00C91789" w:rsidRDefault="004A6F13" w:rsidP="00714B81">
            <w:pPr>
              <w:jc w:val="center"/>
              <w:rPr>
                <w:rFonts w:ascii="Times New Roman" w:hAnsi="Times New Roman" w:cs="Times New Roman"/>
                <w:bCs/>
                <w:sz w:val="20"/>
                <w:szCs w:val="20"/>
              </w:rPr>
            </w:pPr>
            <w:r w:rsidRPr="00C91789">
              <w:rPr>
                <w:rFonts w:ascii="Times New Roman" w:hAnsi="Times New Roman" w:cs="Times New Roman"/>
                <w:bCs/>
                <w:sz w:val="20"/>
                <w:szCs w:val="20"/>
              </w:rPr>
              <w:t>7</w:t>
            </w:r>
          </w:p>
        </w:tc>
        <w:tc>
          <w:tcPr>
            <w:tcW w:w="795" w:type="dxa"/>
            <w:gridSpan w:val="2"/>
          </w:tcPr>
          <w:p w14:paraId="42D72426" w14:textId="77777777" w:rsidR="004A6F13" w:rsidRPr="00C91789" w:rsidRDefault="004A6F13" w:rsidP="00714B81">
            <w:pPr>
              <w:jc w:val="center"/>
              <w:rPr>
                <w:rFonts w:ascii="Times New Roman" w:hAnsi="Times New Roman" w:cs="Times New Roman"/>
                <w:bCs/>
                <w:sz w:val="20"/>
                <w:szCs w:val="20"/>
              </w:rPr>
            </w:pPr>
            <w:r w:rsidRPr="00C91789">
              <w:rPr>
                <w:rFonts w:ascii="Times New Roman" w:hAnsi="Times New Roman" w:cs="Times New Roman"/>
                <w:bCs/>
                <w:sz w:val="20"/>
                <w:szCs w:val="20"/>
              </w:rPr>
              <w:t>8</w:t>
            </w:r>
          </w:p>
        </w:tc>
        <w:tc>
          <w:tcPr>
            <w:tcW w:w="492" w:type="dxa"/>
          </w:tcPr>
          <w:p w14:paraId="52929873" w14:textId="77777777" w:rsidR="004A6F13" w:rsidRPr="00C91789" w:rsidRDefault="004A6F13" w:rsidP="00714B81">
            <w:pPr>
              <w:jc w:val="center"/>
              <w:rPr>
                <w:rFonts w:ascii="Times New Roman" w:hAnsi="Times New Roman" w:cs="Times New Roman"/>
                <w:bCs/>
                <w:sz w:val="20"/>
                <w:szCs w:val="20"/>
              </w:rPr>
            </w:pPr>
            <w:r w:rsidRPr="00C91789">
              <w:rPr>
                <w:rFonts w:ascii="Times New Roman" w:hAnsi="Times New Roman" w:cs="Times New Roman"/>
                <w:bCs/>
                <w:sz w:val="20"/>
                <w:szCs w:val="20"/>
              </w:rPr>
              <w:t>9</w:t>
            </w:r>
          </w:p>
        </w:tc>
        <w:tc>
          <w:tcPr>
            <w:tcW w:w="717" w:type="dxa"/>
          </w:tcPr>
          <w:p w14:paraId="5CEF5B07" w14:textId="77777777" w:rsidR="004A6F13" w:rsidRPr="00C91789" w:rsidRDefault="004A6F13" w:rsidP="00714B81">
            <w:pPr>
              <w:jc w:val="center"/>
              <w:rPr>
                <w:rFonts w:ascii="Times New Roman" w:hAnsi="Times New Roman" w:cs="Times New Roman"/>
                <w:bCs/>
                <w:sz w:val="20"/>
                <w:szCs w:val="20"/>
              </w:rPr>
            </w:pPr>
            <w:r w:rsidRPr="00C91789">
              <w:rPr>
                <w:rFonts w:ascii="Times New Roman" w:hAnsi="Times New Roman" w:cs="Times New Roman"/>
                <w:bCs/>
                <w:sz w:val="20"/>
                <w:szCs w:val="20"/>
              </w:rPr>
              <w:t>10</w:t>
            </w:r>
          </w:p>
        </w:tc>
        <w:tc>
          <w:tcPr>
            <w:tcW w:w="776" w:type="dxa"/>
            <w:gridSpan w:val="2"/>
          </w:tcPr>
          <w:p w14:paraId="658400EB" w14:textId="77777777" w:rsidR="004A6F13" w:rsidRPr="00C91789" w:rsidRDefault="004A6F13" w:rsidP="00714B81">
            <w:pPr>
              <w:jc w:val="center"/>
              <w:rPr>
                <w:rFonts w:ascii="Times New Roman" w:hAnsi="Times New Roman" w:cs="Times New Roman"/>
                <w:bCs/>
                <w:sz w:val="20"/>
                <w:szCs w:val="20"/>
              </w:rPr>
            </w:pPr>
            <w:r w:rsidRPr="00C91789">
              <w:rPr>
                <w:rFonts w:ascii="Times New Roman" w:hAnsi="Times New Roman" w:cs="Times New Roman"/>
                <w:bCs/>
                <w:sz w:val="20"/>
                <w:szCs w:val="20"/>
              </w:rPr>
              <w:t>11</w:t>
            </w:r>
          </w:p>
        </w:tc>
        <w:tc>
          <w:tcPr>
            <w:tcW w:w="656" w:type="dxa"/>
          </w:tcPr>
          <w:p w14:paraId="14242E5C" w14:textId="77777777" w:rsidR="004A6F13" w:rsidRPr="00C91789" w:rsidRDefault="004A6F13" w:rsidP="00714B81">
            <w:pPr>
              <w:jc w:val="center"/>
              <w:rPr>
                <w:rFonts w:ascii="Times New Roman" w:hAnsi="Times New Roman" w:cs="Times New Roman"/>
                <w:bCs/>
                <w:sz w:val="20"/>
                <w:szCs w:val="20"/>
              </w:rPr>
            </w:pPr>
            <w:r w:rsidRPr="00C91789">
              <w:rPr>
                <w:rFonts w:ascii="Times New Roman" w:hAnsi="Times New Roman" w:cs="Times New Roman"/>
                <w:bCs/>
                <w:sz w:val="20"/>
                <w:szCs w:val="20"/>
              </w:rPr>
              <w:t>12</w:t>
            </w:r>
          </w:p>
        </w:tc>
        <w:tc>
          <w:tcPr>
            <w:tcW w:w="715" w:type="dxa"/>
          </w:tcPr>
          <w:p w14:paraId="4B1343FB" w14:textId="77777777" w:rsidR="004A6F13" w:rsidRPr="00C91789" w:rsidRDefault="004A6F13" w:rsidP="00714B81">
            <w:pPr>
              <w:jc w:val="center"/>
              <w:rPr>
                <w:rFonts w:ascii="Times New Roman" w:hAnsi="Times New Roman" w:cs="Times New Roman"/>
                <w:bCs/>
                <w:sz w:val="20"/>
                <w:szCs w:val="20"/>
              </w:rPr>
            </w:pPr>
            <w:r w:rsidRPr="00C91789">
              <w:rPr>
                <w:rFonts w:ascii="Times New Roman" w:hAnsi="Times New Roman" w:cs="Times New Roman"/>
                <w:bCs/>
                <w:sz w:val="20"/>
                <w:szCs w:val="20"/>
              </w:rPr>
              <w:t>13</w:t>
            </w:r>
          </w:p>
        </w:tc>
        <w:tc>
          <w:tcPr>
            <w:tcW w:w="897" w:type="dxa"/>
          </w:tcPr>
          <w:p w14:paraId="3D23D5BE" w14:textId="77777777" w:rsidR="004A6F13" w:rsidRPr="00C91789" w:rsidRDefault="004A6F13" w:rsidP="00714B81">
            <w:pPr>
              <w:jc w:val="center"/>
              <w:rPr>
                <w:rFonts w:ascii="Times New Roman" w:hAnsi="Times New Roman" w:cs="Times New Roman"/>
                <w:bCs/>
                <w:sz w:val="20"/>
                <w:szCs w:val="20"/>
              </w:rPr>
            </w:pPr>
            <w:r w:rsidRPr="00C91789">
              <w:rPr>
                <w:rFonts w:ascii="Times New Roman" w:hAnsi="Times New Roman" w:cs="Times New Roman"/>
                <w:bCs/>
                <w:sz w:val="20"/>
                <w:szCs w:val="20"/>
              </w:rPr>
              <w:t>14</w:t>
            </w:r>
          </w:p>
        </w:tc>
        <w:tc>
          <w:tcPr>
            <w:tcW w:w="708" w:type="dxa"/>
            <w:gridSpan w:val="2"/>
          </w:tcPr>
          <w:p w14:paraId="22CBA088" w14:textId="77777777" w:rsidR="004A6F13" w:rsidRPr="00C91789" w:rsidRDefault="004A6F13" w:rsidP="00714B81">
            <w:pPr>
              <w:jc w:val="center"/>
              <w:rPr>
                <w:rFonts w:ascii="Times New Roman" w:hAnsi="Times New Roman" w:cs="Times New Roman"/>
                <w:bCs/>
                <w:sz w:val="20"/>
                <w:szCs w:val="20"/>
              </w:rPr>
            </w:pPr>
            <w:r w:rsidRPr="00C91789">
              <w:rPr>
                <w:rFonts w:ascii="Times New Roman" w:hAnsi="Times New Roman" w:cs="Times New Roman"/>
                <w:bCs/>
                <w:sz w:val="20"/>
                <w:szCs w:val="20"/>
              </w:rPr>
              <w:t>15</w:t>
            </w:r>
          </w:p>
        </w:tc>
        <w:tc>
          <w:tcPr>
            <w:tcW w:w="709" w:type="dxa"/>
            <w:gridSpan w:val="2"/>
          </w:tcPr>
          <w:p w14:paraId="78DA5852" w14:textId="77777777" w:rsidR="004A6F13" w:rsidRPr="00C91789" w:rsidRDefault="004A6F13" w:rsidP="00714B81">
            <w:pPr>
              <w:jc w:val="center"/>
              <w:rPr>
                <w:rFonts w:ascii="Times New Roman" w:hAnsi="Times New Roman" w:cs="Times New Roman"/>
                <w:bCs/>
                <w:sz w:val="20"/>
                <w:szCs w:val="20"/>
              </w:rPr>
            </w:pPr>
            <w:r w:rsidRPr="00C91789">
              <w:rPr>
                <w:rFonts w:ascii="Times New Roman" w:hAnsi="Times New Roman" w:cs="Times New Roman"/>
                <w:bCs/>
                <w:sz w:val="20"/>
                <w:szCs w:val="20"/>
              </w:rPr>
              <w:t>16</w:t>
            </w:r>
          </w:p>
        </w:tc>
        <w:tc>
          <w:tcPr>
            <w:tcW w:w="567" w:type="dxa"/>
            <w:noWrap/>
          </w:tcPr>
          <w:p w14:paraId="6B7B369A" w14:textId="77777777" w:rsidR="004A6F13" w:rsidRPr="00C91789" w:rsidRDefault="004A6F13" w:rsidP="00714B81">
            <w:pPr>
              <w:jc w:val="center"/>
              <w:rPr>
                <w:rFonts w:ascii="Times New Roman" w:hAnsi="Times New Roman" w:cs="Times New Roman"/>
                <w:bCs/>
                <w:sz w:val="20"/>
                <w:szCs w:val="20"/>
              </w:rPr>
            </w:pPr>
            <w:r w:rsidRPr="00C91789">
              <w:rPr>
                <w:rFonts w:ascii="Times New Roman" w:hAnsi="Times New Roman" w:cs="Times New Roman"/>
                <w:bCs/>
                <w:sz w:val="20"/>
                <w:szCs w:val="20"/>
              </w:rPr>
              <w:t>17</w:t>
            </w:r>
          </w:p>
        </w:tc>
        <w:tc>
          <w:tcPr>
            <w:tcW w:w="709" w:type="dxa"/>
            <w:gridSpan w:val="2"/>
            <w:noWrap/>
          </w:tcPr>
          <w:p w14:paraId="70EA92AD" w14:textId="77777777" w:rsidR="004A6F13" w:rsidRPr="00C91789" w:rsidRDefault="004A6F13" w:rsidP="00714B81">
            <w:pPr>
              <w:jc w:val="center"/>
              <w:rPr>
                <w:rFonts w:ascii="Times New Roman" w:hAnsi="Times New Roman" w:cs="Times New Roman"/>
                <w:bCs/>
                <w:sz w:val="20"/>
                <w:szCs w:val="20"/>
              </w:rPr>
            </w:pPr>
            <w:r w:rsidRPr="00C91789">
              <w:rPr>
                <w:rFonts w:ascii="Times New Roman" w:hAnsi="Times New Roman" w:cs="Times New Roman"/>
                <w:bCs/>
                <w:sz w:val="20"/>
                <w:szCs w:val="20"/>
              </w:rPr>
              <w:t>18</w:t>
            </w:r>
          </w:p>
        </w:tc>
        <w:tc>
          <w:tcPr>
            <w:tcW w:w="709" w:type="dxa"/>
            <w:gridSpan w:val="3"/>
            <w:noWrap/>
          </w:tcPr>
          <w:p w14:paraId="7209E3DE" w14:textId="77777777" w:rsidR="004A6F13" w:rsidRPr="00C91789" w:rsidRDefault="004A6F13" w:rsidP="00714B81">
            <w:pPr>
              <w:jc w:val="center"/>
              <w:rPr>
                <w:rFonts w:ascii="Times New Roman" w:hAnsi="Times New Roman" w:cs="Times New Roman"/>
                <w:bCs/>
                <w:sz w:val="20"/>
                <w:szCs w:val="20"/>
              </w:rPr>
            </w:pPr>
            <w:r w:rsidRPr="00C91789">
              <w:rPr>
                <w:rFonts w:ascii="Times New Roman" w:hAnsi="Times New Roman" w:cs="Times New Roman"/>
                <w:bCs/>
                <w:sz w:val="20"/>
                <w:szCs w:val="20"/>
              </w:rPr>
              <w:t>19</w:t>
            </w:r>
          </w:p>
        </w:tc>
        <w:tc>
          <w:tcPr>
            <w:tcW w:w="708" w:type="dxa"/>
            <w:noWrap/>
          </w:tcPr>
          <w:p w14:paraId="0077A095" w14:textId="77777777" w:rsidR="004A6F13" w:rsidRPr="00C91789" w:rsidRDefault="004A6F13" w:rsidP="00714B81">
            <w:pPr>
              <w:jc w:val="center"/>
              <w:rPr>
                <w:rFonts w:ascii="Times New Roman" w:hAnsi="Times New Roman" w:cs="Times New Roman"/>
                <w:bCs/>
                <w:sz w:val="20"/>
                <w:szCs w:val="20"/>
              </w:rPr>
            </w:pPr>
            <w:r w:rsidRPr="00C91789">
              <w:rPr>
                <w:rFonts w:ascii="Times New Roman" w:hAnsi="Times New Roman" w:cs="Times New Roman"/>
                <w:bCs/>
                <w:sz w:val="20"/>
                <w:szCs w:val="20"/>
              </w:rPr>
              <w:t>20</w:t>
            </w:r>
          </w:p>
        </w:tc>
      </w:tr>
      <w:tr w:rsidR="004A6F13" w:rsidRPr="00C91789" w14:paraId="2DB8A272" w14:textId="77777777" w:rsidTr="00BE60DB">
        <w:trPr>
          <w:trHeight w:val="229"/>
        </w:trPr>
        <w:tc>
          <w:tcPr>
            <w:tcW w:w="14737" w:type="dxa"/>
            <w:gridSpan w:val="31"/>
          </w:tcPr>
          <w:p w14:paraId="37114CB6" w14:textId="2686FA50" w:rsidR="004A6F13" w:rsidRPr="00C91789" w:rsidRDefault="004A6F13" w:rsidP="00714B81">
            <w:pPr>
              <w:jc w:val="center"/>
              <w:rPr>
                <w:rFonts w:ascii="Times New Roman" w:hAnsi="Times New Roman" w:cs="Times New Roman"/>
                <w:bCs/>
                <w:sz w:val="20"/>
                <w:szCs w:val="20"/>
                <w:lang w:val="en-US"/>
              </w:rPr>
            </w:pPr>
            <w:r w:rsidRPr="00C91789">
              <w:rPr>
                <w:rFonts w:ascii="Times New Roman" w:hAnsi="Times New Roman" w:cs="Times New Roman"/>
                <w:bCs/>
                <w:sz w:val="20"/>
                <w:szCs w:val="20"/>
              </w:rPr>
              <w:t>I Нейтрализация</w:t>
            </w:r>
            <w:r w:rsidR="005B68C7" w:rsidRPr="00C91789">
              <w:rPr>
                <w:rFonts w:ascii="Times New Roman" w:hAnsi="Times New Roman" w:cs="Times New Roman"/>
                <w:bCs/>
                <w:sz w:val="20"/>
                <w:szCs w:val="20"/>
              </w:rPr>
              <w:t xml:space="preserve"> </w:t>
            </w:r>
          </w:p>
        </w:tc>
      </w:tr>
      <w:tr w:rsidR="004A6F13" w:rsidRPr="00C91789" w14:paraId="76C89966" w14:textId="77777777" w:rsidTr="00BE60DB">
        <w:trPr>
          <w:trHeight w:val="229"/>
        </w:trPr>
        <w:tc>
          <w:tcPr>
            <w:tcW w:w="14737" w:type="dxa"/>
            <w:gridSpan w:val="31"/>
          </w:tcPr>
          <w:p w14:paraId="1F3CB3C0" w14:textId="77777777" w:rsidR="004A6F13" w:rsidRPr="00C91789" w:rsidRDefault="004A6F13" w:rsidP="00714B81">
            <w:pPr>
              <w:jc w:val="center"/>
              <w:rPr>
                <w:rFonts w:ascii="Times New Roman" w:hAnsi="Times New Roman" w:cs="Times New Roman"/>
                <w:bCs/>
                <w:sz w:val="20"/>
                <w:szCs w:val="20"/>
              </w:rPr>
            </w:pPr>
            <w:r w:rsidRPr="00C91789">
              <w:rPr>
                <w:rFonts w:ascii="Times New Roman" w:hAnsi="Times New Roman" w:cs="Times New Roman"/>
                <w:bCs/>
                <w:sz w:val="20"/>
                <w:szCs w:val="20"/>
              </w:rPr>
              <w:t>Приход</w:t>
            </w:r>
          </w:p>
        </w:tc>
      </w:tr>
      <w:tr w:rsidR="004A6F13" w:rsidRPr="00C91789" w14:paraId="6D6644D6" w14:textId="77777777" w:rsidTr="00CB0F4F">
        <w:trPr>
          <w:trHeight w:val="229"/>
        </w:trPr>
        <w:tc>
          <w:tcPr>
            <w:tcW w:w="1498" w:type="dxa"/>
            <w:hideMark/>
          </w:tcPr>
          <w:p w14:paraId="08B1D74B"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Раствор</w:t>
            </w:r>
          </w:p>
        </w:tc>
        <w:tc>
          <w:tcPr>
            <w:tcW w:w="765" w:type="dxa"/>
            <w:gridSpan w:val="2"/>
            <w:hideMark/>
          </w:tcPr>
          <w:p w14:paraId="299D07D4"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18,60</w:t>
            </w:r>
          </w:p>
        </w:tc>
        <w:tc>
          <w:tcPr>
            <w:tcW w:w="567" w:type="dxa"/>
            <w:gridSpan w:val="2"/>
            <w:hideMark/>
          </w:tcPr>
          <w:p w14:paraId="0842109C"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851" w:type="dxa"/>
            <w:gridSpan w:val="2"/>
            <w:hideMark/>
          </w:tcPr>
          <w:p w14:paraId="6983D3D0"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1,32</w:t>
            </w:r>
          </w:p>
        </w:tc>
        <w:tc>
          <w:tcPr>
            <w:tcW w:w="567" w:type="dxa"/>
            <w:gridSpan w:val="2"/>
            <w:hideMark/>
          </w:tcPr>
          <w:p w14:paraId="0161B3AC"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615" w:type="dxa"/>
            <w:hideMark/>
          </w:tcPr>
          <w:p w14:paraId="1C36908C"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0,11</w:t>
            </w:r>
          </w:p>
        </w:tc>
        <w:tc>
          <w:tcPr>
            <w:tcW w:w="716" w:type="dxa"/>
            <w:hideMark/>
          </w:tcPr>
          <w:p w14:paraId="74541423"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795" w:type="dxa"/>
            <w:gridSpan w:val="2"/>
            <w:hideMark/>
          </w:tcPr>
          <w:p w14:paraId="589580C8"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0,0340</w:t>
            </w:r>
          </w:p>
        </w:tc>
        <w:tc>
          <w:tcPr>
            <w:tcW w:w="492" w:type="dxa"/>
            <w:hideMark/>
          </w:tcPr>
          <w:p w14:paraId="7A7A56D6"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717" w:type="dxa"/>
            <w:hideMark/>
          </w:tcPr>
          <w:p w14:paraId="42625C4F"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776" w:type="dxa"/>
            <w:gridSpan w:val="2"/>
            <w:hideMark/>
          </w:tcPr>
          <w:p w14:paraId="527C133F"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656" w:type="dxa"/>
            <w:hideMark/>
          </w:tcPr>
          <w:p w14:paraId="7CFB3BD6"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0,03</w:t>
            </w:r>
          </w:p>
        </w:tc>
        <w:tc>
          <w:tcPr>
            <w:tcW w:w="715" w:type="dxa"/>
            <w:hideMark/>
          </w:tcPr>
          <w:p w14:paraId="4D338CC8"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897" w:type="dxa"/>
            <w:hideMark/>
          </w:tcPr>
          <w:p w14:paraId="4DACC13A" w14:textId="070D6992"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0,0</w:t>
            </w:r>
            <w:r w:rsidR="005B68C7" w:rsidRPr="00C91789">
              <w:rPr>
                <w:rFonts w:ascii="Times New Roman" w:hAnsi="Times New Roman" w:cs="Times New Roman"/>
                <w:bCs/>
                <w:sz w:val="20"/>
                <w:szCs w:val="20"/>
              </w:rPr>
              <w:t>15</w:t>
            </w:r>
          </w:p>
        </w:tc>
        <w:tc>
          <w:tcPr>
            <w:tcW w:w="708" w:type="dxa"/>
            <w:gridSpan w:val="2"/>
            <w:hideMark/>
          </w:tcPr>
          <w:p w14:paraId="777DAF79" w14:textId="342A7F5F"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709" w:type="dxa"/>
            <w:gridSpan w:val="2"/>
            <w:hideMark/>
          </w:tcPr>
          <w:p w14:paraId="2BC1BA42"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567" w:type="dxa"/>
            <w:noWrap/>
            <w:hideMark/>
          </w:tcPr>
          <w:p w14:paraId="42132ED9"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709" w:type="dxa"/>
            <w:gridSpan w:val="2"/>
            <w:noWrap/>
            <w:hideMark/>
          </w:tcPr>
          <w:p w14:paraId="74F90F80"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2,79</w:t>
            </w:r>
          </w:p>
        </w:tc>
        <w:tc>
          <w:tcPr>
            <w:tcW w:w="709" w:type="dxa"/>
            <w:gridSpan w:val="3"/>
            <w:noWrap/>
            <w:hideMark/>
          </w:tcPr>
          <w:p w14:paraId="11D48515"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708" w:type="dxa"/>
            <w:noWrap/>
            <w:hideMark/>
          </w:tcPr>
          <w:p w14:paraId="2102398B"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r>
      <w:tr w:rsidR="004A6F13" w:rsidRPr="00C91789" w14:paraId="66D60B91" w14:textId="77777777" w:rsidTr="00CB0F4F">
        <w:trPr>
          <w:trHeight w:val="229"/>
        </w:trPr>
        <w:tc>
          <w:tcPr>
            <w:tcW w:w="1498" w:type="dxa"/>
          </w:tcPr>
          <w:p w14:paraId="076BC08E" w14:textId="77777777" w:rsidR="004A6F13" w:rsidRPr="00C91789" w:rsidRDefault="004A6F13" w:rsidP="00714B81">
            <w:pPr>
              <w:rPr>
                <w:rFonts w:ascii="Times New Roman" w:hAnsi="Times New Roman" w:cs="Times New Roman"/>
                <w:bCs/>
                <w:sz w:val="20"/>
                <w:szCs w:val="20"/>
              </w:rPr>
            </w:pPr>
          </w:p>
        </w:tc>
        <w:tc>
          <w:tcPr>
            <w:tcW w:w="765" w:type="dxa"/>
            <w:gridSpan w:val="2"/>
          </w:tcPr>
          <w:p w14:paraId="4BC6AFF9" w14:textId="77777777" w:rsidR="004A6F13" w:rsidRPr="00C91789" w:rsidRDefault="004A6F13" w:rsidP="00714B81">
            <w:pPr>
              <w:rPr>
                <w:rFonts w:ascii="Times New Roman" w:hAnsi="Times New Roman" w:cs="Times New Roman"/>
                <w:bCs/>
                <w:sz w:val="20"/>
                <w:szCs w:val="20"/>
              </w:rPr>
            </w:pPr>
          </w:p>
        </w:tc>
        <w:tc>
          <w:tcPr>
            <w:tcW w:w="567" w:type="dxa"/>
            <w:gridSpan w:val="2"/>
          </w:tcPr>
          <w:p w14:paraId="2059B9A0" w14:textId="77777777" w:rsidR="004A6F13" w:rsidRPr="00C91789" w:rsidRDefault="004A6F13" w:rsidP="00714B81">
            <w:pPr>
              <w:rPr>
                <w:rFonts w:ascii="Times New Roman" w:hAnsi="Times New Roman" w:cs="Times New Roman"/>
                <w:bCs/>
                <w:sz w:val="20"/>
                <w:szCs w:val="20"/>
              </w:rPr>
            </w:pPr>
          </w:p>
        </w:tc>
        <w:tc>
          <w:tcPr>
            <w:tcW w:w="851" w:type="dxa"/>
            <w:gridSpan w:val="2"/>
          </w:tcPr>
          <w:p w14:paraId="2D33049F" w14:textId="77777777" w:rsidR="004A6F13" w:rsidRPr="00C91789" w:rsidRDefault="004A6F13" w:rsidP="00714B81">
            <w:pPr>
              <w:rPr>
                <w:rFonts w:ascii="Times New Roman" w:hAnsi="Times New Roman" w:cs="Times New Roman"/>
                <w:bCs/>
                <w:sz w:val="20"/>
                <w:szCs w:val="20"/>
              </w:rPr>
            </w:pPr>
          </w:p>
        </w:tc>
        <w:tc>
          <w:tcPr>
            <w:tcW w:w="567" w:type="dxa"/>
            <w:gridSpan w:val="2"/>
          </w:tcPr>
          <w:p w14:paraId="194504E8" w14:textId="77777777" w:rsidR="004A6F13" w:rsidRPr="00C91789" w:rsidRDefault="004A6F13" w:rsidP="00714B81">
            <w:pPr>
              <w:rPr>
                <w:rFonts w:ascii="Times New Roman" w:hAnsi="Times New Roman" w:cs="Times New Roman"/>
                <w:bCs/>
                <w:sz w:val="20"/>
                <w:szCs w:val="20"/>
              </w:rPr>
            </w:pPr>
          </w:p>
        </w:tc>
        <w:tc>
          <w:tcPr>
            <w:tcW w:w="615" w:type="dxa"/>
          </w:tcPr>
          <w:p w14:paraId="07D9F427" w14:textId="77777777" w:rsidR="004A6F13" w:rsidRPr="00C91789" w:rsidRDefault="004A6F13" w:rsidP="00714B81">
            <w:pPr>
              <w:rPr>
                <w:rFonts w:ascii="Times New Roman" w:hAnsi="Times New Roman" w:cs="Times New Roman"/>
                <w:bCs/>
                <w:sz w:val="20"/>
                <w:szCs w:val="20"/>
              </w:rPr>
            </w:pPr>
          </w:p>
        </w:tc>
        <w:tc>
          <w:tcPr>
            <w:tcW w:w="716" w:type="dxa"/>
          </w:tcPr>
          <w:p w14:paraId="4F7834AA" w14:textId="77777777" w:rsidR="004A6F13" w:rsidRPr="00C91789" w:rsidRDefault="004A6F13" w:rsidP="00714B81">
            <w:pPr>
              <w:rPr>
                <w:rFonts w:ascii="Times New Roman" w:hAnsi="Times New Roman" w:cs="Times New Roman"/>
                <w:bCs/>
                <w:sz w:val="20"/>
                <w:szCs w:val="20"/>
              </w:rPr>
            </w:pPr>
          </w:p>
        </w:tc>
        <w:tc>
          <w:tcPr>
            <w:tcW w:w="795" w:type="dxa"/>
            <w:gridSpan w:val="2"/>
          </w:tcPr>
          <w:p w14:paraId="518935F3" w14:textId="77777777" w:rsidR="004A6F13" w:rsidRPr="00C91789" w:rsidRDefault="004A6F13" w:rsidP="00714B81">
            <w:pPr>
              <w:rPr>
                <w:rFonts w:ascii="Times New Roman" w:hAnsi="Times New Roman" w:cs="Times New Roman"/>
                <w:bCs/>
                <w:sz w:val="20"/>
                <w:szCs w:val="20"/>
              </w:rPr>
            </w:pPr>
          </w:p>
        </w:tc>
        <w:tc>
          <w:tcPr>
            <w:tcW w:w="492" w:type="dxa"/>
          </w:tcPr>
          <w:p w14:paraId="17E77D1A" w14:textId="77777777" w:rsidR="004A6F13" w:rsidRPr="00C91789" w:rsidRDefault="004A6F13" w:rsidP="00714B81">
            <w:pPr>
              <w:rPr>
                <w:rFonts w:ascii="Times New Roman" w:hAnsi="Times New Roman" w:cs="Times New Roman"/>
                <w:bCs/>
                <w:sz w:val="20"/>
                <w:szCs w:val="20"/>
              </w:rPr>
            </w:pPr>
          </w:p>
        </w:tc>
        <w:tc>
          <w:tcPr>
            <w:tcW w:w="717" w:type="dxa"/>
          </w:tcPr>
          <w:p w14:paraId="26B70F69" w14:textId="77777777" w:rsidR="004A6F13" w:rsidRPr="00C91789" w:rsidRDefault="004A6F13" w:rsidP="00714B81">
            <w:pPr>
              <w:rPr>
                <w:rFonts w:ascii="Times New Roman" w:hAnsi="Times New Roman" w:cs="Times New Roman"/>
                <w:bCs/>
                <w:sz w:val="20"/>
                <w:szCs w:val="20"/>
              </w:rPr>
            </w:pPr>
          </w:p>
        </w:tc>
        <w:tc>
          <w:tcPr>
            <w:tcW w:w="776" w:type="dxa"/>
            <w:gridSpan w:val="2"/>
          </w:tcPr>
          <w:p w14:paraId="57D6F520" w14:textId="77777777" w:rsidR="004A6F13" w:rsidRPr="00C91789" w:rsidRDefault="004A6F13" w:rsidP="00714B81">
            <w:pPr>
              <w:rPr>
                <w:rFonts w:ascii="Times New Roman" w:hAnsi="Times New Roman" w:cs="Times New Roman"/>
                <w:bCs/>
                <w:sz w:val="20"/>
                <w:szCs w:val="20"/>
              </w:rPr>
            </w:pPr>
          </w:p>
        </w:tc>
        <w:tc>
          <w:tcPr>
            <w:tcW w:w="656" w:type="dxa"/>
          </w:tcPr>
          <w:p w14:paraId="6C86BF7D" w14:textId="77777777" w:rsidR="004A6F13" w:rsidRPr="00C91789" w:rsidRDefault="004A6F13" w:rsidP="00714B81">
            <w:pPr>
              <w:rPr>
                <w:rFonts w:ascii="Times New Roman" w:hAnsi="Times New Roman" w:cs="Times New Roman"/>
                <w:bCs/>
                <w:sz w:val="20"/>
                <w:szCs w:val="20"/>
              </w:rPr>
            </w:pPr>
          </w:p>
        </w:tc>
        <w:tc>
          <w:tcPr>
            <w:tcW w:w="715" w:type="dxa"/>
          </w:tcPr>
          <w:p w14:paraId="086D09B6" w14:textId="77777777" w:rsidR="004A6F13" w:rsidRPr="00C91789" w:rsidRDefault="004A6F13" w:rsidP="00714B81">
            <w:pPr>
              <w:rPr>
                <w:rFonts w:ascii="Times New Roman" w:hAnsi="Times New Roman" w:cs="Times New Roman"/>
                <w:bCs/>
                <w:sz w:val="20"/>
                <w:szCs w:val="20"/>
              </w:rPr>
            </w:pPr>
          </w:p>
        </w:tc>
        <w:tc>
          <w:tcPr>
            <w:tcW w:w="897" w:type="dxa"/>
          </w:tcPr>
          <w:p w14:paraId="5A1A42CA" w14:textId="77777777" w:rsidR="004A6F13" w:rsidRPr="00C91789" w:rsidRDefault="004A6F13" w:rsidP="00714B81">
            <w:pPr>
              <w:rPr>
                <w:rFonts w:ascii="Times New Roman" w:hAnsi="Times New Roman" w:cs="Times New Roman"/>
                <w:bCs/>
                <w:sz w:val="20"/>
                <w:szCs w:val="20"/>
              </w:rPr>
            </w:pPr>
          </w:p>
        </w:tc>
        <w:tc>
          <w:tcPr>
            <w:tcW w:w="708" w:type="dxa"/>
            <w:gridSpan w:val="2"/>
          </w:tcPr>
          <w:p w14:paraId="3C8117A6" w14:textId="77777777" w:rsidR="004A6F13" w:rsidRPr="00C91789" w:rsidRDefault="004A6F13" w:rsidP="00714B81">
            <w:pPr>
              <w:rPr>
                <w:rFonts w:ascii="Times New Roman" w:hAnsi="Times New Roman" w:cs="Times New Roman"/>
                <w:bCs/>
                <w:sz w:val="20"/>
                <w:szCs w:val="20"/>
              </w:rPr>
            </w:pPr>
          </w:p>
        </w:tc>
        <w:tc>
          <w:tcPr>
            <w:tcW w:w="709" w:type="dxa"/>
            <w:gridSpan w:val="2"/>
          </w:tcPr>
          <w:p w14:paraId="3F751418" w14:textId="77777777" w:rsidR="004A6F13" w:rsidRPr="00C91789" w:rsidRDefault="004A6F13" w:rsidP="00714B81">
            <w:pPr>
              <w:rPr>
                <w:rFonts w:ascii="Times New Roman" w:hAnsi="Times New Roman" w:cs="Times New Roman"/>
                <w:bCs/>
                <w:sz w:val="20"/>
                <w:szCs w:val="20"/>
              </w:rPr>
            </w:pPr>
          </w:p>
        </w:tc>
        <w:tc>
          <w:tcPr>
            <w:tcW w:w="567" w:type="dxa"/>
            <w:noWrap/>
          </w:tcPr>
          <w:p w14:paraId="0990BFED" w14:textId="77777777" w:rsidR="004A6F13" w:rsidRPr="00C91789" w:rsidRDefault="004A6F13" w:rsidP="00714B81">
            <w:pPr>
              <w:rPr>
                <w:rFonts w:ascii="Times New Roman" w:hAnsi="Times New Roman" w:cs="Times New Roman"/>
                <w:bCs/>
                <w:sz w:val="20"/>
                <w:szCs w:val="20"/>
              </w:rPr>
            </w:pPr>
          </w:p>
        </w:tc>
        <w:tc>
          <w:tcPr>
            <w:tcW w:w="709" w:type="dxa"/>
            <w:gridSpan w:val="2"/>
            <w:noWrap/>
          </w:tcPr>
          <w:p w14:paraId="111FAD75" w14:textId="77777777" w:rsidR="004A6F13" w:rsidRPr="00C91789" w:rsidRDefault="004A6F13" w:rsidP="00714B81">
            <w:pPr>
              <w:rPr>
                <w:rFonts w:ascii="Times New Roman" w:hAnsi="Times New Roman" w:cs="Times New Roman"/>
                <w:bCs/>
                <w:sz w:val="20"/>
                <w:szCs w:val="20"/>
              </w:rPr>
            </w:pPr>
          </w:p>
        </w:tc>
        <w:tc>
          <w:tcPr>
            <w:tcW w:w="709" w:type="dxa"/>
            <w:gridSpan w:val="3"/>
            <w:noWrap/>
          </w:tcPr>
          <w:p w14:paraId="074E2A7D" w14:textId="77777777" w:rsidR="004A6F13" w:rsidRPr="00C91789" w:rsidRDefault="004A6F13" w:rsidP="00714B81">
            <w:pPr>
              <w:rPr>
                <w:rFonts w:ascii="Times New Roman" w:hAnsi="Times New Roman" w:cs="Times New Roman"/>
                <w:bCs/>
                <w:sz w:val="20"/>
                <w:szCs w:val="20"/>
              </w:rPr>
            </w:pPr>
          </w:p>
        </w:tc>
        <w:tc>
          <w:tcPr>
            <w:tcW w:w="708" w:type="dxa"/>
            <w:noWrap/>
          </w:tcPr>
          <w:p w14:paraId="5CC0ADBD" w14:textId="77777777" w:rsidR="004A6F13" w:rsidRPr="00C91789" w:rsidRDefault="004A6F13" w:rsidP="00714B81">
            <w:pPr>
              <w:rPr>
                <w:rFonts w:ascii="Times New Roman" w:hAnsi="Times New Roman" w:cs="Times New Roman"/>
                <w:bCs/>
                <w:sz w:val="20"/>
                <w:szCs w:val="20"/>
              </w:rPr>
            </w:pPr>
          </w:p>
        </w:tc>
      </w:tr>
      <w:tr w:rsidR="004A6F13" w:rsidRPr="00C91789" w14:paraId="14A9B365" w14:textId="77777777" w:rsidTr="00CB0F4F">
        <w:trPr>
          <w:trHeight w:val="404"/>
        </w:trPr>
        <w:tc>
          <w:tcPr>
            <w:tcW w:w="1498" w:type="dxa"/>
            <w:hideMark/>
          </w:tcPr>
          <w:p w14:paraId="3C86A6B2"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K</w:t>
            </w:r>
            <w:r w:rsidRPr="00C91789">
              <w:rPr>
                <w:rFonts w:ascii="Times New Roman" w:hAnsi="Times New Roman" w:cs="Times New Roman"/>
                <w:bCs/>
                <w:sz w:val="20"/>
                <w:szCs w:val="20"/>
                <w:vertAlign w:val="subscript"/>
              </w:rPr>
              <w:t>2</w:t>
            </w:r>
            <w:r w:rsidRPr="00C91789">
              <w:rPr>
                <w:rFonts w:ascii="Times New Roman" w:hAnsi="Times New Roman" w:cs="Times New Roman"/>
                <w:bCs/>
                <w:sz w:val="20"/>
                <w:szCs w:val="20"/>
              </w:rPr>
              <w:t>CO</w:t>
            </w:r>
            <w:r w:rsidRPr="00C91789">
              <w:rPr>
                <w:rFonts w:ascii="Times New Roman" w:hAnsi="Times New Roman" w:cs="Times New Roman"/>
                <w:bCs/>
                <w:sz w:val="20"/>
                <w:szCs w:val="20"/>
                <w:vertAlign w:val="subscript"/>
              </w:rPr>
              <w:t>3</w:t>
            </w:r>
          </w:p>
        </w:tc>
        <w:tc>
          <w:tcPr>
            <w:tcW w:w="765" w:type="dxa"/>
            <w:gridSpan w:val="2"/>
            <w:hideMark/>
          </w:tcPr>
          <w:p w14:paraId="14B5DF85" w14:textId="770BB065" w:rsidR="004A6F13" w:rsidRPr="00C91789" w:rsidRDefault="00CB0F4F" w:rsidP="00714B81">
            <w:pPr>
              <w:rPr>
                <w:rFonts w:ascii="Times New Roman" w:hAnsi="Times New Roman" w:cs="Times New Roman"/>
                <w:bCs/>
                <w:sz w:val="20"/>
                <w:szCs w:val="20"/>
              </w:rPr>
            </w:pPr>
            <w:r w:rsidRPr="00C91789">
              <w:rPr>
                <w:rFonts w:ascii="Times New Roman" w:hAnsi="Times New Roman" w:cs="Times New Roman"/>
                <w:bCs/>
                <w:sz w:val="20"/>
                <w:szCs w:val="20"/>
              </w:rPr>
              <w:t>2,19</w:t>
            </w:r>
          </w:p>
        </w:tc>
        <w:tc>
          <w:tcPr>
            <w:tcW w:w="567" w:type="dxa"/>
            <w:gridSpan w:val="2"/>
            <w:hideMark/>
          </w:tcPr>
          <w:p w14:paraId="204CB787"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851" w:type="dxa"/>
            <w:gridSpan w:val="2"/>
            <w:hideMark/>
          </w:tcPr>
          <w:p w14:paraId="3A297116"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567" w:type="dxa"/>
            <w:gridSpan w:val="2"/>
            <w:hideMark/>
          </w:tcPr>
          <w:p w14:paraId="62E437ED"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615" w:type="dxa"/>
            <w:hideMark/>
          </w:tcPr>
          <w:p w14:paraId="68425E41"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716" w:type="dxa"/>
            <w:hideMark/>
          </w:tcPr>
          <w:p w14:paraId="5526D7AD"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795" w:type="dxa"/>
            <w:gridSpan w:val="2"/>
            <w:hideMark/>
          </w:tcPr>
          <w:p w14:paraId="4E2CEF8C"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492" w:type="dxa"/>
            <w:hideMark/>
          </w:tcPr>
          <w:p w14:paraId="2CEEB6AF"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717" w:type="dxa"/>
            <w:hideMark/>
          </w:tcPr>
          <w:p w14:paraId="5CE335D5"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776" w:type="dxa"/>
            <w:gridSpan w:val="2"/>
            <w:hideMark/>
          </w:tcPr>
          <w:p w14:paraId="1395198D"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656" w:type="dxa"/>
            <w:hideMark/>
          </w:tcPr>
          <w:p w14:paraId="5A0202A6"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715" w:type="dxa"/>
            <w:hideMark/>
          </w:tcPr>
          <w:p w14:paraId="1A2C7EA3"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897" w:type="dxa"/>
            <w:hideMark/>
          </w:tcPr>
          <w:p w14:paraId="3802EF02"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708" w:type="dxa"/>
            <w:gridSpan w:val="2"/>
            <w:hideMark/>
          </w:tcPr>
          <w:p w14:paraId="6397F79E" w14:textId="0E0E247D" w:rsidR="004A6F13" w:rsidRPr="00C91789" w:rsidRDefault="005B68C7" w:rsidP="00714B81">
            <w:pPr>
              <w:rPr>
                <w:rFonts w:ascii="Times New Roman" w:hAnsi="Times New Roman" w:cs="Times New Roman"/>
                <w:bCs/>
                <w:sz w:val="20"/>
                <w:szCs w:val="20"/>
              </w:rPr>
            </w:pPr>
            <w:r w:rsidRPr="00C91789">
              <w:rPr>
                <w:rFonts w:ascii="Times New Roman" w:hAnsi="Times New Roman" w:cs="Times New Roman"/>
                <w:bCs/>
                <w:sz w:val="20"/>
                <w:szCs w:val="20"/>
              </w:rPr>
              <w:t>68,5</w:t>
            </w:r>
          </w:p>
        </w:tc>
        <w:tc>
          <w:tcPr>
            <w:tcW w:w="709" w:type="dxa"/>
            <w:gridSpan w:val="2"/>
            <w:hideMark/>
          </w:tcPr>
          <w:p w14:paraId="580344B5" w14:textId="08FE790E" w:rsidR="004A6F13" w:rsidRPr="00C91789" w:rsidRDefault="00CB0F4F" w:rsidP="00714B81">
            <w:pPr>
              <w:rPr>
                <w:rFonts w:ascii="Times New Roman" w:hAnsi="Times New Roman" w:cs="Times New Roman"/>
                <w:bCs/>
                <w:sz w:val="20"/>
                <w:szCs w:val="20"/>
              </w:rPr>
            </w:pPr>
            <w:r w:rsidRPr="00C91789">
              <w:rPr>
                <w:rFonts w:ascii="Times New Roman" w:hAnsi="Times New Roman" w:cs="Times New Roman"/>
                <w:bCs/>
                <w:sz w:val="20"/>
                <w:szCs w:val="20"/>
              </w:rPr>
              <w:t>1,253</w:t>
            </w:r>
          </w:p>
        </w:tc>
        <w:tc>
          <w:tcPr>
            <w:tcW w:w="567" w:type="dxa"/>
            <w:noWrap/>
            <w:hideMark/>
          </w:tcPr>
          <w:p w14:paraId="106FCB91"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709" w:type="dxa"/>
            <w:gridSpan w:val="2"/>
            <w:noWrap/>
            <w:hideMark/>
          </w:tcPr>
          <w:p w14:paraId="2BE13E29"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709" w:type="dxa"/>
            <w:gridSpan w:val="3"/>
            <w:noWrap/>
            <w:hideMark/>
          </w:tcPr>
          <w:p w14:paraId="7B1A857B" w14:textId="59116B4F"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r w:rsidR="005B68C7" w:rsidRPr="00C91789">
              <w:rPr>
                <w:rFonts w:ascii="Times New Roman" w:hAnsi="Times New Roman" w:cs="Times New Roman"/>
                <w:bCs/>
                <w:sz w:val="20"/>
                <w:szCs w:val="20"/>
              </w:rPr>
              <w:t>31,5</w:t>
            </w:r>
          </w:p>
        </w:tc>
        <w:tc>
          <w:tcPr>
            <w:tcW w:w="708" w:type="dxa"/>
            <w:noWrap/>
            <w:hideMark/>
          </w:tcPr>
          <w:p w14:paraId="437FB0AD" w14:textId="36771AF1" w:rsidR="004A6F13" w:rsidRPr="00C91789" w:rsidRDefault="005B68C7" w:rsidP="00714B81">
            <w:pPr>
              <w:rPr>
                <w:rFonts w:ascii="Times New Roman" w:hAnsi="Times New Roman" w:cs="Times New Roman"/>
                <w:bCs/>
                <w:sz w:val="20"/>
                <w:szCs w:val="20"/>
              </w:rPr>
            </w:pPr>
            <w:r w:rsidRPr="00C91789">
              <w:rPr>
                <w:rFonts w:ascii="Times New Roman" w:hAnsi="Times New Roman" w:cs="Times New Roman"/>
                <w:bCs/>
                <w:sz w:val="20"/>
                <w:szCs w:val="20"/>
              </w:rPr>
              <w:t>1,43</w:t>
            </w:r>
          </w:p>
        </w:tc>
      </w:tr>
      <w:tr w:rsidR="004A6F13" w:rsidRPr="00C91789" w14:paraId="00D5724F" w14:textId="77777777" w:rsidTr="00CB0F4F">
        <w:trPr>
          <w:trHeight w:val="404"/>
        </w:trPr>
        <w:tc>
          <w:tcPr>
            <w:tcW w:w="1498" w:type="dxa"/>
            <w:hideMark/>
          </w:tcPr>
          <w:p w14:paraId="4D53D54D"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Итого</w:t>
            </w:r>
          </w:p>
        </w:tc>
        <w:tc>
          <w:tcPr>
            <w:tcW w:w="765" w:type="dxa"/>
            <w:gridSpan w:val="2"/>
            <w:hideMark/>
          </w:tcPr>
          <w:p w14:paraId="242AB9E0"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567" w:type="dxa"/>
            <w:gridSpan w:val="2"/>
            <w:hideMark/>
          </w:tcPr>
          <w:p w14:paraId="1629841E"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851" w:type="dxa"/>
            <w:gridSpan w:val="2"/>
            <w:hideMark/>
          </w:tcPr>
          <w:p w14:paraId="51BE4026"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1,32</w:t>
            </w:r>
          </w:p>
        </w:tc>
        <w:tc>
          <w:tcPr>
            <w:tcW w:w="567" w:type="dxa"/>
            <w:gridSpan w:val="2"/>
            <w:hideMark/>
          </w:tcPr>
          <w:p w14:paraId="0AAFD610"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615" w:type="dxa"/>
            <w:hideMark/>
          </w:tcPr>
          <w:p w14:paraId="16B3D8A4"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0,11</w:t>
            </w:r>
          </w:p>
        </w:tc>
        <w:tc>
          <w:tcPr>
            <w:tcW w:w="716" w:type="dxa"/>
            <w:hideMark/>
          </w:tcPr>
          <w:p w14:paraId="0C8AC13B"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795" w:type="dxa"/>
            <w:gridSpan w:val="2"/>
            <w:hideMark/>
          </w:tcPr>
          <w:p w14:paraId="4223AA02"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0,0340</w:t>
            </w:r>
          </w:p>
        </w:tc>
        <w:tc>
          <w:tcPr>
            <w:tcW w:w="492" w:type="dxa"/>
            <w:hideMark/>
          </w:tcPr>
          <w:p w14:paraId="6D3DE3B1"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717" w:type="dxa"/>
            <w:hideMark/>
          </w:tcPr>
          <w:p w14:paraId="7A54FCC0"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776" w:type="dxa"/>
            <w:gridSpan w:val="2"/>
            <w:hideMark/>
          </w:tcPr>
          <w:p w14:paraId="297150E8"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656" w:type="dxa"/>
            <w:hideMark/>
          </w:tcPr>
          <w:p w14:paraId="7B399132"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0,03</w:t>
            </w:r>
          </w:p>
        </w:tc>
        <w:tc>
          <w:tcPr>
            <w:tcW w:w="715" w:type="dxa"/>
            <w:hideMark/>
          </w:tcPr>
          <w:p w14:paraId="6A841EDA"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897" w:type="dxa"/>
            <w:hideMark/>
          </w:tcPr>
          <w:p w14:paraId="69A07C6A"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0,020</w:t>
            </w:r>
          </w:p>
        </w:tc>
        <w:tc>
          <w:tcPr>
            <w:tcW w:w="708" w:type="dxa"/>
            <w:gridSpan w:val="2"/>
            <w:hideMark/>
          </w:tcPr>
          <w:p w14:paraId="4CD1EBF0" w14:textId="43C01BB8" w:rsidR="004A6F13" w:rsidRPr="00C91789" w:rsidRDefault="004A6F13" w:rsidP="00714B81">
            <w:pPr>
              <w:rPr>
                <w:rFonts w:ascii="Times New Roman" w:hAnsi="Times New Roman" w:cs="Times New Roman"/>
                <w:bCs/>
                <w:sz w:val="20"/>
                <w:szCs w:val="20"/>
              </w:rPr>
            </w:pPr>
          </w:p>
        </w:tc>
        <w:tc>
          <w:tcPr>
            <w:tcW w:w="709" w:type="dxa"/>
            <w:gridSpan w:val="2"/>
            <w:hideMark/>
          </w:tcPr>
          <w:p w14:paraId="2C553293" w14:textId="1B2C55F4"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r w:rsidR="00CB0F4F" w:rsidRPr="00C91789">
              <w:rPr>
                <w:rFonts w:ascii="Times New Roman" w:hAnsi="Times New Roman" w:cs="Times New Roman"/>
                <w:bCs/>
                <w:sz w:val="20"/>
                <w:szCs w:val="20"/>
              </w:rPr>
              <w:t>1,253</w:t>
            </w:r>
          </w:p>
        </w:tc>
        <w:tc>
          <w:tcPr>
            <w:tcW w:w="567" w:type="dxa"/>
            <w:noWrap/>
            <w:hideMark/>
          </w:tcPr>
          <w:p w14:paraId="5B8209D1"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709" w:type="dxa"/>
            <w:gridSpan w:val="2"/>
            <w:noWrap/>
            <w:hideMark/>
          </w:tcPr>
          <w:p w14:paraId="26BF7DA8"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2,79</w:t>
            </w:r>
          </w:p>
        </w:tc>
        <w:tc>
          <w:tcPr>
            <w:tcW w:w="709" w:type="dxa"/>
            <w:gridSpan w:val="3"/>
            <w:noWrap/>
            <w:hideMark/>
          </w:tcPr>
          <w:p w14:paraId="1B444AA2"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708" w:type="dxa"/>
            <w:noWrap/>
            <w:hideMark/>
          </w:tcPr>
          <w:p w14:paraId="25EFEFF6" w14:textId="3BD9B4E4" w:rsidR="004A6F13" w:rsidRPr="00C91789" w:rsidRDefault="004A6F13" w:rsidP="00714B81">
            <w:pPr>
              <w:rPr>
                <w:rFonts w:ascii="Times New Roman" w:hAnsi="Times New Roman" w:cs="Times New Roman"/>
                <w:bCs/>
                <w:sz w:val="20"/>
                <w:szCs w:val="20"/>
              </w:rPr>
            </w:pPr>
          </w:p>
        </w:tc>
      </w:tr>
      <w:tr w:rsidR="004A6F13" w:rsidRPr="00C91789" w14:paraId="61543E5D" w14:textId="77777777" w:rsidTr="00BE60DB">
        <w:trPr>
          <w:trHeight w:val="195"/>
        </w:trPr>
        <w:tc>
          <w:tcPr>
            <w:tcW w:w="14737" w:type="dxa"/>
            <w:gridSpan w:val="31"/>
            <w:hideMark/>
          </w:tcPr>
          <w:p w14:paraId="178EEE2F" w14:textId="77777777" w:rsidR="004A6F13" w:rsidRPr="00C91789" w:rsidRDefault="004A6F13" w:rsidP="00714B81">
            <w:pPr>
              <w:jc w:val="center"/>
              <w:rPr>
                <w:rFonts w:ascii="Times New Roman" w:hAnsi="Times New Roman" w:cs="Times New Roman"/>
                <w:bCs/>
                <w:sz w:val="20"/>
                <w:szCs w:val="20"/>
              </w:rPr>
            </w:pPr>
            <w:r w:rsidRPr="00C91789">
              <w:rPr>
                <w:rFonts w:ascii="Times New Roman" w:hAnsi="Times New Roman" w:cs="Times New Roman"/>
                <w:bCs/>
                <w:sz w:val="20"/>
                <w:szCs w:val="20"/>
              </w:rPr>
              <w:t>Расход</w:t>
            </w:r>
          </w:p>
        </w:tc>
      </w:tr>
      <w:tr w:rsidR="004A6F13" w:rsidRPr="00C91789" w14:paraId="07B8DF1B" w14:textId="77777777" w:rsidTr="00CB0F4F">
        <w:trPr>
          <w:trHeight w:val="224"/>
        </w:trPr>
        <w:tc>
          <w:tcPr>
            <w:tcW w:w="1498" w:type="dxa"/>
            <w:tcBorders>
              <w:bottom w:val="single" w:sz="4" w:space="0" w:color="auto"/>
            </w:tcBorders>
            <w:hideMark/>
          </w:tcPr>
          <w:p w14:paraId="77E97174"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Осадок</w:t>
            </w:r>
          </w:p>
        </w:tc>
        <w:tc>
          <w:tcPr>
            <w:tcW w:w="765" w:type="dxa"/>
            <w:gridSpan w:val="2"/>
            <w:tcBorders>
              <w:bottom w:val="single" w:sz="4" w:space="0" w:color="auto"/>
            </w:tcBorders>
            <w:hideMark/>
          </w:tcPr>
          <w:p w14:paraId="51B25471"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2,64</w:t>
            </w:r>
          </w:p>
        </w:tc>
        <w:tc>
          <w:tcPr>
            <w:tcW w:w="567" w:type="dxa"/>
            <w:gridSpan w:val="2"/>
            <w:tcBorders>
              <w:bottom w:val="single" w:sz="4" w:space="0" w:color="auto"/>
            </w:tcBorders>
            <w:hideMark/>
          </w:tcPr>
          <w:p w14:paraId="14CE7730"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4</w:t>
            </w:r>
            <w:r w:rsidR="008F2BA1" w:rsidRPr="00C91789">
              <w:rPr>
                <w:rFonts w:ascii="Times New Roman" w:hAnsi="Times New Roman" w:cs="Times New Roman"/>
                <w:bCs/>
                <w:sz w:val="20"/>
                <w:szCs w:val="20"/>
              </w:rPr>
              <w:t>7</w:t>
            </w:r>
            <w:r w:rsidRPr="00C91789">
              <w:rPr>
                <w:rFonts w:ascii="Times New Roman" w:hAnsi="Times New Roman" w:cs="Times New Roman"/>
                <w:bCs/>
                <w:sz w:val="20"/>
                <w:szCs w:val="20"/>
              </w:rPr>
              <w:t>,</w:t>
            </w:r>
            <w:r w:rsidR="008F2BA1" w:rsidRPr="00C91789">
              <w:rPr>
                <w:rFonts w:ascii="Times New Roman" w:hAnsi="Times New Roman" w:cs="Times New Roman"/>
                <w:bCs/>
                <w:sz w:val="20"/>
                <w:szCs w:val="20"/>
              </w:rPr>
              <w:t>2</w:t>
            </w:r>
          </w:p>
          <w:p w14:paraId="415E6312" w14:textId="2484C6E1" w:rsidR="00CF7B5E" w:rsidRPr="00C91789" w:rsidRDefault="00CF7B5E" w:rsidP="00714B81">
            <w:pPr>
              <w:rPr>
                <w:rFonts w:ascii="Times New Roman" w:hAnsi="Times New Roman" w:cs="Times New Roman"/>
                <w:bCs/>
                <w:sz w:val="20"/>
                <w:szCs w:val="20"/>
              </w:rPr>
            </w:pPr>
          </w:p>
        </w:tc>
        <w:tc>
          <w:tcPr>
            <w:tcW w:w="851" w:type="dxa"/>
            <w:gridSpan w:val="2"/>
            <w:tcBorders>
              <w:bottom w:val="single" w:sz="4" w:space="0" w:color="auto"/>
            </w:tcBorders>
            <w:hideMark/>
          </w:tcPr>
          <w:p w14:paraId="5D0B7238" w14:textId="25141E9F" w:rsidR="004A6F13" w:rsidRPr="00C91789" w:rsidRDefault="00F50859" w:rsidP="00714B81">
            <w:pPr>
              <w:rPr>
                <w:rFonts w:ascii="Times New Roman" w:hAnsi="Times New Roman" w:cs="Times New Roman"/>
                <w:bCs/>
                <w:sz w:val="20"/>
                <w:szCs w:val="20"/>
              </w:rPr>
            </w:pPr>
            <w:r w:rsidRPr="00C91789">
              <w:rPr>
                <w:rFonts w:ascii="Times New Roman" w:hAnsi="Times New Roman" w:cs="Times New Roman"/>
                <w:bCs/>
                <w:sz w:val="20"/>
                <w:szCs w:val="20"/>
              </w:rPr>
              <w:t>1,246</w:t>
            </w:r>
          </w:p>
        </w:tc>
        <w:tc>
          <w:tcPr>
            <w:tcW w:w="567" w:type="dxa"/>
            <w:gridSpan w:val="2"/>
            <w:tcBorders>
              <w:bottom w:val="single" w:sz="4" w:space="0" w:color="auto"/>
            </w:tcBorders>
            <w:hideMark/>
          </w:tcPr>
          <w:p w14:paraId="1B29AF87"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4,2</w:t>
            </w:r>
          </w:p>
        </w:tc>
        <w:tc>
          <w:tcPr>
            <w:tcW w:w="615" w:type="dxa"/>
            <w:tcBorders>
              <w:bottom w:val="single" w:sz="4" w:space="0" w:color="auto"/>
            </w:tcBorders>
            <w:hideMark/>
          </w:tcPr>
          <w:p w14:paraId="293F9813" w14:textId="50493A02" w:rsidR="004A6F13" w:rsidRPr="00C91789" w:rsidRDefault="00F50859" w:rsidP="00714B81">
            <w:pPr>
              <w:rPr>
                <w:rFonts w:ascii="Times New Roman" w:hAnsi="Times New Roman" w:cs="Times New Roman"/>
                <w:bCs/>
                <w:sz w:val="20"/>
                <w:szCs w:val="20"/>
              </w:rPr>
            </w:pPr>
            <w:r w:rsidRPr="00C91789">
              <w:rPr>
                <w:rFonts w:ascii="Times New Roman" w:hAnsi="Times New Roman" w:cs="Times New Roman"/>
                <w:bCs/>
                <w:sz w:val="20"/>
                <w:szCs w:val="20"/>
              </w:rPr>
              <w:t>0,11</w:t>
            </w:r>
          </w:p>
        </w:tc>
        <w:tc>
          <w:tcPr>
            <w:tcW w:w="716" w:type="dxa"/>
            <w:tcBorders>
              <w:bottom w:val="single" w:sz="4" w:space="0" w:color="auto"/>
            </w:tcBorders>
            <w:hideMark/>
          </w:tcPr>
          <w:p w14:paraId="07B9D611" w14:textId="4742A50E" w:rsidR="004A6F13" w:rsidRPr="00C91789" w:rsidRDefault="00E55F8D" w:rsidP="00714B81">
            <w:pPr>
              <w:rPr>
                <w:rFonts w:ascii="Times New Roman" w:hAnsi="Times New Roman" w:cs="Times New Roman"/>
                <w:bCs/>
                <w:sz w:val="20"/>
                <w:szCs w:val="20"/>
              </w:rPr>
            </w:pPr>
            <w:r w:rsidRPr="00C91789">
              <w:rPr>
                <w:rFonts w:ascii="Times New Roman" w:hAnsi="Times New Roman" w:cs="Times New Roman"/>
                <w:bCs/>
                <w:sz w:val="20"/>
                <w:szCs w:val="20"/>
              </w:rPr>
              <w:t>1,3</w:t>
            </w:r>
          </w:p>
        </w:tc>
        <w:tc>
          <w:tcPr>
            <w:tcW w:w="795" w:type="dxa"/>
            <w:gridSpan w:val="2"/>
            <w:tcBorders>
              <w:bottom w:val="single" w:sz="4" w:space="0" w:color="auto"/>
            </w:tcBorders>
            <w:hideMark/>
          </w:tcPr>
          <w:p w14:paraId="7F55F063" w14:textId="71037C8D" w:rsidR="004A6F13" w:rsidRPr="00C91789" w:rsidRDefault="00F50859" w:rsidP="00714B81">
            <w:pPr>
              <w:rPr>
                <w:rFonts w:ascii="Times New Roman" w:hAnsi="Times New Roman" w:cs="Times New Roman"/>
                <w:bCs/>
                <w:sz w:val="20"/>
                <w:szCs w:val="20"/>
              </w:rPr>
            </w:pPr>
            <w:r w:rsidRPr="00C91789">
              <w:rPr>
                <w:rFonts w:ascii="Times New Roman" w:hAnsi="Times New Roman" w:cs="Times New Roman"/>
                <w:bCs/>
                <w:sz w:val="20"/>
                <w:szCs w:val="20"/>
              </w:rPr>
              <w:t>0,0344</w:t>
            </w:r>
          </w:p>
        </w:tc>
        <w:tc>
          <w:tcPr>
            <w:tcW w:w="492" w:type="dxa"/>
            <w:tcBorders>
              <w:bottom w:val="single" w:sz="4" w:space="0" w:color="auto"/>
            </w:tcBorders>
            <w:hideMark/>
          </w:tcPr>
          <w:p w14:paraId="1EF3F83C" w14:textId="1CA0D1CC"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717" w:type="dxa"/>
            <w:tcBorders>
              <w:bottom w:val="single" w:sz="4" w:space="0" w:color="auto"/>
            </w:tcBorders>
            <w:hideMark/>
          </w:tcPr>
          <w:p w14:paraId="1086C96D" w14:textId="65C1EF0D"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776" w:type="dxa"/>
            <w:gridSpan w:val="2"/>
            <w:tcBorders>
              <w:bottom w:val="single" w:sz="4" w:space="0" w:color="auto"/>
            </w:tcBorders>
            <w:hideMark/>
          </w:tcPr>
          <w:p w14:paraId="1DEA13D8" w14:textId="2F527232" w:rsidR="004A6F13" w:rsidRPr="00C91789" w:rsidRDefault="006A47ED" w:rsidP="00714B81">
            <w:pPr>
              <w:rPr>
                <w:rFonts w:ascii="Times New Roman" w:hAnsi="Times New Roman" w:cs="Times New Roman"/>
                <w:bCs/>
                <w:sz w:val="20"/>
                <w:szCs w:val="20"/>
              </w:rPr>
            </w:pPr>
            <w:r w:rsidRPr="00C91789">
              <w:rPr>
                <w:rFonts w:ascii="Times New Roman" w:hAnsi="Times New Roman" w:cs="Times New Roman"/>
                <w:bCs/>
                <w:sz w:val="20"/>
                <w:szCs w:val="20"/>
              </w:rPr>
              <w:t xml:space="preserve"> </w:t>
            </w:r>
            <w:r w:rsidR="00F50859" w:rsidRPr="00C91789">
              <w:rPr>
                <w:rFonts w:ascii="Times New Roman" w:hAnsi="Times New Roman" w:cs="Times New Roman"/>
                <w:bCs/>
                <w:sz w:val="20"/>
                <w:szCs w:val="20"/>
              </w:rPr>
              <w:t>0,03</w:t>
            </w:r>
          </w:p>
        </w:tc>
        <w:tc>
          <w:tcPr>
            <w:tcW w:w="656" w:type="dxa"/>
            <w:tcBorders>
              <w:bottom w:val="single" w:sz="4" w:space="0" w:color="auto"/>
            </w:tcBorders>
            <w:hideMark/>
          </w:tcPr>
          <w:p w14:paraId="3808169E" w14:textId="5BFCB4FD" w:rsidR="004A6F13" w:rsidRPr="00C91789" w:rsidRDefault="00F50859" w:rsidP="00714B81">
            <w:pPr>
              <w:rPr>
                <w:rFonts w:ascii="Times New Roman" w:hAnsi="Times New Roman" w:cs="Times New Roman"/>
                <w:bCs/>
                <w:sz w:val="20"/>
                <w:szCs w:val="20"/>
              </w:rPr>
            </w:pPr>
            <w:r w:rsidRPr="00C91789">
              <w:rPr>
                <w:rFonts w:ascii="Times New Roman" w:hAnsi="Times New Roman" w:cs="Times New Roman"/>
                <w:bCs/>
                <w:sz w:val="20"/>
                <w:szCs w:val="20"/>
              </w:rPr>
              <w:t>0,0008</w:t>
            </w:r>
          </w:p>
        </w:tc>
        <w:tc>
          <w:tcPr>
            <w:tcW w:w="715" w:type="dxa"/>
            <w:tcBorders>
              <w:bottom w:val="single" w:sz="4" w:space="0" w:color="auto"/>
            </w:tcBorders>
            <w:hideMark/>
          </w:tcPr>
          <w:p w14:paraId="29587A60" w14:textId="5DDE80FC" w:rsidR="004A6F13" w:rsidRPr="00C91789" w:rsidRDefault="00F50859" w:rsidP="00714B81">
            <w:pPr>
              <w:rPr>
                <w:rFonts w:ascii="Times New Roman" w:hAnsi="Times New Roman" w:cs="Times New Roman"/>
                <w:bCs/>
                <w:sz w:val="20"/>
                <w:szCs w:val="20"/>
              </w:rPr>
            </w:pPr>
            <w:r w:rsidRPr="00C91789">
              <w:rPr>
                <w:rFonts w:ascii="Times New Roman" w:hAnsi="Times New Roman" w:cs="Times New Roman"/>
                <w:bCs/>
                <w:sz w:val="20"/>
                <w:szCs w:val="20"/>
              </w:rPr>
              <w:t>0,0006</w:t>
            </w:r>
          </w:p>
        </w:tc>
        <w:tc>
          <w:tcPr>
            <w:tcW w:w="897" w:type="dxa"/>
            <w:tcBorders>
              <w:bottom w:val="single" w:sz="4" w:space="0" w:color="auto"/>
            </w:tcBorders>
            <w:hideMark/>
          </w:tcPr>
          <w:p w14:paraId="425B7996" w14:textId="452E2394" w:rsidR="004A6F13" w:rsidRPr="00C91789" w:rsidRDefault="00F50859" w:rsidP="00714B81">
            <w:pPr>
              <w:rPr>
                <w:rFonts w:ascii="Times New Roman" w:hAnsi="Times New Roman" w:cs="Times New Roman"/>
                <w:bCs/>
                <w:sz w:val="20"/>
                <w:szCs w:val="20"/>
              </w:rPr>
            </w:pPr>
            <w:r w:rsidRPr="00C91789">
              <w:rPr>
                <w:rFonts w:ascii="Times New Roman" w:hAnsi="Times New Roman" w:cs="Times New Roman"/>
                <w:bCs/>
                <w:sz w:val="20"/>
                <w:szCs w:val="20"/>
              </w:rPr>
              <w:t>0,02</w:t>
            </w:r>
          </w:p>
        </w:tc>
        <w:tc>
          <w:tcPr>
            <w:tcW w:w="708" w:type="dxa"/>
            <w:gridSpan w:val="2"/>
            <w:tcBorders>
              <w:bottom w:val="single" w:sz="4" w:space="0" w:color="auto"/>
            </w:tcBorders>
            <w:hideMark/>
          </w:tcPr>
          <w:p w14:paraId="4A54389F" w14:textId="0BF2AA77" w:rsidR="004A6F13" w:rsidRPr="00C91789" w:rsidRDefault="00F50859" w:rsidP="00714B81">
            <w:pPr>
              <w:rPr>
                <w:rFonts w:ascii="Times New Roman" w:hAnsi="Times New Roman" w:cs="Times New Roman"/>
                <w:bCs/>
                <w:sz w:val="20"/>
                <w:szCs w:val="20"/>
              </w:rPr>
            </w:pPr>
            <w:r w:rsidRPr="00C91789">
              <w:rPr>
                <w:rFonts w:ascii="Times New Roman" w:hAnsi="Times New Roman" w:cs="Times New Roman"/>
                <w:bCs/>
                <w:sz w:val="20"/>
                <w:szCs w:val="20"/>
              </w:rPr>
              <w:t>0,12</w:t>
            </w:r>
          </w:p>
        </w:tc>
        <w:tc>
          <w:tcPr>
            <w:tcW w:w="709" w:type="dxa"/>
            <w:gridSpan w:val="2"/>
            <w:tcBorders>
              <w:bottom w:val="single" w:sz="4" w:space="0" w:color="auto"/>
            </w:tcBorders>
            <w:hideMark/>
          </w:tcPr>
          <w:p w14:paraId="1C0D1065" w14:textId="0EEA251F" w:rsidR="004A6F13" w:rsidRPr="00C91789" w:rsidRDefault="00F50859" w:rsidP="00714B81">
            <w:pPr>
              <w:rPr>
                <w:rFonts w:ascii="Times New Roman" w:hAnsi="Times New Roman" w:cs="Times New Roman"/>
                <w:bCs/>
                <w:sz w:val="20"/>
                <w:szCs w:val="20"/>
              </w:rPr>
            </w:pPr>
            <w:r w:rsidRPr="00C91789">
              <w:rPr>
                <w:rFonts w:ascii="Times New Roman" w:hAnsi="Times New Roman" w:cs="Times New Roman"/>
                <w:bCs/>
                <w:sz w:val="20"/>
                <w:szCs w:val="20"/>
              </w:rPr>
              <w:t>0,003</w:t>
            </w:r>
          </w:p>
        </w:tc>
        <w:tc>
          <w:tcPr>
            <w:tcW w:w="567" w:type="dxa"/>
            <w:tcBorders>
              <w:bottom w:val="single" w:sz="4" w:space="0" w:color="auto"/>
            </w:tcBorders>
            <w:noWrap/>
            <w:hideMark/>
          </w:tcPr>
          <w:p w14:paraId="3C3AA3FF"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17,4</w:t>
            </w:r>
          </w:p>
        </w:tc>
        <w:tc>
          <w:tcPr>
            <w:tcW w:w="709" w:type="dxa"/>
            <w:gridSpan w:val="2"/>
            <w:tcBorders>
              <w:bottom w:val="single" w:sz="4" w:space="0" w:color="auto"/>
            </w:tcBorders>
            <w:noWrap/>
            <w:hideMark/>
          </w:tcPr>
          <w:p w14:paraId="30B2350B" w14:textId="71B88038" w:rsidR="00F50859" w:rsidRPr="00C91789" w:rsidRDefault="00F50859" w:rsidP="00714B81">
            <w:pPr>
              <w:rPr>
                <w:rFonts w:ascii="Times New Roman" w:hAnsi="Times New Roman" w:cs="Times New Roman"/>
                <w:bCs/>
                <w:sz w:val="20"/>
                <w:szCs w:val="20"/>
              </w:rPr>
            </w:pPr>
            <w:r w:rsidRPr="00C91789">
              <w:rPr>
                <w:rFonts w:ascii="Times New Roman" w:hAnsi="Times New Roman" w:cs="Times New Roman"/>
                <w:bCs/>
                <w:sz w:val="20"/>
                <w:szCs w:val="20"/>
              </w:rPr>
              <w:t>0,459</w:t>
            </w:r>
          </w:p>
        </w:tc>
        <w:tc>
          <w:tcPr>
            <w:tcW w:w="709" w:type="dxa"/>
            <w:gridSpan w:val="3"/>
            <w:tcBorders>
              <w:bottom w:val="single" w:sz="4" w:space="0" w:color="auto"/>
            </w:tcBorders>
            <w:noWrap/>
            <w:hideMark/>
          </w:tcPr>
          <w:p w14:paraId="3FA9C4CF" w14:textId="666078F2"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r w:rsidR="00E55F8D" w:rsidRPr="00C91789">
              <w:rPr>
                <w:rFonts w:ascii="Times New Roman" w:hAnsi="Times New Roman" w:cs="Times New Roman"/>
                <w:bCs/>
                <w:sz w:val="20"/>
                <w:szCs w:val="20"/>
              </w:rPr>
              <w:t>29,7</w:t>
            </w:r>
          </w:p>
        </w:tc>
        <w:tc>
          <w:tcPr>
            <w:tcW w:w="708" w:type="dxa"/>
            <w:tcBorders>
              <w:bottom w:val="single" w:sz="4" w:space="0" w:color="auto"/>
            </w:tcBorders>
            <w:noWrap/>
            <w:hideMark/>
          </w:tcPr>
          <w:p w14:paraId="6EEFFC8F" w14:textId="032E6135"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r w:rsidR="00E55F8D" w:rsidRPr="00C91789">
              <w:rPr>
                <w:rFonts w:ascii="Times New Roman" w:hAnsi="Times New Roman" w:cs="Times New Roman"/>
                <w:bCs/>
                <w:sz w:val="20"/>
                <w:szCs w:val="20"/>
              </w:rPr>
              <w:t>0,7858</w:t>
            </w:r>
          </w:p>
        </w:tc>
      </w:tr>
      <w:tr w:rsidR="004A6F13" w:rsidRPr="00C91789" w14:paraId="4922AF61" w14:textId="77777777" w:rsidTr="00CB0F4F">
        <w:trPr>
          <w:trHeight w:val="117"/>
        </w:trPr>
        <w:tc>
          <w:tcPr>
            <w:tcW w:w="1498" w:type="dxa"/>
            <w:tcBorders>
              <w:bottom w:val="single" w:sz="4" w:space="0" w:color="auto"/>
            </w:tcBorders>
            <w:hideMark/>
          </w:tcPr>
          <w:p w14:paraId="5A53CAAD"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Раствор</w:t>
            </w:r>
          </w:p>
        </w:tc>
        <w:tc>
          <w:tcPr>
            <w:tcW w:w="765" w:type="dxa"/>
            <w:gridSpan w:val="2"/>
            <w:tcBorders>
              <w:bottom w:val="single" w:sz="4" w:space="0" w:color="auto"/>
            </w:tcBorders>
            <w:hideMark/>
          </w:tcPr>
          <w:p w14:paraId="5B932DB5"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18,50</w:t>
            </w:r>
          </w:p>
        </w:tc>
        <w:tc>
          <w:tcPr>
            <w:tcW w:w="567" w:type="dxa"/>
            <w:gridSpan w:val="2"/>
            <w:tcBorders>
              <w:bottom w:val="single" w:sz="4" w:space="0" w:color="auto"/>
            </w:tcBorders>
            <w:hideMark/>
          </w:tcPr>
          <w:p w14:paraId="384D50F2"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851" w:type="dxa"/>
            <w:gridSpan w:val="2"/>
            <w:tcBorders>
              <w:bottom w:val="single" w:sz="4" w:space="0" w:color="auto"/>
            </w:tcBorders>
            <w:hideMark/>
          </w:tcPr>
          <w:p w14:paraId="092725BD"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0,008</w:t>
            </w:r>
          </w:p>
        </w:tc>
        <w:tc>
          <w:tcPr>
            <w:tcW w:w="567" w:type="dxa"/>
            <w:gridSpan w:val="2"/>
            <w:tcBorders>
              <w:bottom w:val="single" w:sz="4" w:space="0" w:color="auto"/>
            </w:tcBorders>
            <w:hideMark/>
          </w:tcPr>
          <w:p w14:paraId="3DDF84A0"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615" w:type="dxa"/>
            <w:tcBorders>
              <w:bottom w:val="single" w:sz="4" w:space="0" w:color="auto"/>
            </w:tcBorders>
            <w:hideMark/>
          </w:tcPr>
          <w:p w14:paraId="42EFB41C"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716" w:type="dxa"/>
            <w:tcBorders>
              <w:bottom w:val="single" w:sz="4" w:space="0" w:color="auto"/>
            </w:tcBorders>
            <w:hideMark/>
          </w:tcPr>
          <w:p w14:paraId="00DD62AE"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795" w:type="dxa"/>
            <w:gridSpan w:val="2"/>
            <w:tcBorders>
              <w:bottom w:val="single" w:sz="4" w:space="0" w:color="auto"/>
            </w:tcBorders>
            <w:hideMark/>
          </w:tcPr>
          <w:p w14:paraId="481F4BC8"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492" w:type="dxa"/>
            <w:tcBorders>
              <w:bottom w:val="single" w:sz="4" w:space="0" w:color="auto"/>
            </w:tcBorders>
            <w:hideMark/>
          </w:tcPr>
          <w:p w14:paraId="73AB15B1"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717" w:type="dxa"/>
            <w:tcBorders>
              <w:bottom w:val="single" w:sz="4" w:space="0" w:color="auto"/>
            </w:tcBorders>
            <w:hideMark/>
          </w:tcPr>
          <w:p w14:paraId="056C0B09"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776" w:type="dxa"/>
            <w:gridSpan w:val="2"/>
            <w:tcBorders>
              <w:bottom w:val="single" w:sz="4" w:space="0" w:color="auto"/>
            </w:tcBorders>
            <w:hideMark/>
          </w:tcPr>
          <w:p w14:paraId="1CF002C2"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656" w:type="dxa"/>
            <w:tcBorders>
              <w:bottom w:val="single" w:sz="4" w:space="0" w:color="auto"/>
            </w:tcBorders>
            <w:hideMark/>
          </w:tcPr>
          <w:p w14:paraId="3EA67F94" w14:textId="79A71FFF" w:rsidR="004A6F13" w:rsidRPr="00C91789" w:rsidRDefault="004A6F13" w:rsidP="00714B81">
            <w:pPr>
              <w:rPr>
                <w:rFonts w:ascii="Times New Roman" w:hAnsi="Times New Roman" w:cs="Times New Roman"/>
                <w:bCs/>
                <w:sz w:val="20"/>
                <w:szCs w:val="20"/>
              </w:rPr>
            </w:pPr>
          </w:p>
        </w:tc>
        <w:tc>
          <w:tcPr>
            <w:tcW w:w="715" w:type="dxa"/>
            <w:tcBorders>
              <w:bottom w:val="single" w:sz="4" w:space="0" w:color="auto"/>
            </w:tcBorders>
            <w:hideMark/>
          </w:tcPr>
          <w:p w14:paraId="147925F6"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897" w:type="dxa"/>
            <w:tcBorders>
              <w:bottom w:val="single" w:sz="4" w:space="0" w:color="auto"/>
            </w:tcBorders>
            <w:hideMark/>
          </w:tcPr>
          <w:p w14:paraId="06B21601" w14:textId="7252391D" w:rsidR="004A6F13" w:rsidRPr="00C91789" w:rsidRDefault="004A6F13" w:rsidP="00714B81">
            <w:pPr>
              <w:rPr>
                <w:rFonts w:ascii="Times New Roman" w:hAnsi="Times New Roman" w:cs="Times New Roman"/>
                <w:bCs/>
                <w:sz w:val="20"/>
                <w:szCs w:val="20"/>
              </w:rPr>
            </w:pPr>
          </w:p>
        </w:tc>
        <w:tc>
          <w:tcPr>
            <w:tcW w:w="708" w:type="dxa"/>
            <w:gridSpan w:val="2"/>
            <w:tcBorders>
              <w:bottom w:val="single" w:sz="4" w:space="0" w:color="auto"/>
            </w:tcBorders>
            <w:hideMark/>
          </w:tcPr>
          <w:p w14:paraId="7902CA59"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709" w:type="dxa"/>
            <w:gridSpan w:val="2"/>
            <w:tcBorders>
              <w:bottom w:val="single" w:sz="4" w:space="0" w:color="auto"/>
            </w:tcBorders>
            <w:hideMark/>
          </w:tcPr>
          <w:p w14:paraId="7B19BC0D" w14:textId="0F6F082E"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r w:rsidR="00CB0F4F" w:rsidRPr="00C91789">
              <w:rPr>
                <w:rFonts w:ascii="Times New Roman" w:hAnsi="Times New Roman" w:cs="Times New Roman"/>
                <w:bCs/>
                <w:sz w:val="20"/>
                <w:szCs w:val="20"/>
              </w:rPr>
              <w:t>1,253</w:t>
            </w:r>
          </w:p>
        </w:tc>
        <w:tc>
          <w:tcPr>
            <w:tcW w:w="567" w:type="dxa"/>
            <w:tcBorders>
              <w:bottom w:val="single" w:sz="4" w:space="0" w:color="auto"/>
            </w:tcBorders>
            <w:noWrap/>
            <w:hideMark/>
          </w:tcPr>
          <w:p w14:paraId="25504B84"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709" w:type="dxa"/>
            <w:gridSpan w:val="2"/>
            <w:tcBorders>
              <w:bottom w:val="single" w:sz="4" w:space="0" w:color="auto"/>
            </w:tcBorders>
            <w:noWrap/>
            <w:hideMark/>
          </w:tcPr>
          <w:p w14:paraId="146DC61F"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2,766</w:t>
            </w:r>
          </w:p>
        </w:tc>
        <w:tc>
          <w:tcPr>
            <w:tcW w:w="709" w:type="dxa"/>
            <w:gridSpan w:val="3"/>
            <w:tcBorders>
              <w:bottom w:val="single" w:sz="4" w:space="0" w:color="auto"/>
            </w:tcBorders>
            <w:noWrap/>
            <w:hideMark/>
          </w:tcPr>
          <w:p w14:paraId="52564B75"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708" w:type="dxa"/>
            <w:tcBorders>
              <w:bottom w:val="single" w:sz="4" w:space="0" w:color="auto"/>
            </w:tcBorders>
            <w:noWrap/>
            <w:hideMark/>
          </w:tcPr>
          <w:p w14:paraId="5399AA2F" w14:textId="14B05000" w:rsidR="004A6F13" w:rsidRPr="00C91789" w:rsidRDefault="004A6F13" w:rsidP="00714B81">
            <w:pPr>
              <w:rPr>
                <w:rFonts w:ascii="Times New Roman" w:hAnsi="Times New Roman" w:cs="Times New Roman"/>
                <w:bCs/>
                <w:sz w:val="20"/>
                <w:szCs w:val="20"/>
              </w:rPr>
            </w:pPr>
          </w:p>
        </w:tc>
      </w:tr>
      <w:tr w:rsidR="00F47687" w:rsidRPr="00C91789" w14:paraId="55499AEF" w14:textId="77777777" w:rsidTr="00714B81">
        <w:trPr>
          <w:trHeight w:val="117"/>
        </w:trPr>
        <w:tc>
          <w:tcPr>
            <w:tcW w:w="14737" w:type="dxa"/>
            <w:gridSpan w:val="31"/>
            <w:tcBorders>
              <w:top w:val="single" w:sz="4" w:space="0" w:color="auto"/>
              <w:left w:val="single" w:sz="4" w:space="0" w:color="auto"/>
              <w:bottom w:val="single" w:sz="4" w:space="0" w:color="auto"/>
              <w:right w:val="single" w:sz="4" w:space="0" w:color="auto"/>
            </w:tcBorders>
          </w:tcPr>
          <w:p w14:paraId="48F40AA8" w14:textId="77777777" w:rsidR="00F47687" w:rsidRPr="00C91789" w:rsidRDefault="00F47687" w:rsidP="00714B81">
            <w:pPr>
              <w:rPr>
                <w:rFonts w:ascii="Times New Roman" w:hAnsi="Times New Roman" w:cs="Times New Roman"/>
                <w:bCs/>
                <w:sz w:val="20"/>
                <w:szCs w:val="20"/>
              </w:rPr>
            </w:pPr>
          </w:p>
        </w:tc>
      </w:tr>
      <w:tr w:rsidR="004A6F13" w:rsidRPr="00C91789" w14:paraId="4AD667B4" w14:textId="77777777" w:rsidTr="00CB0F4F">
        <w:trPr>
          <w:trHeight w:val="180"/>
        </w:trPr>
        <w:tc>
          <w:tcPr>
            <w:tcW w:w="1498" w:type="dxa"/>
            <w:tcBorders>
              <w:top w:val="single" w:sz="4" w:space="0" w:color="auto"/>
            </w:tcBorders>
            <w:hideMark/>
          </w:tcPr>
          <w:p w14:paraId="03C99CBE"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Итого</w:t>
            </w:r>
          </w:p>
        </w:tc>
        <w:tc>
          <w:tcPr>
            <w:tcW w:w="765" w:type="dxa"/>
            <w:gridSpan w:val="2"/>
            <w:tcBorders>
              <w:top w:val="single" w:sz="4" w:space="0" w:color="auto"/>
            </w:tcBorders>
            <w:hideMark/>
          </w:tcPr>
          <w:p w14:paraId="688ED74C"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567" w:type="dxa"/>
            <w:gridSpan w:val="2"/>
            <w:tcBorders>
              <w:top w:val="single" w:sz="4" w:space="0" w:color="auto"/>
            </w:tcBorders>
            <w:hideMark/>
          </w:tcPr>
          <w:p w14:paraId="4AE67A3E" w14:textId="5085A137" w:rsidR="004A6F13" w:rsidRPr="00C91789" w:rsidRDefault="004A6F13" w:rsidP="00714B81">
            <w:pPr>
              <w:rPr>
                <w:rFonts w:ascii="Times New Roman" w:hAnsi="Times New Roman" w:cs="Times New Roman"/>
                <w:bCs/>
                <w:sz w:val="20"/>
                <w:szCs w:val="20"/>
              </w:rPr>
            </w:pPr>
          </w:p>
        </w:tc>
        <w:tc>
          <w:tcPr>
            <w:tcW w:w="851" w:type="dxa"/>
            <w:gridSpan w:val="2"/>
            <w:tcBorders>
              <w:top w:val="single" w:sz="4" w:space="0" w:color="auto"/>
            </w:tcBorders>
            <w:hideMark/>
          </w:tcPr>
          <w:p w14:paraId="06EC6B21"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1,32</w:t>
            </w:r>
          </w:p>
        </w:tc>
        <w:tc>
          <w:tcPr>
            <w:tcW w:w="567" w:type="dxa"/>
            <w:gridSpan w:val="2"/>
            <w:tcBorders>
              <w:top w:val="single" w:sz="4" w:space="0" w:color="auto"/>
            </w:tcBorders>
            <w:hideMark/>
          </w:tcPr>
          <w:p w14:paraId="36D672DB"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615" w:type="dxa"/>
            <w:tcBorders>
              <w:top w:val="single" w:sz="4" w:space="0" w:color="auto"/>
            </w:tcBorders>
            <w:hideMark/>
          </w:tcPr>
          <w:p w14:paraId="5C01194B" w14:textId="3F78679C"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r w:rsidR="005B68C7" w:rsidRPr="00C91789">
              <w:rPr>
                <w:rFonts w:ascii="Times New Roman" w:hAnsi="Times New Roman" w:cs="Times New Roman"/>
                <w:bCs/>
                <w:sz w:val="20"/>
                <w:szCs w:val="20"/>
              </w:rPr>
              <w:t>0,11</w:t>
            </w:r>
          </w:p>
        </w:tc>
        <w:tc>
          <w:tcPr>
            <w:tcW w:w="716" w:type="dxa"/>
            <w:tcBorders>
              <w:top w:val="single" w:sz="4" w:space="0" w:color="auto"/>
            </w:tcBorders>
            <w:hideMark/>
          </w:tcPr>
          <w:p w14:paraId="31343501"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795" w:type="dxa"/>
            <w:gridSpan w:val="2"/>
            <w:tcBorders>
              <w:top w:val="single" w:sz="4" w:space="0" w:color="auto"/>
            </w:tcBorders>
            <w:hideMark/>
          </w:tcPr>
          <w:p w14:paraId="3AE22A46" w14:textId="292A389C"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r w:rsidR="005B68C7" w:rsidRPr="00C91789">
              <w:rPr>
                <w:rFonts w:ascii="Times New Roman" w:hAnsi="Times New Roman" w:cs="Times New Roman"/>
                <w:bCs/>
                <w:sz w:val="20"/>
                <w:szCs w:val="20"/>
              </w:rPr>
              <w:t>0,034</w:t>
            </w:r>
          </w:p>
        </w:tc>
        <w:tc>
          <w:tcPr>
            <w:tcW w:w="492" w:type="dxa"/>
            <w:tcBorders>
              <w:top w:val="single" w:sz="4" w:space="0" w:color="auto"/>
            </w:tcBorders>
            <w:hideMark/>
          </w:tcPr>
          <w:p w14:paraId="117CA124"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717" w:type="dxa"/>
            <w:tcBorders>
              <w:top w:val="single" w:sz="4" w:space="0" w:color="auto"/>
            </w:tcBorders>
            <w:hideMark/>
          </w:tcPr>
          <w:p w14:paraId="753E9028"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776" w:type="dxa"/>
            <w:gridSpan w:val="2"/>
            <w:tcBorders>
              <w:top w:val="single" w:sz="4" w:space="0" w:color="auto"/>
            </w:tcBorders>
            <w:hideMark/>
          </w:tcPr>
          <w:p w14:paraId="7C2D4391" w14:textId="2EC2B0F9"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656" w:type="dxa"/>
            <w:tcBorders>
              <w:top w:val="single" w:sz="4" w:space="0" w:color="auto"/>
            </w:tcBorders>
            <w:hideMark/>
          </w:tcPr>
          <w:p w14:paraId="6F860763"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0,03</w:t>
            </w:r>
          </w:p>
        </w:tc>
        <w:tc>
          <w:tcPr>
            <w:tcW w:w="715" w:type="dxa"/>
            <w:tcBorders>
              <w:top w:val="single" w:sz="4" w:space="0" w:color="auto"/>
            </w:tcBorders>
            <w:hideMark/>
          </w:tcPr>
          <w:p w14:paraId="03D64898"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897" w:type="dxa"/>
            <w:tcBorders>
              <w:top w:val="single" w:sz="4" w:space="0" w:color="auto"/>
            </w:tcBorders>
            <w:hideMark/>
          </w:tcPr>
          <w:p w14:paraId="4EABAAC9"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0,020</w:t>
            </w:r>
          </w:p>
        </w:tc>
        <w:tc>
          <w:tcPr>
            <w:tcW w:w="708" w:type="dxa"/>
            <w:gridSpan w:val="2"/>
            <w:tcBorders>
              <w:top w:val="single" w:sz="4" w:space="0" w:color="auto"/>
            </w:tcBorders>
            <w:hideMark/>
          </w:tcPr>
          <w:p w14:paraId="2AC3CA5F"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709" w:type="dxa"/>
            <w:gridSpan w:val="2"/>
            <w:tcBorders>
              <w:top w:val="single" w:sz="4" w:space="0" w:color="auto"/>
            </w:tcBorders>
            <w:hideMark/>
          </w:tcPr>
          <w:p w14:paraId="343760D3" w14:textId="5A8DCE7C" w:rsidR="004A6F13" w:rsidRPr="00C91789" w:rsidRDefault="00CB0F4F" w:rsidP="00714B81">
            <w:pPr>
              <w:rPr>
                <w:rFonts w:ascii="Times New Roman" w:hAnsi="Times New Roman" w:cs="Times New Roman"/>
                <w:bCs/>
                <w:sz w:val="20"/>
                <w:szCs w:val="20"/>
              </w:rPr>
            </w:pPr>
            <w:r w:rsidRPr="00C91789">
              <w:rPr>
                <w:rFonts w:ascii="Times New Roman" w:hAnsi="Times New Roman" w:cs="Times New Roman"/>
                <w:bCs/>
                <w:sz w:val="20"/>
                <w:szCs w:val="20"/>
              </w:rPr>
              <w:t>1,253</w:t>
            </w:r>
          </w:p>
        </w:tc>
        <w:tc>
          <w:tcPr>
            <w:tcW w:w="567" w:type="dxa"/>
            <w:tcBorders>
              <w:top w:val="single" w:sz="4" w:space="0" w:color="auto"/>
            </w:tcBorders>
            <w:noWrap/>
            <w:hideMark/>
          </w:tcPr>
          <w:p w14:paraId="4B8A4EFA"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709" w:type="dxa"/>
            <w:gridSpan w:val="2"/>
            <w:tcBorders>
              <w:top w:val="single" w:sz="4" w:space="0" w:color="auto"/>
            </w:tcBorders>
            <w:noWrap/>
            <w:hideMark/>
          </w:tcPr>
          <w:p w14:paraId="14049BDF" w14:textId="25891296"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r w:rsidR="005B68C7" w:rsidRPr="00C91789">
              <w:rPr>
                <w:rFonts w:ascii="Times New Roman" w:hAnsi="Times New Roman" w:cs="Times New Roman"/>
                <w:bCs/>
                <w:sz w:val="20"/>
                <w:szCs w:val="20"/>
              </w:rPr>
              <w:t>2,79</w:t>
            </w:r>
          </w:p>
        </w:tc>
        <w:tc>
          <w:tcPr>
            <w:tcW w:w="709" w:type="dxa"/>
            <w:gridSpan w:val="3"/>
            <w:tcBorders>
              <w:top w:val="single" w:sz="4" w:space="0" w:color="auto"/>
            </w:tcBorders>
            <w:noWrap/>
            <w:hideMark/>
          </w:tcPr>
          <w:p w14:paraId="0FDC85B1"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708" w:type="dxa"/>
            <w:tcBorders>
              <w:top w:val="single" w:sz="4" w:space="0" w:color="auto"/>
            </w:tcBorders>
            <w:noWrap/>
            <w:hideMark/>
          </w:tcPr>
          <w:p w14:paraId="1A019C50"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r>
      <w:tr w:rsidR="004A6F13" w:rsidRPr="00C91789" w14:paraId="4666B8EF" w14:textId="77777777" w:rsidTr="00BE60DB">
        <w:trPr>
          <w:trHeight w:val="122"/>
        </w:trPr>
        <w:tc>
          <w:tcPr>
            <w:tcW w:w="14737" w:type="dxa"/>
            <w:gridSpan w:val="31"/>
            <w:noWrap/>
            <w:hideMark/>
          </w:tcPr>
          <w:p w14:paraId="1E55388A" w14:textId="71CE4765" w:rsidR="004A6F13" w:rsidRPr="00C91789" w:rsidRDefault="004A6F13" w:rsidP="00714B81">
            <w:pPr>
              <w:jc w:val="center"/>
              <w:rPr>
                <w:rFonts w:ascii="Times New Roman" w:hAnsi="Times New Roman" w:cs="Times New Roman"/>
                <w:bCs/>
                <w:sz w:val="20"/>
                <w:szCs w:val="20"/>
              </w:rPr>
            </w:pPr>
            <w:r w:rsidRPr="00C91789">
              <w:rPr>
                <w:rFonts w:ascii="Times New Roman" w:hAnsi="Times New Roman" w:cs="Times New Roman"/>
                <w:bCs/>
                <w:sz w:val="20"/>
                <w:szCs w:val="20"/>
              </w:rPr>
              <w:t>II</w:t>
            </w:r>
            <w:r w:rsidR="006A47ED" w:rsidRPr="00C91789">
              <w:rPr>
                <w:rFonts w:ascii="Times New Roman" w:hAnsi="Times New Roman" w:cs="Times New Roman"/>
                <w:bCs/>
                <w:sz w:val="20"/>
                <w:szCs w:val="20"/>
              </w:rPr>
              <w:t xml:space="preserve"> </w:t>
            </w:r>
            <w:r w:rsidRPr="00C91789">
              <w:rPr>
                <w:rFonts w:ascii="Times New Roman" w:hAnsi="Times New Roman" w:cs="Times New Roman"/>
                <w:bCs/>
                <w:sz w:val="20"/>
                <w:szCs w:val="20"/>
              </w:rPr>
              <w:t>Нейтрализация</w:t>
            </w:r>
          </w:p>
        </w:tc>
      </w:tr>
      <w:tr w:rsidR="004A6F13" w:rsidRPr="00C91789" w14:paraId="1A6EBB58" w14:textId="77777777" w:rsidTr="00BE60DB">
        <w:trPr>
          <w:trHeight w:val="185"/>
        </w:trPr>
        <w:tc>
          <w:tcPr>
            <w:tcW w:w="14737" w:type="dxa"/>
            <w:gridSpan w:val="31"/>
            <w:hideMark/>
          </w:tcPr>
          <w:p w14:paraId="6DD18881" w14:textId="77777777" w:rsidR="004A6F13" w:rsidRPr="00C91789" w:rsidRDefault="004A6F13" w:rsidP="00714B81">
            <w:pPr>
              <w:jc w:val="center"/>
              <w:rPr>
                <w:rFonts w:ascii="Times New Roman" w:hAnsi="Times New Roman" w:cs="Times New Roman"/>
                <w:bCs/>
                <w:sz w:val="20"/>
                <w:szCs w:val="20"/>
              </w:rPr>
            </w:pPr>
            <w:r w:rsidRPr="00C91789">
              <w:rPr>
                <w:rFonts w:ascii="Times New Roman" w:hAnsi="Times New Roman" w:cs="Times New Roman"/>
                <w:bCs/>
                <w:sz w:val="20"/>
                <w:szCs w:val="20"/>
              </w:rPr>
              <w:t>Приход</w:t>
            </w:r>
          </w:p>
        </w:tc>
      </w:tr>
      <w:tr w:rsidR="004A6F13" w:rsidRPr="00C91789" w14:paraId="5C6F12F3" w14:textId="77777777" w:rsidTr="00CB0F4F">
        <w:trPr>
          <w:trHeight w:val="237"/>
        </w:trPr>
        <w:tc>
          <w:tcPr>
            <w:tcW w:w="1498" w:type="dxa"/>
            <w:hideMark/>
          </w:tcPr>
          <w:p w14:paraId="2515E9D3"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Раствор</w:t>
            </w:r>
          </w:p>
        </w:tc>
        <w:tc>
          <w:tcPr>
            <w:tcW w:w="765" w:type="dxa"/>
            <w:gridSpan w:val="2"/>
            <w:hideMark/>
          </w:tcPr>
          <w:p w14:paraId="54B808BC"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18,5</w:t>
            </w:r>
          </w:p>
        </w:tc>
        <w:tc>
          <w:tcPr>
            <w:tcW w:w="567" w:type="dxa"/>
            <w:gridSpan w:val="2"/>
            <w:hideMark/>
          </w:tcPr>
          <w:p w14:paraId="33340045"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851" w:type="dxa"/>
            <w:gridSpan w:val="2"/>
            <w:hideMark/>
          </w:tcPr>
          <w:p w14:paraId="6CFB2716"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0,008</w:t>
            </w:r>
          </w:p>
        </w:tc>
        <w:tc>
          <w:tcPr>
            <w:tcW w:w="567" w:type="dxa"/>
            <w:gridSpan w:val="2"/>
            <w:hideMark/>
          </w:tcPr>
          <w:p w14:paraId="7A1776E4"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615" w:type="dxa"/>
            <w:hideMark/>
          </w:tcPr>
          <w:p w14:paraId="71390B6D"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716" w:type="dxa"/>
            <w:hideMark/>
          </w:tcPr>
          <w:p w14:paraId="34784584"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795" w:type="dxa"/>
            <w:gridSpan w:val="2"/>
            <w:hideMark/>
          </w:tcPr>
          <w:p w14:paraId="050FA89B"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492" w:type="dxa"/>
            <w:hideMark/>
          </w:tcPr>
          <w:p w14:paraId="44C3F902"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717" w:type="dxa"/>
            <w:hideMark/>
          </w:tcPr>
          <w:p w14:paraId="2D348C22"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776" w:type="dxa"/>
            <w:gridSpan w:val="2"/>
            <w:hideMark/>
          </w:tcPr>
          <w:p w14:paraId="53F0B5FD"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656" w:type="dxa"/>
            <w:hideMark/>
          </w:tcPr>
          <w:p w14:paraId="5482893E" w14:textId="394CE7C6" w:rsidR="004A6F13" w:rsidRPr="00C91789" w:rsidRDefault="00CB0F4F" w:rsidP="00714B81">
            <w:pPr>
              <w:rPr>
                <w:rFonts w:ascii="Times New Roman" w:hAnsi="Times New Roman" w:cs="Times New Roman"/>
                <w:bCs/>
                <w:sz w:val="20"/>
                <w:szCs w:val="20"/>
              </w:rPr>
            </w:pPr>
            <w:r w:rsidRPr="00C91789">
              <w:rPr>
                <w:rFonts w:ascii="Times New Roman" w:hAnsi="Times New Roman" w:cs="Times New Roman"/>
                <w:bCs/>
                <w:sz w:val="20"/>
                <w:szCs w:val="20"/>
              </w:rPr>
              <w:t>0,03</w:t>
            </w:r>
          </w:p>
        </w:tc>
        <w:tc>
          <w:tcPr>
            <w:tcW w:w="715" w:type="dxa"/>
            <w:hideMark/>
          </w:tcPr>
          <w:p w14:paraId="2ED803AA"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897" w:type="dxa"/>
            <w:hideMark/>
          </w:tcPr>
          <w:p w14:paraId="30115911" w14:textId="17F2EF08" w:rsidR="004A6F13" w:rsidRPr="00C91789" w:rsidRDefault="00CB0F4F" w:rsidP="00714B81">
            <w:pPr>
              <w:rPr>
                <w:rFonts w:ascii="Times New Roman" w:hAnsi="Times New Roman" w:cs="Times New Roman"/>
                <w:bCs/>
                <w:sz w:val="20"/>
                <w:szCs w:val="20"/>
              </w:rPr>
            </w:pPr>
            <w:r w:rsidRPr="00C91789">
              <w:rPr>
                <w:rFonts w:ascii="Times New Roman" w:hAnsi="Times New Roman" w:cs="Times New Roman"/>
                <w:bCs/>
                <w:sz w:val="20"/>
                <w:szCs w:val="20"/>
              </w:rPr>
              <w:t>0,02</w:t>
            </w:r>
          </w:p>
        </w:tc>
        <w:tc>
          <w:tcPr>
            <w:tcW w:w="708" w:type="dxa"/>
            <w:gridSpan w:val="2"/>
            <w:hideMark/>
          </w:tcPr>
          <w:p w14:paraId="24929F85"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709" w:type="dxa"/>
            <w:gridSpan w:val="2"/>
            <w:hideMark/>
          </w:tcPr>
          <w:p w14:paraId="27FE6997" w14:textId="022A406D"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r w:rsidR="00CB0F4F" w:rsidRPr="00C91789">
              <w:rPr>
                <w:rFonts w:ascii="Times New Roman" w:hAnsi="Times New Roman" w:cs="Times New Roman"/>
                <w:bCs/>
                <w:sz w:val="20"/>
                <w:szCs w:val="20"/>
              </w:rPr>
              <w:t>1,253</w:t>
            </w:r>
          </w:p>
        </w:tc>
        <w:tc>
          <w:tcPr>
            <w:tcW w:w="567" w:type="dxa"/>
            <w:noWrap/>
            <w:hideMark/>
          </w:tcPr>
          <w:p w14:paraId="66258924"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709" w:type="dxa"/>
            <w:gridSpan w:val="2"/>
            <w:noWrap/>
            <w:hideMark/>
          </w:tcPr>
          <w:p w14:paraId="490B0843"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2,766</w:t>
            </w:r>
          </w:p>
        </w:tc>
        <w:tc>
          <w:tcPr>
            <w:tcW w:w="709" w:type="dxa"/>
            <w:gridSpan w:val="3"/>
            <w:noWrap/>
            <w:hideMark/>
          </w:tcPr>
          <w:p w14:paraId="4748D88B"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708" w:type="dxa"/>
            <w:noWrap/>
            <w:hideMark/>
          </w:tcPr>
          <w:p w14:paraId="50A81D0B" w14:textId="4AF9D5F2" w:rsidR="004A6F13" w:rsidRPr="00C91789" w:rsidRDefault="004A6F13" w:rsidP="00714B81">
            <w:pPr>
              <w:rPr>
                <w:rFonts w:ascii="Times New Roman" w:hAnsi="Times New Roman" w:cs="Times New Roman"/>
                <w:bCs/>
                <w:sz w:val="20"/>
                <w:szCs w:val="20"/>
              </w:rPr>
            </w:pPr>
          </w:p>
        </w:tc>
      </w:tr>
      <w:tr w:rsidR="004A6F13" w:rsidRPr="00C91789" w14:paraId="1109FC06" w14:textId="77777777" w:rsidTr="00CB0F4F">
        <w:trPr>
          <w:trHeight w:val="339"/>
        </w:trPr>
        <w:tc>
          <w:tcPr>
            <w:tcW w:w="1498" w:type="dxa"/>
            <w:hideMark/>
          </w:tcPr>
          <w:p w14:paraId="2C36D9F5" w14:textId="77777777" w:rsidR="004A6F13" w:rsidRPr="0017478F" w:rsidRDefault="004A6F13" w:rsidP="00714B81">
            <w:pPr>
              <w:rPr>
                <w:rFonts w:ascii="Times New Roman" w:hAnsi="Times New Roman" w:cs="Times New Roman"/>
                <w:bCs/>
                <w:sz w:val="20"/>
                <w:szCs w:val="20"/>
              </w:rPr>
            </w:pPr>
            <w:r w:rsidRPr="0017478F">
              <w:rPr>
                <w:rFonts w:ascii="Times New Roman" w:hAnsi="Times New Roman" w:cs="Times New Roman"/>
                <w:bCs/>
                <w:sz w:val="20"/>
                <w:szCs w:val="20"/>
              </w:rPr>
              <w:t>K</w:t>
            </w:r>
            <w:r w:rsidRPr="0017478F">
              <w:rPr>
                <w:rFonts w:ascii="Times New Roman" w:hAnsi="Times New Roman" w:cs="Times New Roman"/>
                <w:bCs/>
                <w:sz w:val="20"/>
                <w:szCs w:val="20"/>
                <w:vertAlign w:val="subscript"/>
              </w:rPr>
              <w:t>2</w:t>
            </w:r>
            <w:r w:rsidRPr="0017478F">
              <w:rPr>
                <w:rFonts w:ascii="Times New Roman" w:hAnsi="Times New Roman" w:cs="Times New Roman"/>
                <w:bCs/>
                <w:sz w:val="20"/>
                <w:szCs w:val="20"/>
              </w:rPr>
              <w:t>CO</w:t>
            </w:r>
            <w:r w:rsidRPr="0017478F">
              <w:rPr>
                <w:rFonts w:ascii="Times New Roman" w:hAnsi="Times New Roman" w:cs="Times New Roman"/>
                <w:bCs/>
                <w:sz w:val="20"/>
                <w:szCs w:val="20"/>
                <w:vertAlign w:val="subscript"/>
              </w:rPr>
              <w:t>3</w:t>
            </w:r>
          </w:p>
        </w:tc>
        <w:tc>
          <w:tcPr>
            <w:tcW w:w="765" w:type="dxa"/>
            <w:gridSpan w:val="2"/>
            <w:hideMark/>
          </w:tcPr>
          <w:p w14:paraId="4F545223" w14:textId="77777777" w:rsidR="004A6F13" w:rsidRPr="0017478F" w:rsidRDefault="004A6F13" w:rsidP="00714B81">
            <w:pPr>
              <w:rPr>
                <w:rFonts w:ascii="Times New Roman" w:hAnsi="Times New Roman" w:cs="Times New Roman"/>
                <w:bCs/>
                <w:sz w:val="20"/>
                <w:szCs w:val="20"/>
              </w:rPr>
            </w:pPr>
            <w:r w:rsidRPr="0017478F">
              <w:rPr>
                <w:rFonts w:ascii="Times New Roman" w:hAnsi="Times New Roman" w:cs="Times New Roman"/>
                <w:bCs/>
                <w:sz w:val="20"/>
                <w:szCs w:val="20"/>
              </w:rPr>
              <w:t>0,29</w:t>
            </w:r>
          </w:p>
        </w:tc>
        <w:tc>
          <w:tcPr>
            <w:tcW w:w="567" w:type="dxa"/>
            <w:gridSpan w:val="2"/>
            <w:hideMark/>
          </w:tcPr>
          <w:p w14:paraId="70DFE327"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851" w:type="dxa"/>
            <w:gridSpan w:val="2"/>
            <w:hideMark/>
          </w:tcPr>
          <w:p w14:paraId="581A3239"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567" w:type="dxa"/>
            <w:gridSpan w:val="2"/>
            <w:hideMark/>
          </w:tcPr>
          <w:p w14:paraId="000593A5"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615" w:type="dxa"/>
            <w:hideMark/>
          </w:tcPr>
          <w:p w14:paraId="70FDD9BC"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716" w:type="dxa"/>
            <w:hideMark/>
          </w:tcPr>
          <w:p w14:paraId="5596F55C"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795" w:type="dxa"/>
            <w:gridSpan w:val="2"/>
            <w:hideMark/>
          </w:tcPr>
          <w:p w14:paraId="1B4FBFFD"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492" w:type="dxa"/>
            <w:hideMark/>
          </w:tcPr>
          <w:p w14:paraId="5D850029"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717" w:type="dxa"/>
            <w:hideMark/>
          </w:tcPr>
          <w:p w14:paraId="52640806"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776" w:type="dxa"/>
            <w:gridSpan w:val="2"/>
            <w:hideMark/>
          </w:tcPr>
          <w:p w14:paraId="6294B3EE"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656" w:type="dxa"/>
            <w:hideMark/>
          </w:tcPr>
          <w:p w14:paraId="7DC7A4EC"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715" w:type="dxa"/>
            <w:hideMark/>
          </w:tcPr>
          <w:p w14:paraId="6F0EEE6A"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897" w:type="dxa"/>
            <w:hideMark/>
          </w:tcPr>
          <w:p w14:paraId="2ADD3BF0"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708" w:type="dxa"/>
            <w:gridSpan w:val="2"/>
            <w:hideMark/>
          </w:tcPr>
          <w:p w14:paraId="04514187"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709" w:type="dxa"/>
            <w:gridSpan w:val="2"/>
            <w:hideMark/>
          </w:tcPr>
          <w:p w14:paraId="3C4B9BA1" w14:textId="4306734D"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r w:rsidR="00642A26" w:rsidRPr="00C91789">
              <w:rPr>
                <w:rFonts w:ascii="Times New Roman" w:hAnsi="Times New Roman" w:cs="Times New Roman"/>
                <w:bCs/>
                <w:sz w:val="20"/>
                <w:szCs w:val="20"/>
              </w:rPr>
              <w:t>0,199</w:t>
            </w:r>
          </w:p>
        </w:tc>
        <w:tc>
          <w:tcPr>
            <w:tcW w:w="567" w:type="dxa"/>
            <w:noWrap/>
            <w:hideMark/>
          </w:tcPr>
          <w:p w14:paraId="3B9E432F"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709" w:type="dxa"/>
            <w:gridSpan w:val="2"/>
            <w:noWrap/>
            <w:hideMark/>
          </w:tcPr>
          <w:p w14:paraId="418437CB"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709" w:type="dxa"/>
            <w:gridSpan w:val="3"/>
            <w:noWrap/>
            <w:hideMark/>
          </w:tcPr>
          <w:p w14:paraId="085D38CC"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708" w:type="dxa"/>
            <w:noWrap/>
            <w:hideMark/>
          </w:tcPr>
          <w:p w14:paraId="7B58999C" w14:textId="3F8C4D38" w:rsidR="004A6F13" w:rsidRPr="00C91789" w:rsidRDefault="004A6F13" w:rsidP="00714B81">
            <w:pPr>
              <w:rPr>
                <w:rFonts w:ascii="Times New Roman" w:hAnsi="Times New Roman" w:cs="Times New Roman"/>
                <w:bCs/>
                <w:sz w:val="20"/>
                <w:szCs w:val="20"/>
              </w:rPr>
            </w:pPr>
          </w:p>
        </w:tc>
      </w:tr>
      <w:tr w:rsidR="004A6F13" w:rsidRPr="00C91789" w14:paraId="5FA3723A" w14:textId="77777777" w:rsidTr="00CB0F4F">
        <w:trPr>
          <w:trHeight w:val="432"/>
        </w:trPr>
        <w:tc>
          <w:tcPr>
            <w:tcW w:w="1498" w:type="dxa"/>
            <w:hideMark/>
          </w:tcPr>
          <w:p w14:paraId="47161984"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Итого</w:t>
            </w:r>
          </w:p>
        </w:tc>
        <w:tc>
          <w:tcPr>
            <w:tcW w:w="765" w:type="dxa"/>
            <w:gridSpan w:val="2"/>
            <w:hideMark/>
          </w:tcPr>
          <w:p w14:paraId="35DDC4A8"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567" w:type="dxa"/>
            <w:gridSpan w:val="2"/>
            <w:hideMark/>
          </w:tcPr>
          <w:p w14:paraId="17CE237F"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851" w:type="dxa"/>
            <w:gridSpan w:val="2"/>
            <w:hideMark/>
          </w:tcPr>
          <w:p w14:paraId="5A347708"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0,008</w:t>
            </w:r>
          </w:p>
        </w:tc>
        <w:tc>
          <w:tcPr>
            <w:tcW w:w="567" w:type="dxa"/>
            <w:gridSpan w:val="2"/>
            <w:hideMark/>
          </w:tcPr>
          <w:p w14:paraId="29C75B14"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615" w:type="dxa"/>
            <w:hideMark/>
          </w:tcPr>
          <w:p w14:paraId="5FFDDAB1"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716" w:type="dxa"/>
            <w:hideMark/>
          </w:tcPr>
          <w:p w14:paraId="28BB9CA2"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795" w:type="dxa"/>
            <w:gridSpan w:val="2"/>
            <w:hideMark/>
          </w:tcPr>
          <w:p w14:paraId="4074AEA5"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492" w:type="dxa"/>
            <w:hideMark/>
          </w:tcPr>
          <w:p w14:paraId="575CC7D5"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717" w:type="dxa"/>
            <w:hideMark/>
          </w:tcPr>
          <w:p w14:paraId="1D6B12B1"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776" w:type="dxa"/>
            <w:gridSpan w:val="2"/>
            <w:hideMark/>
          </w:tcPr>
          <w:p w14:paraId="2FB8E1C0"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656" w:type="dxa"/>
            <w:hideMark/>
          </w:tcPr>
          <w:p w14:paraId="62B9473C" w14:textId="40337A48" w:rsidR="004A6F13" w:rsidRPr="00C91789" w:rsidRDefault="001F4FAA" w:rsidP="00714B81">
            <w:pPr>
              <w:rPr>
                <w:rFonts w:ascii="Times New Roman" w:hAnsi="Times New Roman" w:cs="Times New Roman"/>
                <w:bCs/>
                <w:sz w:val="20"/>
                <w:szCs w:val="20"/>
              </w:rPr>
            </w:pPr>
            <w:r w:rsidRPr="00C91789">
              <w:rPr>
                <w:rFonts w:ascii="Times New Roman" w:hAnsi="Times New Roman" w:cs="Times New Roman"/>
                <w:bCs/>
                <w:sz w:val="20"/>
                <w:szCs w:val="20"/>
              </w:rPr>
              <w:t>0,03</w:t>
            </w:r>
          </w:p>
        </w:tc>
        <w:tc>
          <w:tcPr>
            <w:tcW w:w="715" w:type="dxa"/>
            <w:hideMark/>
          </w:tcPr>
          <w:p w14:paraId="78EEA362"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897" w:type="dxa"/>
            <w:hideMark/>
          </w:tcPr>
          <w:p w14:paraId="75FED797" w14:textId="2ACC66DB" w:rsidR="004A6F13" w:rsidRPr="00C91789" w:rsidRDefault="001F4FAA" w:rsidP="00714B81">
            <w:pPr>
              <w:rPr>
                <w:rFonts w:ascii="Times New Roman" w:hAnsi="Times New Roman" w:cs="Times New Roman"/>
                <w:bCs/>
                <w:sz w:val="20"/>
                <w:szCs w:val="20"/>
              </w:rPr>
            </w:pPr>
            <w:r w:rsidRPr="00C91789">
              <w:rPr>
                <w:rFonts w:ascii="Times New Roman" w:hAnsi="Times New Roman" w:cs="Times New Roman"/>
                <w:bCs/>
                <w:sz w:val="20"/>
                <w:szCs w:val="20"/>
              </w:rPr>
              <w:t>0,02</w:t>
            </w:r>
          </w:p>
        </w:tc>
        <w:tc>
          <w:tcPr>
            <w:tcW w:w="708" w:type="dxa"/>
            <w:gridSpan w:val="2"/>
            <w:hideMark/>
          </w:tcPr>
          <w:p w14:paraId="4CA1B8C3"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709" w:type="dxa"/>
            <w:gridSpan w:val="2"/>
            <w:hideMark/>
          </w:tcPr>
          <w:p w14:paraId="7339E2E2" w14:textId="61F47CEA"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r w:rsidR="00CB0F4F" w:rsidRPr="00C91789">
              <w:rPr>
                <w:rFonts w:ascii="Times New Roman" w:hAnsi="Times New Roman" w:cs="Times New Roman"/>
                <w:bCs/>
                <w:sz w:val="20"/>
                <w:szCs w:val="20"/>
              </w:rPr>
              <w:t>1,452</w:t>
            </w:r>
          </w:p>
        </w:tc>
        <w:tc>
          <w:tcPr>
            <w:tcW w:w="567" w:type="dxa"/>
            <w:noWrap/>
            <w:hideMark/>
          </w:tcPr>
          <w:p w14:paraId="0EC1F456"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709" w:type="dxa"/>
            <w:gridSpan w:val="2"/>
            <w:noWrap/>
            <w:hideMark/>
          </w:tcPr>
          <w:p w14:paraId="41C74103"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2,766</w:t>
            </w:r>
          </w:p>
        </w:tc>
        <w:tc>
          <w:tcPr>
            <w:tcW w:w="709" w:type="dxa"/>
            <w:gridSpan w:val="3"/>
            <w:noWrap/>
            <w:hideMark/>
          </w:tcPr>
          <w:p w14:paraId="1415EBA8"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708" w:type="dxa"/>
            <w:noWrap/>
            <w:hideMark/>
          </w:tcPr>
          <w:p w14:paraId="27FE3E29" w14:textId="68D485E2" w:rsidR="004A6F13" w:rsidRPr="00C91789" w:rsidRDefault="004A6F13" w:rsidP="00714B81">
            <w:pPr>
              <w:rPr>
                <w:rFonts w:ascii="Times New Roman" w:hAnsi="Times New Roman" w:cs="Times New Roman"/>
                <w:bCs/>
                <w:sz w:val="20"/>
                <w:szCs w:val="20"/>
              </w:rPr>
            </w:pPr>
          </w:p>
        </w:tc>
      </w:tr>
      <w:tr w:rsidR="004A6F13" w:rsidRPr="00C91789" w14:paraId="748A657D" w14:textId="77777777" w:rsidTr="00BE60DB">
        <w:trPr>
          <w:trHeight w:val="123"/>
        </w:trPr>
        <w:tc>
          <w:tcPr>
            <w:tcW w:w="14737" w:type="dxa"/>
            <w:gridSpan w:val="31"/>
            <w:hideMark/>
          </w:tcPr>
          <w:p w14:paraId="1C61F1EA" w14:textId="77777777" w:rsidR="004A6F13" w:rsidRPr="00C91789" w:rsidRDefault="004A6F13" w:rsidP="00714B81">
            <w:pPr>
              <w:jc w:val="center"/>
              <w:rPr>
                <w:rFonts w:ascii="Times New Roman" w:hAnsi="Times New Roman" w:cs="Times New Roman"/>
                <w:bCs/>
                <w:sz w:val="20"/>
                <w:szCs w:val="20"/>
              </w:rPr>
            </w:pPr>
            <w:r w:rsidRPr="00C91789">
              <w:rPr>
                <w:rFonts w:ascii="Times New Roman" w:hAnsi="Times New Roman" w:cs="Times New Roman"/>
                <w:bCs/>
                <w:sz w:val="20"/>
                <w:szCs w:val="20"/>
              </w:rPr>
              <w:t>Расход</w:t>
            </w:r>
          </w:p>
        </w:tc>
      </w:tr>
      <w:tr w:rsidR="004A6F13" w:rsidRPr="00C91789" w14:paraId="1510A99D" w14:textId="77777777" w:rsidTr="00CB0F4F">
        <w:trPr>
          <w:trHeight w:val="186"/>
        </w:trPr>
        <w:tc>
          <w:tcPr>
            <w:tcW w:w="1498" w:type="dxa"/>
            <w:hideMark/>
          </w:tcPr>
          <w:p w14:paraId="7C64512F"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Раствор</w:t>
            </w:r>
          </w:p>
        </w:tc>
        <w:tc>
          <w:tcPr>
            <w:tcW w:w="765" w:type="dxa"/>
            <w:gridSpan w:val="2"/>
            <w:hideMark/>
          </w:tcPr>
          <w:p w14:paraId="2F8B841E" w14:textId="3746BA0B"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18,</w:t>
            </w:r>
            <w:r w:rsidR="00CB0F4F" w:rsidRPr="00C91789">
              <w:rPr>
                <w:rFonts w:ascii="Times New Roman" w:hAnsi="Times New Roman" w:cs="Times New Roman"/>
                <w:bCs/>
                <w:sz w:val="20"/>
                <w:szCs w:val="20"/>
              </w:rPr>
              <w:t>52</w:t>
            </w:r>
          </w:p>
        </w:tc>
        <w:tc>
          <w:tcPr>
            <w:tcW w:w="567" w:type="dxa"/>
            <w:gridSpan w:val="2"/>
            <w:hideMark/>
          </w:tcPr>
          <w:p w14:paraId="1658391C"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851" w:type="dxa"/>
            <w:gridSpan w:val="2"/>
            <w:hideMark/>
          </w:tcPr>
          <w:p w14:paraId="5193A237"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567" w:type="dxa"/>
            <w:gridSpan w:val="2"/>
            <w:hideMark/>
          </w:tcPr>
          <w:p w14:paraId="27C2F6EB"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615" w:type="dxa"/>
            <w:hideMark/>
          </w:tcPr>
          <w:p w14:paraId="7D874E2A"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716" w:type="dxa"/>
            <w:hideMark/>
          </w:tcPr>
          <w:p w14:paraId="4ACE9552"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795" w:type="dxa"/>
            <w:gridSpan w:val="2"/>
            <w:hideMark/>
          </w:tcPr>
          <w:p w14:paraId="72435290"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492" w:type="dxa"/>
            <w:hideMark/>
          </w:tcPr>
          <w:p w14:paraId="1BC34E1C"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717" w:type="dxa"/>
            <w:hideMark/>
          </w:tcPr>
          <w:p w14:paraId="2E983BF3"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776" w:type="dxa"/>
            <w:gridSpan w:val="2"/>
            <w:hideMark/>
          </w:tcPr>
          <w:p w14:paraId="2140A076"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656" w:type="dxa"/>
            <w:hideMark/>
          </w:tcPr>
          <w:p w14:paraId="475897C6" w14:textId="6FF0F889"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r w:rsidR="001F4FAA" w:rsidRPr="00C91789">
              <w:rPr>
                <w:rFonts w:ascii="Times New Roman" w:hAnsi="Times New Roman" w:cs="Times New Roman"/>
                <w:bCs/>
                <w:sz w:val="20"/>
                <w:szCs w:val="20"/>
              </w:rPr>
              <w:t>0,008</w:t>
            </w:r>
          </w:p>
        </w:tc>
        <w:tc>
          <w:tcPr>
            <w:tcW w:w="715" w:type="dxa"/>
            <w:hideMark/>
          </w:tcPr>
          <w:p w14:paraId="2CC356A8"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897" w:type="dxa"/>
            <w:hideMark/>
          </w:tcPr>
          <w:p w14:paraId="5CE028B2" w14:textId="424F1BF9"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r w:rsidR="001F4FAA" w:rsidRPr="00C91789">
              <w:rPr>
                <w:rFonts w:ascii="Times New Roman" w:hAnsi="Times New Roman" w:cs="Times New Roman"/>
                <w:bCs/>
                <w:sz w:val="20"/>
                <w:szCs w:val="20"/>
              </w:rPr>
              <w:t>0,006</w:t>
            </w:r>
          </w:p>
        </w:tc>
        <w:tc>
          <w:tcPr>
            <w:tcW w:w="708" w:type="dxa"/>
            <w:gridSpan w:val="2"/>
            <w:hideMark/>
          </w:tcPr>
          <w:p w14:paraId="1E862150"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709" w:type="dxa"/>
            <w:gridSpan w:val="2"/>
            <w:hideMark/>
          </w:tcPr>
          <w:p w14:paraId="1AB8BC14" w14:textId="7A354821" w:rsidR="004A6F13" w:rsidRPr="00C91789" w:rsidRDefault="00CB0F4F" w:rsidP="00714B81">
            <w:pPr>
              <w:rPr>
                <w:rFonts w:ascii="Times New Roman" w:hAnsi="Times New Roman" w:cs="Times New Roman"/>
                <w:bCs/>
                <w:sz w:val="20"/>
                <w:szCs w:val="20"/>
              </w:rPr>
            </w:pPr>
            <w:r w:rsidRPr="00C91789">
              <w:rPr>
                <w:rFonts w:ascii="Times New Roman" w:hAnsi="Times New Roman" w:cs="Times New Roman"/>
                <w:bCs/>
                <w:sz w:val="20"/>
                <w:szCs w:val="20"/>
              </w:rPr>
              <w:t>1,452</w:t>
            </w:r>
          </w:p>
        </w:tc>
        <w:tc>
          <w:tcPr>
            <w:tcW w:w="567" w:type="dxa"/>
            <w:noWrap/>
            <w:hideMark/>
          </w:tcPr>
          <w:p w14:paraId="3C13FFB7"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709" w:type="dxa"/>
            <w:gridSpan w:val="2"/>
            <w:noWrap/>
            <w:hideMark/>
          </w:tcPr>
          <w:p w14:paraId="6645EF03"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2,766</w:t>
            </w:r>
          </w:p>
        </w:tc>
        <w:tc>
          <w:tcPr>
            <w:tcW w:w="709" w:type="dxa"/>
            <w:gridSpan w:val="3"/>
            <w:noWrap/>
            <w:hideMark/>
          </w:tcPr>
          <w:p w14:paraId="23EF36A2"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708" w:type="dxa"/>
            <w:noWrap/>
            <w:hideMark/>
          </w:tcPr>
          <w:p w14:paraId="2B0FB7F3" w14:textId="5BD511B1" w:rsidR="004A6F13" w:rsidRPr="00C91789" w:rsidRDefault="004A6F13" w:rsidP="00714B81">
            <w:pPr>
              <w:rPr>
                <w:rFonts w:ascii="Times New Roman" w:hAnsi="Times New Roman" w:cs="Times New Roman"/>
                <w:bCs/>
                <w:sz w:val="20"/>
                <w:szCs w:val="20"/>
              </w:rPr>
            </w:pPr>
          </w:p>
        </w:tc>
      </w:tr>
      <w:tr w:rsidR="004A6F13" w:rsidRPr="00C91789" w14:paraId="5217A4AC" w14:textId="77777777" w:rsidTr="00CB0F4F">
        <w:trPr>
          <w:trHeight w:val="288"/>
        </w:trPr>
        <w:tc>
          <w:tcPr>
            <w:tcW w:w="1498" w:type="dxa"/>
            <w:hideMark/>
          </w:tcPr>
          <w:p w14:paraId="3B47B8B0" w14:textId="00B069B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Концентрат</w:t>
            </w:r>
            <w:r w:rsidR="004C2541" w:rsidRPr="00C91789">
              <w:rPr>
                <w:rFonts w:ascii="Times New Roman" w:hAnsi="Times New Roman" w:cs="Times New Roman"/>
                <w:bCs/>
                <w:sz w:val="20"/>
                <w:szCs w:val="20"/>
              </w:rPr>
              <w:t xml:space="preserve"> цв.мет</w:t>
            </w:r>
          </w:p>
        </w:tc>
        <w:tc>
          <w:tcPr>
            <w:tcW w:w="765" w:type="dxa"/>
            <w:gridSpan w:val="2"/>
            <w:hideMark/>
          </w:tcPr>
          <w:p w14:paraId="49850ACF" w14:textId="1EB712DB"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0,2</w:t>
            </w:r>
            <w:r w:rsidR="001F4FAA" w:rsidRPr="00C91789">
              <w:rPr>
                <w:rFonts w:ascii="Times New Roman" w:hAnsi="Times New Roman" w:cs="Times New Roman"/>
                <w:bCs/>
                <w:sz w:val="20"/>
                <w:szCs w:val="20"/>
              </w:rPr>
              <w:t>17</w:t>
            </w:r>
          </w:p>
        </w:tc>
        <w:tc>
          <w:tcPr>
            <w:tcW w:w="567" w:type="dxa"/>
            <w:gridSpan w:val="2"/>
            <w:hideMark/>
          </w:tcPr>
          <w:p w14:paraId="0FFC7CFF" w14:textId="167E0F92" w:rsidR="004A6F13" w:rsidRPr="00C91789" w:rsidRDefault="001F4FAA" w:rsidP="00714B81">
            <w:pPr>
              <w:rPr>
                <w:rFonts w:ascii="Times New Roman" w:hAnsi="Times New Roman" w:cs="Times New Roman"/>
                <w:bCs/>
                <w:sz w:val="20"/>
                <w:szCs w:val="20"/>
              </w:rPr>
            </w:pPr>
            <w:r w:rsidRPr="00C91789">
              <w:rPr>
                <w:rFonts w:ascii="Times New Roman" w:hAnsi="Times New Roman" w:cs="Times New Roman"/>
                <w:bCs/>
                <w:sz w:val="20"/>
                <w:szCs w:val="20"/>
              </w:rPr>
              <w:t>36,8</w:t>
            </w:r>
          </w:p>
        </w:tc>
        <w:tc>
          <w:tcPr>
            <w:tcW w:w="851" w:type="dxa"/>
            <w:gridSpan w:val="2"/>
            <w:hideMark/>
          </w:tcPr>
          <w:p w14:paraId="6453F549"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0,008</w:t>
            </w:r>
          </w:p>
        </w:tc>
        <w:tc>
          <w:tcPr>
            <w:tcW w:w="567" w:type="dxa"/>
            <w:gridSpan w:val="2"/>
            <w:hideMark/>
          </w:tcPr>
          <w:p w14:paraId="03F5E9A2" w14:textId="67051794"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615" w:type="dxa"/>
            <w:hideMark/>
          </w:tcPr>
          <w:p w14:paraId="0C10A5D9"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716" w:type="dxa"/>
            <w:hideMark/>
          </w:tcPr>
          <w:p w14:paraId="75B73FEF" w14:textId="6371BA28"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795" w:type="dxa"/>
            <w:gridSpan w:val="2"/>
            <w:hideMark/>
          </w:tcPr>
          <w:p w14:paraId="121CA651"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492" w:type="dxa"/>
            <w:hideMark/>
          </w:tcPr>
          <w:p w14:paraId="702539E1"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717" w:type="dxa"/>
            <w:hideMark/>
          </w:tcPr>
          <w:p w14:paraId="5F2A5F61"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776" w:type="dxa"/>
            <w:gridSpan w:val="2"/>
            <w:hideMark/>
          </w:tcPr>
          <w:p w14:paraId="7799E2C7" w14:textId="53848DDD" w:rsidR="004A6F13" w:rsidRPr="00C91789" w:rsidRDefault="001F4FAA" w:rsidP="00714B81">
            <w:pPr>
              <w:rPr>
                <w:rFonts w:ascii="Times New Roman" w:hAnsi="Times New Roman" w:cs="Times New Roman"/>
                <w:bCs/>
                <w:sz w:val="20"/>
                <w:szCs w:val="20"/>
              </w:rPr>
            </w:pPr>
            <w:r w:rsidRPr="00C91789">
              <w:rPr>
                <w:rFonts w:ascii="Times New Roman" w:hAnsi="Times New Roman" w:cs="Times New Roman"/>
                <w:bCs/>
                <w:sz w:val="20"/>
                <w:szCs w:val="20"/>
              </w:rPr>
              <w:t>10,14</w:t>
            </w:r>
          </w:p>
        </w:tc>
        <w:tc>
          <w:tcPr>
            <w:tcW w:w="656" w:type="dxa"/>
            <w:hideMark/>
          </w:tcPr>
          <w:p w14:paraId="659DE4A0" w14:textId="5F7D5DB4" w:rsidR="004A6F13" w:rsidRPr="00C91789" w:rsidRDefault="001F4FAA" w:rsidP="00714B81">
            <w:pPr>
              <w:rPr>
                <w:rFonts w:ascii="Times New Roman" w:hAnsi="Times New Roman" w:cs="Times New Roman"/>
                <w:bCs/>
                <w:sz w:val="20"/>
                <w:szCs w:val="20"/>
              </w:rPr>
            </w:pPr>
            <w:r w:rsidRPr="00C91789">
              <w:rPr>
                <w:rFonts w:ascii="Times New Roman" w:hAnsi="Times New Roman" w:cs="Times New Roman"/>
                <w:bCs/>
                <w:sz w:val="20"/>
                <w:szCs w:val="20"/>
              </w:rPr>
              <w:t>0,022</w:t>
            </w:r>
          </w:p>
        </w:tc>
        <w:tc>
          <w:tcPr>
            <w:tcW w:w="715" w:type="dxa"/>
            <w:hideMark/>
          </w:tcPr>
          <w:p w14:paraId="7558C389" w14:textId="573622AC" w:rsidR="004A6F13" w:rsidRPr="00C91789" w:rsidRDefault="001F4FAA" w:rsidP="00714B81">
            <w:pPr>
              <w:rPr>
                <w:rFonts w:ascii="Times New Roman" w:hAnsi="Times New Roman" w:cs="Times New Roman"/>
                <w:bCs/>
                <w:sz w:val="20"/>
                <w:szCs w:val="20"/>
              </w:rPr>
            </w:pPr>
            <w:r w:rsidRPr="00C91789">
              <w:rPr>
                <w:rFonts w:ascii="Times New Roman" w:hAnsi="Times New Roman" w:cs="Times New Roman"/>
                <w:bCs/>
                <w:sz w:val="20"/>
                <w:szCs w:val="20"/>
              </w:rPr>
              <w:t>23,04</w:t>
            </w:r>
          </w:p>
        </w:tc>
        <w:tc>
          <w:tcPr>
            <w:tcW w:w="897" w:type="dxa"/>
            <w:hideMark/>
          </w:tcPr>
          <w:p w14:paraId="695250CF" w14:textId="2A1304CA" w:rsidR="004A6F13" w:rsidRPr="00C91789" w:rsidRDefault="001F4FAA" w:rsidP="00714B81">
            <w:pPr>
              <w:rPr>
                <w:rFonts w:ascii="Times New Roman" w:hAnsi="Times New Roman" w:cs="Times New Roman"/>
                <w:bCs/>
                <w:sz w:val="20"/>
                <w:szCs w:val="20"/>
              </w:rPr>
            </w:pPr>
            <w:r w:rsidRPr="00C91789">
              <w:rPr>
                <w:rFonts w:ascii="Times New Roman" w:hAnsi="Times New Roman" w:cs="Times New Roman"/>
                <w:bCs/>
                <w:sz w:val="20"/>
                <w:szCs w:val="20"/>
              </w:rPr>
              <w:t>0,0194</w:t>
            </w:r>
          </w:p>
        </w:tc>
        <w:tc>
          <w:tcPr>
            <w:tcW w:w="708" w:type="dxa"/>
            <w:gridSpan w:val="2"/>
            <w:hideMark/>
          </w:tcPr>
          <w:p w14:paraId="15F300B9" w14:textId="1F43407D"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709" w:type="dxa"/>
            <w:gridSpan w:val="2"/>
            <w:hideMark/>
          </w:tcPr>
          <w:p w14:paraId="266F85C9"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567" w:type="dxa"/>
            <w:noWrap/>
            <w:hideMark/>
          </w:tcPr>
          <w:p w14:paraId="1F6C3BED"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709" w:type="dxa"/>
            <w:gridSpan w:val="2"/>
            <w:noWrap/>
            <w:hideMark/>
          </w:tcPr>
          <w:p w14:paraId="1643A6A7"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709" w:type="dxa"/>
            <w:gridSpan w:val="3"/>
            <w:noWrap/>
            <w:hideMark/>
          </w:tcPr>
          <w:p w14:paraId="3C5D06F2" w14:textId="00D4573C"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r w:rsidR="001F4FAA" w:rsidRPr="00C91789">
              <w:rPr>
                <w:rFonts w:ascii="Times New Roman" w:hAnsi="Times New Roman" w:cs="Times New Roman"/>
                <w:bCs/>
                <w:sz w:val="20"/>
                <w:szCs w:val="20"/>
              </w:rPr>
              <w:t>30,02</w:t>
            </w:r>
          </w:p>
        </w:tc>
        <w:tc>
          <w:tcPr>
            <w:tcW w:w="708" w:type="dxa"/>
            <w:noWrap/>
            <w:hideMark/>
          </w:tcPr>
          <w:p w14:paraId="57E0472E" w14:textId="31A66FEF"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r w:rsidR="001F4FAA" w:rsidRPr="00C91789">
              <w:rPr>
                <w:rFonts w:ascii="Times New Roman" w:hAnsi="Times New Roman" w:cs="Times New Roman"/>
                <w:bCs/>
                <w:sz w:val="20"/>
                <w:szCs w:val="20"/>
              </w:rPr>
              <w:t>0,0652</w:t>
            </w:r>
          </w:p>
        </w:tc>
      </w:tr>
      <w:tr w:rsidR="004A6F13" w:rsidRPr="00C91789" w14:paraId="5C583012" w14:textId="77777777" w:rsidTr="00CB0F4F">
        <w:trPr>
          <w:trHeight w:val="57"/>
        </w:trPr>
        <w:tc>
          <w:tcPr>
            <w:tcW w:w="1498" w:type="dxa"/>
            <w:hideMark/>
          </w:tcPr>
          <w:p w14:paraId="70154913"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Итого</w:t>
            </w:r>
          </w:p>
        </w:tc>
        <w:tc>
          <w:tcPr>
            <w:tcW w:w="765" w:type="dxa"/>
            <w:gridSpan w:val="2"/>
            <w:hideMark/>
          </w:tcPr>
          <w:p w14:paraId="7BA161FF"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567" w:type="dxa"/>
            <w:gridSpan w:val="2"/>
            <w:hideMark/>
          </w:tcPr>
          <w:p w14:paraId="79397CD4"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851" w:type="dxa"/>
            <w:gridSpan w:val="2"/>
            <w:hideMark/>
          </w:tcPr>
          <w:p w14:paraId="2D76C156" w14:textId="68F43636"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r w:rsidR="001F4FAA" w:rsidRPr="00C91789">
              <w:rPr>
                <w:rFonts w:ascii="Times New Roman" w:hAnsi="Times New Roman" w:cs="Times New Roman"/>
                <w:bCs/>
                <w:sz w:val="20"/>
                <w:szCs w:val="20"/>
              </w:rPr>
              <w:t>0,008</w:t>
            </w:r>
          </w:p>
        </w:tc>
        <w:tc>
          <w:tcPr>
            <w:tcW w:w="567" w:type="dxa"/>
            <w:gridSpan w:val="2"/>
            <w:hideMark/>
          </w:tcPr>
          <w:p w14:paraId="3FE3BE82"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615" w:type="dxa"/>
            <w:hideMark/>
          </w:tcPr>
          <w:p w14:paraId="1F1058E5"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716" w:type="dxa"/>
            <w:hideMark/>
          </w:tcPr>
          <w:p w14:paraId="512F1099"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795" w:type="dxa"/>
            <w:gridSpan w:val="2"/>
            <w:hideMark/>
          </w:tcPr>
          <w:p w14:paraId="159C9B65"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492" w:type="dxa"/>
            <w:hideMark/>
          </w:tcPr>
          <w:p w14:paraId="3402350E"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717" w:type="dxa"/>
            <w:hideMark/>
          </w:tcPr>
          <w:p w14:paraId="53BA18E0"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776" w:type="dxa"/>
            <w:gridSpan w:val="2"/>
            <w:hideMark/>
          </w:tcPr>
          <w:p w14:paraId="25592B75"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656" w:type="dxa"/>
            <w:hideMark/>
          </w:tcPr>
          <w:p w14:paraId="68E4F86D" w14:textId="17E91634"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r w:rsidR="001F4FAA" w:rsidRPr="00C91789">
              <w:rPr>
                <w:rFonts w:ascii="Times New Roman" w:hAnsi="Times New Roman" w:cs="Times New Roman"/>
                <w:bCs/>
                <w:sz w:val="20"/>
                <w:szCs w:val="20"/>
              </w:rPr>
              <w:t>0,03</w:t>
            </w:r>
          </w:p>
        </w:tc>
        <w:tc>
          <w:tcPr>
            <w:tcW w:w="715" w:type="dxa"/>
            <w:hideMark/>
          </w:tcPr>
          <w:p w14:paraId="331B4E08"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897" w:type="dxa"/>
            <w:hideMark/>
          </w:tcPr>
          <w:p w14:paraId="398D59FB" w14:textId="0B891C64"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r w:rsidR="001F4FAA" w:rsidRPr="00C91789">
              <w:rPr>
                <w:rFonts w:ascii="Times New Roman" w:hAnsi="Times New Roman" w:cs="Times New Roman"/>
                <w:bCs/>
                <w:sz w:val="20"/>
                <w:szCs w:val="20"/>
              </w:rPr>
              <w:t>0,02</w:t>
            </w:r>
          </w:p>
        </w:tc>
        <w:tc>
          <w:tcPr>
            <w:tcW w:w="708" w:type="dxa"/>
            <w:gridSpan w:val="2"/>
            <w:hideMark/>
          </w:tcPr>
          <w:p w14:paraId="7EC1BA30"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709" w:type="dxa"/>
            <w:gridSpan w:val="2"/>
            <w:hideMark/>
          </w:tcPr>
          <w:p w14:paraId="6910B2A1"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567" w:type="dxa"/>
            <w:noWrap/>
            <w:hideMark/>
          </w:tcPr>
          <w:p w14:paraId="40A1B99B"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709" w:type="dxa"/>
            <w:gridSpan w:val="2"/>
            <w:noWrap/>
            <w:hideMark/>
          </w:tcPr>
          <w:p w14:paraId="175A5776"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709" w:type="dxa"/>
            <w:gridSpan w:val="3"/>
            <w:noWrap/>
            <w:hideMark/>
          </w:tcPr>
          <w:p w14:paraId="7FDA0FC6"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708" w:type="dxa"/>
            <w:noWrap/>
            <w:hideMark/>
          </w:tcPr>
          <w:p w14:paraId="6B9C0AD3" w14:textId="74EE3E89"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r w:rsidR="001F4FAA" w:rsidRPr="00C91789">
              <w:rPr>
                <w:rFonts w:ascii="Times New Roman" w:hAnsi="Times New Roman" w:cs="Times New Roman"/>
                <w:bCs/>
                <w:sz w:val="20"/>
                <w:szCs w:val="20"/>
              </w:rPr>
              <w:t>0,0652</w:t>
            </w:r>
          </w:p>
        </w:tc>
      </w:tr>
      <w:tr w:rsidR="004A6F13" w:rsidRPr="00C91789" w14:paraId="2BCC6030" w14:textId="77777777" w:rsidTr="007E031A">
        <w:trPr>
          <w:trHeight w:val="130"/>
        </w:trPr>
        <w:tc>
          <w:tcPr>
            <w:tcW w:w="14737" w:type="dxa"/>
            <w:gridSpan w:val="31"/>
            <w:hideMark/>
          </w:tcPr>
          <w:p w14:paraId="3E390046" w14:textId="79099A3D" w:rsidR="004A6F13" w:rsidRPr="00C91789" w:rsidRDefault="004A6F13" w:rsidP="00847A6A">
            <w:pPr>
              <w:jc w:val="center"/>
              <w:rPr>
                <w:rFonts w:ascii="Times New Roman" w:hAnsi="Times New Roman" w:cs="Times New Roman"/>
                <w:bCs/>
                <w:sz w:val="20"/>
                <w:szCs w:val="20"/>
              </w:rPr>
            </w:pPr>
            <w:r w:rsidRPr="00C91789">
              <w:rPr>
                <w:rFonts w:ascii="Times New Roman" w:hAnsi="Times New Roman" w:cs="Times New Roman"/>
                <w:bCs/>
                <w:sz w:val="20"/>
                <w:szCs w:val="20"/>
              </w:rPr>
              <w:t>Упаривание</w:t>
            </w:r>
          </w:p>
        </w:tc>
      </w:tr>
      <w:tr w:rsidR="004A6F13" w:rsidRPr="00C91789" w14:paraId="4DE93C0A" w14:textId="77777777" w:rsidTr="007E031A">
        <w:trPr>
          <w:trHeight w:val="176"/>
        </w:trPr>
        <w:tc>
          <w:tcPr>
            <w:tcW w:w="14737" w:type="dxa"/>
            <w:gridSpan w:val="31"/>
            <w:hideMark/>
          </w:tcPr>
          <w:p w14:paraId="5A92D459" w14:textId="2F00577A" w:rsidR="004A6F13" w:rsidRPr="00C91789" w:rsidRDefault="006A47ED" w:rsidP="00714B81">
            <w:pPr>
              <w:jc w:val="center"/>
              <w:rPr>
                <w:rFonts w:ascii="Times New Roman" w:hAnsi="Times New Roman" w:cs="Times New Roman"/>
                <w:bCs/>
                <w:sz w:val="20"/>
                <w:szCs w:val="20"/>
              </w:rPr>
            </w:pPr>
            <w:r w:rsidRPr="00C91789">
              <w:rPr>
                <w:rFonts w:ascii="Times New Roman" w:hAnsi="Times New Roman" w:cs="Times New Roman"/>
                <w:bCs/>
                <w:sz w:val="20"/>
                <w:szCs w:val="20"/>
                <w:lang w:val="en-US"/>
              </w:rPr>
              <w:t xml:space="preserve">   </w:t>
            </w:r>
            <w:r w:rsidR="004A6F13" w:rsidRPr="00C91789">
              <w:rPr>
                <w:rFonts w:ascii="Times New Roman" w:hAnsi="Times New Roman" w:cs="Times New Roman"/>
                <w:bCs/>
                <w:sz w:val="20"/>
                <w:szCs w:val="20"/>
                <w:lang w:val="en-US"/>
              </w:rPr>
              <w:t xml:space="preserve"> </w:t>
            </w:r>
            <w:r w:rsidR="004A6F13" w:rsidRPr="00C91789">
              <w:rPr>
                <w:rFonts w:ascii="Times New Roman" w:hAnsi="Times New Roman" w:cs="Times New Roman"/>
                <w:bCs/>
                <w:sz w:val="20"/>
                <w:szCs w:val="20"/>
              </w:rPr>
              <w:t>Приход</w:t>
            </w:r>
          </w:p>
        </w:tc>
      </w:tr>
      <w:tr w:rsidR="004A6F13" w:rsidRPr="00C91789" w14:paraId="128B912A" w14:textId="77777777" w:rsidTr="00CB0F4F">
        <w:trPr>
          <w:trHeight w:val="364"/>
        </w:trPr>
        <w:tc>
          <w:tcPr>
            <w:tcW w:w="1498" w:type="dxa"/>
            <w:hideMark/>
          </w:tcPr>
          <w:p w14:paraId="07B12015"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Раствор</w:t>
            </w:r>
          </w:p>
        </w:tc>
        <w:tc>
          <w:tcPr>
            <w:tcW w:w="765" w:type="dxa"/>
            <w:gridSpan w:val="2"/>
            <w:hideMark/>
          </w:tcPr>
          <w:p w14:paraId="31286DF1" w14:textId="221841C3"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18,</w:t>
            </w:r>
            <w:r w:rsidR="00AA48FE" w:rsidRPr="00C91789">
              <w:rPr>
                <w:rFonts w:ascii="Times New Roman" w:hAnsi="Times New Roman" w:cs="Times New Roman"/>
                <w:bCs/>
                <w:sz w:val="20"/>
                <w:szCs w:val="20"/>
              </w:rPr>
              <w:t>52</w:t>
            </w:r>
          </w:p>
        </w:tc>
        <w:tc>
          <w:tcPr>
            <w:tcW w:w="567" w:type="dxa"/>
            <w:gridSpan w:val="2"/>
            <w:hideMark/>
          </w:tcPr>
          <w:p w14:paraId="770E85BF"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851" w:type="dxa"/>
            <w:gridSpan w:val="2"/>
            <w:hideMark/>
          </w:tcPr>
          <w:p w14:paraId="032DF05E"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567" w:type="dxa"/>
            <w:gridSpan w:val="2"/>
            <w:hideMark/>
          </w:tcPr>
          <w:p w14:paraId="146B02EB"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615" w:type="dxa"/>
            <w:hideMark/>
          </w:tcPr>
          <w:p w14:paraId="685BB0C3"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716" w:type="dxa"/>
            <w:hideMark/>
          </w:tcPr>
          <w:p w14:paraId="20990CF2"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795" w:type="dxa"/>
            <w:gridSpan w:val="2"/>
            <w:hideMark/>
          </w:tcPr>
          <w:p w14:paraId="2A926D2B"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492" w:type="dxa"/>
            <w:hideMark/>
          </w:tcPr>
          <w:p w14:paraId="4E72C883"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717" w:type="dxa"/>
            <w:hideMark/>
          </w:tcPr>
          <w:p w14:paraId="248324C8"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776" w:type="dxa"/>
            <w:gridSpan w:val="2"/>
            <w:hideMark/>
          </w:tcPr>
          <w:p w14:paraId="5626C24E"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656" w:type="dxa"/>
            <w:hideMark/>
          </w:tcPr>
          <w:p w14:paraId="27F90646" w14:textId="1C9983EF"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r w:rsidR="00AA48FE" w:rsidRPr="00C91789">
              <w:rPr>
                <w:rFonts w:ascii="Times New Roman" w:hAnsi="Times New Roman" w:cs="Times New Roman"/>
                <w:bCs/>
                <w:sz w:val="20"/>
                <w:szCs w:val="20"/>
              </w:rPr>
              <w:t>0,008</w:t>
            </w:r>
          </w:p>
        </w:tc>
        <w:tc>
          <w:tcPr>
            <w:tcW w:w="715" w:type="dxa"/>
            <w:hideMark/>
          </w:tcPr>
          <w:p w14:paraId="17728067"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897" w:type="dxa"/>
            <w:hideMark/>
          </w:tcPr>
          <w:p w14:paraId="1EB4A226" w14:textId="44A92B02"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r w:rsidR="00AA48FE" w:rsidRPr="00C91789">
              <w:rPr>
                <w:rFonts w:ascii="Times New Roman" w:hAnsi="Times New Roman" w:cs="Times New Roman"/>
                <w:bCs/>
                <w:sz w:val="20"/>
                <w:szCs w:val="20"/>
              </w:rPr>
              <w:t>0,006</w:t>
            </w:r>
          </w:p>
        </w:tc>
        <w:tc>
          <w:tcPr>
            <w:tcW w:w="708" w:type="dxa"/>
            <w:gridSpan w:val="2"/>
            <w:hideMark/>
          </w:tcPr>
          <w:p w14:paraId="12BD3E29"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709" w:type="dxa"/>
            <w:gridSpan w:val="2"/>
            <w:hideMark/>
          </w:tcPr>
          <w:p w14:paraId="010660C6" w14:textId="33433837" w:rsidR="004A6F13" w:rsidRPr="00C91789" w:rsidRDefault="00AA48FE" w:rsidP="00714B81">
            <w:pPr>
              <w:rPr>
                <w:rFonts w:ascii="Times New Roman" w:hAnsi="Times New Roman" w:cs="Times New Roman"/>
                <w:bCs/>
                <w:sz w:val="20"/>
                <w:szCs w:val="20"/>
              </w:rPr>
            </w:pPr>
            <w:r w:rsidRPr="00C91789">
              <w:rPr>
                <w:rFonts w:ascii="Times New Roman" w:hAnsi="Times New Roman" w:cs="Times New Roman"/>
                <w:bCs/>
                <w:sz w:val="20"/>
                <w:szCs w:val="20"/>
              </w:rPr>
              <w:t>1,452</w:t>
            </w:r>
          </w:p>
        </w:tc>
        <w:tc>
          <w:tcPr>
            <w:tcW w:w="567" w:type="dxa"/>
            <w:noWrap/>
            <w:hideMark/>
          </w:tcPr>
          <w:p w14:paraId="6CBB300B"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709" w:type="dxa"/>
            <w:gridSpan w:val="2"/>
            <w:noWrap/>
            <w:hideMark/>
          </w:tcPr>
          <w:p w14:paraId="642F04F7"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2,766</w:t>
            </w:r>
          </w:p>
        </w:tc>
        <w:tc>
          <w:tcPr>
            <w:tcW w:w="709" w:type="dxa"/>
            <w:gridSpan w:val="3"/>
            <w:noWrap/>
            <w:hideMark/>
          </w:tcPr>
          <w:p w14:paraId="7ADE5D8E"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708" w:type="dxa"/>
            <w:noWrap/>
            <w:hideMark/>
          </w:tcPr>
          <w:p w14:paraId="3FB80B05" w14:textId="73863AFA" w:rsidR="004A6F13" w:rsidRPr="00C91789" w:rsidRDefault="004A6F13" w:rsidP="00714B81">
            <w:pPr>
              <w:rPr>
                <w:rFonts w:ascii="Times New Roman" w:hAnsi="Times New Roman" w:cs="Times New Roman"/>
                <w:bCs/>
                <w:sz w:val="20"/>
                <w:szCs w:val="20"/>
              </w:rPr>
            </w:pPr>
          </w:p>
        </w:tc>
      </w:tr>
      <w:tr w:rsidR="004A6F13" w:rsidRPr="00C91789" w14:paraId="0EFA13B8" w14:textId="77777777" w:rsidTr="00127A6F">
        <w:trPr>
          <w:trHeight w:val="118"/>
        </w:trPr>
        <w:tc>
          <w:tcPr>
            <w:tcW w:w="14737" w:type="dxa"/>
            <w:gridSpan w:val="31"/>
            <w:tcBorders>
              <w:bottom w:val="single" w:sz="4" w:space="0" w:color="auto"/>
            </w:tcBorders>
            <w:hideMark/>
          </w:tcPr>
          <w:p w14:paraId="0F4CC3A4" w14:textId="77777777" w:rsidR="004A6F13" w:rsidRPr="00C91789" w:rsidRDefault="004A6F13" w:rsidP="00AA48FE">
            <w:pPr>
              <w:jc w:val="center"/>
              <w:rPr>
                <w:rFonts w:ascii="Times New Roman" w:hAnsi="Times New Roman" w:cs="Times New Roman"/>
                <w:bCs/>
                <w:sz w:val="20"/>
                <w:szCs w:val="20"/>
              </w:rPr>
            </w:pPr>
            <w:r w:rsidRPr="00C91789">
              <w:rPr>
                <w:rFonts w:ascii="Times New Roman" w:hAnsi="Times New Roman" w:cs="Times New Roman"/>
                <w:bCs/>
                <w:sz w:val="20"/>
                <w:szCs w:val="20"/>
              </w:rPr>
              <w:t>Расход</w:t>
            </w:r>
          </w:p>
        </w:tc>
      </w:tr>
      <w:tr w:rsidR="004A6F13" w:rsidRPr="00C91789" w14:paraId="64E1662D" w14:textId="77777777" w:rsidTr="00127A6F">
        <w:trPr>
          <w:trHeight w:val="251"/>
        </w:trPr>
        <w:tc>
          <w:tcPr>
            <w:tcW w:w="1498" w:type="dxa"/>
            <w:tcBorders>
              <w:top w:val="single" w:sz="4" w:space="0" w:color="auto"/>
              <w:left w:val="single" w:sz="4" w:space="0" w:color="auto"/>
              <w:bottom w:val="nil"/>
              <w:right w:val="nil"/>
            </w:tcBorders>
            <w:hideMark/>
          </w:tcPr>
          <w:p w14:paraId="2AD3229B"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K</w:t>
            </w:r>
            <w:r w:rsidRPr="00C91789">
              <w:rPr>
                <w:rFonts w:ascii="Times New Roman" w:hAnsi="Times New Roman" w:cs="Times New Roman"/>
                <w:bCs/>
                <w:sz w:val="20"/>
                <w:szCs w:val="20"/>
                <w:vertAlign w:val="subscript"/>
              </w:rPr>
              <w:t>2</w:t>
            </w:r>
            <w:r w:rsidRPr="00C91789">
              <w:rPr>
                <w:rFonts w:ascii="Times New Roman" w:hAnsi="Times New Roman" w:cs="Times New Roman"/>
                <w:bCs/>
                <w:sz w:val="20"/>
                <w:szCs w:val="20"/>
              </w:rPr>
              <w:t>SO</w:t>
            </w:r>
            <w:r w:rsidRPr="00C91789">
              <w:rPr>
                <w:rFonts w:ascii="Times New Roman" w:hAnsi="Times New Roman" w:cs="Times New Roman"/>
                <w:bCs/>
                <w:sz w:val="20"/>
                <w:szCs w:val="20"/>
                <w:vertAlign w:val="subscript"/>
              </w:rPr>
              <w:t>4</w:t>
            </w:r>
          </w:p>
        </w:tc>
        <w:tc>
          <w:tcPr>
            <w:tcW w:w="765" w:type="dxa"/>
            <w:gridSpan w:val="2"/>
            <w:tcBorders>
              <w:top w:val="single" w:sz="4" w:space="0" w:color="auto"/>
              <w:left w:val="nil"/>
              <w:bottom w:val="nil"/>
              <w:right w:val="nil"/>
            </w:tcBorders>
            <w:hideMark/>
          </w:tcPr>
          <w:p w14:paraId="00E366F5" w14:textId="28F09915" w:rsidR="004A6F13" w:rsidRPr="00C91789" w:rsidRDefault="00AA48FE" w:rsidP="00714B81">
            <w:pPr>
              <w:rPr>
                <w:rFonts w:ascii="Times New Roman" w:hAnsi="Times New Roman" w:cs="Times New Roman"/>
                <w:bCs/>
                <w:sz w:val="20"/>
                <w:szCs w:val="20"/>
              </w:rPr>
            </w:pPr>
            <w:r w:rsidRPr="00C91789">
              <w:rPr>
                <w:rFonts w:ascii="Times New Roman" w:hAnsi="Times New Roman" w:cs="Times New Roman"/>
                <w:bCs/>
                <w:sz w:val="20"/>
                <w:szCs w:val="20"/>
              </w:rPr>
              <w:t>4,232</w:t>
            </w:r>
          </w:p>
        </w:tc>
        <w:tc>
          <w:tcPr>
            <w:tcW w:w="567" w:type="dxa"/>
            <w:gridSpan w:val="2"/>
            <w:tcBorders>
              <w:top w:val="single" w:sz="4" w:space="0" w:color="auto"/>
              <w:left w:val="nil"/>
              <w:bottom w:val="nil"/>
              <w:right w:val="nil"/>
            </w:tcBorders>
            <w:hideMark/>
          </w:tcPr>
          <w:p w14:paraId="2EF185E5"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851" w:type="dxa"/>
            <w:gridSpan w:val="2"/>
            <w:tcBorders>
              <w:top w:val="single" w:sz="4" w:space="0" w:color="auto"/>
              <w:left w:val="nil"/>
              <w:bottom w:val="nil"/>
              <w:right w:val="nil"/>
            </w:tcBorders>
            <w:hideMark/>
          </w:tcPr>
          <w:p w14:paraId="02AA6136"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567" w:type="dxa"/>
            <w:gridSpan w:val="2"/>
            <w:tcBorders>
              <w:top w:val="single" w:sz="4" w:space="0" w:color="auto"/>
              <w:left w:val="nil"/>
              <w:bottom w:val="nil"/>
              <w:right w:val="nil"/>
            </w:tcBorders>
            <w:hideMark/>
          </w:tcPr>
          <w:p w14:paraId="5D600A60"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615" w:type="dxa"/>
            <w:tcBorders>
              <w:top w:val="single" w:sz="4" w:space="0" w:color="auto"/>
              <w:left w:val="nil"/>
              <w:bottom w:val="nil"/>
              <w:right w:val="nil"/>
            </w:tcBorders>
            <w:hideMark/>
          </w:tcPr>
          <w:p w14:paraId="487AFE73"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716" w:type="dxa"/>
            <w:tcBorders>
              <w:top w:val="single" w:sz="4" w:space="0" w:color="auto"/>
              <w:left w:val="nil"/>
              <w:bottom w:val="nil"/>
              <w:right w:val="nil"/>
            </w:tcBorders>
            <w:hideMark/>
          </w:tcPr>
          <w:p w14:paraId="31805459"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795" w:type="dxa"/>
            <w:gridSpan w:val="2"/>
            <w:tcBorders>
              <w:top w:val="single" w:sz="4" w:space="0" w:color="auto"/>
              <w:left w:val="nil"/>
              <w:bottom w:val="nil"/>
              <w:right w:val="nil"/>
            </w:tcBorders>
            <w:hideMark/>
          </w:tcPr>
          <w:p w14:paraId="2330BA9E"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492" w:type="dxa"/>
            <w:tcBorders>
              <w:top w:val="single" w:sz="4" w:space="0" w:color="auto"/>
              <w:left w:val="nil"/>
              <w:bottom w:val="nil"/>
              <w:right w:val="nil"/>
            </w:tcBorders>
            <w:hideMark/>
          </w:tcPr>
          <w:p w14:paraId="1F740289"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717" w:type="dxa"/>
            <w:tcBorders>
              <w:top w:val="single" w:sz="4" w:space="0" w:color="auto"/>
              <w:left w:val="nil"/>
              <w:bottom w:val="nil"/>
              <w:right w:val="nil"/>
            </w:tcBorders>
            <w:hideMark/>
          </w:tcPr>
          <w:p w14:paraId="40921205"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776" w:type="dxa"/>
            <w:gridSpan w:val="2"/>
            <w:tcBorders>
              <w:top w:val="single" w:sz="4" w:space="0" w:color="auto"/>
              <w:left w:val="nil"/>
              <w:bottom w:val="nil"/>
              <w:right w:val="nil"/>
            </w:tcBorders>
            <w:hideMark/>
          </w:tcPr>
          <w:p w14:paraId="3ECA11E6"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656" w:type="dxa"/>
            <w:tcBorders>
              <w:top w:val="single" w:sz="4" w:space="0" w:color="auto"/>
              <w:left w:val="nil"/>
              <w:bottom w:val="nil"/>
              <w:right w:val="nil"/>
            </w:tcBorders>
            <w:hideMark/>
          </w:tcPr>
          <w:p w14:paraId="691D745A"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715" w:type="dxa"/>
            <w:tcBorders>
              <w:top w:val="single" w:sz="4" w:space="0" w:color="auto"/>
              <w:left w:val="nil"/>
              <w:bottom w:val="nil"/>
              <w:right w:val="nil"/>
            </w:tcBorders>
            <w:hideMark/>
          </w:tcPr>
          <w:p w14:paraId="2A058BB2"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897" w:type="dxa"/>
            <w:tcBorders>
              <w:top w:val="single" w:sz="4" w:space="0" w:color="auto"/>
              <w:left w:val="nil"/>
              <w:bottom w:val="nil"/>
              <w:right w:val="nil"/>
            </w:tcBorders>
            <w:hideMark/>
          </w:tcPr>
          <w:p w14:paraId="31CCEDD4"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708" w:type="dxa"/>
            <w:gridSpan w:val="2"/>
            <w:tcBorders>
              <w:top w:val="single" w:sz="4" w:space="0" w:color="auto"/>
              <w:left w:val="nil"/>
              <w:bottom w:val="nil"/>
              <w:right w:val="nil"/>
            </w:tcBorders>
            <w:hideMark/>
          </w:tcPr>
          <w:p w14:paraId="1DCCA068"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709" w:type="dxa"/>
            <w:gridSpan w:val="2"/>
            <w:tcBorders>
              <w:top w:val="single" w:sz="4" w:space="0" w:color="auto"/>
              <w:left w:val="nil"/>
              <w:bottom w:val="nil"/>
              <w:right w:val="nil"/>
            </w:tcBorders>
            <w:hideMark/>
          </w:tcPr>
          <w:p w14:paraId="4E3266B5" w14:textId="328A8908" w:rsidR="004A6F13" w:rsidRPr="00C91789" w:rsidRDefault="00AA48FE" w:rsidP="00714B81">
            <w:pPr>
              <w:rPr>
                <w:rFonts w:ascii="Times New Roman" w:hAnsi="Times New Roman" w:cs="Times New Roman"/>
                <w:bCs/>
                <w:sz w:val="20"/>
                <w:szCs w:val="20"/>
              </w:rPr>
            </w:pPr>
            <w:r w:rsidRPr="00C91789">
              <w:rPr>
                <w:rFonts w:ascii="Times New Roman" w:hAnsi="Times New Roman" w:cs="Times New Roman"/>
                <w:bCs/>
                <w:sz w:val="20"/>
                <w:szCs w:val="20"/>
              </w:rPr>
              <w:t>1,452</w:t>
            </w:r>
          </w:p>
        </w:tc>
        <w:tc>
          <w:tcPr>
            <w:tcW w:w="567" w:type="dxa"/>
            <w:tcBorders>
              <w:top w:val="single" w:sz="4" w:space="0" w:color="auto"/>
              <w:left w:val="nil"/>
              <w:bottom w:val="nil"/>
              <w:right w:val="nil"/>
            </w:tcBorders>
            <w:noWrap/>
            <w:hideMark/>
          </w:tcPr>
          <w:p w14:paraId="7E9B1F0B"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709" w:type="dxa"/>
            <w:gridSpan w:val="2"/>
            <w:tcBorders>
              <w:top w:val="single" w:sz="4" w:space="0" w:color="auto"/>
              <w:left w:val="nil"/>
              <w:bottom w:val="nil"/>
              <w:right w:val="nil"/>
            </w:tcBorders>
            <w:noWrap/>
            <w:hideMark/>
          </w:tcPr>
          <w:p w14:paraId="2002DB6A"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2,766</w:t>
            </w:r>
          </w:p>
        </w:tc>
        <w:tc>
          <w:tcPr>
            <w:tcW w:w="709" w:type="dxa"/>
            <w:gridSpan w:val="3"/>
            <w:tcBorders>
              <w:top w:val="single" w:sz="4" w:space="0" w:color="auto"/>
              <w:left w:val="nil"/>
              <w:bottom w:val="nil"/>
              <w:right w:val="nil"/>
            </w:tcBorders>
            <w:noWrap/>
            <w:hideMark/>
          </w:tcPr>
          <w:p w14:paraId="28A83312" w14:textId="77777777" w:rsidR="004A6F13" w:rsidRPr="00C91789" w:rsidRDefault="004A6F13" w:rsidP="00714B81">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708" w:type="dxa"/>
            <w:tcBorders>
              <w:top w:val="single" w:sz="4" w:space="0" w:color="auto"/>
              <w:left w:val="nil"/>
              <w:bottom w:val="nil"/>
              <w:right w:val="single" w:sz="4" w:space="0" w:color="auto"/>
            </w:tcBorders>
            <w:noWrap/>
            <w:hideMark/>
          </w:tcPr>
          <w:p w14:paraId="57BC10E8" w14:textId="644888A3" w:rsidR="004A6F13" w:rsidRPr="00C91789" w:rsidRDefault="004A6F13" w:rsidP="00714B81">
            <w:pPr>
              <w:rPr>
                <w:rFonts w:ascii="Times New Roman" w:hAnsi="Times New Roman" w:cs="Times New Roman"/>
                <w:bCs/>
                <w:sz w:val="20"/>
                <w:szCs w:val="20"/>
              </w:rPr>
            </w:pPr>
          </w:p>
        </w:tc>
      </w:tr>
      <w:tr w:rsidR="00127A6F" w:rsidRPr="00C91789" w14:paraId="2C089475" w14:textId="77777777" w:rsidTr="00127A6F">
        <w:trPr>
          <w:trHeight w:val="251"/>
        </w:trPr>
        <w:tc>
          <w:tcPr>
            <w:tcW w:w="14737" w:type="dxa"/>
            <w:gridSpan w:val="31"/>
            <w:tcBorders>
              <w:top w:val="nil"/>
              <w:left w:val="nil"/>
              <w:bottom w:val="single" w:sz="4" w:space="0" w:color="auto"/>
              <w:right w:val="nil"/>
            </w:tcBorders>
          </w:tcPr>
          <w:p w14:paraId="2421495F" w14:textId="1984D897" w:rsidR="00127A6F" w:rsidRPr="00127A6F" w:rsidRDefault="00127A6F" w:rsidP="00714B81">
            <w:pPr>
              <w:rPr>
                <w:rFonts w:ascii="Times New Roman" w:hAnsi="Times New Roman" w:cs="Times New Roman"/>
                <w:sz w:val="28"/>
                <w:szCs w:val="28"/>
              </w:rPr>
            </w:pPr>
            <w:r w:rsidRPr="00BC102F">
              <w:rPr>
                <w:rFonts w:ascii="Times New Roman" w:eastAsia="Times New Roman" w:hAnsi="Times New Roman" w:cs="Times New Roman"/>
                <w:color w:val="000000"/>
                <w:sz w:val="28"/>
                <w:szCs w:val="28"/>
                <w:lang w:eastAsia="ru-RU"/>
              </w:rPr>
              <w:t xml:space="preserve">Продолжение таблицы </w:t>
            </w:r>
            <w:r>
              <w:rPr>
                <w:rFonts w:ascii="Times New Roman" w:eastAsia="Times New Roman" w:hAnsi="Times New Roman" w:cs="Times New Roman"/>
                <w:color w:val="000000"/>
                <w:sz w:val="28"/>
                <w:szCs w:val="28"/>
                <w:lang w:eastAsia="ru-RU"/>
              </w:rPr>
              <w:t>3</w:t>
            </w:r>
            <w:r w:rsidR="00FE3AEA">
              <w:rPr>
                <w:rFonts w:ascii="Times New Roman" w:eastAsia="Times New Roman" w:hAnsi="Times New Roman" w:cs="Times New Roman"/>
                <w:color w:val="000000"/>
                <w:sz w:val="28"/>
                <w:szCs w:val="28"/>
                <w:lang w:eastAsia="ru-RU"/>
              </w:rPr>
              <w:t>0</w:t>
            </w:r>
          </w:p>
        </w:tc>
      </w:tr>
      <w:tr w:rsidR="00127A6F" w:rsidRPr="00C91789" w14:paraId="12CB7BCF" w14:textId="77777777" w:rsidTr="00127A6F">
        <w:trPr>
          <w:trHeight w:val="251"/>
        </w:trPr>
        <w:tc>
          <w:tcPr>
            <w:tcW w:w="1498" w:type="dxa"/>
            <w:tcBorders>
              <w:top w:val="single" w:sz="4" w:space="0" w:color="auto"/>
            </w:tcBorders>
          </w:tcPr>
          <w:p w14:paraId="24C9E8E9" w14:textId="175B27FE"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1</w:t>
            </w:r>
          </w:p>
        </w:tc>
        <w:tc>
          <w:tcPr>
            <w:tcW w:w="765" w:type="dxa"/>
            <w:gridSpan w:val="2"/>
            <w:tcBorders>
              <w:top w:val="single" w:sz="4" w:space="0" w:color="auto"/>
            </w:tcBorders>
          </w:tcPr>
          <w:p w14:paraId="70F8F793" w14:textId="1F19F0C6"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2</w:t>
            </w:r>
          </w:p>
        </w:tc>
        <w:tc>
          <w:tcPr>
            <w:tcW w:w="567" w:type="dxa"/>
            <w:gridSpan w:val="2"/>
            <w:tcBorders>
              <w:top w:val="single" w:sz="4" w:space="0" w:color="auto"/>
            </w:tcBorders>
          </w:tcPr>
          <w:p w14:paraId="1A3EC6CE" w14:textId="4136A9EE"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3</w:t>
            </w:r>
          </w:p>
        </w:tc>
        <w:tc>
          <w:tcPr>
            <w:tcW w:w="851" w:type="dxa"/>
            <w:gridSpan w:val="2"/>
            <w:tcBorders>
              <w:top w:val="single" w:sz="4" w:space="0" w:color="auto"/>
            </w:tcBorders>
          </w:tcPr>
          <w:p w14:paraId="755D7ECF" w14:textId="6921ECAB"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4</w:t>
            </w:r>
          </w:p>
        </w:tc>
        <w:tc>
          <w:tcPr>
            <w:tcW w:w="567" w:type="dxa"/>
            <w:gridSpan w:val="2"/>
            <w:tcBorders>
              <w:top w:val="single" w:sz="4" w:space="0" w:color="auto"/>
            </w:tcBorders>
          </w:tcPr>
          <w:p w14:paraId="1ED6D153" w14:textId="55815AD3"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5</w:t>
            </w:r>
          </w:p>
        </w:tc>
        <w:tc>
          <w:tcPr>
            <w:tcW w:w="615" w:type="dxa"/>
            <w:tcBorders>
              <w:top w:val="single" w:sz="4" w:space="0" w:color="auto"/>
            </w:tcBorders>
          </w:tcPr>
          <w:p w14:paraId="32291606" w14:textId="5E863069"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6</w:t>
            </w:r>
          </w:p>
        </w:tc>
        <w:tc>
          <w:tcPr>
            <w:tcW w:w="716" w:type="dxa"/>
            <w:tcBorders>
              <w:top w:val="single" w:sz="4" w:space="0" w:color="auto"/>
            </w:tcBorders>
          </w:tcPr>
          <w:p w14:paraId="6D3EB8D9" w14:textId="5CFC0B3A"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7</w:t>
            </w:r>
          </w:p>
        </w:tc>
        <w:tc>
          <w:tcPr>
            <w:tcW w:w="795" w:type="dxa"/>
            <w:gridSpan w:val="2"/>
            <w:tcBorders>
              <w:top w:val="single" w:sz="4" w:space="0" w:color="auto"/>
            </w:tcBorders>
          </w:tcPr>
          <w:p w14:paraId="1A46406A" w14:textId="4C479D2A"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8</w:t>
            </w:r>
          </w:p>
        </w:tc>
        <w:tc>
          <w:tcPr>
            <w:tcW w:w="492" w:type="dxa"/>
            <w:tcBorders>
              <w:top w:val="single" w:sz="4" w:space="0" w:color="auto"/>
            </w:tcBorders>
          </w:tcPr>
          <w:p w14:paraId="1421E56C" w14:textId="72654014"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9</w:t>
            </w:r>
          </w:p>
        </w:tc>
        <w:tc>
          <w:tcPr>
            <w:tcW w:w="717" w:type="dxa"/>
            <w:tcBorders>
              <w:top w:val="single" w:sz="4" w:space="0" w:color="auto"/>
            </w:tcBorders>
          </w:tcPr>
          <w:p w14:paraId="736B1B93" w14:textId="315827B8"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10</w:t>
            </w:r>
          </w:p>
        </w:tc>
        <w:tc>
          <w:tcPr>
            <w:tcW w:w="776" w:type="dxa"/>
            <w:gridSpan w:val="2"/>
            <w:tcBorders>
              <w:top w:val="single" w:sz="4" w:space="0" w:color="auto"/>
            </w:tcBorders>
          </w:tcPr>
          <w:p w14:paraId="6F0DD135" w14:textId="1DF8796A"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11</w:t>
            </w:r>
          </w:p>
        </w:tc>
        <w:tc>
          <w:tcPr>
            <w:tcW w:w="656" w:type="dxa"/>
            <w:tcBorders>
              <w:top w:val="single" w:sz="4" w:space="0" w:color="auto"/>
            </w:tcBorders>
          </w:tcPr>
          <w:p w14:paraId="001FD35F" w14:textId="60569A7E"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12</w:t>
            </w:r>
          </w:p>
        </w:tc>
        <w:tc>
          <w:tcPr>
            <w:tcW w:w="715" w:type="dxa"/>
            <w:tcBorders>
              <w:top w:val="single" w:sz="4" w:space="0" w:color="auto"/>
            </w:tcBorders>
          </w:tcPr>
          <w:p w14:paraId="5FFC9364" w14:textId="7571BC72"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13</w:t>
            </w:r>
          </w:p>
        </w:tc>
        <w:tc>
          <w:tcPr>
            <w:tcW w:w="897" w:type="dxa"/>
            <w:tcBorders>
              <w:top w:val="single" w:sz="4" w:space="0" w:color="auto"/>
            </w:tcBorders>
          </w:tcPr>
          <w:p w14:paraId="77AF3FCA" w14:textId="2757581A"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14</w:t>
            </w:r>
          </w:p>
        </w:tc>
        <w:tc>
          <w:tcPr>
            <w:tcW w:w="708" w:type="dxa"/>
            <w:gridSpan w:val="2"/>
            <w:tcBorders>
              <w:top w:val="single" w:sz="4" w:space="0" w:color="auto"/>
            </w:tcBorders>
          </w:tcPr>
          <w:p w14:paraId="192F1628" w14:textId="5CDBAC7E"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15</w:t>
            </w:r>
          </w:p>
        </w:tc>
        <w:tc>
          <w:tcPr>
            <w:tcW w:w="709" w:type="dxa"/>
            <w:gridSpan w:val="2"/>
            <w:tcBorders>
              <w:top w:val="single" w:sz="4" w:space="0" w:color="auto"/>
            </w:tcBorders>
          </w:tcPr>
          <w:p w14:paraId="3E71B40E" w14:textId="72754FD0"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16</w:t>
            </w:r>
          </w:p>
        </w:tc>
        <w:tc>
          <w:tcPr>
            <w:tcW w:w="567" w:type="dxa"/>
            <w:tcBorders>
              <w:top w:val="single" w:sz="4" w:space="0" w:color="auto"/>
            </w:tcBorders>
            <w:noWrap/>
          </w:tcPr>
          <w:p w14:paraId="2B15476B" w14:textId="1983C9F0"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17</w:t>
            </w:r>
          </w:p>
        </w:tc>
        <w:tc>
          <w:tcPr>
            <w:tcW w:w="709" w:type="dxa"/>
            <w:gridSpan w:val="2"/>
            <w:tcBorders>
              <w:top w:val="single" w:sz="4" w:space="0" w:color="auto"/>
            </w:tcBorders>
            <w:noWrap/>
          </w:tcPr>
          <w:p w14:paraId="6A618E8A" w14:textId="6FE6BAE6"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18</w:t>
            </w:r>
          </w:p>
        </w:tc>
        <w:tc>
          <w:tcPr>
            <w:tcW w:w="709" w:type="dxa"/>
            <w:gridSpan w:val="3"/>
            <w:tcBorders>
              <w:top w:val="single" w:sz="4" w:space="0" w:color="auto"/>
            </w:tcBorders>
            <w:noWrap/>
          </w:tcPr>
          <w:p w14:paraId="3BA62697" w14:textId="019D0B09"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19</w:t>
            </w:r>
          </w:p>
        </w:tc>
        <w:tc>
          <w:tcPr>
            <w:tcW w:w="708" w:type="dxa"/>
            <w:tcBorders>
              <w:top w:val="single" w:sz="4" w:space="0" w:color="auto"/>
            </w:tcBorders>
            <w:noWrap/>
          </w:tcPr>
          <w:p w14:paraId="70233C41" w14:textId="00BD06F4"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20</w:t>
            </w:r>
          </w:p>
        </w:tc>
      </w:tr>
      <w:tr w:rsidR="00127A6F" w:rsidRPr="00C91789" w14:paraId="1073B5AB" w14:textId="77777777" w:rsidTr="00714B81">
        <w:trPr>
          <w:trHeight w:val="251"/>
        </w:trPr>
        <w:tc>
          <w:tcPr>
            <w:tcW w:w="14737" w:type="dxa"/>
            <w:gridSpan w:val="31"/>
          </w:tcPr>
          <w:p w14:paraId="48D0E1D0" w14:textId="4278BF48" w:rsidR="00127A6F" w:rsidRPr="00C91789" w:rsidRDefault="00127A6F" w:rsidP="00127A6F">
            <w:pPr>
              <w:jc w:val="center"/>
              <w:rPr>
                <w:rFonts w:ascii="Times New Roman" w:hAnsi="Times New Roman" w:cs="Times New Roman"/>
                <w:bCs/>
                <w:sz w:val="20"/>
                <w:szCs w:val="20"/>
              </w:rPr>
            </w:pPr>
            <w:r w:rsidRPr="00C91789">
              <w:rPr>
                <w:rFonts w:ascii="Times New Roman" w:hAnsi="Times New Roman" w:cs="Times New Roman"/>
                <w:bCs/>
                <w:sz w:val="20"/>
                <w:szCs w:val="20"/>
              </w:rPr>
              <w:t>Плавка чугуна</w:t>
            </w:r>
          </w:p>
        </w:tc>
      </w:tr>
      <w:tr w:rsidR="00127A6F" w:rsidRPr="00C91789" w14:paraId="28C98DED" w14:textId="77777777" w:rsidTr="00714B81">
        <w:trPr>
          <w:trHeight w:val="251"/>
        </w:trPr>
        <w:tc>
          <w:tcPr>
            <w:tcW w:w="14737" w:type="dxa"/>
            <w:gridSpan w:val="31"/>
          </w:tcPr>
          <w:p w14:paraId="290465FE" w14:textId="13BBC77C" w:rsidR="00127A6F" w:rsidRPr="00C91789" w:rsidRDefault="00127A6F" w:rsidP="00127A6F">
            <w:pPr>
              <w:jc w:val="center"/>
              <w:rPr>
                <w:rFonts w:ascii="Times New Roman" w:hAnsi="Times New Roman" w:cs="Times New Roman"/>
                <w:bCs/>
                <w:sz w:val="20"/>
                <w:szCs w:val="20"/>
              </w:rPr>
            </w:pPr>
            <w:r w:rsidRPr="00C91789">
              <w:rPr>
                <w:rFonts w:ascii="Times New Roman" w:hAnsi="Times New Roman" w:cs="Times New Roman"/>
                <w:bCs/>
                <w:sz w:val="20"/>
                <w:szCs w:val="20"/>
              </w:rPr>
              <w:t>Приход</w:t>
            </w:r>
          </w:p>
        </w:tc>
      </w:tr>
      <w:tr w:rsidR="00127A6F" w:rsidRPr="00C91789" w14:paraId="323A1F1E" w14:textId="77777777" w:rsidTr="00714B81">
        <w:trPr>
          <w:trHeight w:val="242"/>
        </w:trPr>
        <w:tc>
          <w:tcPr>
            <w:tcW w:w="1498" w:type="dxa"/>
            <w:hideMark/>
          </w:tcPr>
          <w:p w14:paraId="3E9A3D8D" w14:textId="77777777"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Кек</w:t>
            </w:r>
          </w:p>
        </w:tc>
        <w:tc>
          <w:tcPr>
            <w:tcW w:w="662" w:type="dxa"/>
            <w:hideMark/>
          </w:tcPr>
          <w:p w14:paraId="3E381D8B" w14:textId="77777777"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4,84</w:t>
            </w:r>
          </w:p>
        </w:tc>
        <w:tc>
          <w:tcPr>
            <w:tcW w:w="662" w:type="dxa"/>
            <w:gridSpan w:val="2"/>
            <w:hideMark/>
          </w:tcPr>
          <w:p w14:paraId="09D236BD" w14:textId="77777777"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77,70</w:t>
            </w:r>
          </w:p>
        </w:tc>
        <w:tc>
          <w:tcPr>
            <w:tcW w:w="670" w:type="dxa"/>
            <w:gridSpan w:val="2"/>
            <w:hideMark/>
          </w:tcPr>
          <w:p w14:paraId="608AB0F2" w14:textId="77777777"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3,76</w:t>
            </w:r>
          </w:p>
        </w:tc>
        <w:tc>
          <w:tcPr>
            <w:tcW w:w="653" w:type="dxa"/>
            <w:gridSpan w:val="2"/>
            <w:hideMark/>
          </w:tcPr>
          <w:p w14:paraId="43B32E46" w14:textId="77777777"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5,57</w:t>
            </w:r>
          </w:p>
        </w:tc>
        <w:tc>
          <w:tcPr>
            <w:tcW w:w="718" w:type="dxa"/>
            <w:gridSpan w:val="2"/>
            <w:hideMark/>
          </w:tcPr>
          <w:p w14:paraId="4C02FEA8" w14:textId="77777777"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0,27</w:t>
            </w:r>
          </w:p>
        </w:tc>
        <w:tc>
          <w:tcPr>
            <w:tcW w:w="716" w:type="dxa"/>
            <w:hideMark/>
          </w:tcPr>
          <w:p w14:paraId="29F05AF5" w14:textId="77777777"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8,38</w:t>
            </w:r>
          </w:p>
        </w:tc>
        <w:tc>
          <w:tcPr>
            <w:tcW w:w="715" w:type="dxa"/>
            <w:hideMark/>
          </w:tcPr>
          <w:p w14:paraId="04DE4060" w14:textId="77777777"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0,4060</w:t>
            </w:r>
          </w:p>
        </w:tc>
        <w:tc>
          <w:tcPr>
            <w:tcW w:w="572" w:type="dxa"/>
            <w:gridSpan w:val="2"/>
            <w:hideMark/>
          </w:tcPr>
          <w:p w14:paraId="5D584E68" w14:textId="77777777"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3,51</w:t>
            </w:r>
          </w:p>
        </w:tc>
        <w:tc>
          <w:tcPr>
            <w:tcW w:w="717" w:type="dxa"/>
            <w:hideMark/>
          </w:tcPr>
          <w:p w14:paraId="1FC4DA14" w14:textId="77777777"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0,17</w:t>
            </w:r>
          </w:p>
        </w:tc>
        <w:tc>
          <w:tcPr>
            <w:tcW w:w="634" w:type="dxa"/>
            <w:hideMark/>
          </w:tcPr>
          <w:p w14:paraId="5DEEF320" w14:textId="77777777"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0,2</w:t>
            </w:r>
          </w:p>
        </w:tc>
        <w:tc>
          <w:tcPr>
            <w:tcW w:w="798" w:type="dxa"/>
            <w:gridSpan w:val="2"/>
            <w:hideMark/>
          </w:tcPr>
          <w:p w14:paraId="32F205DE" w14:textId="77777777"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0,01</w:t>
            </w:r>
          </w:p>
        </w:tc>
        <w:tc>
          <w:tcPr>
            <w:tcW w:w="715" w:type="dxa"/>
            <w:hideMark/>
          </w:tcPr>
          <w:p w14:paraId="09D7D711" w14:textId="77777777"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0,097</w:t>
            </w:r>
          </w:p>
        </w:tc>
        <w:tc>
          <w:tcPr>
            <w:tcW w:w="897" w:type="dxa"/>
            <w:hideMark/>
          </w:tcPr>
          <w:p w14:paraId="38624A3E" w14:textId="77777777"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0,0047</w:t>
            </w:r>
          </w:p>
        </w:tc>
        <w:tc>
          <w:tcPr>
            <w:tcW w:w="606" w:type="dxa"/>
            <w:hideMark/>
          </w:tcPr>
          <w:p w14:paraId="2DC706AA" w14:textId="77777777" w:rsidR="00127A6F" w:rsidRPr="00C91789" w:rsidRDefault="00127A6F" w:rsidP="00127A6F">
            <w:pPr>
              <w:rPr>
                <w:rFonts w:ascii="Times New Roman" w:hAnsi="Times New Roman" w:cs="Times New Roman"/>
                <w:bCs/>
                <w:sz w:val="20"/>
                <w:szCs w:val="20"/>
              </w:rPr>
            </w:pPr>
          </w:p>
        </w:tc>
        <w:tc>
          <w:tcPr>
            <w:tcW w:w="682" w:type="dxa"/>
            <w:gridSpan w:val="2"/>
            <w:hideMark/>
          </w:tcPr>
          <w:p w14:paraId="47576EF1" w14:textId="77777777" w:rsidR="00127A6F" w:rsidRPr="00C91789" w:rsidRDefault="00127A6F" w:rsidP="00127A6F">
            <w:pPr>
              <w:rPr>
                <w:rFonts w:ascii="Times New Roman" w:hAnsi="Times New Roman" w:cs="Times New Roman"/>
                <w:bCs/>
                <w:sz w:val="20"/>
                <w:szCs w:val="20"/>
              </w:rPr>
            </w:pPr>
          </w:p>
        </w:tc>
        <w:tc>
          <w:tcPr>
            <w:tcW w:w="716" w:type="dxa"/>
            <w:gridSpan w:val="3"/>
            <w:noWrap/>
            <w:hideMark/>
          </w:tcPr>
          <w:p w14:paraId="0047DC76" w14:textId="77777777"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715" w:type="dxa"/>
            <w:gridSpan w:val="2"/>
            <w:noWrap/>
            <w:hideMark/>
          </w:tcPr>
          <w:p w14:paraId="5FE1443A" w14:textId="77777777"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572" w:type="dxa"/>
            <w:noWrap/>
            <w:hideMark/>
          </w:tcPr>
          <w:p w14:paraId="60034919" w14:textId="77777777"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 4,54</w:t>
            </w:r>
          </w:p>
        </w:tc>
        <w:tc>
          <w:tcPr>
            <w:tcW w:w="819" w:type="dxa"/>
            <w:gridSpan w:val="2"/>
            <w:noWrap/>
            <w:hideMark/>
          </w:tcPr>
          <w:p w14:paraId="79183F1C" w14:textId="77777777"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 0,219</w:t>
            </w:r>
          </w:p>
        </w:tc>
      </w:tr>
      <w:tr w:rsidR="00127A6F" w:rsidRPr="00C91789" w14:paraId="1860D444" w14:textId="77777777" w:rsidTr="00714B81">
        <w:trPr>
          <w:trHeight w:val="110"/>
        </w:trPr>
        <w:tc>
          <w:tcPr>
            <w:tcW w:w="1498" w:type="dxa"/>
            <w:hideMark/>
          </w:tcPr>
          <w:p w14:paraId="7AC884CE" w14:textId="77777777"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CaСО</w:t>
            </w:r>
            <w:r w:rsidRPr="00C91789">
              <w:rPr>
                <w:rFonts w:ascii="Times New Roman" w:hAnsi="Times New Roman" w:cs="Times New Roman"/>
                <w:bCs/>
                <w:sz w:val="20"/>
                <w:szCs w:val="20"/>
                <w:vertAlign w:val="subscript"/>
              </w:rPr>
              <w:t>3</w:t>
            </w:r>
          </w:p>
        </w:tc>
        <w:tc>
          <w:tcPr>
            <w:tcW w:w="662" w:type="dxa"/>
            <w:hideMark/>
          </w:tcPr>
          <w:p w14:paraId="799BDAE7" w14:textId="77777777"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0,85</w:t>
            </w:r>
          </w:p>
        </w:tc>
        <w:tc>
          <w:tcPr>
            <w:tcW w:w="662" w:type="dxa"/>
            <w:gridSpan w:val="2"/>
            <w:hideMark/>
          </w:tcPr>
          <w:p w14:paraId="6B29CAB9" w14:textId="77777777"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670" w:type="dxa"/>
            <w:gridSpan w:val="2"/>
            <w:hideMark/>
          </w:tcPr>
          <w:p w14:paraId="3D531052" w14:textId="77777777"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653" w:type="dxa"/>
            <w:gridSpan w:val="2"/>
            <w:hideMark/>
          </w:tcPr>
          <w:p w14:paraId="36A5F008" w14:textId="77777777"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718" w:type="dxa"/>
            <w:gridSpan w:val="2"/>
            <w:hideMark/>
          </w:tcPr>
          <w:p w14:paraId="16F63F5F" w14:textId="77777777"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716" w:type="dxa"/>
            <w:hideMark/>
          </w:tcPr>
          <w:p w14:paraId="7FE9D887" w14:textId="77777777"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715" w:type="dxa"/>
            <w:hideMark/>
          </w:tcPr>
          <w:p w14:paraId="4924BC03" w14:textId="77777777"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572" w:type="dxa"/>
            <w:gridSpan w:val="2"/>
            <w:hideMark/>
          </w:tcPr>
          <w:p w14:paraId="214D9A6E" w14:textId="77777777"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717" w:type="dxa"/>
            <w:hideMark/>
          </w:tcPr>
          <w:p w14:paraId="392A318C" w14:textId="77777777"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0,48</w:t>
            </w:r>
          </w:p>
        </w:tc>
        <w:tc>
          <w:tcPr>
            <w:tcW w:w="634" w:type="dxa"/>
            <w:hideMark/>
          </w:tcPr>
          <w:p w14:paraId="22BB9B8E" w14:textId="77777777"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798" w:type="dxa"/>
            <w:gridSpan w:val="2"/>
            <w:hideMark/>
          </w:tcPr>
          <w:p w14:paraId="124B6C4F" w14:textId="77777777"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715" w:type="dxa"/>
            <w:hideMark/>
          </w:tcPr>
          <w:p w14:paraId="7286BE61" w14:textId="77777777"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897" w:type="dxa"/>
            <w:hideMark/>
          </w:tcPr>
          <w:p w14:paraId="36428B78" w14:textId="77777777"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606" w:type="dxa"/>
            <w:hideMark/>
          </w:tcPr>
          <w:p w14:paraId="31ED5ABA" w14:textId="77777777"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682" w:type="dxa"/>
            <w:gridSpan w:val="2"/>
            <w:hideMark/>
          </w:tcPr>
          <w:p w14:paraId="79BE6D21" w14:textId="77777777"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716" w:type="dxa"/>
            <w:gridSpan w:val="3"/>
            <w:noWrap/>
            <w:hideMark/>
          </w:tcPr>
          <w:p w14:paraId="196D89D8" w14:textId="77777777"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715" w:type="dxa"/>
            <w:gridSpan w:val="2"/>
            <w:noWrap/>
            <w:hideMark/>
          </w:tcPr>
          <w:p w14:paraId="1A4DEAE1" w14:textId="77777777"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572" w:type="dxa"/>
            <w:noWrap/>
            <w:hideMark/>
          </w:tcPr>
          <w:p w14:paraId="3A387130" w14:textId="77777777"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819" w:type="dxa"/>
            <w:gridSpan w:val="2"/>
            <w:noWrap/>
            <w:hideMark/>
          </w:tcPr>
          <w:p w14:paraId="225B01CD" w14:textId="77777777"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 </w:t>
            </w:r>
          </w:p>
        </w:tc>
      </w:tr>
      <w:tr w:rsidR="00127A6F" w:rsidRPr="00C91789" w14:paraId="6DE946BF" w14:textId="77777777" w:rsidTr="00714B81">
        <w:trPr>
          <w:trHeight w:val="175"/>
        </w:trPr>
        <w:tc>
          <w:tcPr>
            <w:tcW w:w="1498" w:type="dxa"/>
            <w:hideMark/>
          </w:tcPr>
          <w:p w14:paraId="55BBF06C" w14:textId="77777777"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C</w:t>
            </w:r>
          </w:p>
        </w:tc>
        <w:tc>
          <w:tcPr>
            <w:tcW w:w="662" w:type="dxa"/>
            <w:hideMark/>
          </w:tcPr>
          <w:p w14:paraId="26033029" w14:textId="77777777"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0,48</w:t>
            </w:r>
          </w:p>
        </w:tc>
        <w:tc>
          <w:tcPr>
            <w:tcW w:w="662" w:type="dxa"/>
            <w:gridSpan w:val="2"/>
            <w:hideMark/>
          </w:tcPr>
          <w:p w14:paraId="635B4EF6" w14:textId="77777777"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670" w:type="dxa"/>
            <w:gridSpan w:val="2"/>
            <w:hideMark/>
          </w:tcPr>
          <w:p w14:paraId="40F12ACE" w14:textId="77777777"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653" w:type="dxa"/>
            <w:gridSpan w:val="2"/>
            <w:hideMark/>
          </w:tcPr>
          <w:p w14:paraId="7F03E8D7" w14:textId="77777777"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718" w:type="dxa"/>
            <w:gridSpan w:val="2"/>
            <w:hideMark/>
          </w:tcPr>
          <w:p w14:paraId="54086F4C" w14:textId="77777777"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716" w:type="dxa"/>
            <w:hideMark/>
          </w:tcPr>
          <w:p w14:paraId="62A2A5BA" w14:textId="77777777"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715" w:type="dxa"/>
            <w:hideMark/>
          </w:tcPr>
          <w:p w14:paraId="14BCB8B9" w14:textId="77777777"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572" w:type="dxa"/>
            <w:gridSpan w:val="2"/>
            <w:hideMark/>
          </w:tcPr>
          <w:p w14:paraId="2707571E" w14:textId="77777777"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717" w:type="dxa"/>
            <w:hideMark/>
          </w:tcPr>
          <w:p w14:paraId="5FA5DF6E" w14:textId="77777777"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634" w:type="dxa"/>
            <w:hideMark/>
          </w:tcPr>
          <w:p w14:paraId="79796E60" w14:textId="77777777"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798" w:type="dxa"/>
            <w:gridSpan w:val="2"/>
            <w:hideMark/>
          </w:tcPr>
          <w:p w14:paraId="428C5CE6" w14:textId="77777777"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715" w:type="dxa"/>
            <w:hideMark/>
          </w:tcPr>
          <w:p w14:paraId="1DD4BF7E" w14:textId="77777777"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897" w:type="dxa"/>
            <w:hideMark/>
          </w:tcPr>
          <w:p w14:paraId="05C319BF" w14:textId="77777777"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606" w:type="dxa"/>
            <w:hideMark/>
          </w:tcPr>
          <w:p w14:paraId="28BF671D" w14:textId="77777777"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682" w:type="dxa"/>
            <w:gridSpan w:val="2"/>
            <w:hideMark/>
          </w:tcPr>
          <w:p w14:paraId="51E39C40" w14:textId="77777777"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716" w:type="dxa"/>
            <w:gridSpan w:val="3"/>
            <w:noWrap/>
            <w:hideMark/>
          </w:tcPr>
          <w:p w14:paraId="23EE1F7D" w14:textId="77777777"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715" w:type="dxa"/>
            <w:gridSpan w:val="2"/>
            <w:noWrap/>
            <w:hideMark/>
          </w:tcPr>
          <w:p w14:paraId="013AC8E5" w14:textId="77777777"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572" w:type="dxa"/>
            <w:noWrap/>
            <w:hideMark/>
          </w:tcPr>
          <w:p w14:paraId="47399B6F" w14:textId="77777777"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819" w:type="dxa"/>
            <w:gridSpan w:val="2"/>
            <w:noWrap/>
            <w:hideMark/>
          </w:tcPr>
          <w:p w14:paraId="080CCB8B" w14:textId="77777777"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 </w:t>
            </w:r>
          </w:p>
        </w:tc>
      </w:tr>
      <w:tr w:rsidR="00127A6F" w:rsidRPr="00C91789" w14:paraId="6DDF989E" w14:textId="77777777" w:rsidTr="00714B81">
        <w:trPr>
          <w:trHeight w:val="238"/>
        </w:trPr>
        <w:tc>
          <w:tcPr>
            <w:tcW w:w="1498" w:type="dxa"/>
            <w:hideMark/>
          </w:tcPr>
          <w:p w14:paraId="294BF085" w14:textId="77777777"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Итого</w:t>
            </w:r>
          </w:p>
        </w:tc>
        <w:tc>
          <w:tcPr>
            <w:tcW w:w="662" w:type="dxa"/>
            <w:hideMark/>
          </w:tcPr>
          <w:p w14:paraId="6156DDC7" w14:textId="77777777"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6,17</w:t>
            </w:r>
          </w:p>
        </w:tc>
        <w:tc>
          <w:tcPr>
            <w:tcW w:w="662" w:type="dxa"/>
            <w:gridSpan w:val="2"/>
            <w:hideMark/>
          </w:tcPr>
          <w:p w14:paraId="5C8715B9" w14:textId="77777777"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670" w:type="dxa"/>
            <w:gridSpan w:val="2"/>
            <w:hideMark/>
          </w:tcPr>
          <w:p w14:paraId="455952C4" w14:textId="77777777"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3,7600</w:t>
            </w:r>
          </w:p>
        </w:tc>
        <w:tc>
          <w:tcPr>
            <w:tcW w:w="653" w:type="dxa"/>
            <w:gridSpan w:val="2"/>
            <w:hideMark/>
          </w:tcPr>
          <w:p w14:paraId="0EC90D03" w14:textId="77777777"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718" w:type="dxa"/>
            <w:gridSpan w:val="2"/>
            <w:hideMark/>
          </w:tcPr>
          <w:p w14:paraId="5204DD78" w14:textId="77777777"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0,27</w:t>
            </w:r>
          </w:p>
        </w:tc>
        <w:tc>
          <w:tcPr>
            <w:tcW w:w="716" w:type="dxa"/>
            <w:hideMark/>
          </w:tcPr>
          <w:p w14:paraId="1FB112F9" w14:textId="77777777"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715" w:type="dxa"/>
            <w:hideMark/>
          </w:tcPr>
          <w:p w14:paraId="67318DC8" w14:textId="22559D71"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 xml:space="preserve"> 0,406  </w:t>
            </w:r>
          </w:p>
        </w:tc>
        <w:tc>
          <w:tcPr>
            <w:tcW w:w="572" w:type="dxa"/>
            <w:gridSpan w:val="2"/>
            <w:hideMark/>
          </w:tcPr>
          <w:p w14:paraId="73191BC0" w14:textId="77777777"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717" w:type="dxa"/>
            <w:hideMark/>
          </w:tcPr>
          <w:p w14:paraId="254A9CBF" w14:textId="77777777"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0,65</w:t>
            </w:r>
          </w:p>
        </w:tc>
        <w:tc>
          <w:tcPr>
            <w:tcW w:w="634" w:type="dxa"/>
            <w:hideMark/>
          </w:tcPr>
          <w:p w14:paraId="3A6C18F0" w14:textId="77777777"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798" w:type="dxa"/>
            <w:gridSpan w:val="2"/>
            <w:hideMark/>
          </w:tcPr>
          <w:p w14:paraId="600588F3" w14:textId="77777777"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0,01</w:t>
            </w:r>
          </w:p>
        </w:tc>
        <w:tc>
          <w:tcPr>
            <w:tcW w:w="715" w:type="dxa"/>
            <w:hideMark/>
          </w:tcPr>
          <w:p w14:paraId="4F63C358" w14:textId="77777777"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897" w:type="dxa"/>
            <w:hideMark/>
          </w:tcPr>
          <w:p w14:paraId="4149E47B" w14:textId="77777777"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0,00</w:t>
            </w:r>
          </w:p>
        </w:tc>
        <w:tc>
          <w:tcPr>
            <w:tcW w:w="606" w:type="dxa"/>
            <w:hideMark/>
          </w:tcPr>
          <w:p w14:paraId="4ACF1089" w14:textId="77777777"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682" w:type="dxa"/>
            <w:gridSpan w:val="2"/>
            <w:hideMark/>
          </w:tcPr>
          <w:p w14:paraId="04BA270C" w14:textId="77777777" w:rsidR="00127A6F" w:rsidRPr="00C91789" w:rsidRDefault="00127A6F" w:rsidP="00127A6F">
            <w:pPr>
              <w:rPr>
                <w:rFonts w:ascii="Times New Roman" w:hAnsi="Times New Roman" w:cs="Times New Roman"/>
                <w:bCs/>
                <w:sz w:val="20"/>
                <w:szCs w:val="20"/>
              </w:rPr>
            </w:pPr>
          </w:p>
        </w:tc>
        <w:tc>
          <w:tcPr>
            <w:tcW w:w="716" w:type="dxa"/>
            <w:gridSpan w:val="3"/>
            <w:noWrap/>
            <w:hideMark/>
          </w:tcPr>
          <w:p w14:paraId="7478B193" w14:textId="77777777"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715" w:type="dxa"/>
            <w:gridSpan w:val="2"/>
            <w:noWrap/>
            <w:hideMark/>
          </w:tcPr>
          <w:p w14:paraId="554159C6" w14:textId="77777777"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572" w:type="dxa"/>
            <w:noWrap/>
            <w:hideMark/>
          </w:tcPr>
          <w:p w14:paraId="471DE70F" w14:textId="77777777"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 0,219</w:t>
            </w:r>
          </w:p>
        </w:tc>
        <w:tc>
          <w:tcPr>
            <w:tcW w:w="819" w:type="dxa"/>
            <w:gridSpan w:val="2"/>
            <w:noWrap/>
            <w:hideMark/>
          </w:tcPr>
          <w:p w14:paraId="6135F407" w14:textId="77777777"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 </w:t>
            </w:r>
          </w:p>
        </w:tc>
      </w:tr>
      <w:tr w:rsidR="00127A6F" w:rsidRPr="00C91789" w14:paraId="19E91B5E" w14:textId="77777777" w:rsidTr="00714B81">
        <w:trPr>
          <w:trHeight w:val="238"/>
        </w:trPr>
        <w:tc>
          <w:tcPr>
            <w:tcW w:w="14737" w:type="dxa"/>
            <w:gridSpan w:val="31"/>
          </w:tcPr>
          <w:p w14:paraId="12DF41B9" w14:textId="3F063F92" w:rsidR="00127A6F" w:rsidRPr="00C91789" w:rsidRDefault="00127A6F" w:rsidP="00127A6F">
            <w:pPr>
              <w:jc w:val="center"/>
              <w:rPr>
                <w:rFonts w:ascii="Times New Roman" w:hAnsi="Times New Roman" w:cs="Times New Roman"/>
                <w:bCs/>
                <w:sz w:val="20"/>
                <w:szCs w:val="20"/>
              </w:rPr>
            </w:pPr>
            <w:r w:rsidRPr="00C91789">
              <w:rPr>
                <w:rFonts w:ascii="Times New Roman" w:hAnsi="Times New Roman" w:cs="Times New Roman"/>
                <w:bCs/>
                <w:sz w:val="20"/>
                <w:szCs w:val="20"/>
              </w:rPr>
              <w:t>Расход</w:t>
            </w:r>
          </w:p>
        </w:tc>
      </w:tr>
      <w:tr w:rsidR="00127A6F" w:rsidRPr="00C91789" w14:paraId="38E9F3DE" w14:textId="77777777" w:rsidTr="00714B81">
        <w:trPr>
          <w:trHeight w:val="238"/>
        </w:trPr>
        <w:tc>
          <w:tcPr>
            <w:tcW w:w="1498" w:type="dxa"/>
          </w:tcPr>
          <w:p w14:paraId="5B170BBD" w14:textId="28A77716"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Шлак</w:t>
            </w:r>
          </w:p>
        </w:tc>
        <w:tc>
          <w:tcPr>
            <w:tcW w:w="662" w:type="dxa"/>
          </w:tcPr>
          <w:p w14:paraId="1E2A44AD" w14:textId="3B9049C1"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2,0</w:t>
            </w:r>
          </w:p>
        </w:tc>
        <w:tc>
          <w:tcPr>
            <w:tcW w:w="662" w:type="dxa"/>
            <w:gridSpan w:val="2"/>
          </w:tcPr>
          <w:p w14:paraId="569973B8" w14:textId="296A44E3"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8,10</w:t>
            </w:r>
          </w:p>
        </w:tc>
        <w:tc>
          <w:tcPr>
            <w:tcW w:w="670" w:type="dxa"/>
            <w:gridSpan w:val="2"/>
          </w:tcPr>
          <w:p w14:paraId="57F92FA3" w14:textId="6CE16EC9"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0,1620</w:t>
            </w:r>
          </w:p>
        </w:tc>
        <w:tc>
          <w:tcPr>
            <w:tcW w:w="653" w:type="dxa"/>
            <w:gridSpan w:val="2"/>
          </w:tcPr>
          <w:p w14:paraId="0DA5593C" w14:textId="1F640950"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13,5</w:t>
            </w:r>
          </w:p>
        </w:tc>
        <w:tc>
          <w:tcPr>
            <w:tcW w:w="718" w:type="dxa"/>
            <w:gridSpan w:val="2"/>
          </w:tcPr>
          <w:p w14:paraId="1B5CFE2F" w14:textId="5BC5F1F1"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0,27</w:t>
            </w:r>
          </w:p>
        </w:tc>
        <w:tc>
          <w:tcPr>
            <w:tcW w:w="716" w:type="dxa"/>
          </w:tcPr>
          <w:p w14:paraId="59900B11" w14:textId="53DF8703"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19,50</w:t>
            </w:r>
          </w:p>
        </w:tc>
        <w:tc>
          <w:tcPr>
            <w:tcW w:w="715" w:type="dxa"/>
          </w:tcPr>
          <w:p w14:paraId="06057BA6" w14:textId="414B5D79"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0,39</w:t>
            </w:r>
          </w:p>
        </w:tc>
        <w:tc>
          <w:tcPr>
            <w:tcW w:w="572" w:type="dxa"/>
            <w:gridSpan w:val="2"/>
          </w:tcPr>
          <w:p w14:paraId="1B653512" w14:textId="034DCD91"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32,5</w:t>
            </w:r>
          </w:p>
        </w:tc>
        <w:tc>
          <w:tcPr>
            <w:tcW w:w="717" w:type="dxa"/>
          </w:tcPr>
          <w:p w14:paraId="14B1BBFF" w14:textId="5AD3E8A6"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0,65</w:t>
            </w:r>
          </w:p>
        </w:tc>
        <w:tc>
          <w:tcPr>
            <w:tcW w:w="634" w:type="dxa"/>
          </w:tcPr>
          <w:p w14:paraId="0185F1EB" w14:textId="0E911242"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0,01</w:t>
            </w:r>
          </w:p>
        </w:tc>
        <w:tc>
          <w:tcPr>
            <w:tcW w:w="798" w:type="dxa"/>
            <w:gridSpan w:val="2"/>
          </w:tcPr>
          <w:p w14:paraId="0A9E7467" w14:textId="6E76324F"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0,0002</w:t>
            </w:r>
          </w:p>
        </w:tc>
        <w:tc>
          <w:tcPr>
            <w:tcW w:w="715" w:type="dxa"/>
          </w:tcPr>
          <w:p w14:paraId="7BE45773" w14:textId="4774F3B7"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0,02</w:t>
            </w:r>
          </w:p>
        </w:tc>
        <w:tc>
          <w:tcPr>
            <w:tcW w:w="897" w:type="dxa"/>
          </w:tcPr>
          <w:p w14:paraId="01FBDFCA" w14:textId="6CB6866C"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0,0004</w:t>
            </w:r>
          </w:p>
        </w:tc>
        <w:tc>
          <w:tcPr>
            <w:tcW w:w="606" w:type="dxa"/>
          </w:tcPr>
          <w:p w14:paraId="36C4EDC6" w14:textId="77777777" w:rsidR="00127A6F" w:rsidRPr="00C91789" w:rsidRDefault="00127A6F" w:rsidP="00127A6F">
            <w:pPr>
              <w:rPr>
                <w:rFonts w:ascii="Times New Roman" w:hAnsi="Times New Roman" w:cs="Times New Roman"/>
                <w:bCs/>
                <w:sz w:val="20"/>
                <w:szCs w:val="20"/>
              </w:rPr>
            </w:pPr>
          </w:p>
        </w:tc>
        <w:tc>
          <w:tcPr>
            <w:tcW w:w="682" w:type="dxa"/>
            <w:gridSpan w:val="2"/>
          </w:tcPr>
          <w:p w14:paraId="3BE290E9" w14:textId="77777777" w:rsidR="00127A6F" w:rsidRPr="00C91789" w:rsidRDefault="00127A6F" w:rsidP="00127A6F">
            <w:pPr>
              <w:rPr>
                <w:rFonts w:ascii="Times New Roman" w:hAnsi="Times New Roman" w:cs="Times New Roman"/>
                <w:bCs/>
                <w:sz w:val="20"/>
                <w:szCs w:val="20"/>
              </w:rPr>
            </w:pPr>
          </w:p>
        </w:tc>
        <w:tc>
          <w:tcPr>
            <w:tcW w:w="716" w:type="dxa"/>
            <w:gridSpan w:val="3"/>
            <w:noWrap/>
          </w:tcPr>
          <w:p w14:paraId="7DDE0C2A" w14:textId="314FE05C"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715" w:type="dxa"/>
            <w:gridSpan w:val="2"/>
            <w:noWrap/>
          </w:tcPr>
          <w:p w14:paraId="4A859913" w14:textId="605EFE77"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572" w:type="dxa"/>
            <w:noWrap/>
          </w:tcPr>
          <w:p w14:paraId="024E4473" w14:textId="3754FB4A"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 26,37</w:t>
            </w:r>
          </w:p>
        </w:tc>
        <w:tc>
          <w:tcPr>
            <w:tcW w:w="819" w:type="dxa"/>
            <w:gridSpan w:val="2"/>
            <w:noWrap/>
          </w:tcPr>
          <w:p w14:paraId="0FA49B64" w14:textId="52391A7A"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 0,53</w:t>
            </w:r>
          </w:p>
        </w:tc>
      </w:tr>
      <w:tr w:rsidR="00127A6F" w:rsidRPr="00C91789" w14:paraId="7D8404AD" w14:textId="77777777" w:rsidTr="00714B81">
        <w:trPr>
          <w:trHeight w:val="238"/>
        </w:trPr>
        <w:tc>
          <w:tcPr>
            <w:tcW w:w="1498" w:type="dxa"/>
          </w:tcPr>
          <w:p w14:paraId="570FF554" w14:textId="4CB4568F"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Чугун*</w:t>
            </w:r>
          </w:p>
        </w:tc>
        <w:tc>
          <w:tcPr>
            <w:tcW w:w="662" w:type="dxa"/>
          </w:tcPr>
          <w:p w14:paraId="1A43697D" w14:textId="3D699393"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2,84</w:t>
            </w:r>
          </w:p>
        </w:tc>
        <w:tc>
          <w:tcPr>
            <w:tcW w:w="662" w:type="dxa"/>
            <w:gridSpan w:val="2"/>
          </w:tcPr>
          <w:p w14:paraId="2732AF50" w14:textId="164F5043"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670" w:type="dxa"/>
            <w:gridSpan w:val="2"/>
          </w:tcPr>
          <w:p w14:paraId="5E7C4DCD" w14:textId="7BC6D65B"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653" w:type="dxa"/>
            <w:gridSpan w:val="2"/>
          </w:tcPr>
          <w:p w14:paraId="61C1A516" w14:textId="161A4DDB"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718" w:type="dxa"/>
            <w:gridSpan w:val="2"/>
          </w:tcPr>
          <w:p w14:paraId="5CE7213F" w14:textId="0A299A83"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716" w:type="dxa"/>
          </w:tcPr>
          <w:p w14:paraId="29F34913" w14:textId="79193FCB"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715" w:type="dxa"/>
          </w:tcPr>
          <w:p w14:paraId="754739E9" w14:textId="58B15564"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572" w:type="dxa"/>
            <w:gridSpan w:val="2"/>
          </w:tcPr>
          <w:p w14:paraId="4885A1F2" w14:textId="2625C6E7"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717" w:type="dxa"/>
          </w:tcPr>
          <w:p w14:paraId="49A295F5" w14:textId="124C6323"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634" w:type="dxa"/>
          </w:tcPr>
          <w:p w14:paraId="7D5FB80F" w14:textId="1783F9AD"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798" w:type="dxa"/>
            <w:gridSpan w:val="2"/>
          </w:tcPr>
          <w:p w14:paraId="5C251268" w14:textId="3D0E3205"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715" w:type="dxa"/>
          </w:tcPr>
          <w:p w14:paraId="153FFC78" w14:textId="64A1D14A"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897" w:type="dxa"/>
          </w:tcPr>
          <w:p w14:paraId="52C55585" w14:textId="2EE6FE2B"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606" w:type="dxa"/>
          </w:tcPr>
          <w:p w14:paraId="776EA58E" w14:textId="6EB17BE1"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682" w:type="dxa"/>
            <w:gridSpan w:val="2"/>
          </w:tcPr>
          <w:p w14:paraId="6AD23B69" w14:textId="29EA52C9"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716" w:type="dxa"/>
            <w:gridSpan w:val="3"/>
            <w:noWrap/>
          </w:tcPr>
          <w:p w14:paraId="1E3E0AAE" w14:textId="1D76C02A"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715" w:type="dxa"/>
            <w:gridSpan w:val="2"/>
            <w:noWrap/>
          </w:tcPr>
          <w:p w14:paraId="4D2C7F77" w14:textId="6FB6C83F"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572" w:type="dxa"/>
            <w:noWrap/>
          </w:tcPr>
          <w:p w14:paraId="3F22D24B" w14:textId="522D138B"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819" w:type="dxa"/>
            <w:gridSpan w:val="2"/>
            <w:noWrap/>
          </w:tcPr>
          <w:p w14:paraId="35EA6DD3" w14:textId="2653A2AD"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 </w:t>
            </w:r>
          </w:p>
        </w:tc>
      </w:tr>
      <w:tr w:rsidR="00127A6F" w:rsidRPr="00C91789" w14:paraId="7C1BB04A" w14:textId="77777777" w:rsidTr="00714B81">
        <w:trPr>
          <w:trHeight w:val="238"/>
        </w:trPr>
        <w:tc>
          <w:tcPr>
            <w:tcW w:w="1498" w:type="dxa"/>
          </w:tcPr>
          <w:p w14:paraId="2E3F1489" w14:textId="4D46F254"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Возгоны</w:t>
            </w:r>
          </w:p>
        </w:tc>
        <w:tc>
          <w:tcPr>
            <w:tcW w:w="662" w:type="dxa"/>
          </w:tcPr>
          <w:p w14:paraId="45039ABE" w14:textId="35CB6CA3"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1,33</w:t>
            </w:r>
          </w:p>
        </w:tc>
        <w:tc>
          <w:tcPr>
            <w:tcW w:w="662" w:type="dxa"/>
            <w:gridSpan w:val="2"/>
          </w:tcPr>
          <w:p w14:paraId="36545619" w14:textId="5813872C"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670" w:type="dxa"/>
            <w:gridSpan w:val="2"/>
          </w:tcPr>
          <w:p w14:paraId="5C77C636" w14:textId="00359AA6"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653" w:type="dxa"/>
            <w:gridSpan w:val="2"/>
          </w:tcPr>
          <w:p w14:paraId="79FBEA3E" w14:textId="237A88DB"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718" w:type="dxa"/>
            <w:gridSpan w:val="2"/>
          </w:tcPr>
          <w:p w14:paraId="50564A8D" w14:textId="2EE0F607"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716" w:type="dxa"/>
          </w:tcPr>
          <w:p w14:paraId="1976F125" w14:textId="074B42D0"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715" w:type="dxa"/>
          </w:tcPr>
          <w:p w14:paraId="030DDDD4" w14:textId="6D4ED7FD"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572" w:type="dxa"/>
            <w:gridSpan w:val="2"/>
          </w:tcPr>
          <w:p w14:paraId="4603C922" w14:textId="04C0E81F"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717" w:type="dxa"/>
          </w:tcPr>
          <w:p w14:paraId="1A480342" w14:textId="77958D41"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634" w:type="dxa"/>
          </w:tcPr>
          <w:p w14:paraId="57B1C6A7" w14:textId="3F58E5F5"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798" w:type="dxa"/>
            <w:gridSpan w:val="2"/>
          </w:tcPr>
          <w:p w14:paraId="5A1EE00A" w14:textId="507ABED8"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715" w:type="dxa"/>
          </w:tcPr>
          <w:p w14:paraId="6D85C4A2" w14:textId="0FF85251"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897" w:type="dxa"/>
          </w:tcPr>
          <w:p w14:paraId="3FD5755C" w14:textId="447AABD7"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606" w:type="dxa"/>
          </w:tcPr>
          <w:p w14:paraId="7B0423A8" w14:textId="311F3CB6"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682" w:type="dxa"/>
            <w:gridSpan w:val="2"/>
          </w:tcPr>
          <w:p w14:paraId="68D8F10B" w14:textId="1668D149"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716" w:type="dxa"/>
            <w:gridSpan w:val="3"/>
            <w:noWrap/>
          </w:tcPr>
          <w:p w14:paraId="65A42D80" w14:textId="4E3195B7"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715" w:type="dxa"/>
            <w:gridSpan w:val="2"/>
            <w:noWrap/>
          </w:tcPr>
          <w:p w14:paraId="66728707" w14:textId="5F497029"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572" w:type="dxa"/>
            <w:noWrap/>
          </w:tcPr>
          <w:p w14:paraId="52B2F73A" w14:textId="1F60B734"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819" w:type="dxa"/>
            <w:gridSpan w:val="2"/>
            <w:noWrap/>
          </w:tcPr>
          <w:p w14:paraId="36C34430" w14:textId="5C61055A"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 </w:t>
            </w:r>
          </w:p>
        </w:tc>
      </w:tr>
      <w:tr w:rsidR="00127A6F" w:rsidRPr="00C91789" w14:paraId="0ADE4DF6" w14:textId="77777777" w:rsidTr="00714B81">
        <w:trPr>
          <w:trHeight w:val="238"/>
        </w:trPr>
        <w:tc>
          <w:tcPr>
            <w:tcW w:w="1498" w:type="dxa"/>
          </w:tcPr>
          <w:p w14:paraId="605433B3" w14:textId="0D617A69"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Итого</w:t>
            </w:r>
          </w:p>
        </w:tc>
        <w:tc>
          <w:tcPr>
            <w:tcW w:w="662" w:type="dxa"/>
          </w:tcPr>
          <w:p w14:paraId="1950512A" w14:textId="6FA1CFC7"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6,17</w:t>
            </w:r>
          </w:p>
        </w:tc>
        <w:tc>
          <w:tcPr>
            <w:tcW w:w="662" w:type="dxa"/>
            <w:gridSpan w:val="2"/>
          </w:tcPr>
          <w:p w14:paraId="39468AC1" w14:textId="2DAD09FE"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670" w:type="dxa"/>
            <w:gridSpan w:val="2"/>
          </w:tcPr>
          <w:p w14:paraId="6245E76D" w14:textId="6265231F"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653" w:type="dxa"/>
            <w:gridSpan w:val="2"/>
          </w:tcPr>
          <w:p w14:paraId="2ECC2E38" w14:textId="5D0151E6"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718" w:type="dxa"/>
            <w:gridSpan w:val="2"/>
          </w:tcPr>
          <w:p w14:paraId="6A15EA37" w14:textId="16AFC524"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716" w:type="dxa"/>
          </w:tcPr>
          <w:p w14:paraId="65C731F2" w14:textId="702AAEB9"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715" w:type="dxa"/>
          </w:tcPr>
          <w:p w14:paraId="25D3F552" w14:textId="307DD556"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572" w:type="dxa"/>
            <w:gridSpan w:val="2"/>
          </w:tcPr>
          <w:p w14:paraId="4F770D8D" w14:textId="666E0DE5"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717" w:type="dxa"/>
          </w:tcPr>
          <w:p w14:paraId="254FADFF" w14:textId="2717F93D"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634" w:type="dxa"/>
          </w:tcPr>
          <w:p w14:paraId="7CD2C5F5" w14:textId="5DC153FA"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798" w:type="dxa"/>
            <w:gridSpan w:val="2"/>
          </w:tcPr>
          <w:p w14:paraId="3D013C4B" w14:textId="5CBF8E36"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715" w:type="dxa"/>
          </w:tcPr>
          <w:p w14:paraId="7372DF7C" w14:textId="3BBF9924"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897" w:type="dxa"/>
          </w:tcPr>
          <w:p w14:paraId="18F49AE0" w14:textId="4062C6A8"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606" w:type="dxa"/>
          </w:tcPr>
          <w:p w14:paraId="7AE63C8B" w14:textId="286BE6EF"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682" w:type="dxa"/>
            <w:gridSpan w:val="2"/>
          </w:tcPr>
          <w:p w14:paraId="6DAD9109" w14:textId="4E8738BD"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716" w:type="dxa"/>
            <w:gridSpan w:val="3"/>
            <w:noWrap/>
          </w:tcPr>
          <w:p w14:paraId="36A1FFE1" w14:textId="3498834D"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715" w:type="dxa"/>
            <w:gridSpan w:val="2"/>
            <w:noWrap/>
          </w:tcPr>
          <w:p w14:paraId="7FE22D15" w14:textId="59F1F63D"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572" w:type="dxa"/>
            <w:noWrap/>
          </w:tcPr>
          <w:p w14:paraId="22E8705F" w14:textId="32807720"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 </w:t>
            </w:r>
          </w:p>
        </w:tc>
        <w:tc>
          <w:tcPr>
            <w:tcW w:w="819" w:type="dxa"/>
            <w:gridSpan w:val="2"/>
            <w:noWrap/>
          </w:tcPr>
          <w:p w14:paraId="4A2BBC29" w14:textId="0566CEDC"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 </w:t>
            </w:r>
          </w:p>
        </w:tc>
      </w:tr>
      <w:tr w:rsidR="00127A6F" w:rsidRPr="00C91789" w14:paraId="0EB3BE83" w14:textId="77777777" w:rsidTr="00714B81">
        <w:trPr>
          <w:trHeight w:val="238"/>
        </w:trPr>
        <w:tc>
          <w:tcPr>
            <w:tcW w:w="14737" w:type="dxa"/>
            <w:gridSpan w:val="31"/>
          </w:tcPr>
          <w:p w14:paraId="06390D83" w14:textId="77777777"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Чугун, состав чугуна, мас. %:92,38 Fe; 3,99 Si; н/о P; 0,81 Mn; 0,025 S.</w:t>
            </w:r>
          </w:p>
          <w:p w14:paraId="5D0E7538" w14:textId="3F34CC92" w:rsidR="00127A6F" w:rsidRPr="00C91789" w:rsidRDefault="00127A6F" w:rsidP="00127A6F">
            <w:pPr>
              <w:rPr>
                <w:rFonts w:ascii="Times New Roman" w:hAnsi="Times New Roman" w:cs="Times New Roman"/>
                <w:bCs/>
                <w:sz w:val="20"/>
                <w:szCs w:val="20"/>
              </w:rPr>
            </w:pPr>
            <w:r w:rsidRPr="00C91789">
              <w:rPr>
                <w:rFonts w:ascii="Times New Roman" w:hAnsi="Times New Roman" w:cs="Times New Roman"/>
                <w:bCs/>
                <w:sz w:val="20"/>
                <w:szCs w:val="20"/>
              </w:rPr>
              <w:t>Рассчитан материальный баланс без учета этапа извлечения благородных металлов в раствор сернокислотно-тиомочевинного выщелачивания в связи с их низкой концентрацией</w:t>
            </w:r>
          </w:p>
        </w:tc>
      </w:tr>
    </w:tbl>
    <w:p w14:paraId="02D9B463" w14:textId="07D7CB7A" w:rsidR="004666E3" w:rsidRPr="00BC102F" w:rsidRDefault="004666E3" w:rsidP="004666E3">
      <w:pPr>
        <w:tabs>
          <w:tab w:val="left" w:pos="8760"/>
        </w:tabs>
        <w:rPr>
          <w:rFonts w:ascii="Times New Roman" w:eastAsia="Calibri" w:hAnsi="Times New Roman" w:cs="Times New Roman"/>
          <w:sz w:val="28"/>
          <w:szCs w:val="28"/>
        </w:rPr>
      </w:pPr>
    </w:p>
    <w:p w14:paraId="40BF6532" w14:textId="77777777" w:rsidR="00EC3077" w:rsidRPr="00F90351" w:rsidRDefault="00EC3077" w:rsidP="00951209">
      <w:pPr>
        <w:tabs>
          <w:tab w:val="left" w:pos="8760"/>
        </w:tabs>
        <w:jc w:val="center"/>
        <w:rPr>
          <w:rFonts w:ascii="Times New Roman" w:eastAsia="Calibri" w:hAnsi="Times New Roman" w:cs="Times New Roman"/>
          <w:sz w:val="28"/>
          <w:szCs w:val="28"/>
        </w:rPr>
      </w:pPr>
    </w:p>
    <w:p w14:paraId="747DC6DC" w14:textId="77777777" w:rsidR="00EC3077" w:rsidRDefault="00EC3077" w:rsidP="00951209">
      <w:pPr>
        <w:tabs>
          <w:tab w:val="left" w:pos="8760"/>
        </w:tabs>
        <w:jc w:val="center"/>
        <w:rPr>
          <w:rFonts w:ascii="Times New Roman" w:eastAsia="Calibri" w:hAnsi="Times New Roman" w:cs="Times New Roman"/>
          <w:sz w:val="28"/>
          <w:szCs w:val="28"/>
        </w:rPr>
      </w:pPr>
    </w:p>
    <w:p w14:paraId="45787E3E" w14:textId="77777777" w:rsidR="00EC3077" w:rsidRDefault="00EC3077" w:rsidP="00EC3077">
      <w:pPr>
        <w:tabs>
          <w:tab w:val="left" w:pos="8760"/>
        </w:tabs>
        <w:rPr>
          <w:rFonts w:ascii="Times New Roman" w:eastAsia="Calibri" w:hAnsi="Times New Roman" w:cs="Times New Roman"/>
          <w:sz w:val="28"/>
          <w:szCs w:val="28"/>
        </w:rPr>
      </w:pPr>
    </w:p>
    <w:p w14:paraId="4C376850" w14:textId="77777777" w:rsidR="00C727BB" w:rsidRPr="00BC102F" w:rsidRDefault="00C727BB" w:rsidP="002A2563">
      <w:pPr>
        <w:spacing w:after="0" w:line="360" w:lineRule="auto"/>
        <w:ind w:firstLine="709"/>
        <w:jc w:val="both"/>
        <w:rPr>
          <w:rFonts w:ascii="Times New Roman" w:eastAsia="Calibri" w:hAnsi="Times New Roman" w:cs="Times New Roman"/>
          <w:b/>
          <w:bCs/>
          <w:sz w:val="28"/>
          <w:szCs w:val="28"/>
        </w:rPr>
        <w:sectPr w:rsidR="00C727BB" w:rsidRPr="00BC102F" w:rsidSect="00C57209">
          <w:pgSz w:w="16838" w:h="11906" w:orient="landscape"/>
          <w:pgMar w:top="1134" w:right="567" w:bottom="1134" w:left="1701" w:header="709" w:footer="709" w:gutter="0"/>
          <w:cols w:space="708"/>
          <w:docGrid w:linePitch="360"/>
        </w:sectPr>
      </w:pPr>
    </w:p>
    <w:p w14:paraId="0A11B6CE" w14:textId="21EC0F83" w:rsidR="002A2563" w:rsidRPr="00881F6F" w:rsidRDefault="00567107" w:rsidP="00881F6F">
      <w:pPr>
        <w:spacing w:after="0" w:line="240" w:lineRule="auto"/>
        <w:ind w:firstLine="567"/>
        <w:jc w:val="both"/>
        <w:rPr>
          <w:rFonts w:ascii="Times New Roman" w:eastAsia="Calibri" w:hAnsi="Times New Roman" w:cs="Times New Roman"/>
          <w:b/>
          <w:bCs/>
          <w:sz w:val="28"/>
          <w:szCs w:val="28"/>
        </w:rPr>
      </w:pPr>
      <w:r w:rsidRPr="00881F6F">
        <w:rPr>
          <w:rFonts w:ascii="Times New Roman" w:eastAsia="Calibri" w:hAnsi="Times New Roman" w:cs="Times New Roman"/>
          <w:b/>
          <w:bCs/>
          <w:sz w:val="28"/>
          <w:szCs w:val="28"/>
        </w:rPr>
        <w:t>6</w:t>
      </w:r>
      <w:r w:rsidR="004A6F13" w:rsidRPr="00881F6F">
        <w:rPr>
          <w:rFonts w:ascii="Times New Roman" w:eastAsia="Calibri" w:hAnsi="Times New Roman" w:cs="Times New Roman"/>
          <w:b/>
          <w:bCs/>
          <w:sz w:val="28"/>
          <w:szCs w:val="28"/>
        </w:rPr>
        <w:t>.</w:t>
      </w:r>
      <w:r w:rsidR="00A101A3" w:rsidRPr="00881F6F">
        <w:rPr>
          <w:rFonts w:ascii="Times New Roman" w:eastAsia="Calibri" w:hAnsi="Times New Roman" w:cs="Times New Roman"/>
          <w:b/>
          <w:bCs/>
          <w:sz w:val="28"/>
          <w:szCs w:val="28"/>
        </w:rPr>
        <w:t>8</w:t>
      </w:r>
      <w:r w:rsidR="00881F6F" w:rsidRPr="00881F6F">
        <w:rPr>
          <w:rFonts w:ascii="Times New Roman" w:eastAsia="Calibri" w:hAnsi="Times New Roman" w:cs="Times New Roman"/>
          <w:b/>
          <w:bCs/>
          <w:sz w:val="28"/>
          <w:szCs w:val="28"/>
        </w:rPr>
        <w:t xml:space="preserve"> </w:t>
      </w:r>
      <w:r w:rsidR="00C12BE3" w:rsidRPr="00881F6F">
        <w:rPr>
          <w:rFonts w:ascii="Times New Roman" w:eastAsia="Calibri" w:hAnsi="Times New Roman" w:cs="Times New Roman"/>
          <w:b/>
          <w:bCs/>
          <w:sz w:val="28"/>
          <w:szCs w:val="28"/>
        </w:rPr>
        <w:t>Технико-экономические сведения</w:t>
      </w:r>
    </w:p>
    <w:p w14:paraId="574A2485" w14:textId="7ABCD7D2" w:rsidR="00DC6F85" w:rsidRPr="00262055" w:rsidRDefault="00C12BE3" w:rsidP="00881F6F">
      <w:pPr>
        <w:spacing w:after="0" w:line="240" w:lineRule="auto"/>
        <w:ind w:firstLine="567"/>
        <w:jc w:val="both"/>
        <w:rPr>
          <w:rFonts w:ascii="Times New Roman" w:eastAsia="Times New Roman" w:hAnsi="Times New Roman" w:cs="Times New Roman"/>
          <w:sz w:val="28"/>
          <w:szCs w:val="28"/>
          <w:lang w:eastAsia="ru-RU" w:bidi="ru-RU"/>
        </w:rPr>
      </w:pPr>
      <w:r w:rsidRPr="00881F6F">
        <w:rPr>
          <w:rFonts w:ascii="Times New Roman" w:eastAsia="Times New Roman" w:hAnsi="Times New Roman" w:cs="Times New Roman"/>
          <w:sz w:val="28"/>
          <w:szCs w:val="28"/>
          <w:lang w:eastAsia="ru-RU" w:bidi="ru-RU"/>
        </w:rPr>
        <w:t xml:space="preserve">Результаты научных исследований, представленные в диссертационной работе, </w:t>
      </w:r>
      <w:r w:rsidRPr="00881F6F">
        <w:rPr>
          <w:rFonts w:ascii="Times New Roman" w:eastAsia="Times New Roman" w:hAnsi="Times New Roman" w:cs="Times New Roman"/>
          <w:sz w:val="28"/>
          <w:szCs w:val="28"/>
          <w:lang w:val="kk-KZ" w:eastAsia="ru-RU" w:bidi="ru-RU"/>
        </w:rPr>
        <w:t xml:space="preserve">будут </w:t>
      </w:r>
      <w:r w:rsidRPr="00881F6F">
        <w:rPr>
          <w:rFonts w:ascii="Times New Roman" w:eastAsia="Times New Roman" w:hAnsi="Times New Roman" w:cs="Times New Roman"/>
          <w:sz w:val="28"/>
          <w:szCs w:val="28"/>
          <w:lang w:eastAsia="ru-RU" w:bidi="ru-RU"/>
        </w:rPr>
        <w:t xml:space="preserve">использованы в качестве </w:t>
      </w:r>
      <w:r w:rsidRPr="00881F6F">
        <w:rPr>
          <w:rFonts w:ascii="Times New Roman" w:eastAsia="Times New Roman" w:hAnsi="Times New Roman" w:cs="Times New Roman"/>
          <w:sz w:val="28"/>
          <w:szCs w:val="28"/>
          <w:lang w:val="kk-KZ" w:eastAsia="ru-RU" w:bidi="ru-RU"/>
        </w:rPr>
        <w:t xml:space="preserve">исходных данных </w:t>
      </w:r>
      <w:r w:rsidR="00DC6F85" w:rsidRPr="00881F6F">
        <w:rPr>
          <w:rFonts w:ascii="Times New Roman" w:eastAsia="Times New Roman" w:hAnsi="Times New Roman" w:cs="Times New Roman"/>
          <w:sz w:val="28"/>
          <w:szCs w:val="28"/>
          <w:lang w:val="kk-KZ" w:eastAsia="ru-RU" w:bidi="ru-RU"/>
        </w:rPr>
        <w:t>для</w:t>
      </w:r>
      <w:r w:rsidRPr="00881F6F">
        <w:rPr>
          <w:rFonts w:ascii="Times New Roman" w:eastAsia="Times New Roman" w:hAnsi="Times New Roman" w:cs="Times New Roman"/>
          <w:sz w:val="28"/>
          <w:szCs w:val="28"/>
          <w:lang w:val="kk-KZ" w:eastAsia="ru-RU" w:bidi="ru-RU"/>
        </w:rPr>
        <w:t xml:space="preserve"> разработк</w:t>
      </w:r>
      <w:r w:rsidR="00DC6F85" w:rsidRPr="00881F6F">
        <w:rPr>
          <w:rFonts w:ascii="Times New Roman" w:eastAsia="Times New Roman" w:hAnsi="Times New Roman" w:cs="Times New Roman"/>
          <w:sz w:val="28"/>
          <w:szCs w:val="28"/>
          <w:lang w:val="kk-KZ" w:eastAsia="ru-RU" w:bidi="ru-RU"/>
        </w:rPr>
        <w:t xml:space="preserve">и </w:t>
      </w:r>
      <w:r w:rsidRPr="00881F6F">
        <w:rPr>
          <w:rFonts w:ascii="Times New Roman" w:eastAsia="Times New Roman" w:hAnsi="Times New Roman" w:cs="Times New Roman"/>
          <w:sz w:val="28"/>
          <w:szCs w:val="28"/>
          <w:lang w:val="kk-KZ" w:eastAsia="ru-RU" w:bidi="ru-RU"/>
        </w:rPr>
        <w:t>Технологического регламента (ТР)</w:t>
      </w:r>
      <w:r w:rsidR="00DC6F85" w:rsidRPr="00881F6F">
        <w:rPr>
          <w:rFonts w:ascii="Times New Roman" w:eastAsia="Times New Roman" w:hAnsi="Times New Roman" w:cs="Times New Roman"/>
          <w:sz w:val="28"/>
          <w:szCs w:val="28"/>
          <w:lang w:val="kk-KZ" w:eastAsia="ru-RU" w:bidi="ru-RU"/>
        </w:rPr>
        <w:t>, согласно грантового проекта на 2021-2023 гг</w:t>
      </w:r>
      <w:r w:rsidR="00262055">
        <w:rPr>
          <w:rFonts w:ascii="Times New Roman" w:eastAsia="Times New Roman" w:hAnsi="Times New Roman" w:cs="Times New Roman"/>
          <w:sz w:val="28"/>
          <w:szCs w:val="28"/>
          <w:lang w:val="kk-KZ" w:eastAsia="ru-RU" w:bidi="ru-RU"/>
        </w:rPr>
        <w:t>.</w:t>
      </w:r>
      <w:r w:rsidR="00DC6F85" w:rsidRPr="00881F6F">
        <w:rPr>
          <w:rFonts w:ascii="Times New Roman" w:eastAsia="Times New Roman" w:hAnsi="Times New Roman" w:cs="Times New Roman"/>
          <w:sz w:val="28"/>
          <w:szCs w:val="28"/>
          <w:lang w:val="kk-KZ" w:eastAsia="ru-RU" w:bidi="ru-RU"/>
        </w:rPr>
        <w:t xml:space="preserve"> по теме «</w:t>
      </w:r>
      <w:r w:rsidR="005E5A43" w:rsidRPr="005E5A43">
        <w:rPr>
          <w:rFonts w:ascii="Times New Roman" w:eastAsia="Times New Roman" w:hAnsi="Times New Roman" w:cs="Times New Roman"/>
          <w:sz w:val="28"/>
          <w:szCs w:val="28"/>
          <w:lang w:val="kk-KZ" w:eastAsia="ru-RU" w:bidi="ru-RU"/>
        </w:rPr>
        <w:t>Разработка технологии переработки пиритных огарков с извлечением ценных компонентов и предварительной химической активацией исходного сырь</w:t>
      </w:r>
      <w:r w:rsidR="00881F6F">
        <w:rPr>
          <w:rFonts w:ascii="Times New Roman" w:eastAsia="Times New Roman" w:hAnsi="Times New Roman" w:cs="Times New Roman"/>
          <w:sz w:val="28"/>
          <w:szCs w:val="28"/>
          <w:lang w:val="kk-KZ" w:eastAsia="ru-RU" w:bidi="ru-RU"/>
        </w:rPr>
        <w:t xml:space="preserve"> </w:t>
      </w:r>
      <w:r w:rsidR="00DC6F85" w:rsidRPr="00881F6F">
        <w:rPr>
          <w:rFonts w:ascii="Times New Roman" w:eastAsia="Times New Roman" w:hAnsi="Times New Roman" w:cs="Times New Roman"/>
          <w:sz w:val="28"/>
          <w:szCs w:val="28"/>
          <w:lang w:val="kk-KZ" w:eastAsia="ru-RU" w:bidi="ru-RU"/>
        </w:rPr>
        <w:t>»</w:t>
      </w:r>
      <w:r w:rsidR="00262055">
        <w:rPr>
          <w:rFonts w:ascii="Times New Roman" w:eastAsia="Times New Roman" w:hAnsi="Times New Roman" w:cs="Times New Roman"/>
          <w:sz w:val="28"/>
          <w:szCs w:val="28"/>
          <w:lang w:val="kk-KZ" w:eastAsia="ru-RU" w:bidi="ru-RU"/>
        </w:rPr>
        <w:t xml:space="preserve"> </w:t>
      </w:r>
      <w:r w:rsidR="00262055" w:rsidRPr="00262055">
        <w:rPr>
          <w:rFonts w:ascii="Times New Roman" w:eastAsia="Times New Roman" w:hAnsi="Times New Roman" w:cs="Times New Roman"/>
          <w:sz w:val="28"/>
          <w:szCs w:val="28"/>
          <w:lang w:eastAsia="ru-RU" w:bidi="ru-RU"/>
        </w:rPr>
        <w:t>[127].</w:t>
      </w:r>
    </w:p>
    <w:p w14:paraId="3D0BFE94" w14:textId="0CA74E0C" w:rsidR="00170801" w:rsidRDefault="00DC6F85" w:rsidP="00170801">
      <w:pPr>
        <w:widowControl w:val="0"/>
        <w:autoSpaceDE w:val="0"/>
        <w:autoSpaceDN w:val="0"/>
        <w:spacing w:after="0" w:line="240" w:lineRule="auto"/>
        <w:ind w:firstLine="567"/>
        <w:jc w:val="both"/>
        <w:outlineLvl w:val="0"/>
        <w:rPr>
          <w:rFonts w:ascii="Times New Roman" w:eastAsia="Times New Roman" w:hAnsi="Times New Roman" w:cs="Times New Roman"/>
          <w:bCs/>
          <w:sz w:val="28"/>
          <w:szCs w:val="28"/>
          <w:lang w:eastAsia="ru-RU" w:bidi="ru-RU"/>
        </w:rPr>
      </w:pPr>
      <w:r w:rsidRPr="00881F6F">
        <w:rPr>
          <w:rFonts w:ascii="Times New Roman" w:eastAsia="Times New Roman" w:hAnsi="Times New Roman" w:cs="Times New Roman"/>
          <w:bCs/>
          <w:sz w:val="28"/>
          <w:szCs w:val="28"/>
          <w:lang w:eastAsia="ru-RU" w:bidi="ru-RU"/>
        </w:rPr>
        <w:t>При о</w:t>
      </w:r>
      <w:r w:rsidR="00C12BE3" w:rsidRPr="00881F6F">
        <w:rPr>
          <w:rFonts w:ascii="Times New Roman" w:eastAsia="Times New Roman" w:hAnsi="Times New Roman" w:cs="Times New Roman"/>
          <w:bCs/>
          <w:sz w:val="28"/>
          <w:szCs w:val="28"/>
          <w:lang w:eastAsia="ru-RU" w:bidi="ru-RU"/>
        </w:rPr>
        <w:t>ценк</w:t>
      </w:r>
      <w:r w:rsidRPr="00881F6F">
        <w:rPr>
          <w:rFonts w:ascii="Times New Roman" w:eastAsia="Times New Roman" w:hAnsi="Times New Roman" w:cs="Times New Roman"/>
          <w:bCs/>
          <w:sz w:val="28"/>
          <w:szCs w:val="28"/>
          <w:lang w:eastAsia="ru-RU" w:bidi="ru-RU"/>
        </w:rPr>
        <w:t>е</w:t>
      </w:r>
      <w:r w:rsidR="00C12BE3" w:rsidRPr="00881F6F">
        <w:rPr>
          <w:rFonts w:ascii="Times New Roman" w:eastAsia="Times New Roman" w:hAnsi="Times New Roman" w:cs="Times New Roman"/>
          <w:bCs/>
          <w:sz w:val="28"/>
          <w:szCs w:val="28"/>
          <w:lang w:eastAsia="ru-RU" w:bidi="ru-RU"/>
        </w:rPr>
        <w:t xml:space="preserve"> технико-экономической эффективности </w:t>
      </w:r>
      <w:r w:rsidR="00C12BE3" w:rsidRPr="00881F6F">
        <w:rPr>
          <w:rFonts w:ascii="Times New Roman" w:eastAsia="Times New Roman" w:hAnsi="Times New Roman" w:cs="Times New Roman"/>
          <w:bCs/>
          <w:sz w:val="28"/>
          <w:szCs w:val="28"/>
          <w:lang w:val="kk-KZ" w:eastAsia="ru-RU" w:bidi="ru-RU"/>
        </w:rPr>
        <w:t>планируемого производства</w:t>
      </w:r>
      <w:r w:rsidR="00C12BE3" w:rsidRPr="00881F6F">
        <w:rPr>
          <w:rFonts w:ascii="Times New Roman" w:eastAsia="Times New Roman" w:hAnsi="Times New Roman" w:cs="Times New Roman"/>
          <w:b/>
          <w:bCs/>
          <w:sz w:val="28"/>
          <w:szCs w:val="28"/>
          <w:lang w:val="kk-KZ" w:eastAsia="ru-RU" w:bidi="ru-RU"/>
        </w:rPr>
        <w:t xml:space="preserve"> </w:t>
      </w:r>
      <w:r w:rsidR="00C12BE3" w:rsidRPr="00881F6F">
        <w:rPr>
          <w:rFonts w:ascii="Times New Roman" w:eastAsia="Times New Roman" w:hAnsi="Times New Roman" w:cs="Times New Roman"/>
          <w:bCs/>
          <w:sz w:val="28"/>
          <w:szCs w:val="28"/>
          <w:lang w:val="kk-KZ" w:eastAsia="ru-RU" w:bidi="ru-RU"/>
        </w:rPr>
        <w:t>будет</w:t>
      </w:r>
      <w:r w:rsidRPr="00881F6F">
        <w:rPr>
          <w:rFonts w:ascii="Times New Roman" w:eastAsia="Times New Roman" w:hAnsi="Times New Roman" w:cs="Times New Roman"/>
          <w:bCs/>
          <w:sz w:val="28"/>
          <w:szCs w:val="28"/>
          <w:lang w:val="kk-KZ" w:eastAsia="ru-RU" w:bidi="ru-RU"/>
        </w:rPr>
        <w:t xml:space="preserve"> принято</w:t>
      </w:r>
      <w:r w:rsidR="00C12BE3" w:rsidRPr="00881F6F">
        <w:rPr>
          <w:rFonts w:ascii="Times New Roman" w:hAnsi="Times New Roman" w:cs="Times New Roman"/>
          <w:sz w:val="28"/>
          <w:szCs w:val="28"/>
          <w:lang w:val="kk-KZ"/>
        </w:rPr>
        <w:t>, что с</w:t>
      </w:r>
      <w:r w:rsidR="00C12BE3" w:rsidRPr="00881F6F">
        <w:rPr>
          <w:rFonts w:ascii="Times New Roman" w:hAnsi="Times New Roman" w:cs="Times New Roman"/>
          <w:sz w:val="28"/>
          <w:szCs w:val="28"/>
        </w:rPr>
        <w:t>ырьем планируемого предприятия явля</w:t>
      </w:r>
      <w:r w:rsidR="00C12BE3" w:rsidRPr="00881F6F">
        <w:rPr>
          <w:rFonts w:ascii="Times New Roman" w:hAnsi="Times New Roman" w:cs="Times New Roman"/>
          <w:sz w:val="28"/>
          <w:szCs w:val="28"/>
          <w:lang w:val="kk-KZ"/>
        </w:rPr>
        <w:t>ю</w:t>
      </w:r>
      <w:r w:rsidR="00C12BE3" w:rsidRPr="00881F6F">
        <w:rPr>
          <w:rFonts w:ascii="Times New Roman" w:hAnsi="Times New Roman" w:cs="Times New Roman"/>
          <w:sz w:val="28"/>
          <w:szCs w:val="28"/>
        </w:rPr>
        <w:t xml:space="preserve">тся </w:t>
      </w:r>
      <w:r w:rsidRPr="00881F6F">
        <w:rPr>
          <w:rFonts w:ascii="Times New Roman" w:hAnsi="Times New Roman" w:cs="Times New Roman"/>
          <w:sz w:val="28"/>
          <w:szCs w:val="28"/>
        </w:rPr>
        <w:t>пиритные огарки</w:t>
      </w:r>
      <w:r w:rsidR="00C12BE3" w:rsidRPr="00881F6F">
        <w:rPr>
          <w:rFonts w:ascii="Times New Roman" w:hAnsi="Times New Roman" w:cs="Times New Roman"/>
          <w:sz w:val="28"/>
          <w:szCs w:val="28"/>
        </w:rPr>
        <w:t xml:space="preserve"> – отходы </w:t>
      </w:r>
      <w:r w:rsidRPr="00881F6F">
        <w:rPr>
          <w:rFonts w:ascii="Times New Roman" w:hAnsi="Times New Roman" w:cs="Times New Roman"/>
          <w:sz w:val="28"/>
          <w:szCs w:val="28"/>
        </w:rPr>
        <w:t>производства серной кислоты</w:t>
      </w:r>
      <w:r w:rsidR="00C12BE3" w:rsidRPr="00881F6F">
        <w:rPr>
          <w:rFonts w:ascii="Times New Roman" w:hAnsi="Times New Roman" w:cs="Times New Roman"/>
          <w:sz w:val="28"/>
          <w:szCs w:val="28"/>
        </w:rPr>
        <w:t xml:space="preserve"> </w:t>
      </w:r>
      <w:r w:rsidRPr="00881F6F">
        <w:rPr>
          <w:rStyle w:val="a7"/>
          <w:rFonts w:ascii="Times New Roman" w:hAnsi="Times New Roman" w:cs="Times New Roman"/>
          <w:b w:val="0"/>
          <w:bCs w:val="0"/>
          <w:sz w:val="28"/>
          <w:szCs w:val="28"/>
          <w:shd w:val="clear" w:color="auto" w:fill="FFFFFF"/>
        </w:rPr>
        <w:t>Целинном горно-химическом комбинате для переработки урансодержащего сырья</w:t>
      </w:r>
      <w:r w:rsidRPr="00881F6F">
        <w:rPr>
          <w:rFonts w:ascii="Times New Roman" w:hAnsi="Times New Roman" w:cs="Times New Roman"/>
          <w:b/>
          <w:sz w:val="28"/>
          <w:szCs w:val="28"/>
          <w:shd w:val="clear" w:color="auto" w:fill="FFFFFF"/>
        </w:rPr>
        <w:t>.</w:t>
      </w:r>
      <w:r w:rsidRPr="00881F6F">
        <w:rPr>
          <w:rFonts w:ascii="Times New Roman" w:hAnsi="Times New Roman" w:cs="Times New Roman"/>
          <w:sz w:val="28"/>
          <w:szCs w:val="28"/>
          <w:shd w:val="clear" w:color="auto" w:fill="FFFFFF"/>
        </w:rPr>
        <w:t xml:space="preserve"> Образующийся пиритный огарок складировали. В настоящее время в промышленной зоне г. Степногорска скопилось свыше 1 млн тонн данного техногенного сырья</w:t>
      </w:r>
      <w:r w:rsidR="00020E99">
        <w:rPr>
          <w:rFonts w:ascii="Times New Roman" w:hAnsi="Times New Roman" w:cs="Times New Roman"/>
          <w:sz w:val="28"/>
          <w:szCs w:val="28"/>
          <w:shd w:val="clear" w:color="auto" w:fill="FFFFFF"/>
        </w:rPr>
        <w:t>.</w:t>
      </w:r>
    </w:p>
    <w:p w14:paraId="3DCDF1EF" w14:textId="77777777" w:rsidR="00170801" w:rsidRDefault="00170801" w:rsidP="00170801">
      <w:pPr>
        <w:widowControl w:val="0"/>
        <w:autoSpaceDE w:val="0"/>
        <w:autoSpaceDN w:val="0"/>
        <w:spacing w:after="0" w:line="240" w:lineRule="auto"/>
        <w:ind w:firstLine="567"/>
        <w:jc w:val="both"/>
        <w:outlineLvl w:val="0"/>
        <w:rPr>
          <w:rFonts w:ascii="Times New Roman" w:hAnsi="Times New Roman" w:cs="Times New Roman"/>
          <w:sz w:val="28"/>
          <w:szCs w:val="28"/>
        </w:rPr>
      </w:pPr>
      <w:r w:rsidRPr="00170801">
        <w:rPr>
          <w:rFonts w:ascii="Times New Roman" w:hAnsi="Times New Roman" w:cs="Times New Roman"/>
          <w:sz w:val="28"/>
          <w:szCs w:val="28"/>
        </w:rPr>
        <w:t>При определении местоположения строительной площадки ключевыми факторами являются: доступность источников сырья, развитая инфраструктура, включающая инженерные коммуникации, стабильное энерго- и водоснабжение, удобная транспортная развязка, наличие опытных специалистов (инженеров, техников и рабочих), присутствие строительных, монтажных и ремонтных компаний.</w:t>
      </w:r>
    </w:p>
    <w:p w14:paraId="5A9578DA" w14:textId="77777777" w:rsidR="00170801" w:rsidRDefault="00170801" w:rsidP="00170801">
      <w:pPr>
        <w:widowControl w:val="0"/>
        <w:autoSpaceDE w:val="0"/>
        <w:autoSpaceDN w:val="0"/>
        <w:spacing w:after="0" w:line="240" w:lineRule="auto"/>
        <w:ind w:firstLine="567"/>
        <w:jc w:val="both"/>
        <w:outlineLvl w:val="0"/>
        <w:rPr>
          <w:rFonts w:ascii="Times New Roman" w:hAnsi="Times New Roman" w:cs="Times New Roman"/>
          <w:sz w:val="28"/>
          <w:szCs w:val="28"/>
        </w:rPr>
      </w:pPr>
      <w:r w:rsidRPr="00170801">
        <w:rPr>
          <w:rFonts w:ascii="Times New Roman" w:hAnsi="Times New Roman" w:cs="Times New Roman"/>
          <w:sz w:val="28"/>
          <w:szCs w:val="28"/>
        </w:rPr>
        <w:t>Также важна потенциальная возможность сотрудничества с другими предприятиями, находящимися в данном регионе, для оптимизации производственных процессов. Все эти аспекты в совокупности определяют экономическую целесообразность и практическую осуществимость проекта</w:t>
      </w:r>
      <w:r>
        <w:rPr>
          <w:rFonts w:ascii="Times New Roman" w:hAnsi="Times New Roman" w:cs="Times New Roman"/>
          <w:sz w:val="28"/>
          <w:szCs w:val="28"/>
        </w:rPr>
        <w:t>.</w:t>
      </w:r>
    </w:p>
    <w:p w14:paraId="7FD29290" w14:textId="0D50480B" w:rsidR="00DC6F85" w:rsidRPr="00BC102F" w:rsidRDefault="00DC6F85" w:rsidP="00170801">
      <w:pPr>
        <w:widowControl w:val="0"/>
        <w:autoSpaceDE w:val="0"/>
        <w:autoSpaceDN w:val="0"/>
        <w:spacing w:after="0" w:line="240" w:lineRule="auto"/>
        <w:ind w:firstLine="567"/>
        <w:jc w:val="both"/>
        <w:outlineLvl w:val="0"/>
        <w:rPr>
          <w:rFonts w:ascii="Times New Roman" w:eastAsia="Calibri" w:hAnsi="Times New Roman" w:cs="Times New Roman"/>
          <w:spacing w:val="-6"/>
          <w:sz w:val="28"/>
          <w:szCs w:val="28"/>
        </w:rPr>
      </w:pPr>
      <w:r w:rsidRPr="00881F6F">
        <w:rPr>
          <w:rFonts w:ascii="Times New Roman" w:eastAsia="Calibri" w:hAnsi="Times New Roman" w:cs="Times New Roman"/>
          <w:spacing w:val="-6"/>
          <w:sz w:val="28"/>
          <w:szCs w:val="28"/>
        </w:rPr>
        <w:t>Таблица 3</w:t>
      </w:r>
      <w:r w:rsidR="00E6201A">
        <w:rPr>
          <w:rFonts w:ascii="Times New Roman" w:eastAsia="Calibri" w:hAnsi="Times New Roman" w:cs="Times New Roman"/>
          <w:spacing w:val="-6"/>
          <w:sz w:val="28"/>
          <w:szCs w:val="28"/>
        </w:rPr>
        <w:t xml:space="preserve">1 </w:t>
      </w:r>
      <w:r w:rsidRPr="00881F6F">
        <w:rPr>
          <w:rFonts w:ascii="Times New Roman" w:eastAsia="Calibri" w:hAnsi="Times New Roman" w:cs="Times New Roman"/>
          <w:spacing w:val="-6"/>
          <w:sz w:val="28"/>
          <w:szCs w:val="28"/>
        </w:rPr>
        <w:t>– Стоимость расходных материалов и конечной продукции при переработке 1000 кг пиритных огарков</w:t>
      </w:r>
    </w:p>
    <w:tbl>
      <w:tblPr>
        <w:tblpPr w:leftFromText="180" w:rightFromText="180" w:vertAnchor="text" w:horzAnchor="margin" w:tblpY="359"/>
        <w:tblW w:w="97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89"/>
        <w:gridCol w:w="958"/>
        <w:gridCol w:w="830"/>
        <w:gridCol w:w="1082"/>
        <w:gridCol w:w="1623"/>
        <w:gridCol w:w="1353"/>
        <w:gridCol w:w="1219"/>
        <w:gridCol w:w="1085"/>
      </w:tblGrid>
      <w:tr w:rsidR="00FA01A3" w:rsidRPr="005E5A43" w14:paraId="7DDCF231" w14:textId="77777777" w:rsidTr="005E5A43">
        <w:trPr>
          <w:trHeight w:val="16"/>
        </w:trPr>
        <w:tc>
          <w:tcPr>
            <w:tcW w:w="2547" w:type="dxa"/>
            <w:gridSpan w:val="2"/>
          </w:tcPr>
          <w:p w14:paraId="2BDDEA00" w14:textId="77777777" w:rsidR="00FA01A3" w:rsidRPr="005E5A43" w:rsidRDefault="00FA01A3" w:rsidP="00714B81">
            <w:pPr>
              <w:tabs>
                <w:tab w:val="center" w:pos="4677"/>
                <w:tab w:val="right" w:pos="9355"/>
              </w:tabs>
              <w:spacing w:after="0" w:line="240" w:lineRule="auto"/>
              <w:jc w:val="center"/>
              <w:rPr>
                <w:rFonts w:ascii="Times New Roman" w:eastAsia="Calibri" w:hAnsi="Times New Roman" w:cs="Times New Roman"/>
                <w:sz w:val="24"/>
                <w:szCs w:val="24"/>
              </w:rPr>
            </w:pPr>
            <w:r w:rsidRPr="005E5A43">
              <w:rPr>
                <w:rFonts w:ascii="Times New Roman" w:eastAsia="Calibri" w:hAnsi="Times New Roman" w:cs="Times New Roman"/>
                <w:sz w:val="24"/>
                <w:szCs w:val="24"/>
              </w:rPr>
              <w:t>Расходные реагенты</w:t>
            </w:r>
          </w:p>
        </w:tc>
        <w:tc>
          <w:tcPr>
            <w:tcW w:w="830" w:type="dxa"/>
            <w:vMerge w:val="restart"/>
          </w:tcPr>
          <w:p w14:paraId="7B66C1FC" w14:textId="77777777" w:rsidR="00FA01A3" w:rsidRPr="005E5A43" w:rsidRDefault="00FA01A3" w:rsidP="00714B81">
            <w:pPr>
              <w:tabs>
                <w:tab w:val="center" w:pos="4677"/>
                <w:tab w:val="right" w:pos="9355"/>
              </w:tabs>
              <w:spacing w:after="0" w:line="240" w:lineRule="auto"/>
              <w:ind w:hanging="82"/>
              <w:jc w:val="center"/>
              <w:rPr>
                <w:rFonts w:ascii="Times New Roman" w:eastAsia="Calibri" w:hAnsi="Times New Roman" w:cs="Times New Roman"/>
                <w:sz w:val="24"/>
                <w:szCs w:val="24"/>
              </w:rPr>
            </w:pPr>
            <w:r w:rsidRPr="005E5A43">
              <w:rPr>
                <w:rFonts w:ascii="Times New Roman" w:eastAsia="Calibri" w:hAnsi="Times New Roman" w:cs="Times New Roman"/>
                <w:sz w:val="24"/>
                <w:szCs w:val="24"/>
              </w:rPr>
              <w:t>Стоимость, тенге за 1 кг, дм</w:t>
            </w:r>
            <w:r w:rsidRPr="005E5A43">
              <w:rPr>
                <w:rFonts w:ascii="Times New Roman" w:eastAsia="Calibri" w:hAnsi="Times New Roman" w:cs="Times New Roman"/>
                <w:sz w:val="24"/>
                <w:szCs w:val="24"/>
                <w:vertAlign w:val="superscript"/>
              </w:rPr>
              <w:t>3</w:t>
            </w:r>
          </w:p>
        </w:tc>
        <w:tc>
          <w:tcPr>
            <w:tcW w:w="1082" w:type="dxa"/>
            <w:vMerge w:val="restart"/>
          </w:tcPr>
          <w:p w14:paraId="302CE565" w14:textId="77777777" w:rsidR="00FA01A3" w:rsidRPr="005E5A43" w:rsidRDefault="00FA01A3" w:rsidP="00714B81">
            <w:pPr>
              <w:tabs>
                <w:tab w:val="center" w:pos="4677"/>
                <w:tab w:val="right" w:pos="9355"/>
              </w:tabs>
              <w:spacing w:after="0" w:line="240" w:lineRule="auto"/>
              <w:jc w:val="center"/>
              <w:rPr>
                <w:rFonts w:ascii="Times New Roman" w:eastAsia="Calibri" w:hAnsi="Times New Roman" w:cs="Times New Roman"/>
                <w:sz w:val="24"/>
                <w:szCs w:val="24"/>
              </w:rPr>
            </w:pPr>
            <w:r w:rsidRPr="005E5A43">
              <w:rPr>
                <w:rFonts w:ascii="Times New Roman" w:eastAsia="Calibri" w:hAnsi="Times New Roman" w:cs="Times New Roman"/>
                <w:sz w:val="24"/>
                <w:szCs w:val="24"/>
              </w:rPr>
              <w:t xml:space="preserve">Сумма, тенге </w:t>
            </w:r>
          </w:p>
        </w:tc>
        <w:tc>
          <w:tcPr>
            <w:tcW w:w="2976" w:type="dxa"/>
            <w:gridSpan w:val="2"/>
          </w:tcPr>
          <w:p w14:paraId="45692F7B" w14:textId="77777777" w:rsidR="00FA01A3" w:rsidRPr="005E5A43" w:rsidRDefault="00FA01A3" w:rsidP="00714B81">
            <w:pPr>
              <w:tabs>
                <w:tab w:val="center" w:pos="4677"/>
                <w:tab w:val="right" w:pos="9355"/>
              </w:tabs>
              <w:spacing w:after="0" w:line="240" w:lineRule="auto"/>
              <w:jc w:val="center"/>
              <w:rPr>
                <w:rFonts w:ascii="Times New Roman" w:eastAsia="Calibri" w:hAnsi="Times New Roman" w:cs="Times New Roman"/>
                <w:sz w:val="24"/>
                <w:szCs w:val="24"/>
              </w:rPr>
            </w:pPr>
            <w:r w:rsidRPr="005E5A43">
              <w:rPr>
                <w:rFonts w:ascii="Times New Roman" w:eastAsia="Calibri" w:hAnsi="Times New Roman" w:cs="Times New Roman"/>
                <w:sz w:val="24"/>
                <w:szCs w:val="24"/>
              </w:rPr>
              <w:t>Продукция</w:t>
            </w:r>
          </w:p>
        </w:tc>
        <w:tc>
          <w:tcPr>
            <w:tcW w:w="1219" w:type="dxa"/>
            <w:vMerge w:val="restart"/>
          </w:tcPr>
          <w:p w14:paraId="6F4F48B7" w14:textId="77777777" w:rsidR="00FA01A3" w:rsidRPr="005E5A43" w:rsidRDefault="00FA01A3" w:rsidP="00714B81">
            <w:pPr>
              <w:tabs>
                <w:tab w:val="center" w:pos="4677"/>
                <w:tab w:val="right" w:pos="9355"/>
              </w:tabs>
              <w:spacing w:after="0" w:line="240" w:lineRule="auto"/>
              <w:ind w:right="-102" w:hanging="71"/>
              <w:jc w:val="center"/>
              <w:rPr>
                <w:rFonts w:ascii="Times New Roman" w:eastAsia="Calibri" w:hAnsi="Times New Roman" w:cs="Times New Roman"/>
                <w:sz w:val="24"/>
                <w:szCs w:val="24"/>
              </w:rPr>
            </w:pPr>
            <w:r w:rsidRPr="005E5A43">
              <w:rPr>
                <w:rFonts w:ascii="Times New Roman" w:eastAsia="Calibri" w:hAnsi="Times New Roman" w:cs="Times New Roman"/>
                <w:sz w:val="24"/>
                <w:szCs w:val="24"/>
              </w:rPr>
              <w:t xml:space="preserve">Стоимость, тенге/ кг </w:t>
            </w:r>
          </w:p>
        </w:tc>
        <w:tc>
          <w:tcPr>
            <w:tcW w:w="1085" w:type="dxa"/>
            <w:vMerge w:val="restart"/>
          </w:tcPr>
          <w:p w14:paraId="4FA575D0" w14:textId="77777777" w:rsidR="00FA01A3" w:rsidRPr="005E5A43" w:rsidRDefault="00FA01A3" w:rsidP="00714B81">
            <w:pPr>
              <w:tabs>
                <w:tab w:val="center" w:pos="4677"/>
                <w:tab w:val="right" w:pos="9355"/>
              </w:tabs>
              <w:spacing w:after="0" w:line="240" w:lineRule="auto"/>
              <w:jc w:val="center"/>
              <w:rPr>
                <w:rFonts w:ascii="Times New Roman" w:eastAsia="Calibri" w:hAnsi="Times New Roman" w:cs="Times New Roman"/>
                <w:sz w:val="24"/>
                <w:szCs w:val="24"/>
              </w:rPr>
            </w:pPr>
            <w:r w:rsidRPr="005E5A43">
              <w:rPr>
                <w:rFonts w:ascii="Times New Roman" w:eastAsia="Calibri" w:hAnsi="Times New Roman" w:cs="Times New Roman"/>
                <w:sz w:val="24"/>
                <w:szCs w:val="24"/>
              </w:rPr>
              <w:t xml:space="preserve">Сумма, </w:t>
            </w:r>
          </w:p>
          <w:p w14:paraId="19A5849B" w14:textId="77777777" w:rsidR="00FA01A3" w:rsidRPr="005E5A43" w:rsidRDefault="00FA01A3" w:rsidP="00714B81">
            <w:pPr>
              <w:tabs>
                <w:tab w:val="center" w:pos="4677"/>
                <w:tab w:val="right" w:pos="9355"/>
              </w:tabs>
              <w:spacing w:after="0" w:line="240" w:lineRule="auto"/>
              <w:jc w:val="center"/>
              <w:rPr>
                <w:rFonts w:ascii="Times New Roman" w:eastAsia="Calibri" w:hAnsi="Times New Roman" w:cs="Times New Roman"/>
                <w:sz w:val="24"/>
                <w:szCs w:val="24"/>
              </w:rPr>
            </w:pPr>
            <w:r w:rsidRPr="005E5A43">
              <w:rPr>
                <w:rFonts w:ascii="Times New Roman" w:eastAsia="Calibri" w:hAnsi="Times New Roman" w:cs="Times New Roman"/>
                <w:sz w:val="24"/>
                <w:szCs w:val="24"/>
              </w:rPr>
              <w:t>тенге</w:t>
            </w:r>
          </w:p>
        </w:tc>
      </w:tr>
      <w:tr w:rsidR="00FA01A3" w:rsidRPr="005E5A43" w14:paraId="0C8284F0" w14:textId="77777777" w:rsidTr="005E5A43">
        <w:trPr>
          <w:trHeight w:val="619"/>
        </w:trPr>
        <w:tc>
          <w:tcPr>
            <w:tcW w:w="1589" w:type="dxa"/>
          </w:tcPr>
          <w:p w14:paraId="2044315F" w14:textId="77777777" w:rsidR="00FA01A3" w:rsidRPr="005E5A43" w:rsidRDefault="00FA01A3" w:rsidP="00714B81">
            <w:pPr>
              <w:tabs>
                <w:tab w:val="center" w:pos="4677"/>
                <w:tab w:val="right" w:pos="9355"/>
              </w:tabs>
              <w:spacing w:after="0" w:line="240" w:lineRule="auto"/>
              <w:jc w:val="center"/>
              <w:rPr>
                <w:rFonts w:ascii="Times New Roman" w:eastAsia="Calibri" w:hAnsi="Times New Roman" w:cs="Times New Roman"/>
                <w:sz w:val="24"/>
                <w:szCs w:val="24"/>
              </w:rPr>
            </w:pPr>
            <w:r w:rsidRPr="005E5A43">
              <w:rPr>
                <w:rFonts w:ascii="Times New Roman" w:eastAsia="Calibri" w:hAnsi="Times New Roman" w:cs="Times New Roman"/>
                <w:sz w:val="24"/>
                <w:szCs w:val="24"/>
              </w:rPr>
              <w:t>Наименование</w:t>
            </w:r>
          </w:p>
        </w:tc>
        <w:tc>
          <w:tcPr>
            <w:tcW w:w="957" w:type="dxa"/>
          </w:tcPr>
          <w:p w14:paraId="7326CED1" w14:textId="2CAF9690" w:rsidR="00FA01A3" w:rsidRPr="005E5A43" w:rsidRDefault="00FA01A3" w:rsidP="00714B81">
            <w:pPr>
              <w:tabs>
                <w:tab w:val="center" w:pos="4677"/>
                <w:tab w:val="right" w:pos="9355"/>
              </w:tabs>
              <w:spacing w:after="0" w:line="240" w:lineRule="auto"/>
              <w:jc w:val="center"/>
              <w:rPr>
                <w:rFonts w:ascii="Times New Roman" w:eastAsia="Calibri" w:hAnsi="Times New Roman" w:cs="Times New Roman"/>
                <w:sz w:val="24"/>
                <w:szCs w:val="24"/>
              </w:rPr>
            </w:pPr>
            <w:r w:rsidRPr="005E5A43">
              <w:rPr>
                <w:rFonts w:ascii="Times New Roman" w:eastAsia="Calibri" w:hAnsi="Times New Roman" w:cs="Times New Roman"/>
                <w:sz w:val="24"/>
                <w:szCs w:val="24"/>
              </w:rPr>
              <w:t>Количество,</w:t>
            </w:r>
            <w:r w:rsidR="006A47ED" w:rsidRPr="005E5A43">
              <w:rPr>
                <w:rFonts w:ascii="Times New Roman" w:eastAsia="Calibri" w:hAnsi="Times New Roman" w:cs="Times New Roman"/>
                <w:sz w:val="24"/>
                <w:szCs w:val="24"/>
              </w:rPr>
              <w:t xml:space="preserve"> </w:t>
            </w:r>
            <w:r w:rsidRPr="005E5A43">
              <w:rPr>
                <w:rFonts w:ascii="Times New Roman" w:hAnsi="Times New Roman" w:cs="Times New Roman"/>
                <w:bCs/>
                <w:sz w:val="24"/>
                <w:szCs w:val="24"/>
              </w:rPr>
              <w:t>кг</w:t>
            </w:r>
          </w:p>
        </w:tc>
        <w:tc>
          <w:tcPr>
            <w:tcW w:w="830" w:type="dxa"/>
            <w:vMerge/>
          </w:tcPr>
          <w:p w14:paraId="32D928CE" w14:textId="77777777" w:rsidR="00FA01A3" w:rsidRPr="005E5A43" w:rsidRDefault="00FA01A3" w:rsidP="00714B81">
            <w:pPr>
              <w:tabs>
                <w:tab w:val="center" w:pos="4677"/>
                <w:tab w:val="right" w:pos="9355"/>
              </w:tabs>
              <w:spacing w:after="0" w:line="240" w:lineRule="auto"/>
              <w:jc w:val="center"/>
              <w:rPr>
                <w:rFonts w:ascii="Times New Roman" w:eastAsia="Calibri" w:hAnsi="Times New Roman" w:cs="Times New Roman"/>
                <w:sz w:val="24"/>
                <w:szCs w:val="24"/>
              </w:rPr>
            </w:pPr>
          </w:p>
        </w:tc>
        <w:tc>
          <w:tcPr>
            <w:tcW w:w="1082" w:type="dxa"/>
            <w:vMerge/>
          </w:tcPr>
          <w:p w14:paraId="4FFF2A7F" w14:textId="77777777" w:rsidR="00FA01A3" w:rsidRPr="005E5A43" w:rsidRDefault="00FA01A3" w:rsidP="00714B81">
            <w:pPr>
              <w:tabs>
                <w:tab w:val="center" w:pos="4677"/>
                <w:tab w:val="right" w:pos="9355"/>
              </w:tabs>
              <w:spacing w:after="0" w:line="240" w:lineRule="auto"/>
              <w:jc w:val="center"/>
              <w:rPr>
                <w:rFonts w:ascii="Times New Roman" w:eastAsia="Calibri" w:hAnsi="Times New Roman" w:cs="Times New Roman"/>
                <w:sz w:val="24"/>
                <w:szCs w:val="24"/>
              </w:rPr>
            </w:pPr>
          </w:p>
        </w:tc>
        <w:tc>
          <w:tcPr>
            <w:tcW w:w="1623" w:type="dxa"/>
          </w:tcPr>
          <w:p w14:paraId="0B0E24CE" w14:textId="77777777" w:rsidR="00FA01A3" w:rsidRPr="005E5A43" w:rsidRDefault="00FA01A3" w:rsidP="00714B81">
            <w:pPr>
              <w:tabs>
                <w:tab w:val="center" w:pos="4677"/>
                <w:tab w:val="right" w:pos="9355"/>
              </w:tabs>
              <w:spacing w:after="0" w:line="240" w:lineRule="auto"/>
              <w:jc w:val="center"/>
              <w:rPr>
                <w:rFonts w:ascii="Times New Roman" w:eastAsia="Calibri" w:hAnsi="Times New Roman" w:cs="Times New Roman"/>
                <w:sz w:val="24"/>
                <w:szCs w:val="24"/>
              </w:rPr>
            </w:pPr>
            <w:r w:rsidRPr="005E5A43">
              <w:rPr>
                <w:rFonts w:ascii="Times New Roman" w:eastAsia="Calibri" w:hAnsi="Times New Roman" w:cs="Times New Roman"/>
                <w:sz w:val="24"/>
                <w:szCs w:val="24"/>
              </w:rPr>
              <w:t>Наименование</w:t>
            </w:r>
          </w:p>
        </w:tc>
        <w:tc>
          <w:tcPr>
            <w:tcW w:w="1353" w:type="dxa"/>
          </w:tcPr>
          <w:p w14:paraId="38A69E12" w14:textId="77777777" w:rsidR="00FA01A3" w:rsidRPr="005E5A43" w:rsidRDefault="00FA01A3" w:rsidP="00714B81">
            <w:pPr>
              <w:tabs>
                <w:tab w:val="center" w:pos="4677"/>
                <w:tab w:val="right" w:pos="9355"/>
              </w:tabs>
              <w:spacing w:after="0" w:line="240" w:lineRule="auto"/>
              <w:jc w:val="center"/>
              <w:rPr>
                <w:rFonts w:ascii="Times New Roman" w:eastAsia="Calibri" w:hAnsi="Times New Roman" w:cs="Times New Roman"/>
                <w:sz w:val="24"/>
                <w:szCs w:val="24"/>
              </w:rPr>
            </w:pPr>
            <w:r w:rsidRPr="005E5A43">
              <w:rPr>
                <w:rFonts w:ascii="Times New Roman" w:eastAsia="Calibri" w:hAnsi="Times New Roman" w:cs="Times New Roman"/>
                <w:sz w:val="24"/>
                <w:szCs w:val="24"/>
              </w:rPr>
              <w:t xml:space="preserve">Количество, </w:t>
            </w:r>
            <w:r w:rsidRPr="005E5A43">
              <w:rPr>
                <w:rFonts w:ascii="Times New Roman" w:hAnsi="Times New Roman" w:cs="Times New Roman"/>
                <w:bCs/>
                <w:sz w:val="24"/>
                <w:szCs w:val="24"/>
              </w:rPr>
              <w:t>кг</w:t>
            </w:r>
          </w:p>
        </w:tc>
        <w:tc>
          <w:tcPr>
            <w:tcW w:w="1219" w:type="dxa"/>
            <w:vMerge/>
          </w:tcPr>
          <w:p w14:paraId="6B0AEAF5" w14:textId="77777777" w:rsidR="00FA01A3" w:rsidRPr="005E5A43" w:rsidRDefault="00FA01A3" w:rsidP="00714B81">
            <w:pPr>
              <w:tabs>
                <w:tab w:val="center" w:pos="4677"/>
                <w:tab w:val="right" w:pos="9355"/>
              </w:tabs>
              <w:spacing w:after="0" w:line="240" w:lineRule="auto"/>
              <w:jc w:val="center"/>
              <w:rPr>
                <w:rFonts w:ascii="Times New Roman" w:eastAsia="Calibri" w:hAnsi="Times New Roman" w:cs="Times New Roman"/>
                <w:sz w:val="24"/>
                <w:szCs w:val="24"/>
              </w:rPr>
            </w:pPr>
          </w:p>
        </w:tc>
        <w:tc>
          <w:tcPr>
            <w:tcW w:w="1085" w:type="dxa"/>
            <w:vMerge/>
          </w:tcPr>
          <w:p w14:paraId="1CE4B1B7" w14:textId="77777777" w:rsidR="00FA01A3" w:rsidRPr="005E5A43" w:rsidRDefault="00FA01A3" w:rsidP="00714B81">
            <w:pPr>
              <w:tabs>
                <w:tab w:val="center" w:pos="4677"/>
                <w:tab w:val="right" w:pos="9355"/>
              </w:tabs>
              <w:spacing w:after="0" w:line="240" w:lineRule="auto"/>
              <w:jc w:val="center"/>
              <w:rPr>
                <w:rFonts w:ascii="Times New Roman" w:eastAsia="Calibri" w:hAnsi="Times New Roman" w:cs="Times New Roman"/>
                <w:sz w:val="24"/>
                <w:szCs w:val="24"/>
              </w:rPr>
            </w:pPr>
          </w:p>
        </w:tc>
      </w:tr>
      <w:tr w:rsidR="00FA01A3" w:rsidRPr="005E5A43" w14:paraId="23821C7F" w14:textId="77777777" w:rsidTr="005E5A43">
        <w:trPr>
          <w:trHeight w:val="391"/>
        </w:trPr>
        <w:tc>
          <w:tcPr>
            <w:tcW w:w="1589" w:type="dxa"/>
          </w:tcPr>
          <w:p w14:paraId="06329B4C" w14:textId="77777777" w:rsidR="00FA01A3" w:rsidRPr="005E5A43" w:rsidRDefault="00FA01A3" w:rsidP="00714B81">
            <w:pPr>
              <w:tabs>
                <w:tab w:val="center" w:pos="4677"/>
                <w:tab w:val="right" w:pos="9355"/>
              </w:tabs>
              <w:spacing w:after="0" w:line="240" w:lineRule="auto"/>
              <w:jc w:val="center"/>
              <w:rPr>
                <w:rFonts w:ascii="Times New Roman" w:eastAsia="Calibri" w:hAnsi="Times New Roman" w:cs="Times New Roman"/>
                <w:sz w:val="24"/>
                <w:szCs w:val="24"/>
              </w:rPr>
            </w:pPr>
            <w:r w:rsidRPr="005E5A43">
              <w:rPr>
                <w:rFonts w:ascii="Times New Roman" w:eastAsia="Calibri" w:hAnsi="Times New Roman" w:cs="Times New Roman"/>
                <w:sz w:val="24"/>
                <w:szCs w:val="24"/>
              </w:rPr>
              <w:t xml:space="preserve">Пиритные огарки, </w:t>
            </w:r>
          </w:p>
        </w:tc>
        <w:tc>
          <w:tcPr>
            <w:tcW w:w="957" w:type="dxa"/>
          </w:tcPr>
          <w:p w14:paraId="5E7C573F" w14:textId="77777777" w:rsidR="00FA01A3" w:rsidRPr="005E5A43" w:rsidRDefault="00FA01A3" w:rsidP="00714B81">
            <w:pPr>
              <w:tabs>
                <w:tab w:val="center" w:pos="4677"/>
                <w:tab w:val="right" w:pos="9355"/>
              </w:tabs>
              <w:spacing w:after="0" w:line="240" w:lineRule="auto"/>
              <w:jc w:val="center"/>
              <w:rPr>
                <w:rFonts w:ascii="Times New Roman" w:eastAsia="Calibri" w:hAnsi="Times New Roman" w:cs="Times New Roman"/>
                <w:sz w:val="24"/>
                <w:szCs w:val="24"/>
              </w:rPr>
            </w:pPr>
            <w:r w:rsidRPr="005E5A43">
              <w:rPr>
                <w:rFonts w:ascii="Times New Roman" w:eastAsia="Calibri" w:hAnsi="Times New Roman" w:cs="Times New Roman"/>
                <w:sz w:val="24"/>
                <w:szCs w:val="24"/>
              </w:rPr>
              <w:t xml:space="preserve">1000 </w:t>
            </w:r>
          </w:p>
        </w:tc>
        <w:tc>
          <w:tcPr>
            <w:tcW w:w="830" w:type="dxa"/>
          </w:tcPr>
          <w:p w14:paraId="632C0545" w14:textId="77777777" w:rsidR="00FA01A3" w:rsidRPr="005E5A43" w:rsidRDefault="00FA01A3" w:rsidP="00714B81">
            <w:pPr>
              <w:tabs>
                <w:tab w:val="center" w:pos="4677"/>
                <w:tab w:val="right" w:pos="9355"/>
              </w:tabs>
              <w:spacing w:after="0" w:line="240" w:lineRule="auto"/>
              <w:jc w:val="center"/>
              <w:rPr>
                <w:rFonts w:ascii="Times New Roman" w:eastAsia="Calibri" w:hAnsi="Times New Roman" w:cs="Times New Roman"/>
                <w:sz w:val="24"/>
                <w:szCs w:val="24"/>
              </w:rPr>
            </w:pPr>
          </w:p>
        </w:tc>
        <w:tc>
          <w:tcPr>
            <w:tcW w:w="1082" w:type="dxa"/>
          </w:tcPr>
          <w:p w14:paraId="2AD30BCC" w14:textId="77777777" w:rsidR="00FA01A3" w:rsidRPr="005E5A43" w:rsidRDefault="00FA01A3" w:rsidP="00714B81">
            <w:pPr>
              <w:tabs>
                <w:tab w:val="center" w:pos="4677"/>
                <w:tab w:val="right" w:pos="9355"/>
              </w:tabs>
              <w:spacing w:after="0" w:line="240" w:lineRule="auto"/>
              <w:jc w:val="center"/>
              <w:rPr>
                <w:rFonts w:ascii="Times New Roman" w:eastAsia="Calibri" w:hAnsi="Times New Roman" w:cs="Times New Roman"/>
                <w:sz w:val="24"/>
                <w:szCs w:val="24"/>
              </w:rPr>
            </w:pPr>
          </w:p>
        </w:tc>
        <w:tc>
          <w:tcPr>
            <w:tcW w:w="1623" w:type="dxa"/>
          </w:tcPr>
          <w:p w14:paraId="7D7861E1" w14:textId="77777777" w:rsidR="00FA01A3" w:rsidRPr="005E5A43" w:rsidRDefault="00FA01A3" w:rsidP="00714B81">
            <w:pPr>
              <w:tabs>
                <w:tab w:val="center" w:pos="4677"/>
                <w:tab w:val="right" w:pos="9355"/>
              </w:tabs>
              <w:spacing w:after="0" w:line="240" w:lineRule="auto"/>
              <w:jc w:val="center"/>
              <w:rPr>
                <w:rFonts w:ascii="Times New Roman" w:eastAsia="Calibri" w:hAnsi="Times New Roman" w:cs="Times New Roman"/>
                <w:sz w:val="24"/>
                <w:szCs w:val="24"/>
              </w:rPr>
            </w:pPr>
            <w:r w:rsidRPr="005E5A43">
              <w:rPr>
                <w:rFonts w:ascii="Times New Roman" w:eastAsia="Calibri" w:hAnsi="Times New Roman" w:cs="Times New Roman"/>
                <w:sz w:val="24"/>
                <w:szCs w:val="24"/>
              </w:rPr>
              <w:t>Концентрат,</w:t>
            </w:r>
          </w:p>
          <w:p w14:paraId="0E4FED9A" w14:textId="77777777" w:rsidR="00FA01A3" w:rsidRPr="005E5A43" w:rsidRDefault="00FA01A3" w:rsidP="00714B81">
            <w:pPr>
              <w:tabs>
                <w:tab w:val="center" w:pos="4677"/>
                <w:tab w:val="right" w:pos="9355"/>
              </w:tabs>
              <w:spacing w:after="0" w:line="240" w:lineRule="auto"/>
              <w:jc w:val="center"/>
              <w:rPr>
                <w:rFonts w:ascii="Times New Roman" w:eastAsia="Calibri" w:hAnsi="Times New Roman" w:cs="Times New Roman"/>
                <w:sz w:val="24"/>
                <w:szCs w:val="24"/>
              </w:rPr>
            </w:pPr>
            <w:r w:rsidRPr="005E5A43">
              <w:rPr>
                <w:rFonts w:ascii="Times New Roman" w:eastAsia="Calibri" w:hAnsi="Times New Roman" w:cs="Times New Roman"/>
                <w:sz w:val="24"/>
                <w:szCs w:val="24"/>
                <w:lang w:val="en-US"/>
              </w:rPr>
              <w:t>CuO</w:t>
            </w:r>
            <w:r w:rsidRPr="005E5A43">
              <w:rPr>
                <w:rFonts w:ascii="Times New Roman" w:eastAsia="Calibri" w:hAnsi="Times New Roman" w:cs="Times New Roman"/>
                <w:sz w:val="24"/>
                <w:szCs w:val="24"/>
              </w:rPr>
              <w:t xml:space="preserve">, </w:t>
            </w:r>
            <w:r w:rsidRPr="005E5A43">
              <w:rPr>
                <w:rFonts w:ascii="Times New Roman" w:eastAsia="Calibri" w:hAnsi="Times New Roman" w:cs="Times New Roman"/>
                <w:sz w:val="24"/>
                <w:szCs w:val="24"/>
                <w:lang w:val="en-US"/>
              </w:rPr>
              <w:t>ZnO</w:t>
            </w:r>
            <w:r w:rsidRPr="005E5A43">
              <w:rPr>
                <w:rFonts w:ascii="Times New Roman" w:eastAsia="Calibri" w:hAnsi="Times New Roman" w:cs="Times New Roman"/>
                <w:sz w:val="24"/>
                <w:szCs w:val="24"/>
              </w:rPr>
              <w:t xml:space="preserve"> </w:t>
            </w:r>
          </w:p>
        </w:tc>
        <w:tc>
          <w:tcPr>
            <w:tcW w:w="1353" w:type="dxa"/>
          </w:tcPr>
          <w:p w14:paraId="2B5ADFF9" w14:textId="77777777" w:rsidR="00FA01A3" w:rsidRPr="005E5A43" w:rsidRDefault="00FA01A3" w:rsidP="00714B81">
            <w:pPr>
              <w:tabs>
                <w:tab w:val="center" w:pos="4677"/>
                <w:tab w:val="right" w:pos="9355"/>
              </w:tabs>
              <w:spacing w:after="0" w:line="240" w:lineRule="auto"/>
              <w:jc w:val="center"/>
              <w:rPr>
                <w:rFonts w:ascii="Times New Roman" w:eastAsia="Calibri" w:hAnsi="Times New Roman" w:cs="Times New Roman"/>
                <w:sz w:val="24"/>
                <w:szCs w:val="24"/>
              </w:rPr>
            </w:pPr>
            <w:r w:rsidRPr="005E5A43">
              <w:rPr>
                <w:rFonts w:ascii="Times New Roman" w:eastAsia="Calibri" w:hAnsi="Times New Roman" w:cs="Times New Roman"/>
                <w:sz w:val="24"/>
                <w:szCs w:val="24"/>
              </w:rPr>
              <w:t>21,7</w:t>
            </w:r>
          </w:p>
        </w:tc>
        <w:tc>
          <w:tcPr>
            <w:tcW w:w="1219" w:type="dxa"/>
          </w:tcPr>
          <w:p w14:paraId="584F21AE" w14:textId="77777777" w:rsidR="00FA01A3" w:rsidRPr="005E5A43" w:rsidRDefault="00FA01A3" w:rsidP="00714B81">
            <w:pPr>
              <w:tabs>
                <w:tab w:val="center" w:pos="4677"/>
                <w:tab w:val="right" w:pos="9355"/>
              </w:tabs>
              <w:spacing w:after="0" w:line="240" w:lineRule="auto"/>
              <w:jc w:val="center"/>
              <w:rPr>
                <w:rFonts w:ascii="Times New Roman" w:eastAsia="Calibri" w:hAnsi="Times New Roman" w:cs="Times New Roman"/>
                <w:sz w:val="24"/>
                <w:szCs w:val="24"/>
              </w:rPr>
            </w:pPr>
            <w:r w:rsidRPr="005E5A43">
              <w:rPr>
                <w:rFonts w:ascii="Times New Roman" w:eastAsia="Calibri" w:hAnsi="Times New Roman" w:cs="Times New Roman"/>
                <w:sz w:val="24"/>
                <w:szCs w:val="24"/>
              </w:rPr>
              <w:t xml:space="preserve">1000,0 </w:t>
            </w:r>
          </w:p>
        </w:tc>
        <w:tc>
          <w:tcPr>
            <w:tcW w:w="1085" w:type="dxa"/>
          </w:tcPr>
          <w:p w14:paraId="6ECC0253" w14:textId="77777777" w:rsidR="00FA01A3" w:rsidRPr="005E5A43" w:rsidRDefault="00FA01A3" w:rsidP="00714B81">
            <w:pPr>
              <w:tabs>
                <w:tab w:val="center" w:pos="4677"/>
                <w:tab w:val="right" w:pos="9355"/>
              </w:tabs>
              <w:spacing w:after="0" w:line="240" w:lineRule="auto"/>
              <w:jc w:val="center"/>
              <w:rPr>
                <w:rFonts w:ascii="Times New Roman" w:eastAsia="Calibri" w:hAnsi="Times New Roman" w:cs="Times New Roman"/>
                <w:sz w:val="24"/>
                <w:szCs w:val="24"/>
              </w:rPr>
            </w:pPr>
            <w:r w:rsidRPr="005E5A43">
              <w:rPr>
                <w:rFonts w:ascii="Times New Roman" w:eastAsia="Calibri" w:hAnsi="Times New Roman" w:cs="Times New Roman"/>
                <w:sz w:val="24"/>
                <w:szCs w:val="24"/>
              </w:rPr>
              <w:t>21700</w:t>
            </w:r>
          </w:p>
        </w:tc>
      </w:tr>
      <w:tr w:rsidR="00FA01A3" w:rsidRPr="005E5A43" w14:paraId="430D6D62" w14:textId="77777777" w:rsidTr="005E5A43">
        <w:trPr>
          <w:trHeight w:val="437"/>
        </w:trPr>
        <w:tc>
          <w:tcPr>
            <w:tcW w:w="1589" w:type="dxa"/>
          </w:tcPr>
          <w:p w14:paraId="518BEECE" w14:textId="77777777" w:rsidR="00FA01A3" w:rsidRPr="005E5A43" w:rsidRDefault="00FA01A3" w:rsidP="00714B81">
            <w:pPr>
              <w:tabs>
                <w:tab w:val="center" w:pos="4677"/>
                <w:tab w:val="right" w:pos="9355"/>
              </w:tabs>
              <w:spacing w:after="0" w:line="240" w:lineRule="auto"/>
              <w:jc w:val="center"/>
              <w:rPr>
                <w:rFonts w:ascii="Times New Roman" w:eastAsia="Calibri" w:hAnsi="Times New Roman" w:cs="Times New Roman"/>
                <w:sz w:val="24"/>
                <w:szCs w:val="24"/>
              </w:rPr>
            </w:pPr>
            <w:r w:rsidRPr="005E5A43">
              <w:rPr>
                <w:rFonts w:ascii="Times New Roman" w:eastAsia="Calibri" w:hAnsi="Times New Roman" w:cs="Times New Roman"/>
                <w:sz w:val="24"/>
                <w:szCs w:val="24"/>
              </w:rPr>
              <w:t xml:space="preserve">Серная кислота, </w:t>
            </w:r>
          </w:p>
        </w:tc>
        <w:tc>
          <w:tcPr>
            <w:tcW w:w="957" w:type="dxa"/>
          </w:tcPr>
          <w:p w14:paraId="0055374C" w14:textId="77777777" w:rsidR="00FA01A3" w:rsidRPr="005E5A43" w:rsidRDefault="00FA01A3" w:rsidP="00714B81">
            <w:pPr>
              <w:tabs>
                <w:tab w:val="center" w:pos="4677"/>
                <w:tab w:val="right" w:pos="9355"/>
              </w:tabs>
              <w:spacing w:after="0" w:line="240" w:lineRule="auto"/>
              <w:jc w:val="center"/>
              <w:rPr>
                <w:rFonts w:ascii="Times New Roman" w:eastAsia="Calibri" w:hAnsi="Times New Roman" w:cs="Times New Roman"/>
                <w:sz w:val="24"/>
                <w:szCs w:val="24"/>
              </w:rPr>
            </w:pPr>
            <w:r w:rsidRPr="005E5A43">
              <w:rPr>
                <w:rFonts w:ascii="Times New Roman" w:eastAsia="Calibri" w:hAnsi="Times New Roman" w:cs="Times New Roman"/>
                <w:sz w:val="24"/>
                <w:szCs w:val="24"/>
              </w:rPr>
              <w:t>1860</w:t>
            </w:r>
          </w:p>
        </w:tc>
        <w:tc>
          <w:tcPr>
            <w:tcW w:w="830" w:type="dxa"/>
          </w:tcPr>
          <w:p w14:paraId="603705A5" w14:textId="77777777" w:rsidR="00FA01A3" w:rsidRPr="005E5A43" w:rsidRDefault="00FA01A3" w:rsidP="00714B81">
            <w:pPr>
              <w:tabs>
                <w:tab w:val="center" w:pos="4677"/>
                <w:tab w:val="right" w:pos="9355"/>
              </w:tabs>
              <w:spacing w:after="0" w:line="240" w:lineRule="auto"/>
              <w:jc w:val="center"/>
              <w:rPr>
                <w:rFonts w:ascii="Times New Roman" w:eastAsia="Calibri" w:hAnsi="Times New Roman" w:cs="Times New Roman"/>
                <w:sz w:val="24"/>
                <w:szCs w:val="24"/>
              </w:rPr>
            </w:pPr>
            <w:r w:rsidRPr="005E5A43">
              <w:rPr>
                <w:rFonts w:ascii="Times New Roman" w:eastAsia="Calibri" w:hAnsi="Times New Roman" w:cs="Times New Roman"/>
                <w:sz w:val="24"/>
                <w:szCs w:val="24"/>
              </w:rPr>
              <w:t>55</w:t>
            </w:r>
          </w:p>
        </w:tc>
        <w:tc>
          <w:tcPr>
            <w:tcW w:w="1082" w:type="dxa"/>
          </w:tcPr>
          <w:p w14:paraId="39E07D22" w14:textId="77777777" w:rsidR="00FA01A3" w:rsidRPr="005E5A43" w:rsidRDefault="00FA01A3" w:rsidP="00714B81">
            <w:pPr>
              <w:tabs>
                <w:tab w:val="center" w:pos="4677"/>
                <w:tab w:val="right" w:pos="9355"/>
              </w:tabs>
              <w:spacing w:after="0" w:line="240" w:lineRule="auto"/>
              <w:jc w:val="center"/>
              <w:rPr>
                <w:rFonts w:ascii="Times New Roman" w:eastAsia="Calibri" w:hAnsi="Times New Roman" w:cs="Times New Roman"/>
                <w:sz w:val="24"/>
                <w:szCs w:val="24"/>
              </w:rPr>
            </w:pPr>
            <w:r w:rsidRPr="005E5A43">
              <w:rPr>
                <w:rFonts w:ascii="Times New Roman" w:eastAsia="Calibri" w:hAnsi="Times New Roman" w:cs="Times New Roman"/>
                <w:sz w:val="24"/>
                <w:szCs w:val="24"/>
              </w:rPr>
              <w:t>102300</w:t>
            </w:r>
          </w:p>
        </w:tc>
        <w:tc>
          <w:tcPr>
            <w:tcW w:w="1623" w:type="dxa"/>
          </w:tcPr>
          <w:p w14:paraId="742D62AE" w14:textId="77777777" w:rsidR="00FA01A3" w:rsidRPr="005E5A43" w:rsidRDefault="00FA01A3" w:rsidP="00714B81">
            <w:pPr>
              <w:tabs>
                <w:tab w:val="center" w:pos="4677"/>
                <w:tab w:val="right" w:pos="9355"/>
              </w:tabs>
              <w:spacing w:after="0" w:line="240" w:lineRule="auto"/>
              <w:jc w:val="center"/>
              <w:rPr>
                <w:rFonts w:ascii="Times New Roman" w:eastAsia="Calibri" w:hAnsi="Times New Roman" w:cs="Times New Roman"/>
                <w:sz w:val="24"/>
                <w:szCs w:val="24"/>
              </w:rPr>
            </w:pPr>
            <w:r w:rsidRPr="005E5A43">
              <w:rPr>
                <w:rFonts w:ascii="Times New Roman" w:eastAsia="Calibri" w:hAnsi="Times New Roman" w:cs="Times New Roman"/>
                <w:sz w:val="24"/>
                <w:szCs w:val="24"/>
              </w:rPr>
              <w:t>Чугун</w:t>
            </w:r>
          </w:p>
        </w:tc>
        <w:tc>
          <w:tcPr>
            <w:tcW w:w="1353" w:type="dxa"/>
          </w:tcPr>
          <w:p w14:paraId="0C2FAB8B" w14:textId="2729CA80" w:rsidR="00FA01A3" w:rsidRPr="005E5A43" w:rsidRDefault="00FA01A3" w:rsidP="00714B81">
            <w:pPr>
              <w:tabs>
                <w:tab w:val="center" w:pos="4677"/>
                <w:tab w:val="right" w:pos="9355"/>
              </w:tabs>
              <w:spacing w:after="0" w:line="240" w:lineRule="auto"/>
              <w:jc w:val="center"/>
              <w:rPr>
                <w:rFonts w:ascii="Times New Roman" w:eastAsia="Calibri" w:hAnsi="Times New Roman" w:cs="Times New Roman"/>
                <w:sz w:val="24"/>
                <w:szCs w:val="24"/>
              </w:rPr>
            </w:pPr>
            <w:r w:rsidRPr="005E5A43">
              <w:rPr>
                <w:rFonts w:ascii="Times New Roman" w:eastAsia="Calibri" w:hAnsi="Times New Roman" w:cs="Times New Roman"/>
                <w:sz w:val="24"/>
                <w:szCs w:val="24"/>
              </w:rPr>
              <w:t>248</w:t>
            </w:r>
            <w:r w:rsidR="006074C0">
              <w:rPr>
                <w:rFonts w:ascii="Times New Roman" w:eastAsia="Calibri" w:hAnsi="Times New Roman" w:cs="Times New Roman"/>
                <w:sz w:val="24"/>
                <w:szCs w:val="24"/>
              </w:rPr>
              <w:t>,0</w:t>
            </w:r>
          </w:p>
        </w:tc>
        <w:tc>
          <w:tcPr>
            <w:tcW w:w="1219" w:type="dxa"/>
          </w:tcPr>
          <w:p w14:paraId="1BD4B091" w14:textId="77777777" w:rsidR="00FA01A3" w:rsidRPr="005E5A43" w:rsidRDefault="00FA01A3" w:rsidP="00714B81">
            <w:pPr>
              <w:tabs>
                <w:tab w:val="center" w:pos="4677"/>
                <w:tab w:val="right" w:pos="9355"/>
              </w:tabs>
              <w:spacing w:after="0" w:line="240" w:lineRule="auto"/>
              <w:jc w:val="center"/>
              <w:rPr>
                <w:rFonts w:ascii="Times New Roman" w:eastAsia="Calibri" w:hAnsi="Times New Roman" w:cs="Times New Roman"/>
                <w:sz w:val="24"/>
                <w:szCs w:val="24"/>
              </w:rPr>
            </w:pPr>
            <w:r w:rsidRPr="005E5A43">
              <w:rPr>
                <w:rFonts w:ascii="Times New Roman" w:eastAsia="Calibri" w:hAnsi="Times New Roman" w:cs="Times New Roman"/>
                <w:sz w:val="24"/>
                <w:szCs w:val="24"/>
              </w:rPr>
              <w:t>110,0</w:t>
            </w:r>
          </w:p>
        </w:tc>
        <w:tc>
          <w:tcPr>
            <w:tcW w:w="1085" w:type="dxa"/>
          </w:tcPr>
          <w:p w14:paraId="49865F93" w14:textId="77777777" w:rsidR="00FA01A3" w:rsidRPr="005E5A43" w:rsidRDefault="00FA01A3" w:rsidP="00714B81">
            <w:pPr>
              <w:tabs>
                <w:tab w:val="center" w:pos="4677"/>
                <w:tab w:val="right" w:pos="9355"/>
              </w:tabs>
              <w:spacing w:after="0" w:line="240" w:lineRule="auto"/>
              <w:jc w:val="center"/>
              <w:rPr>
                <w:rFonts w:ascii="Times New Roman" w:eastAsia="Calibri" w:hAnsi="Times New Roman" w:cs="Times New Roman"/>
                <w:sz w:val="24"/>
                <w:szCs w:val="24"/>
              </w:rPr>
            </w:pPr>
            <w:r w:rsidRPr="005E5A43">
              <w:rPr>
                <w:rFonts w:ascii="Times New Roman" w:eastAsia="Calibri" w:hAnsi="Times New Roman" w:cs="Times New Roman"/>
                <w:sz w:val="24"/>
                <w:szCs w:val="24"/>
              </w:rPr>
              <w:t>27280</w:t>
            </w:r>
          </w:p>
        </w:tc>
      </w:tr>
      <w:tr w:rsidR="00FA01A3" w:rsidRPr="005E5A43" w14:paraId="5EB51A17" w14:textId="77777777" w:rsidTr="005E5A43">
        <w:trPr>
          <w:trHeight w:val="326"/>
        </w:trPr>
        <w:tc>
          <w:tcPr>
            <w:tcW w:w="1589" w:type="dxa"/>
          </w:tcPr>
          <w:p w14:paraId="752A206A" w14:textId="77777777" w:rsidR="00FA01A3" w:rsidRPr="005E5A43" w:rsidRDefault="00FA01A3" w:rsidP="00714B81">
            <w:pPr>
              <w:tabs>
                <w:tab w:val="center" w:pos="4677"/>
                <w:tab w:val="right" w:pos="9355"/>
              </w:tabs>
              <w:spacing w:after="0" w:line="240" w:lineRule="auto"/>
              <w:jc w:val="center"/>
              <w:rPr>
                <w:rFonts w:ascii="Times New Roman" w:eastAsia="Calibri" w:hAnsi="Times New Roman" w:cs="Times New Roman"/>
                <w:sz w:val="24"/>
                <w:szCs w:val="24"/>
              </w:rPr>
            </w:pPr>
            <w:r w:rsidRPr="005E5A43">
              <w:rPr>
                <w:rFonts w:ascii="Times New Roman" w:eastAsia="Calibri" w:hAnsi="Times New Roman" w:cs="Times New Roman"/>
                <w:sz w:val="24"/>
                <w:szCs w:val="24"/>
              </w:rPr>
              <w:t>К</w:t>
            </w:r>
            <w:r w:rsidRPr="005E5A43">
              <w:rPr>
                <w:rFonts w:ascii="Times New Roman" w:eastAsia="Calibri" w:hAnsi="Times New Roman" w:cs="Times New Roman"/>
                <w:sz w:val="24"/>
                <w:szCs w:val="24"/>
                <w:vertAlign w:val="subscript"/>
              </w:rPr>
              <w:t>2</w:t>
            </w:r>
            <w:r w:rsidRPr="005E5A43">
              <w:rPr>
                <w:rFonts w:ascii="Times New Roman" w:eastAsia="Calibri" w:hAnsi="Times New Roman" w:cs="Times New Roman"/>
                <w:sz w:val="24"/>
                <w:szCs w:val="24"/>
              </w:rPr>
              <w:t>СО</w:t>
            </w:r>
            <w:r w:rsidRPr="005E5A43">
              <w:rPr>
                <w:rFonts w:ascii="Times New Roman" w:eastAsia="Calibri" w:hAnsi="Times New Roman" w:cs="Times New Roman"/>
                <w:sz w:val="24"/>
                <w:szCs w:val="24"/>
                <w:vertAlign w:val="subscript"/>
              </w:rPr>
              <w:t>3</w:t>
            </w:r>
            <w:r w:rsidRPr="005E5A43">
              <w:rPr>
                <w:rFonts w:ascii="Times New Roman" w:eastAsia="Calibri" w:hAnsi="Times New Roman" w:cs="Times New Roman"/>
                <w:sz w:val="24"/>
                <w:szCs w:val="24"/>
              </w:rPr>
              <w:t xml:space="preserve">, </w:t>
            </w:r>
          </w:p>
        </w:tc>
        <w:tc>
          <w:tcPr>
            <w:tcW w:w="957" w:type="dxa"/>
          </w:tcPr>
          <w:p w14:paraId="6C2A7E36" w14:textId="77777777" w:rsidR="00FA01A3" w:rsidRPr="005E5A43" w:rsidRDefault="00FA01A3" w:rsidP="00714B81">
            <w:pPr>
              <w:tabs>
                <w:tab w:val="center" w:pos="4677"/>
                <w:tab w:val="right" w:pos="9355"/>
              </w:tabs>
              <w:spacing w:after="0" w:line="240" w:lineRule="auto"/>
              <w:jc w:val="center"/>
              <w:rPr>
                <w:rFonts w:ascii="Times New Roman" w:eastAsia="Calibri" w:hAnsi="Times New Roman" w:cs="Times New Roman"/>
                <w:sz w:val="24"/>
                <w:szCs w:val="24"/>
              </w:rPr>
            </w:pPr>
            <w:r w:rsidRPr="005E5A43">
              <w:rPr>
                <w:rFonts w:ascii="Times New Roman" w:eastAsia="Calibri" w:hAnsi="Times New Roman" w:cs="Times New Roman"/>
                <w:sz w:val="24"/>
                <w:szCs w:val="24"/>
              </w:rPr>
              <w:t>248</w:t>
            </w:r>
          </w:p>
        </w:tc>
        <w:tc>
          <w:tcPr>
            <w:tcW w:w="830" w:type="dxa"/>
          </w:tcPr>
          <w:p w14:paraId="3538D9A0" w14:textId="77777777" w:rsidR="00FA01A3" w:rsidRPr="005E5A43" w:rsidRDefault="00FA01A3" w:rsidP="00714B81">
            <w:pPr>
              <w:tabs>
                <w:tab w:val="center" w:pos="4677"/>
                <w:tab w:val="right" w:pos="9355"/>
              </w:tabs>
              <w:spacing w:after="0" w:line="240" w:lineRule="auto"/>
              <w:jc w:val="center"/>
              <w:rPr>
                <w:rFonts w:ascii="Times New Roman" w:eastAsia="Calibri" w:hAnsi="Times New Roman" w:cs="Times New Roman"/>
                <w:sz w:val="24"/>
                <w:szCs w:val="24"/>
              </w:rPr>
            </w:pPr>
            <w:r w:rsidRPr="005E5A43">
              <w:rPr>
                <w:rFonts w:ascii="Times New Roman" w:eastAsia="Calibri" w:hAnsi="Times New Roman" w:cs="Times New Roman"/>
                <w:sz w:val="24"/>
                <w:szCs w:val="24"/>
              </w:rPr>
              <w:t>250</w:t>
            </w:r>
          </w:p>
        </w:tc>
        <w:tc>
          <w:tcPr>
            <w:tcW w:w="1082" w:type="dxa"/>
          </w:tcPr>
          <w:p w14:paraId="61019A47" w14:textId="77777777" w:rsidR="00FA01A3" w:rsidRPr="005E5A43" w:rsidRDefault="00FA01A3" w:rsidP="00714B81">
            <w:pPr>
              <w:tabs>
                <w:tab w:val="center" w:pos="4677"/>
                <w:tab w:val="right" w:pos="9355"/>
              </w:tabs>
              <w:spacing w:after="0" w:line="240" w:lineRule="auto"/>
              <w:jc w:val="center"/>
              <w:rPr>
                <w:rFonts w:ascii="Times New Roman" w:eastAsia="Calibri" w:hAnsi="Times New Roman" w:cs="Times New Roman"/>
                <w:sz w:val="24"/>
                <w:szCs w:val="24"/>
              </w:rPr>
            </w:pPr>
            <w:r w:rsidRPr="005E5A43">
              <w:rPr>
                <w:rFonts w:ascii="Times New Roman" w:eastAsia="Calibri" w:hAnsi="Times New Roman" w:cs="Times New Roman"/>
                <w:sz w:val="24"/>
                <w:szCs w:val="24"/>
              </w:rPr>
              <w:t>62000</w:t>
            </w:r>
          </w:p>
          <w:p w14:paraId="158876C1" w14:textId="77777777" w:rsidR="00FA01A3" w:rsidRPr="005E5A43" w:rsidRDefault="00FA01A3" w:rsidP="00714B81">
            <w:pPr>
              <w:tabs>
                <w:tab w:val="center" w:pos="4677"/>
                <w:tab w:val="right" w:pos="9355"/>
              </w:tabs>
              <w:spacing w:after="0" w:line="240" w:lineRule="auto"/>
              <w:jc w:val="center"/>
              <w:rPr>
                <w:rFonts w:ascii="Times New Roman" w:eastAsia="Calibri" w:hAnsi="Times New Roman" w:cs="Times New Roman"/>
                <w:sz w:val="24"/>
                <w:szCs w:val="24"/>
              </w:rPr>
            </w:pPr>
          </w:p>
        </w:tc>
        <w:tc>
          <w:tcPr>
            <w:tcW w:w="1623" w:type="dxa"/>
          </w:tcPr>
          <w:p w14:paraId="2F407F3D" w14:textId="77777777" w:rsidR="00FA01A3" w:rsidRPr="005E5A43" w:rsidRDefault="00FA01A3" w:rsidP="00714B81">
            <w:pPr>
              <w:tabs>
                <w:tab w:val="center" w:pos="4677"/>
                <w:tab w:val="right" w:pos="9355"/>
              </w:tabs>
              <w:spacing w:after="0" w:line="240" w:lineRule="auto"/>
              <w:jc w:val="center"/>
              <w:rPr>
                <w:rFonts w:ascii="Times New Roman" w:eastAsia="Calibri" w:hAnsi="Times New Roman" w:cs="Times New Roman"/>
                <w:sz w:val="24"/>
                <w:szCs w:val="24"/>
                <w:lang w:val="kk-KZ"/>
              </w:rPr>
            </w:pPr>
            <w:r w:rsidRPr="005E5A43">
              <w:rPr>
                <w:rFonts w:ascii="Times New Roman" w:eastAsia="Calibri" w:hAnsi="Times New Roman" w:cs="Times New Roman"/>
                <w:sz w:val="24"/>
                <w:szCs w:val="24"/>
                <w:lang w:val="kk-KZ"/>
              </w:rPr>
              <w:t>Пигмент</w:t>
            </w:r>
          </w:p>
        </w:tc>
        <w:tc>
          <w:tcPr>
            <w:tcW w:w="1353" w:type="dxa"/>
          </w:tcPr>
          <w:p w14:paraId="585E18AE" w14:textId="03C2211B" w:rsidR="00FA01A3" w:rsidRPr="005E5A43" w:rsidRDefault="00FA01A3" w:rsidP="00714B81">
            <w:pPr>
              <w:tabs>
                <w:tab w:val="center" w:pos="4677"/>
                <w:tab w:val="right" w:pos="9355"/>
              </w:tabs>
              <w:spacing w:after="0" w:line="240" w:lineRule="auto"/>
              <w:jc w:val="center"/>
              <w:rPr>
                <w:rFonts w:ascii="Times New Roman" w:eastAsia="Calibri" w:hAnsi="Times New Roman" w:cs="Times New Roman"/>
                <w:sz w:val="24"/>
                <w:szCs w:val="24"/>
              </w:rPr>
            </w:pPr>
            <w:r w:rsidRPr="005E5A43">
              <w:rPr>
                <w:rFonts w:ascii="Times New Roman" w:eastAsia="Calibri" w:hAnsi="Times New Roman" w:cs="Times New Roman"/>
                <w:sz w:val="24"/>
                <w:szCs w:val="24"/>
              </w:rPr>
              <w:t>264</w:t>
            </w:r>
            <w:r w:rsidR="006074C0">
              <w:rPr>
                <w:rFonts w:ascii="Times New Roman" w:eastAsia="Calibri" w:hAnsi="Times New Roman" w:cs="Times New Roman"/>
                <w:sz w:val="24"/>
                <w:szCs w:val="24"/>
              </w:rPr>
              <w:t>,0</w:t>
            </w:r>
          </w:p>
        </w:tc>
        <w:tc>
          <w:tcPr>
            <w:tcW w:w="1219" w:type="dxa"/>
          </w:tcPr>
          <w:p w14:paraId="2CE5BD07" w14:textId="77777777" w:rsidR="00FA01A3" w:rsidRPr="005E5A43" w:rsidRDefault="00FA01A3" w:rsidP="00714B81">
            <w:pPr>
              <w:tabs>
                <w:tab w:val="center" w:pos="4677"/>
                <w:tab w:val="right" w:pos="9355"/>
              </w:tabs>
              <w:spacing w:after="0" w:line="240" w:lineRule="auto"/>
              <w:jc w:val="center"/>
              <w:rPr>
                <w:rFonts w:ascii="Times New Roman" w:eastAsia="Calibri" w:hAnsi="Times New Roman" w:cs="Times New Roman"/>
                <w:sz w:val="24"/>
                <w:szCs w:val="24"/>
              </w:rPr>
            </w:pPr>
            <w:r w:rsidRPr="005E5A43">
              <w:rPr>
                <w:rFonts w:ascii="Times New Roman" w:eastAsia="Calibri" w:hAnsi="Times New Roman" w:cs="Times New Roman"/>
                <w:sz w:val="24"/>
                <w:szCs w:val="24"/>
              </w:rPr>
              <w:t>680,0</w:t>
            </w:r>
          </w:p>
        </w:tc>
        <w:tc>
          <w:tcPr>
            <w:tcW w:w="1085" w:type="dxa"/>
          </w:tcPr>
          <w:p w14:paraId="04918C04" w14:textId="77777777" w:rsidR="00FA01A3" w:rsidRPr="005E5A43" w:rsidRDefault="00FA01A3" w:rsidP="00714B81">
            <w:pPr>
              <w:tabs>
                <w:tab w:val="center" w:pos="4677"/>
                <w:tab w:val="right" w:pos="9355"/>
              </w:tabs>
              <w:spacing w:after="0" w:line="240" w:lineRule="auto"/>
              <w:jc w:val="center"/>
              <w:rPr>
                <w:rFonts w:ascii="Times New Roman" w:eastAsia="Calibri" w:hAnsi="Times New Roman" w:cs="Times New Roman"/>
                <w:sz w:val="24"/>
                <w:szCs w:val="24"/>
              </w:rPr>
            </w:pPr>
            <w:r w:rsidRPr="005E5A43">
              <w:rPr>
                <w:rFonts w:ascii="Times New Roman" w:eastAsia="Calibri" w:hAnsi="Times New Roman" w:cs="Times New Roman"/>
                <w:sz w:val="24"/>
                <w:szCs w:val="24"/>
              </w:rPr>
              <w:t>179520</w:t>
            </w:r>
          </w:p>
        </w:tc>
      </w:tr>
      <w:tr w:rsidR="00FA01A3" w:rsidRPr="005E5A43" w14:paraId="339A7AC2" w14:textId="77777777" w:rsidTr="005E5A43">
        <w:trPr>
          <w:trHeight w:val="381"/>
        </w:trPr>
        <w:tc>
          <w:tcPr>
            <w:tcW w:w="1589" w:type="dxa"/>
          </w:tcPr>
          <w:p w14:paraId="64B6DDBD" w14:textId="77777777" w:rsidR="00FA01A3" w:rsidRPr="005E5A43" w:rsidRDefault="00FA01A3" w:rsidP="00714B81">
            <w:pPr>
              <w:tabs>
                <w:tab w:val="center" w:pos="4677"/>
                <w:tab w:val="right" w:pos="9355"/>
              </w:tabs>
              <w:spacing w:after="0" w:line="240" w:lineRule="auto"/>
              <w:jc w:val="center"/>
              <w:rPr>
                <w:rFonts w:ascii="Times New Roman" w:eastAsia="Calibri" w:hAnsi="Times New Roman" w:cs="Times New Roman"/>
                <w:sz w:val="24"/>
                <w:szCs w:val="24"/>
              </w:rPr>
            </w:pPr>
            <w:r w:rsidRPr="005E5A43">
              <w:rPr>
                <w:rFonts w:ascii="Times New Roman" w:eastAsia="Calibri" w:hAnsi="Times New Roman" w:cs="Times New Roman"/>
                <w:sz w:val="24"/>
                <w:szCs w:val="24"/>
              </w:rPr>
              <w:t>С</w:t>
            </w:r>
            <w:r w:rsidRPr="005E5A43">
              <w:rPr>
                <w:rFonts w:ascii="Times New Roman" w:eastAsia="Calibri" w:hAnsi="Times New Roman" w:cs="Times New Roman"/>
                <w:sz w:val="24"/>
                <w:szCs w:val="24"/>
                <w:lang w:val="en-GB"/>
              </w:rPr>
              <w:t>a</w:t>
            </w:r>
            <w:r w:rsidRPr="005E5A43">
              <w:rPr>
                <w:rFonts w:ascii="Times New Roman" w:eastAsia="Calibri" w:hAnsi="Times New Roman" w:cs="Times New Roman"/>
                <w:sz w:val="24"/>
                <w:szCs w:val="24"/>
              </w:rPr>
              <w:t>СО</w:t>
            </w:r>
            <w:r w:rsidRPr="005E5A43">
              <w:rPr>
                <w:rFonts w:ascii="Times New Roman" w:eastAsia="Calibri" w:hAnsi="Times New Roman" w:cs="Times New Roman"/>
                <w:sz w:val="24"/>
                <w:szCs w:val="24"/>
                <w:vertAlign w:val="subscript"/>
              </w:rPr>
              <w:t>3</w:t>
            </w:r>
          </w:p>
        </w:tc>
        <w:tc>
          <w:tcPr>
            <w:tcW w:w="957" w:type="dxa"/>
          </w:tcPr>
          <w:p w14:paraId="56657F63" w14:textId="77777777" w:rsidR="00FA01A3" w:rsidRPr="005E5A43" w:rsidRDefault="00FA01A3" w:rsidP="00714B81">
            <w:pPr>
              <w:tabs>
                <w:tab w:val="center" w:pos="4677"/>
                <w:tab w:val="right" w:pos="9355"/>
              </w:tabs>
              <w:spacing w:after="0" w:line="240" w:lineRule="auto"/>
              <w:jc w:val="center"/>
              <w:rPr>
                <w:rFonts w:ascii="Times New Roman" w:eastAsia="Calibri" w:hAnsi="Times New Roman" w:cs="Times New Roman"/>
                <w:sz w:val="24"/>
                <w:szCs w:val="24"/>
              </w:rPr>
            </w:pPr>
            <w:r w:rsidRPr="005E5A43">
              <w:rPr>
                <w:rFonts w:ascii="Times New Roman" w:eastAsia="Calibri" w:hAnsi="Times New Roman" w:cs="Times New Roman"/>
                <w:sz w:val="24"/>
                <w:szCs w:val="24"/>
              </w:rPr>
              <w:t>85</w:t>
            </w:r>
          </w:p>
        </w:tc>
        <w:tc>
          <w:tcPr>
            <w:tcW w:w="830" w:type="dxa"/>
          </w:tcPr>
          <w:p w14:paraId="0ED4F01B" w14:textId="77777777" w:rsidR="00FA01A3" w:rsidRPr="005E5A43" w:rsidRDefault="00FA01A3" w:rsidP="00714B81">
            <w:pPr>
              <w:tabs>
                <w:tab w:val="center" w:pos="4677"/>
                <w:tab w:val="right" w:pos="9355"/>
              </w:tabs>
              <w:spacing w:after="0" w:line="240" w:lineRule="auto"/>
              <w:jc w:val="center"/>
              <w:rPr>
                <w:rFonts w:ascii="Times New Roman" w:eastAsia="Calibri" w:hAnsi="Times New Roman" w:cs="Times New Roman"/>
                <w:sz w:val="24"/>
                <w:szCs w:val="24"/>
              </w:rPr>
            </w:pPr>
            <w:r w:rsidRPr="005E5A43">
              <w:rPr>
                <w:rFonts w:ascii="Times New Roman" w:eastAsia="Calibri" w:hAnsi="Times New Roman" w:cs="Times New Roman"/>
                <w:sz w:val="24"/>
                <w:szCs w:val="24"/>
              </w:rPr>
              <w:t>10</w:t>
            </w:r>
          </w:p>
        </w:tc>
        <w:tc>
          <w:tcPr>
            <w:tcW w:w="1082" w:type="dxa"/>
          </w:tcPr>
          <w:p w14:paraId="1A0BE7F2" w14:textId="77777777" w:rsidR="00FA01A3" w:rsidRPr="005E5A43" w:rsidRDefault="00FA01A3" w:rsidP="00714B81">
            <w:pPr>
              <w:tabs>
                <w:tab w:val="center" w:pos="4677"/>
                <w:tab w:val="right" w:pos="9355"/>
              </w:tabs>
              <w:spacing w:after="0" w:line="240" w:lineRule="auto"/>
              <w:jc w:val="center"/>
              <w:rPr>
                <w:rFonts w:ascii="Times New Roman" w:eastAsia="Calibri" w:hAnsi="Times New Roman" w:cs="Times New Roman"/>
                <w:sz w:val="24"/>
                <w:szCs w:val="24"/>
              </w:rPr>
            </w:pPr>
            <w:r w:rsidRPr="005E5A43">
              <w:rPr>
                <w:rFonts w:ascii="Times New Roman" w:eastAsia="Calibri" w:hAnsi="Times New Roman" w:cs="Times New Roman"/>
                <w:sz w:val="24"/>
                <w:szCs w:val="24"/>
              </w:rPr>
              <w:t>42500</w:t>
            </w:r>
          </w:p>
        </w:tc>
        <w:tc>
          <w:tcPr>
            <w:tcW w:w="1623" w:type="dxa"/>
          </w:tcPr>
          <w:p w14:paraId="55CDE1DD" w14:textId="77777777" w:rsidR="00FA01A3" w:rsidRPr="005E5A43" w:rsidRDefault="00FA01A3" w:rsidP="00714B81">
            <w:pPr>
              <w:tabs>
                <w:tab w:val="center" w:pos="4677"/>
                <w:tab w:val="right" w:pos="9355"/>
              </w:tabs>
              <w:spacing w:after="0" w:line="240" w:lineRule="auto"/>
              <w:jc w:val="center"/>
              <w:rPr>
                <w:rFonts w:ascii="Times New Roman" w:eastAsia="Calibri" w:hAnsi="Times New Roman" w:cs="Times New Roman"/>
                <w:sz w:val="24"/>
                <w:szCs w:val="24"/>
              </w:rPr>
            </w:pPr>
            <w:r w:rsidRPr="005E5A43">
              <w:rPr>
                <w:rFonts w:ascii="Times New Roman" w:eastAsia="Calibri" w:hAnsi="Times New Roman" w:cs="Times New Roman"/>
                <w:sz w:val="24"/>
                <w:szCs w:val="24"/>
              </w:rPr>
              <w:t>Шлак</w:t>
            </w:r>
          </w:p>
        </w:tc>
        <w:tc>
          <w:tcPr>
            <w:tcW w:w="1353" w:type="dxa"/>
          </w:tcPr>
          <w:p w14:paraId="565EC8E7" w14:textId="4FD77F22" w:rsidR="00FA01A3" w:rsidRPr="005E5A43" w:rsidRDefault="00FA01A3" w:rsidP="00714B81">
            <w:pPr>
              <w:tabs>
                <w:tab w:val="center" w:pos="4677"/>
                <w:tab w:val="right" w:pos="9355"/>
              </w:tabs>
              <w:spacing w:after="0" w:line="240" w:lineRule="auto"/>
              <w:jc w:val="center"/>
              <w:rPr>
                <w:rFonts w:ascii="Times New Roman" w:eastAsia="Calibri" w:hAnsi="Times New Roman" w:cs="Times New Roman"/>
                <w:sz w:val="24"/>
                <w:szCs w:val="24"/>
              </w:rPr>
            </w:pPr>
            <w:r w:rsidRPr="005E5A43">
              <w:rPr>
                <w:rFonts w:ascii="Times New Roman" w:eastAsia="Calibri" w:hAnsi="Times New Roman" w:cs="Times New Roman"/>
                <w:sz w:val="24"/>
                <w:szCs w:val="24"/>
              </w:rPr>
              <w:t>200</w:t>
            </w:r>
            <w:r w:rsidR="006074C0">
              <w:rPr>
                <w:rFonts w:ascii="Times New Roman" w:eastAsia="Calibri" w:hAnsi="Times New Roman" w:cs="Times New Roman"/>
                <w:sz w:val="24"/>
                <w:szCs w:val="24"/>
              </w:rPr>
              <w:t>,0</w:t>
            </w:r>
          </w:p>
        </w:tc>
        <w:tc>
          <w:tcPr>
            <w:tcW w:w="1219" w:type="dxa"/>
          </w:tcPr>
          <w:p w14:paraId="0D4E3C29" w14:textId="77777777" w:rsidR="00FA01A3" w:rsidRPr="005E5A43" w:rsidRDefault="00FA01A3" w:rsidP="00714B81">
            <w:pPr>
              <w:tabs>
                <w:tab w:val="center" w:pos="4677"/>
                <w:tab w:val="right" w:pos="9355"/>
              </w:tabs>
              <w:spacing w:after="0" w:line="240" w:lineRule="auto"/>
              <w:jc w:val="center"/>
              <w:rPr>
                <w:rFonts w:ascii="Times New Roman" w:eastAsia="Calibri" w:hAnsi="Times New Roman" w:cs="Times New Roman"/>
                <w:sz w:val="24"/>
                <w:szCs w:val="24"/>
              </w:rPr>
            </w:pPr>
            <w:r w:rsidRPr="005E5A43">
              <w:rPr>
                <w:rFonts w:ascii="Times New Roman" w:eastAsia="Calibri" w:hAnsi="Times New Roman" w:cs="Times New Roman"/>
                <w:sz w:val="24"/>
                <w:szCs w:val="24"/>
              </w:rPr>
              <w:t>10,0</w:t>
            </w:r>
          </w:p>
        </w:tc>
        <w:tc>
          <w:tcPr>
            <w:tcW w:w="1085" w:type="dxa"/>
          </w:tcPr>
          <w:p w14:paraId="0D669623" w14:textId="77777777" w:rsidR="00FA01A3" w:rsidRPr="005E5A43" w:rsidRDefault="00FA01A3" w:rsidP="00714B81">
            <w:pPr>
              <w:tabs>
                <w:tab w:val="center" w:pos="4677"/>
                <w:tab w:val="right" w:pos="9355"/>
              </w:tabs>
              <w:spacing w:after="0" w:line="240" w:lineRule="auto"/>
              <w:jc w:val="center"/>
              <w:rPr>
                <w:rFonts w:ascii="Times New Roman" w:eastAsia="Calibri" w:hAnsi="Times New Roman" w:cs="Times New Roman"/>
                <w:sz w:val="24"/>
                <w:szCs w:val="24"/>
              </w:rPr>
            </w:pPr>
            <w:r w:rsidRPr="005E5A43">
              <w:rPr>
                <w:rFonts w:ascii="Times New Roman" w:eastAsia="Calibri" w:hAnsi="Times New Roman" w:cs="Times New Roman"/>
                <w:sz w:val="24"/>
                <w:szCs w:val="24"/>
              </w:rPr>
              <w:t>2000</w:t>
            </w:r>
          </w:p>
        </w:tc>
      </w:tr>
      <w:tr w:rsidR="00FA01A3" w:rsidRPr="005E5A43" w14:paraId="330ED3A3" w14:textId="77777777" w:rsidTr="005E5A43">
        <w:trPr>
          <w:trHeight w:val="313"/>
        </w:trPr>
        <w:tc>
          <w:tcPr>
            <w:tcW w:w="1589" w:type="dxa"/>
            <w:tcBorders>
              <w:bottom w:val="single" w:sz="4" w:space="0" w:color="auto"/>
            </w:tcBorders>
          </w:tcPr>
          <w:p w14:paraId="4864273D" w14:textId="77777777" w:rsidR="00FA01A3" w:rsidRPr="005E5A43" w:rsidRDefault="00FA01A3" w:rsidP="00714B81">
            <w:pPr>
              <w:tabs>
                <w:tab w:val="center" w:pos="4677"/>
                <w:tab w:val="right" w:pos="9355"/>
              </w:tabs>
              <w:spacing w:after="0" w:line="240" w:lineRule="auto"/>
              <w:jc w:val="center"/>
              <w:rPr>
                <w:rFonts w:ascii="Times New Roman" w:eastAsia="Calibri" w:hAnsi="Times New Roman" w:cs="Times New Roman"/>
                <w:sz w:val="24"/>
                <w:szCs w:val="24"/>
                <w:lang w:val="en-GB"/>
              </w:rPr>
            </w:pPr>
            <w:r w:rsidRPr="005E5A43">
              <w:rPr>
                <w:rFonts w:ascii="Times New Roman" w:eastAsia="Calibri" w:hAnsi="Times New Roman" w:cs="Times New Roman"/>
                <w:sz w:val="24"/>
                <w:szCs w:val="24"/>
                <w:lang w:val="en-GB"/>
              </w:rPr>
              <w:t>C</w:t>
            </w:r>
          </w:p>
        </w:tc>
        <w:tc>
          <w:tcPr>
            <w:tcW w:w="957" w:type="dxa"/>
          </w:tcPr>
          <w:p w14:paraId="454222EE" w14:textId="77777777" w:rsidR="00FA01A3" w:rsidRPr="005E5A43" w:rsidRDefault="00FA01A3" w:rsidP="00714B81">
            <w:pPr>
              <w:tabs>
                <w:tab w:val="center" w:pos="4677"/>
                <w:tab w:val="right" w:pos="9355"/>
              </w:tabs>
              <w:spacing w:after="0" w:line="240" w:lineRule="auto"/>
              <w:jc w:val="center"/>
              <w:rPr>
                <w:rFonts w:ascii="Times New Roman" w:eastAsia="Calibri" w:hAnsi="Times New Roman" w:cs="Times New Roman"/>
                <w:sz w:val="24"/>
                <w:szCs w:val="24"/>
              </w:rPr>
            </w:pPr>
            <w:r w:rsidRPr="005E5A43">
              <w:rPr>
                <w:rFonts w:ascii="Times New Roman" w:eastAsia="Calibri" w:hAnsi="Times New Roman" w:cs="Times New Roman"/>
                <w:sz w:val="24"/>
                <w:szCs w:val="24"/>
              </w:rPr>
              <w:t>48</w:t>
            </w:r>
          </w:p>
        </w:tc>
        <w:tc>
          <w:tcPr>
            <w:tcW w:w="830" w:type="dxa"/>
          </w:tcPr>
          <w:p w14:paraId="1542E126" w14:textId="77777777" w:rsidR="00FA01A3" w:rsidRPr="005E5A43" w:rsidRDefault="00FA01A3" w:rsidP="00714B81">
            <w:pPr>
              <w:tabs>
                <w:tab w:val="center" w:pos="4677"/>
                <w:tab w:val="right" w:pos="9355"/>
              </w:tabs>
              <w:spacing w:after="0" w:line="240" w:lineRule="auto"/>
              <w:jc w:val="center"/>
              <w:rPr>
                <w:rFonts w:ascii="Times New Roman" w:eastAsia="Calibri" w:hAnsi="Times New Roman" w:cs="Times New Roman"/>
                <w:sz w:val="24"/>
                <w:szCs w:val="24"/>
              </w:rPr>
            </w:pPr>
            <w:r w:rsidRPr="005E5A43">
              <w:rPr>
                <w:rFonts w:ascii="Times New Roman" w:eastAsia="Calibri" w:hAnsi="Times New Roman" w:cs="Times New Roman"/>
                <w:sz w:val="24"/>
                <w:szCs w:val="24"/>
              </w:rPr>
              <w:t>250</w:t>
            </w:r>
          </w:p>
        </w:tc>
        <w:tc>
          <w:tcPr>
            <w:tcW w:w="1082" w:type="dxa"/>
          </w:tcPr>
          <w:p w14:paraId="41C43CBB" w14:textId="77777777" w:rsidR="00FA01A3" w:rsidRPr="005E5A43" w:rsidRDefault="00FA01A3" w:rsidP="00714B81">
            <w:pPr>
              <w:tabs>
                <w:tab w:val="center" w:pos="4677"/>
                <w:tab w:val="right" w:pos="9355"/>
              </w:tabs>
              <w:spacing w:after="0" w:line="240" w:lineRule="auto"/>
              <w:jc w:val="center"/>
              <w:rPr>
                <w:rFonts w:ascii="Times New Roman" w:eastAsia="Calibri" w:hAnsi="Times New Roman" w:cs="Times New Roman"/>
                <w:sz w:val="24"/>
                <w:szCs w:val="24"/>
              </w:rPr>
            </w:pPr>
            <w:r w:rsidRPr="005E5A43">
              <w:rPr>
                <w:rFonts w:ascii="Times New Roman" w:eastAsia="Calibri" w:hAnsi="Times New Roman" w:cs="Times New Roman"/>
                <w:sz w:val="24"/>
                <w:szCs w:val="24"/>
              </w:rPr>
              <w:t>12000</w:t>
            </w:r>
          </w:p>
        </w:tc>
        <w:tc>
          <w:tcPr>
            <w:tcW w:w="1623" w:type="dxa"/>
          </w:tcPr>
          <w:p w14:paraId="205AA82E" w14:textId="77777777" w:rsidR="00FA01A3" w:rsidRPr="005E5A43" w:rsidRDefault="00FA01A3" w:rsidP="00714B81">
            <w:pPr>
              <w:tabs>
                <w:tab w:val="center" w:pos="4677"/>
                <w:tab w:val="right" w:pos="9355"/>
              </w:tabs>
              <w:spacing w:after="0" w:line="240" w:lineRule="auto"/>
              <w:jc w:val="center"/>
              <w:rPr>
                <w:rFonts w:ascii="Times New Roman" w:eastAsia="Calibri" w:hAnsi="Times New Roman" w:cs="Times New Roman"/>
                <w:sz w:val="24"/>
                <w:szCs w:val="24"/>
                <w:lang w:val="en-US"/>
              </w:rPr>
            </w:pPr>
            <w:r w:rsidRPr="005E5A43">
              <w:rPr>
                <w:rFonts w:ascii="Times New Roman" w:eastAsia="Calibri" w:hAnsi="Times New Roman" w:cs="Times New Roman"/>
                <w:sz w:val="24"/>
                <w:szCs w:val="24"/>
              </w:rPr>
              <w:t>К</w:t>
            </w:r>
            <w:r w:rsidRPr="005E5A43">
              <w:rPr>
                <w:rFonts w:ascii="Times New Roman" w:eastAsia="Calibri" w:hAnsi="Times New Roman" w:cs="Times New Roman"/>
                <w:sz w:val="24"/>
                <w:szCs w:val="24"/>
                <w:vertAlign w:val="subscript"/>
              </w:rPr>
              <w:t>2</w:t>
            </w:r>
            <w:r w:rsidRPr="005E5A43">
              <w:rPr>
                <w:rFonts w:ascii="Times New Roman" w:eastAsia="Calibri" w:hAnsi="Times New Roman" w:cs="Times New Roman"/>
                <w:sz w:val="24"/>
                <w:szCs w:val="24"/>
                <w:lang w:val="en-GB"/>
              </w:rPr>
              <w:t>S</w:t>
            </w:r>
            <w:r w:rsidRPr="005E5A43">
              <w:rPr>
                <w:rFonts w:ascii="Times New Roman" w:eastAsia="Calibri" w:hAnsi="Times New Roman" w:cs="Times New Roman"/>
                <w:sz w:val="24"/>
                <w:szCs w:val="24"/>
              </w:rPr>
              <w:t>О</w:t>
            </w:r>
            <w:r w:rsidRPr="005E5A43">
              <w:rPr>
                <w:rFonts w:ascii="Times New Roman" w:eastAsia="Calibri" w:hAnsi="Times New Roman" w:cs="Times New Roman"/>
                <w:sz w:val="24"/>
                <w:szCs w:val="24"/>
                <w:vertAlign w:val="subscript"/>
              </w:rPr>
              <w:t>4</w:t>
            </w:r>
          </w:p>
        </w:tc>
        <w:tc>
          <w:tcPr>
            <w:tcW w:w="1353" w:type="dxa"/>
          </w:tcPr>
          <w:p w14:paraId="50F2A2CF" w14:textId="77777777" w:rsidR="00FA01A3" w:rsidRPr="005E5A43" w:rsidRDefault="00FA01A3" w:rsidP="00714B81">
            <w:pPr>
              <w:tabs>
                <w:tab w:val="center" w:pos="4677"/>
                <w:tab w:val="right" w:pos="9355"/>
              </w:tabs>
              <w:spacing w:after="0" w:line="240" w:lineRule="auto"/>
              <w:jc w:val="center"/>
              <w:rPr>
                <w:rFonts w:ascii="Times New Roman" w:eastAsia="Calibri" w:hAnsi="Times New Roman" w:cs="Times New Roman"/>
                <w:sz w:val="24"/>
                <w:szCs w:val="24"/>
              </w:rPr>
            </w:pPr>
            <w:r w:rsidRPr="005E5A43">
              <w:rPr>
                <w:rFonts w:ascii="Times New Roman" w:eastAsia="Calibri" w:hAnsi="Times New Roman" w:cs="Times New Roman"/>
                <w:sz w:val="24"/>
                <w:szCs w:val="24"/>
              </w:rPr>
              <w:t>423,2</w:t>
            </w:r>
          </w:p>
        </w:tc>
        <w:tc>
          <w:tcPr>
            <w:tcW w:w="1219" w:type="dxa"/>
          </w:tcPr>
          <w:p w14:paraId="075CBE96" w14:textId="77777777" w:rsidR="00FA01A3" w:rsidRPr="005E5A43" w:rsidRDefault="00FA01A3" w:rsidP="00714B81">
            <w:pPr>
              <w:tabs>
                <w:tab w:val="center" w:pos="4677"/>
                <w:tab w:val="right" w:pos="9355"/>
              </w:tabs>
              <w:spacing w:after="0" w:line="240" w:lineRule="auto"/>
              <w:jc w:val="center"/>
              <w:rPr>
                <w:rFonts w:ascii="Times New Roman" w:eastAsia="Calibri" w:hAnsi="Times New Roman" w:cs="Times New Roman"/>
                <w:sz w:val="24"/>
                <w:szCs w:val="24"/>
              </w:rPr>
            </w:pPr>
            <w:r w:rsidRPr="005E5A43">
              <w:rPr>
                <w:rFonts w:ascii="Times New Roman" w:eastAsia="Calibri" w:hAnsi="Times New Roman" w:cs="Times New Roman"/>
                <w:sz w:val="24"/>
                <w:szCs w:val="24"/>
              </w:rPr>
              <w:t xml:space="preserve">1500,0 </w:t>
            </w:r>
          </w:p>
        </w:tc>
        <w:tc>
          <w:tcPr>
            <w:tcW w:w="1085" w:type="dxa"/>
          </w:tcPr>
          <w:p w14:paraId="0C083CBD" w14:textId="77777777" w:rsidR="00FA01A3" w:rsidRPr="005E5A43" w:rsidRDefault="00FA01A3" w:rsidP="00714B81">
            <w:pPr>
              <w:tabs>
                <w:tab w:val="center" w:pos="4677"/>
                <w:tab w:val="right" w:pos="9355"/>
              </w:tabs>
              <w:spacing w:after="0" w:line="240" w:lineRule="auto"/>
              <w:jc w:val="center"/>
              <w:rPr>
                <w:rFonts w:ascii="Times New Roman" w:eastAsia="Calibri" w:hAnsi="Times New Roman" w:cs="Times New Roman"/>
                <w:sz w:val="24"/>
                <w:szCs w:val="24"/>
              </w:rPr>
            </w:pPr>
            <w:r w:rsidRPr="005E5A43">
              <w:rPr>
                <w:rFonts w:ascii="Times New Roman" w:eastAsia="Calibri" w:hAnsi="Times New Roman" w:cs="Times New Roman"/>
                <w:sz w:val="24"/>
                <w:szCs w:val="24"/>
              </w:rPr>
              <w:t>634 800</w:t>
            </w:r>
          </w:p>
        </w:tc>
      </w:tr>
      <w:tr w:rsidR="00FA01A3" w:rsidRPr="005E5A43" w14:paraId="1790DF87" w14:textId="77777777" w:rsidTr="005E5A43">
        <w:trPr>
          <w:trHeight w:val="313"/>
        </w:trPr>
        <w:tc>
          <w:tcPr>
            <w:tcW w:w="1589" w:type="dxa"/>
            <w:tcBorders>
              <w:bottom w:val="single" w:sz="4" w:space="0" w:color="auto"/>
            </w:tcBorders>
          </w:tcPr>
          <w:p w14:paraId="5AD9D7CD" w14:textId="77777777" w:rsidR="00FA01A3" w:rsidRPr="005E5A43" w:rsidRDefault="00FA01A3" w:rsidP="00714B81">
            <w:pPr>
              <w:tabs>
                <w:tab w:val="center" w:pos="4677"/>
                <w:tab w:val="right" w:pos="9355"/>
              </w:tabs>
              <w:spacing w:after="0" w:line="240" w:lineRule="auto"/>
              <w:jc w:val="center"/>
              <w:rPr>
                <w:rFonts w:ascii="Times New Roman" w:eastAsia="Calibri" w:hAnsi="Times New Roman" w:cs="Times New Roman"/>
                <w:sz w:val="24"/>
                <w:szCs w:val="24"/>
                <w:lang w:val="en-GB"/>
              </w:rPr>
            </w:pPr>
          </w:p>
        </w:tc>
        <w:tc>
          <w:tcPr>
            <w:tcW w:w="957" w:type="dxa"/>
          </w:tcPr>
          <w:p w14:paraId="7238A72A" w14:textId="77777777" w:rsidR="00FA01A3" w:rsidRPr="005E5A43" w:rsidRDefault="00FA01A3" w:rsidP="00714B81">
            <w:pPr>
              <w:tabs>
                <w:tab w:val="center" w:pos="4677"/>
                <w:tab w:val="right" w:pos="9355"/>
              </w:tabs>
              <w:spacing w:after="0" w:line="240" w:lineRule="auto"/>
              <w:jc w:val="center"/>
              <w:rPr>
                <w:rFonts w:ascii="Times New Roman" w:eastAsia="Calibri" w:hAnsi="Times New Roman" w:cs="Times New Roman"/>
                <w:sz w:val="24"/>
                <w:szCs w:val="24"/>
              </w:rPr>
            </w:pPr>
          </w:p>
        </w:tc>
        <w:tc>
          <w:tcPr>
            <w:tcW w:w="830" w:type="dxa"/>
          </w:tcPr>
          <w:p w14:paraId="0271F258" w14:textId="77777777" w:rsidR="00FA01A3" w:rsidRPr="005E5A43" w:rsidRDefault="00FA01A3" w:rsidP="00714B81">
            <w:pPr>
              <w:tabs>
                <w:tab w:val="center" w:pos="4677"/>
                <w:tab w:val="right" w:pos="9355"/>
              </w:tabs>
              <w:spacing w:after="0" w:line="240" w:lineRule="auto"/>
              <w:jc w:val="center"/>
              <w:rPr>
                <w:rFonts w:ascii="Times New Roman" w:eastAsia="Calibri" w:hAnsi="Times New Roman" w:cs="Times New Roman"/>
                <w:sz w:val="24"/>
                <w:szCs w:val="24"/>
              </w:rPr>
            </w:pPr>
          </w:p>
        </w:tc>
        <w:tc>
          <w:tcPr>
            <w:tcW w:w="1082" w:type="dxa"/>
          </w:tcPr>
          <w:p w14:paraId="686AC5A6" w14:textId="77777777" w:rsidR="00FA01A3" w:rsidRPr="005E5A43" w:rsidRDefault="00FA01A3" w:rsidP="00714B81">
            <w:pPr>
              <w:tabs>
                <w:tab w:val="center" w:pos="4677"/>
                <w:tab w:val="right" w:pos="9355"/>
              </w:tabs>
              <w:spacing w:after="0" w:line="240" w:lineRule="auto"/>
              <w:jc w:val="center"/>
              <w:rPr>
                <w:rFonts w:ascii="Times New Roman" w:eastAsia="Calibri" w:hAnsi="Times New Roman" w:cs="Times New Roman"/>
                <w:sz w:val="24"/>
                <w:szCs w:val="24"/>
              </w:rPr>
            </w:pPr>
          </w:p>
        </w:tc>
        <w:tc>
          <w:tcPr>
            <w:tcW w:w="1623" w:type="dxa"/>
          </w:tcPr>
          <w:p w14:paraId="632D6D89" w14:textId="77777777" w:rsidR="00FA01A3" w:rsidRPr="005E5A43" w:rsidRDefault="00FA01A3" w:rsidP="00714B81">
            <w:pPr>
              <w:tabs>
                <w:tab w:val="center" w:pos="4677"/>
                <w:tab w:val="right" w:pos="9355"/>
              </w:tabs>
              <w:spacing w:after="0" w:line="240" w:lineRule="auto"/>
              <w:jc w:val="center"/>
              <w:rPr>
                <w:rFonts w:ascii="Times New Roman" w:eastAsia="Calibri" w:hAnsi="Times New Roman" w:cs="Times New Roman"/>
                <w:sz w:val="24"/>
                <w:szCs w:val="24"/>
              </w:rPr>
            </w:pPr>
            <w:r w:rsidRPr="005E5A43">
              <w:rPr>
                <w:rFonts w:ascii="Times New Roman" w:eastAsia="Calibri" w:hAnsi="Times New Roman" w:cs="Times New Roman"/>
                <w:sz w:val="24"/>
                <w:szCs w:val="24"/>
                <w:lang w:val="en-US"/>
              </w:rPr>
              <w:t>Au</w:t>
            </w:r>
            <w:r w:rsidRPr="005E5A43">
              <w:rPr>
                <w:rFonts w:ascii="Times New Roman" w:eastAsia="Calibri" w:hAnsi="Times New Roman" w:cs="Times New Roman"/>
                <w:sz w:val="24"/>
                <w:szCs w:val="24"/>
              </w:rPr>
              <w:t>,г</w:t>
            </w:r>
          </w:p>
        </w:tc>
        <w:tc>
          <w:tcPr>
            <w:tcW w:w="1353" w:type="dxa"/>
          </w:tcPr>
          <w:p w14:paraId="60D017C1" w14:textId="77777777" w:rsidR="00FA01A3" w:rsidRPr="005E5A43" w:rsidRDefault="00FA01A3" w:rsidP="00714B81">
            <w:pPr>
              <w:tabs>
                <w:tab w:val="center" w:pos="4677"/>
                <w:tab w:val="right" w:pos="9355"/>
              </w:tabs>
              <w:spacing w:after="0" w:line="240" w:lineRule="auto"/>
              <w:jc w:val="center"/>
              <w:rPr>
                <w:rFonts w:ascii="Times New Roman" w:eastAsia="Calibri" w:hAnsi="Times New Roman" w:cs="Times New Roman"/>
                <w:sz w:val="24"/>
                <w:szCs w:val="24"/>
              </w:rPr>
            </w:pPr>
            <w:r w:rsidRPr="005E5A43">
              <w:rPr>
                <w:rFonts w:ascii="Times New Roman" w:eastAsia="Calibri" w:hAnsi="Times New Roman" w:cs="Times New Roman"/>
                <w:sz w:val="24"/>
                <w:szCs w:val="24"/>
              </w:rPr>
              <w:t>0,00169</w:t>
            </w:r>
          </w:p>
        </w:tc>
        <w:tc>
          <w:tcPr>
            <w:tcW w:w="1219" w:type="dxa"/>
          </w:tcPr>
          <w:p w14:paraId="2A2C320A" w14:textId="77777777" w:rsidR="00FA01A3" w:rsidRPr="005E5A43" w:rsidRDefault="00FA01A3" w:rsidP="00714B81">
            <w:pPr>
              <w:tabs>
                <w:tab w:val="center" w:pos="4677"/>
                <w:tab w:val="right" w:pos="9355"/>
              </w:tabs>
              <w:spacing w:after="0" w:line="240" w:lineRule="auto"/>
              <w:jc w:val="center"/>
              <w:rPr>
                <w:rFonts w:ascii="Times New Roman" w:eastAsia="Calibri" w:hAnsi="Times New Roman" w:cs="Times New Roman"/>
                <w:sz w:val="24"/>
                <w:szCs w:val="24"/>
              </w:rPr>
            </w:pPr>
            <w:r w:rsidRPr="005E5A43">
              <w:rPr>
                <w:rFonts w:ascii="Times New Roman" w:eastAsia="Calibri" w:hAnsi="Times New Roman" w:cs="Times New Roman"/>
                <w:sz w:val="24"/>
                <w:szCs w:val="24"/>
              </w:rPr>
              <w:t>26 000</w:t>
            </w:r>
          </w:p>
        </w:tc>
        <w:tc>
          <w:tcPr>
            <w:tcW w:w="1085" w:type="dxa"/>
          </w:tcPr>
          <w:p w14:paraId="7C8864D3" w14:textId="77777777" w:rsidR="00FA01A3" w:rsidRPr="005E5A43" w:rsidRDefault="00FA01A3" w:rsidP="00714B81">
            <w:pPr>
              <w:tabs>
                <w:tab w:val="center" w:pos="4677"/>
                <w:tab w:val="right" w:pos="9355"/>
              </w:tabs>
              <w:spacing w:after="0" w:line="240" w:lineRule="auto"/>
              <w:jc w:val="center"/>
              <w:rPr>
                <w:rFonts w:ascii="Times New Roman" w:eastAsia="Calibri" w:hAnsi="Times New Roman" w:cs="Times New Roman"/>
                <w:sz w:val="24"/>
                <w:szCs w:val="24"/>
              </w:rPr>
            </w:pPr>
            <w:r w:rsidRPr="005E5A43">
              <w:rPr>
                <w:rFonts w:ascii="Times New Roman" w:eastAsia="Calibri" w:hAnsi="Times New Roman" w:cs="Times New Roman"/>
                <w:sz w:val="24"/>
                <w:szCs w:val="24"/>
              </w:rPr>
              <w:t>43,94</w:t>
            </w:r>
          </w:p>
        </w:tc>
      </w:tr>
      <w:tr w:rsidR="00FA01A3" w:rsidRPr="005E5A43" w14:paraId="0B98C4C1" w14:textId="77777777" w:rsidTr="005E5A43">
        <w:trPr>
          <w:trHeight w:val="313"/>
        </w:trPr>
        <w:tc>
          <w:tcPr>
            <w:tcW w:w="1589" w:type="dxa"/>
            <w:tcBorders>
              <w:bottom w:val="single" w:sz="4" w:space="0" w:color="auto"/>
            </w:tcBorders>
          </w:tcPr>
          <w:p w14:paraId="2BDBEEAC" w14:textId="77777777" w:rsidR="00FA01A3" w:rsidRPr="005E5A43" w:rsidRDefault="00FA01A3" w:rsidP="00714B81">
            <w:pPr>
              <w:tabs>
                <w:tab w:val="center" w:pos="4677"/>
                <w:tab w:val="right" w:pos="9355"/>
              </w:tabs>
              <w:spacing w:after="0" w:line="240" w:lineRule="auto"/>
              <w:jc w:val="center"/>
              <w:rPr>
                <w:rFonts w:ascii="Times New Roman" w:eastAsia="Calibri" w:hAnsi="Times New Roman" w:cs="Times New Roman"/>
                <w:sz w:val="24"/>
                <w:szCs w:val="24"/>
              </w:rPr>
            </w:pPr>
          </w:p>
        </w:tc>
        <w:tc>
          <w:tcPr>
            <w:tcW w:w="957" w:type="dxa"/>
          </w:tcPr>
          <w:p w14:paraId="2F6011E7" w14:textId="77777777" w:rsidR="00FA01A3" w:rsidRPr="005E5A43" w:rsidRDefault="00FA01A3" w:rsidP="00714B81">
            <w:pPr>
              <w:tabs>
                <w:tab w:val="center" w:pos="4677"/>
                <w:tab w:val="right" w:pos="9355"/>
              </w:tabs>
              <w:spacing w:after="0" w:line="240" w:lineRule="auto"/>
              <w:jc w:val="center"/>
              <w:rPr>
                <w:rFonts w:ascii="Times New Roman" w:eastAsia="Calibri" w:hAnsi="Times New Roman" w:cs="Times New Roman"/>
                <w:sz w:val="24"/>
                <w:szCs w:val="24"/>
              </w:rPr>
            </w:pPr>
          </w:p>
        </w:tc>
        <w:tc>
          <w:tcPr>
            <w:tcW w:w="830" w:type="dxa"/>
          </w:tcPr>
          <w:p w14:paraId="139BA775" w14:textId="77777777" w:rsidR="00FA01A3" w:rsidRPr="005E5A43" w:rsidRDefault="00FA01A3" w:rsidP="00714B81">
            <w:pPr>
              <w:tabs>
                <w:tab w:val="center" w:pos="4677"/>
                <w:tab w:val="right" w:pos="9355"/>
              </w:tabs>
              <w:spacing w:after="0" w:line="240" w:lineRule="auto"/>
              <w:jc w:val="center"/>
              <w:rPr>
                <w:rFonts w:ascii="Times New Roman" w:eastAsia="Calibri" w:hAnsi="Times New Roman" w:cs="Times New Roman"/>
                <w:sz w:val="24"/>
                <w:szCs w:val="24"/>
                <w:lang w:val="en-US"/>
              </w:rPr>
            </w:pPr>
          </w:p>
        </w:tc>
        <w:tc>
          <w:tcPr>
            <w:tcW w:w="1082" w:type="dxa"/>
          </w:tcPr>
          <w:p w14:paraId="5573F37E" w14:textId="77777777" w:rsidR="00FA01A3" w:rsidRPr="005E5A43" w:rsidRDefault="00FA01A3" w:rsidP="00714B81">
            <w:pPr>
              <w:tabs>
                <w:tab w:val="center" w:pos="4677"/>
                <w:tab w:val="right" w:pos="9355"/>
              </w:tabs>
              <w:spacing w:after="0" w:line="240" w:lineRule="auto"/>
              <w:jc w:val="center"/>
              <w:rPr>
                <w:rFonts w:ascii="Times New Roman" w:eastAsia="Calibri" w:hAnsi="Times New Roman" w:cs="Times New Roman"/>
                <w:sz w:val="24"/>
                <w:szCs w:val="24"/>
                <w:lang w:val="en-US"/>
              </w:rPr>
            </w:pPr>
          </w:p>
        </w:tc>
        <w:tc>
          <w:tcPr>
            <w:tcW w:w="1623" w:type="dxa"/>
          </w:tcPr>
          <w:p w14:paraId="5C510742" w14:textId="77777777" w:rsidR="00FA01A3" w:rsidRPr="005E5A43" w:rsidRDefault="00FA01A3" w:rsidP="00714B81">
            <w:pPr>
              <w:tabs>
                <w:tab w:val="center" w:pos="4677"/>
                <w:tab w:val="right" w:pos="9355"/>
              </w:tabs>
              <w:spacing w:after="0" w:line="240" w:lineRule="auto"/>
              <w:jc w:val="center"/>
              <w:rPr>
                <w:rFonts w:ascii="Times New Roman" w:eastAsia="Calibri" w:hAnsi="Times New Roman" w:cs="Times New Roman"/>
                <w:sz w:val="24"/>
                <w:szCs w:val="24"/>
              </w:rPr>
            </w:pPr>
            <w:r w:rsidRPr="005E5A43">
              <w:rPr>
                <w:rFonts w:ascii="Times New Roman" w:eastAsia="Calibri" w:hAnsi="Times New Roman" w:cs="Times New Roman"/>
                <w:sz w:val="24"/>
                <w:szCs w:val="24"/>
                <w:lang w:val="en-US"/>
              </w:rPr>
              <w:t>Ag</w:t>
            </w:r>
            <w:r w:rsidRPr="005E5A43">
              <w:rPr>
                <w:rFonts w:ascii="Times New Roman" w:eastAsia="Calibri" w:hAnsi="Times New Roman" w:cs="Times New Roman"/>
                <w:sz w:val="24"/>
                <w:szCs w:val="24"/>
              </w:rPr>
              <w:t>,г</w:t>
            </w:r>
          </w:p>
        </w:tc>
        <w:tc>
          <w:tcPr>
            <w:tcW w:w="1353" w:type="dxa"/>
          </w:tcPr>
          <w:p w14:paraId="2B904AB1" w14:textId="77777777" w:rsidR="00FA01A3" w:rsidRPr="005E5A43" w:rsidRDefault="00FA01A3" w:rsidP="00714B81">
            <w:pPr>
              <w:tabs>
                <w:tab w:val="center" w:pos="4677"/>
                <w:tab w:val="right" w:pos="9355"/>
              </w:tabs>
              <w:spacing w:after="0" w:line="240" w:lineRule="auto"/>
              <w:jc w:val="center"/>
              <w:rPr>
                <w:rFonts w:ascii="Times New Roman" w:eastAsia="Calibri" w:hAnsi="Times New Roman" w:cs="Times New Roman"/>
                <w:sz w:val="24"/>
                <w:szCs w:val="24"/>
              </w:rPr>
            </w:pPr>
            <w:r w:rsidRPr="005E5A43">
              <w:rPr>
                <w:rFonts w:ascii="Times New Roman" w:eastAsia="Calibri" w:hAnsi="Times New Roman" w:cs="Times New Roman"/>
                <w:sz w:val="24"/>
                <w:szCs w:val="24"/>
              </w:rPr>
              <w:t>0,01542</w:t>
            </w:r>
          </w:p>
        </w:tc>
        <w:tc>
          <w:tcPr>
            <w:tcW w:w="1219" w:type="dxa"/>
          </w:tcPr>
          <w:p w14:paraId="598E285D" w14:textId="77777777" w:rsidR="00FA01A3" w:rsidRPr="005E5A43" w:rsidRDefault="00FA01A3" w:rsidP="00714B81">
            <w:pPr>
              <w:tabs>
                <w:tab w:val="center" w:pos="4677"/>
                <w:tab w:val="right" w:pos="9355"/>
              </w:tabs>
              <w:spacing w:after="0" w:line="240" w:lineRule="auto"/>
              <w:jc w:val="center"/>
              <w:rPr>
                <w:rFonts w:ascii="Times New Roman" w:eastAsia="Calibri" w:hAnsi="Times New Roman" w:cs="Times New Roman"/>
                <w:sz w:val="24"/>
                <w:szCs w:val="24"/>
              </w:rPr>
            </w:pPr>
            <w:r w:rsidRPr="005E5A43">
              <w:rPr>
                <w:rFonts w:ascii="Times New Roman" w:eastAsia="Calibri" w:hAnsi="Times New Roman" w:cs="Times New Roman"/>
                <w:sz w:val="24"/>
                <w:szCs w:val="24"/>
              </w:rPr>
              <w:t>340</w:t>
            </w:r>
          </w:p>
        </w:tc>
        <w:tc>
          <w:tcPr>
            <w:tcW w:w="1085" w:type="dxa"/>
          </w:tcPr>
          <w:p w14:paraId="3DAF5D3D" w14:textId="77777777" w:rsidR="00FA01A3" w:rsidRPr="005E5A43" w:rsidRDefault="00FA01A3" w:rsidP="00714B81">
            <w:pPr>
              <w:tabs>
                <w:tab w:val="center" w:pos="4677"/>
                <w:tab w:val="right" w:pos="9355"/>
              </w:tabs>
              <w:spacing w:after="0" w:line="240" w:lineRule="auto"/>
              <w:jc w:val="center"/>
              <w:rPr>
                <w:rFonts w:ascii="Times New Roman" w:eastAsia="Calibri" w:hAnsi="Times New Roman" w:cs="Times New Roman"/>
                <w:sz w:val="24"/>
                <w:szCs w:val="24"/>
              </w:rPr>
            </w:pPr>
            <w:r w:rsidRPr="005E5A43">
              <w:rPr>
                <w:rFonts w:ascii="Times New Roman" w:eastAsia="Calibri" w:hAnsi="Times New Roman" w:cs="Times New Roman"/>
                <w:sz w:val="24"/>
                <w:szCs w:val="24"/>
              </w:rPr>
              <w:t>5,242</w:t>
            </w:r>
          </w:p>
        </w:tc>
      </w:tr>
      <w:tr w:rsidR="00FA01A3" w:rsidRPr="005E5A43" w14:paraId="003AC2B5" w14:textId="77777777" w:rsidTr="005E5A43">
        <w:trPr>
          <w:trHeight w:val="313"/>
        </w:trPr>
        <w:tc>
          <w:tcPr>
            <w:tcW w:w="3377" w:type="dxa"/>
            <w:gridSpan w:val="3"/>
            <w:tcBorders>
              <w:bottom w:val="single" w:sz="4" w:space="0" w:color="auto"/>
            </w:tcBorders>
          </w:tcPr>
          <w:p w14:paraId="7EC0E08C" w14:textId="77777777" w:rsidR="00FA01A3" w:rsidRPr="005E5A43" w:rsidRDefault="00FA01A3" w:rsidP="00714B81">
            <w:pPr>
              <w:tabs>
                <w:tab w:val="center" w:pos="4677"/>
                <w:tab w:val="right" w:pos="9355"/>
              </w:tabs>
              <w:spacing w:after="0" w:line="240" w:lineRule="auto"/>
              <w:jc w:val="center"/>
              <w:rPr>
                <w:rFonts w:ascii="Times New Roman" w:eastAsia="Calibri" w:hAnsi="Times New Roman" w:cs="Times New Roman"/>
                <w:sz w:val="24"/>
                <w:szCs w:val="24"/>
                <w:lang w:val="en-US"/>
              </w:rPr>
            </w:pPr>
            <w:r w:rsidRPr="005E5A43">
              <w:rPr>
                <w:rFonts w:ascii="Times New Roman" w:eastAsia="Calibri" w:hAnsi="Times New Roman" w:cs="Times New Roman"/>
                <w:sz w:val="24"/>
                <w:szCs w:val="24"/>
              </w:rPr>
              <w:t>Итого</w:t>
            </w:r>
          </w:p>
        </w:tc>
        <w:tc>
          <w:tcPr>
            <w:tcW w:w="1082" w:type="dxa"/>
          </w:tcPr>
          <w:p w14:paraId="48736327" w14:textId="77777777" w:rsidR="00FA01A3" w:rsidRPr="005E5A43" w:rsidRDefault="00FA01A3" w:rsidP="00714B81">
            <w:pPr>
              <w:tabs>
                <w:tab w:val="center" w:pos="4677"/>
                <w:tab w:val="right" w:pos="9355"/>
              </w:tabs>
              <w:spacing w:after="0" w:line="240" w:lineRule="auto"/>
              <w:ind w:right="-30" w:hanging="103"/>
              <w:jc w:val="center"/>
              <w:rPr>
                <w:rFonts w:ascii="Times New Roman" w:eastAsia="Calibri" w:hAnsi="Times New Roman" w:cs="Times New Roman"/>
                <w:sz w:val="24"/>
                <w:szCs w:val="24"/>
                <w:lang w:val="en-US"/>
              </w:rPr>
            </w:pPr>
            <w:r w:rsidRPr="005E5A43">
              <w:rPr>
                <w:rFonts w:ascii="Times New Roman" w:eastAsia="Calibri" w:hAnsi="Times New Roman" w:cs="Times New Roman"/>
                <w:sz w:val="24"/>
                <w:szCs w:val="24"/>
              </w:rPr>
              <w:t>177 150</w:t>
            </w:r>
          </w:p>
        </w:tc>
        <w:tc>
          <w:tcPr>
            <w:tcW w:w="4195" w:type="dxa"/>
            <w:gridSpan w:val="3"/>
          </w:tcPr>
          <w:p w14:paraId="0DAFB898" w14:textId="77777777" w:rsidR="00FA01A3" w:rsidRPr="005E5A43" w:rsidRDefault="00FA01A3" w:rsidP="00714B81">
            <w:pPr>
              <w:tabs>
                <w:tab w:val="center" w:pos="4677"/>
                <w:tab w:val="right" w:pos="9355"/>
              </w:tabs>
              <w:spacing w:after="0" w:line="240" w:lineRule="auto"/>
              <w:jc w:val="center"/>
              <w:rPr>
                <w:rFonts w:ascii="Times New Roman" w:eastAsia="Calibri" w:hAnsi="Times New Roman" w:cs="Times New Roman"/>
                <w:sz w:val="24"/>
                <w:szCs w:val="24"/>
              </w:rPr>
            </w:pPr>
            <w:r w:rsidRPr="005E5A43">
              <w:rPr>
                <w:rFonts w:ascii="Times New Roman" w:eastAsia="Calibri" w:hAnsi="Times New Roman" w:cs="Times New Roman"/>
                <w:sz w:val="24"/>
                <w:szCs w:val="24"/>
              </w:rPr>
              <w:t>Итого</w:t>
            </w:r>
          </w:p>
        </w:tc>
        <w:tc>
          <w:tcPr>
            <w:tcW w:w="1085" w:type="dxa"/>
          </w:tcPr>
          <w:p w14:paraId="29496880" w14:textId="77777777" w:rsidR="00FA01A3" w:rsidRPr="005E5A43" w:rsidRDefault="00FA01A3" w:rsidP="00714B81">
            <w:pPr>
              <w:tabs>
                <w:tab w:val="center" w:pos="4677"/>
                <w:tab w:val="right" w:pos="9355"/>
              </w:tabs>
              <w:spacing w:after="0" w:line="240" w:lineRule="auto"/>
              <w:jc w:val="center"/>
              <w:rPr>
                <w:rFonts w:ascii="Times New Roman" w:eastAsia="Calibri" w:hAnsi="Times New Roman" w:cs="Times New Roman"/>
                <w:sz w:val="24"/>
                <w:szCs w:val="24"/>
              </w:rPr>
            </w:pPr>
            <w:r w:rsidRPr="005E5A43">
              <w:rPr>
                <w:rFonts w:ascii="Times New Roman" w:eastAsia="Calibri" w:hAnsi="Times New Roman" w:cs="Times New Roman"/>
                <w:sz w:val="24"/>
                <w:szCs w:val="24"/>
              </w:rPr>
              <w:t>865 349,182</w:t>
            </w:r>
          </w:p>
        </w:tc>
      </w:tr>
    </w:tbl>
    <w:p w14:paraId="299BFB9B" w14:textId="77777777" w:rsidR="00DC6F85" w:rsidRPr="00BC102F" w:rsidRDefault="00DC6F85" w:rsidP="00FA01A3">
      <w:pPr>
        <w:spacing w:after="0" w:line="360" w:lineRule="auto"/>
        <w:jc w:val="both"/>
        <w:rPr>
          <w:rFonts w:ascii="Times New Roman" w:eastAsia="Calibri" w:hAnsi="Times New Roman" w:cs="Times New Roman"/>
          <w:sz w:val="28"/>
          <w:szCs w:val="28"/>
        </w:rPr>
      </w:pPr>
    </w:p>
    <w:p w14:paraId="0F07E378" w14:textId="77777777" w:rsidR="00891607" w:rsidRDefault="00891607" w:rsidP="00891607">
      <w:pPr>
        <w:autoSpaceDE w:val="0"/>
        <w:autoSpaceDN w:val="0"/>
        <w:adjustRightInd w:val="0"/>
        <w:spacing w:after="0" w:line="240" w:lineRule="auto"/>
        <w:ind w:firstLine="567"/>
        <w:jc w:val="both"/>
        <w:rPr>
          <w:rFonts w:ascii="Times New Roman" w:hAnsi="Times New Roman" w:cs="Times New Roman"/>
          <w:sz w:val="28"/>
          <w:szCs w:val="28"/>
        </w:rPr>
      </w:pPr>
    </w:p>
    <w:p w14:paraId="115AAC67" w14:textId="0ECDFA4C" w:rsidR="00891607" w:rsidRPr="00881F6F" w:rsidRDefault="00891607" w:rsidP="00891607">
      <w:pPr>
        <w:autoSpaceDE w:val="0"/>
        <w:autoSpaceDN w:val="0"/>
        <w:adjustRightInd w:val="0"/>
        <w:spacing w:after="0" w:line="240" w:lineRule="auto"/>
        <w:ind w:firstLine="567"/>
        <w:jc w:val="both"/>
        <w:rPr>
          <w:rFonts w:ascii="Times New Roman" w:hAnsi="Times New Roman" w:cs="Times New Roman"/>
          <w:sz w:val="28"/>
          <w:szCs w:val="28"/>
        </w:rPr>
      </w:pPr>
      <w:r w:rsidRPr="00881F6F">
        <w:rPr>
          <w:rFonts w:ascii="Times New Roman" w:hAnsi="Times New Roman" w:cs="Times New Roman"/>
          <w:sz w:val="28"/>
          <w:szCs w:val="28"/>
        </w:rPr>
        <w:t>Практически все вышеуказанные позиции имеются в районе предполагаемого строительства нового производства в г. Степногорск Актюбинской области.</w:t>
      </w:r>
    </w:p>
    <w:p w14:paraId="5E94A689" w14:textId="77777777" w:rsidR="00891607" w:rsidRPr="00881F6F" w:rsidRDefault="00891607" w:rsidP="00891607">
      <w:pPr>
        <w:autoSpaceDE w:val="0"/>
        <w:autoSpaceDN w:val="0"/>
        <w:adjustRightInd w:val="0"/>
        <w:spacing w:after="0" w:line="240" w:lineRule="auto"/>
        <w:ind w:firstLine="567"/>
        <w:jc w:val="both"/>
        <w:rPr>
          <w:rFonts w:ascii="Times New Roman" w:hAnsi="Times New Roman" w:cs="Times New Roman"/>
          <w:sz w:val="28"/>
          <w:szCs w:val="28"/>
        </w:rPr>
      </w:pPr>
      <w:r w:rsidRPr="00881F6F">
        <w:rPr>
          <w:rFonts w:ascii="Times New Roman" w:hAnsi="Times New Roman" w:cs="Times New Roman"/>
          <w:sz w:val="28"/>
          <w:szCs w:val="28"/>
        </w:rPr>
        <w:t>Климат района резко континентальный, максимальная температура (июль месяц) +35÷40 °С, наиболее низкая температура (декабрь, январь месяцы) -35÷40 °С. Ветер в районе строительства от умеренного (3-4м/с) до сильного (25-30м/с).</w:t>
      </w:r>
    </w:p>
    <w:p w14:paraId="07C5BBAD" w14:textId="3F39E204" w:rsidR="00891607" w:rsidRPr="00881F6F" w:rsidRDefault="00891607" w:rsidP="00891607">
      <w:pPr>
        <w:tabs>
          <w:tab w:val="left" w:pos="851"/>
        </w:tabs>
        <w:spacing w:after="0" w:line="240" w:lineRule="auto"/>
        <w:ind w:firstLine="567"/>
        <w:jc w:val="both"/>
        <w:rPr>
          <w:rFonts w:ascii="Times New Roman" w:hAnsi="Times New Roman" w:cs="Times New Roman"/>
          <w:sz w:val="28"/>
          <w:szCs w:val="28"/>
          <w:lang w:val="kk-KZ"/>
        </w:rPr>
      </w:pPr>
      <w:r w:rsidRPr="00881F6F">
        <w:rPr>
          <w:rFonts w:ascii="Times New Roman" w:hAnsi="Times New Roman" w:cs="Times New Roman"/>
          <w:sz w:val="28"/>
          <w:szCs w:val="28"/>
        </w:rPr>
        <w:t>Затраты на материалы и к</w:t>
      </w:r>
      <w:r w:rsidRPr="00881F6F">
        <w:rPr>
          <w:rFonts w:ascii="Times New Roman" w:hAnsi="Times New Roman" w:cs="Times New Roman"/>
          <w:sz w:val="28"/>
          <w:szCs w:val="28"/>
          <w:lang w:val="kk-KZ"/>
        </w:rPr>
        <w:t>онечная продукция при переработке 1000 кг пиритных огарков приведены в таблице 3</w:t>
      </w:r>
      <w:r w:rsidR="00020E99">
        <w:rPr>
          <w:rFonts w:ascii="Times New Roman" w:hAnsi="Times New Roman" w:cs="Times New Roman"/>
          <w:sz w:val="28"/>
          <w:szCs w:val="28"/>
          <w:lang w:val="kk-KZ"/>
        </w:rPr>
        <w:t>1</w:t>
      </w:r>
      <w:r w:rsidRPr="00881F6F">
        <w:rPr>
          <w:rFonts w:ascii="Times New Roman" w:hAnsi="Times New Roman" w:cs="Times New Roman"/>
          <w:sz w:val="28"/>
          <w:szCs w:val="28"/>
          <w:lang w:val="kk-KZ"/>
        </w:rPr>
        <w:t>.</w:t>
      </w:r>
    </w:p>
    <w:p w14:paraId="76E315CF" w14:textId="04869B91" w:rsidR="00C12BE3" w:rsidRPr="00BC102F" w:rsidRDefault="00C12BE3" w:rsidP="005E5A43">
      <w:pPr>
        <w:spacing w:after="0" w:line="240" w:lineRule="auto"/>
        <w:ind w:firstLine="567"/>
        <w:jc w:val="both"/>
        <w:rPr>
          <w:rFonts w:ascii="Times New Roman" w:hAnsi="Times New Roman" w:cs="Times New Roman"/>
          <w:sz w:val="28"/>
          <w:szCs w:val="28"/>
        </w:rPr>
      </w:pPr>
      <w:r w:rsidRPr="00BC102F">
        <w:rPr>
          <w:rFonts w:ascii="Times New Roman" w:hAnsi="Times New Roman" w:cs="Times New Roman"/>
          <w:sz w:val="28"/>
          <w:szCs w:val="28"/>
          <w:lang w:val="kk-KZ"/>
        </w:rPr>
        <w:t>Рассчитанная стоимость затрат на материалы и выпускаемой продукции по технологии комплексной перер</w:t>
      </w:r>
      <w:r w:rsidR="00DC6F85" w:rsidRPr="00BC102F">
        <w:rPr>
          <w:rFonts w:ascii="Times New Roman" w:hAnsi="Times New Roman" w:cs="Times New Roman"/>
          <w:sz w:val="28"/>
          <w:szCs w:val="28"/>
          <w:lang w:val="kk-KZ"/>
        </w:rPr>
        <w:t>а</w:t>
      </w:r>
      <w:r w:rsidRPr="00BC102F">
        <w:rPr>
          <w:rFonts w:ascii="Times New Roman" w:hAnsi="Times New Roman" w:cs="Times New Roman"/>
          <w:sz w:val="28"/>
          <w:szCs w:val="28"/>
          <w:lang w:val="kk-KZ"/>
        </w:rPr>
        <w:t xml:space="preserve">ботки </w:t>
      </w:r>
      <w:r w:rsidR="00DC6F85" w:rsidRPr="00BC102F">
        <w:rPr>
          <w:rFonts w:ascii="Times New Roman" w:hAnsi="Times New Roman" w:cs="Times New Roman"/>
          <w:sz w:val="28"/>
          <w:szCs w:val="28"/>
          <w:lang w:val="kk-KZ"/>
        </w:rPr>
        <w:t>пиритных огарков</w:t>
      </w:r>
      <w:r w:rsidRPr="00BC102F">
        <w:rPr>
          <w:rFonts w:ascii="Times New Roman" w:hAnsi="Times New Roman" w:cs="Times New Roman"/>
          <w:sz w:val="28"/>
          <w:szCs w:val="28"/>
          <w:lang w:val="kk-KZ"/>
        </w:rPr>
        <w:t xml:space="preserve"> определяют ориентировочную рентабельность планируемого производста.</w:t>
      </w:r>
      <w:r w:rsidR="005E1B46" w:rsidRPr="00BC102F">
        <w:rPr>
          <w:rFonts w:ascii="Times New Roman" w:hAnsi="Times New Roman" w:cs="Times New Roman"/>
          <w:sz w:val="28"/>
          <w:szCs w:val="28"/>
        </w:rPr>
        <w:t xml:space="preserve"> Стоимость выпускаемой продукции в </w:t>
      </w:r>
      <w:r w:rsidR="00FA01A3" w:rsidRPr="00BC102F">
        <w:rPr>
          <w:rFonts w:ascii="Times New Roman" w:hAnsi="Times New Roman" w:cs="Times New Roman"/>
          <w:sz w:val="28"/>
          <w:szCs w:val="28"/>
        </w:rPr>
        <w:t>4,8</w:t>
      </w:r>
      <w:r w:rsidR="005E1B46" w:rsidRPr="00BC102F">
        <w:rPr>
          <w:rFonts w:ascii="Times New Roman" w:hAnsi="Times New Roman" w:cs="Times New Roman"/>
          <w:sz w:val="28"/>
          <w:szCs w:val="28"/>
        </w:rPr>
        <w:t xml:space="preserve"> раза превышает стоимость </w:t>
      </w:r>
      <w:r w:rsidR="005E1B46" w:rsidRPr="00BC102F">
        <w:rPr>
          <w:rFonts w:ascii="Times New Roman" w:hAnsi="Times New Roman" w:cs="Times New Roman"/>
          <w:sz w:val="28"/>
          <w:szCs w:val="28"/>
          <w:lang w:val="kk-KZ"/>
        </w:rPr>
        <w:t>затрат на материалы</w:t>
      </w:r>
      <w:r w:rsidR="005E1B46" w:rsidRPr="00BC102F">
        <w:rPr>
          <w:rFonts w:ascii="Times New Roman" w:hAnsi="Times New Roman" w:cs="Times New Roman"/>
          <w:sz w:val="28"/>
          <w:szCs w:val="28"/>
        </w:rPr>
        <w:t>.</w:t>
      </w:r>
    </w:p>
    <w:p w14:paraId="00C89639" w14:textId="77777777" w:rsidR="00C12BE3" w:rsidRPr="00BC102F" w:rsidRDefault="00C12BE3" w:rsidP="005E5A43">
      <w:pPr>
        <w:tabs>
          <w:tab w:val="left" w:pos="709"/>
        </w:tabs>
        <w:spacing w:after="0" w:line="240" w:lineRule="auto"/>
        <w:ind w:firstLine="567"/>
        <w:jc w:val="both"/>
        <w:rPr>
          <w:rFonts w:ascii="Times New Roman" w:hAnsi="Times New Roman" w:cs="Times New Roman"/>
          <w:sz w:val="28"/>
          <w:szCs w:val="28"/>
        </w:rPr>
      </w:pPr>
      <w:r w:rsidRPr="00BC102F">
        <w:rPr>
          <w:rFonts w:ascii="Times New Roman" w:hAnsi="Times New Roman" w:cs="Times New Roman"/>
          <w:sz w:val="28"/>
          <w:szCs w:val="28"/>
        </w:rPr>
        <w:t>Величин</w:t>
      </w:r>
      <w:r w:rsidRPr="00BC102F">
        <w:rPr>
          <w:rFonts w:ascii="Times New Roman" w:hAnsi="Times New Roman" w:cs="Times New Roman"/>
          <w:sz w:val="28"/>
          <w:szCs w:val="28"/>
          <w:lang w:val="kk-KZ"/>
        </w:rPr>
        <w:t>а</w:t>
      </w:r>
      <w:r w:rsidRPr="00BC102F">
        <w:rPr>
          <w:rFonts w:ascii="Times New Roman" w:hAnsi="Times New Roman" w:cs="Times New Roman"/>
          <w:sz w:val="28"/>
          <w:szCs w:val="28"/>
        </w:rPr>
        <w:t xml:space="preserve"> капитальных затрат на строительство завода </w:t>
      </w:r>
      <w:r w:rsidRPr="00BC102F">
        <w:rPr>
          <w:rFonts w:ascii="Times New Roman" w:hAnsi="Times New Roman" w:cs="Times New Roman"/>
          <w:sz w:val="28"/>
          <w:szCs w:val="28"/>
          <w:lang w:val="kk-KZ"/>
        </w:rPr>
        <w:t xml:space="preserve">будет </w:t>
      </w:r>
      <w:r w:rsidRPr="00BC102F">
        <w:rPr>
          <w:rFonts w:ascii="Times New Roman" w:hAnsi="Times New Roman" w:cs="Times New Roman"/>
          <w:sz w:val="28"/>
          <w:szCs w:val="28"/>
        </w:rPr>
        <w:t>определ</w:t>
      </w:r>
      <w:r w:rsidRPr="00BC102F">
        <w:rPr>
          <w:rFonts w:ascii="Times New Roman" w:hAnsi="Times New Roman" w:cs="Times New Roman"/>
          <w:sz w:val="28"/>
          <w:szCs w:val="28"/>
          <w:lang w:val="kk-KZ"/>
        </w:rPr>
        <w:t>ена</w:t>
      </w:r>
      <w:r w:rsidRPr="00BC102F">
        <w:rPr>
          <w:rFonts w:ascii="Times New Roman" w:hAnsi="Times New Roman" w:cs="Times New Roman"/>
          <w:sz w:val="28"/>
          <w:szCs w:val="28"/>
        </w:rPr>
        <w:t xml:space="preserve"> на основании расчета сметной стоимости:</w:t>
      </w:r>
    </w:p>
    <w:p w14:paraId="2A37AB1A" w14:textId="52F592CA" w:rsidR="00C12BE3" w:rsidRPr="00BC102F" w:rsidRDefault="005E5A43" w:rsidP="005E5A43">
      <w:pPr>
        <w:pStyle w:val="a3"/>
        <w:tabs>
          <w:tab w:val="left" w:pos="709"/>
          <w:tab w:val="left" w:pos="993"/>
        </w:tabs>
        <w:spacing w:after="0" w:line="240" w:lineRule="auto"/>
        <w:ind w:left="567"/>
        <w:jc w:val="both"/>
        <w:rPr>
          <w:rFonts w:ascii="Times New Roman" w:hAnsi="Times New Roman" w:cs="Times New Roman"/>
          <w:sz w:val="28"/>
          <w:szCs w:val="28"/>
        </w:rPr>
      </w:pPr>
      <w:r>
        <w:rPr>
          <w:rFonts w:ascii="Times New Roman" w:hAnsi="Times New Roman" w:cs="Times New Roman"/>
          <w:sz w:val="28"/>
          <w:szCs w:val="28"/>
        </w:rPr>
        <w:t xml:space="preserve">- </w:t>
      </w:r>
      <w:r w:rsidR="00C12BE3" w:rsidRPr="00BC102F">
        <w:rPr>
          <w:rFonts w:ascii="Times New Roman" w:hAnsi="Times New Roman" w:cs="Times New Roman"/>
          <w:sz w:val="28"/>
          <w:szCs w:val="28"/>
        </w:rPr>
        <w:t>подготовка территории;</w:t>
      </w:r>
    </w:p>
    <w:p w14:paraId="34ABC63C" w14:textId="3DB3A836" w:rsidR="00C12BE3" w:rsidRPr="00BC102F" w:rsidRDefault="005E5A43" w:rsidP="005E5A43">
      <w:pPr>
        <w:pStyle w:val="a3"/>
        <w:tabs>
          <w:tab w:val="left" w:pos="709"/>
          <w:tab w:val="left" w:pos="993"/>
        </w:tabs>
        <w:spacing w:after="0" w:line="240" w:lineRule="auto"/>
        <w:ind w:left="567"/>
        <w:jc w:val="both"/>
        <w:rPr>
          <w:rFonts w:ascii="Times New Roman" w:hAnsi="Times New Roman" w:cs="Times New Roman"/>
          <w:sz w:val="28"/>
          <w:szCs w:val="28"/>
        </w:rPr>
      </w:pPr>
      <w:r>
        <w:rPr>
          <w:rFonts w:ascii="Times New Roman" w:hAnsi="Times New Roman" w:cs="Times New Roman"/>
          <w:sz w:val="28"/>
          <w:szCs w:val="28"/>
        </w:rPr>
        <w:t xml:space="preserve">- </w:t>
      </w:r>
      <w:r w:rsidR="00C12BE3" w:rsidRPr="00BC102F">
        <w:rPr>
          <w:rFonts w:ascii="Times New Roman" w:hAnsi="Times New Roman" w:cs="Times New Roman"/>
          <w:sz w:val="28"/>
          <w:szCs w:val="28"/>
        </w:rPr>
        <w:t>основные объекты строительства;</w:t>
      </w:r>
    </w:p>
    <w:p w14:paraId="3CE0BD35" w14:textId="7C4BBB84" w:rsidR="00C12BE3" w:rsidRPr="00BC102F" w:rsidRDefault="005E5A43" w:rsidP="005E5A43">
      <w:pPr>
        <w:pStyle w:val="a3"/>
        <w:tabs>
          <w:tab w:val="left" w:pos="709"/>
          <w:tab w:val="left" w:pos="993"/>
        </w:tabs>
        <w:spacing w:after="0" w:line="240" w:lineRule="auto"/>
        <w:ind w:left="567"/>
        <w:jc w:val="both"/>
        <w:rPr>
          <w:rFonts w:ascii="Times New Roman" w:hAnsi="Times New Roman" w:cs="Times New Roman"/>
          <w:sz w:val="28"/>
          <w:szCs w:val="28"/>
        </w:rPr>
      </w:pPr>
      <w:r>
        <w:rPr>
          <w:rFonts w:ascii="Times New Roman" w:hAnsi="Times New Roman" w:cs="Times New Roman"/>
          <w:sz w:val="28"/>
          <w:szCs w:val="28"/>
        </w:rPr>
        <w:t xml:space="preserve">- </w:t>
      </w:r>
      <w:r w:rsidR="00C12BE3" w:rsidRPr="00BC102F">
        <w:rPr>
          <w:rFonts w:ascii="Times New Roman" w:hAnsi="Times New Roman" w:cs="Times New Roman"/>
          <w:sz w:val="28"/>
          <w:szCs w:val="28"/>
        </w:rPr>
        <w:t>объекты подсобного и обслуживающего назначения;</w:t>
      </w:r>
    </w:p>
    <w:p w14:paraId="14C76E70" w14:textId="573C21C8" w:rsidR="00C12BE3" w:rsidRPr="00BC102F" w:rsidRDefault="005E5A43" w:rsidP="005E5A43">
      <w:pPr>
        <w:pStyle w:val="a3"/>
        <w:tabs>
          <w:tab w:val="left" w:pos="709"/>
          <w:tab w:val="left" w:pos="993"/>
        </w:tabs>
        <w:spacing w:after="0" w:line="240" w:lineRule="auto"/>
        <w:ind w:left="567"/>
        <w:jc w:val="both"/>
        <w:rPr>
          <w:rFonts w:ascii="Times New Roman" w:hAnsi="Times New Roman" w:cs="Times New Roman"/>
          <w:sz w:val="28"/>
          <w:szCs w:val="28"/>
        </w:rPr>
      </w:pPr>
      <w:r>
        <w:rPr>
          <w:rFonts w:ascii="Times New Roman" w:hAnsi="Times New Roman" w:cs="Times New Roman"/>
          <w:sz w:val="28"/>
          <w:szCs w:val="28"/>
        </w:rPr>
        <w:t xml:space="preserve">- </w:t>
      </w:r>
      <w:r w:rsidR="00C12BE3" w:rsidRPr="00BC102F">
        <w:rPr>
          <w:rFonts w:ascii="Times New Roman" w:hAnsi="Times New Roman" w:cs="Times New Roman"/>
          <w:sz w:val="28"/>
          <w:szCs w:val="28"/>
        </w:rPr>
        <w:t>объекты энергетического хозяйства;</w:t>
      </w:r>
    </w:p>
    <w:p w14:paraId="41E4881E" w14:textId="55A10460" w:rsidR="00C12BE3" w:rsidRPr="00BC102F" w:rsidRDefault="005E5A43" w:rsidP="005E5A43">
      <w:pPr>
        <w:pStyle w:val="a3"/>
        <w:tabs>
          <w:tab w:val="left" w:pos="709"/>
          <w:tab w:val="left" w:pos="993"/>
        </w:tabs>
        <w:spacing w:after="0" w:line="240" w:lineRule="auto"/>
        <w:ind w:left="567"/>
        <w:jc w:val="both"/>
        <w:rPr>
          <w:rFonts w:ascii="Times New Roman" w:hAnsi="Times New Roman" w:cs="Times New Roman"/>
          <w:sz w:val="28"/>
          <w:szCs w:val="28"/>
        </w:rPr>
      </w:pPr>
      <w:r>
        <w:rPr>
          <w:rFonts w:ascii="Times New Roman" w:hAnsi="Times New Roman" w:cs="Times New Roman"/>
          <w:sz w:val="28"/>
          <w:szCs w:val="28"/>
        </w:rPr>
        <w:t xml:space="preserve">- </w:t>
      </w:r>
      <w:r w:rsidR="00C12BE3" w:rsidRPr="00BC102F">
        <w:rPr>
          <w:rFonts w:ascii="Times New Roman" w:hAnsi="Times New Roman" w:cs="Times New Roman"/>
          <w:sz w:val="28"/>
          <w:szCs w:val="28"/>
        </w:rPr>
        <w:t>объекты транспортного хозяйства и связи;</w:t>
      </w:r>
    </w:p>
    <w:p w14:paraId="7746C109" w14:textId="1926ADB2" w:rsidR="00C12BE3" w:rsidRPr="00BC102F" w:rsidRDefault="005E5A43" w:rsidP="005E5A43">
      <w:pPr>
        <w:pStyle w:val="a3"/>
        <w:tabs>
          <w:tab w:val="left" w:pos="709"/>
          <w:tab w:val="left" w:pos="993"/>
        </w:tabs>
        <w:spacing w:after="0" w:line="240" w:lineRule="auto"/>
        <w:ind w:left="567"/>
        <w:jc w:val="both"/>
        <w:rPr>
          <w:rFonts w:ascii="Times New Roman" w:hAnsi="Times New Roman" w:cs="Times New Roman"/>
          <w:sz w:val="28"/>
          <w:szCs w:val="28"/>
        </w:rPr>
      </w:pPr>
      <w:r>
        <w:rPr>
          <w:rFonts w:ascii="Times New Roman" w:hAnsi="Times New Roman" w:cs="Times New Roman"/>
          <w:sz w:val="28"/>
          <w:szCs w:val="28"/>
        </w:rPr>
        <w:t xml:space="preserve">- </w:t>
      </w:r>
      <w:r w:rsidR="00C12BE3" w:rsidRPr="00BC102F">
        <w:rPr>
          <w:rFonts w:ascii="Times New Roman" w:hAnsi="Times New Roman" w:cs="Times New Roman"/>
          <w:sz w:val="28"/>
          <w:szCs w:val="28"/>
        </w:rPr>
        <w:t>наружные сети и сооружения водоснабжения, канализации, теплоснабжения;</w:t>
      </w:r>
    </w:p>
    <w:p w14:paraId="706863D0" w14:textId="30DC4A12" w:rsidR="00C12BE3" w:rsidRPr="00BC102F" w:rsidRDefault="005E5A43" w:rsidP="005E5A43">
      <w:pPr>
        <w:pStyle w:val="a3"/>
        <w:tabs>
          <w:tab w:val="left" w:pos="709"/>
          <w:tab w:val="left" w:pos="993"/>
        </w:tabs>
        <w:spacing w:after="0" w:line="240" w:lineRule="auto"/>
        <w:ind w:left="567"/>
        <w:jc w:val="both"/>
        <w:rPr>
          <w:rFonts w:ascii="Times New Roman" w:hAnsi="Times New Roman" w:cs="Times New Roman"/>
          <w:sz w:val="28"/>
          <w:szCs w:val="28"/>
        </w:rPr>
      </w:pPr>
      <w:r>
        <w:rPr>
          <w:rFonts w:ascii="Times New Roman" w:hAnsi="Times New Roman" w:cs="Times New Roman"/>
          <w:sz w:val="28"/>
          <w:szCs w:val="28"/>
        </w:rPr>
        <w:t xml:space="preserve">- </w:t>
      </w:r>
      <w:r w:rsidR="00C12BE3" w:rsidRPr="00BC102F">
        <w:rPr>
          <w:rFonts w:ascii="Times New Roman" w:hAnsi="Times New Roman" w:cs="Times New Roman"/>
          <w:sz w:val="28"/>
          <w:szCs w:val="28"/>
        </w:rPr>
        <w:t>благоустройства и озеленение территории;</w:t>
      </w:r>
    </w:p>
    <w:p w14:paraId="6FCA11FA" w14:textId="71CB6BCF" w:rsidR="00C12BE3" w:rsidRPr="00BC102F" w:rsidRDefault="005E5A43" w:rsidP="005E5A43">
      <w:pPr>
        <w:pStyle w:val="a3"/>
        <w:tabs>
          <w:tab w:val="left" w:pos="709"/>
          <w:tab w:val="left" w:pos="993"/>
        </w:tabs>
        <w:spacing w:after="0" w:line="240" w:lineRule="auto"/>
        <w:ind w:left="567"/>
        <w:jc w:val="both"/>
        <w:rPr>
          <w:rFonts w:ascii="Times New Roman" w:hAnsi="Times New Roman" w:cs="Times New Roman"/>
          <w:sz w:val="28"/>
          <w:szCs w:val="28"/>
        </w:rPr>
      </w:pPr>
      <w:r>
        <w:rPr>
          <w:rFonts w:ascii="Times New Roman" w:hAnsi="Times New Roman" w:cs="Times New Roman"/>
          <w:sz w:val="28"/>
          <w:szCs w:val="28"/>
        </w:rPr>
        <w:t xml:space="preserve">- </w:t>
      </w:r>
      <w:r w:rsidR="00C12BE3" w:rsidRPr="00BC102F">
        <w:rPr>
          <w:rFonts w:ascii="Times New Roman" w:hAnsi="Times New Roman" w:cs="Times New Roman"/>
          <w:sz w:val="28"/>
          <w:szCs w:val="28"/>
        </w:rPr>
        <w:t>временные здания и сооружения;</w:t>
      </w:r>
    </w:p>
    <w:p w14:paraId="3620A7EB" w14:textId="5AB70165" w:rsidR="00C12BE3" w:rsidRPr="00BC102F" w:rsidRDefault="005E5A43" w:rsidP="005E5A43">
      <w:pPr>
        <w:pStyle w:val="a3"/>
        <w:tabs>
          <w:tab w:val="left" w:pos="709"/>
          <w:tab w:val="left" w:pos="993"/>
        </w:tabs>
        <w:spacing w:after="0" w:line="240" w:lineRule="auto"/>
        <w:ind w:left="567"/>
        <w:jc w:val="both"/>
        <w:rPr>
          <w:rFonts w:ascii="Times New Roman" w:hAnsi="Times New Roman" w:cs="Times New Roman"/>
          <w:sz w:val="28"/>
          <w:szCs w:val="28"/>
        </w:rPr>
      </w:pPr>
      <w:r>
        <w:rPr>
          <w:rFonts w:ascii="Times New Roman" w:hAnsi="Times New Roman" w:cs="Times New Roman"/>
          <w:sz w:val="28"/>
          <w:szCs w:val="28"/>
        </w:rPr>
        <w:t xml:space="preserve">- </w:t>
      </w:r>
      <w:r w:rsidR="00C12BE3" w:rsidRPr="00BC102F">
        <w:rPr>
          <w:rFonts w:ascii="Times New Roman" w:hAnsi="Times New Roman" w:cs="Times New Roman"/>
          <w:sz w:val="28"/>
          <w:szCs w:val="28"/>
        </w:rPr>
        <w:t>прочие работы и затраты;</w:t>
      </w:r>
    </w:p>
    <w:p w14:paraId="1DD6C534" w14:textId="2F996E28" w:rsidR="00C12BE3" w:rsidRPr="00BC102F" w:rsidRDefault="005E5A43" w:rsidP="005E5A43">
      <w:pPr>
        <w:pStyle w:val="a3"/>
        <w:tabs>
          <w:tab w:val="left" w:pos="709"/>
          <w:tab w:val="left" w:pos="993"/>
        </w:tabs>
        <w:spacing w:after="0" w:line="240" w:lineRule="auto"/>
        <w:ind w:left="567"/>
        <w:jc w:val="both"/>
        <w:rPr>
          <w:rFonts w:ascii="Times New Roman" w:hAnsi="Times New Roman" w:cs="Times New Roman"/>
          <w:sz w:val="28"/>
          <w:szCs w:val="28"/>
        </w:rPr>
      </w:pPr>
      <w:r>
        <w:rPr>
          <w:rFonts w:ascii="Times New Roman" w:hAnsi="Times New Roman" w:cs="Times New Roman"/>
          <w:sz w:val="28"/>
          <w:szCs w:val="28"/>
        </w:rPr>
        <w:t xml:space="preserve">- </w:t>
      </w:r>
      <w:r w:rsidR="00C12BE3" w:rsidRPr="00BC102F">
        <w:rPr>
          <w:rFonts w:ascii="Times New Roman" w:hAnsi="Times New Roman" w:cs="Times New Roman"/>
          <w:sz w:val="28"/>
          <w:szCs w:val="28"/>
        </w:rPr>
        <w:t>содержание дирекции строящегося предприятия;</w:t>
      </w:r>
    </w:p>
    <w:p w14:paraId="535825C5" w14:textId="74E781B9" w:rsidR="00C12BE3" w:rsidRPr="00BC102F" w:rsidRDefault="005E5A43" w:rsidP="005E5A43">
      <w:pPr>
        <w:pStyle w:val="a3"/>
        <w:tabs>
          <w:tab w:val="left" w:pos="709"/>
          <w:tab w:val="left" w:pos="993"/>
        </w:tabs>
        <w:spacing w:after="0" w:line="240" w:lineRule="auto"/>
        <w:ind w:left="567"/>
        <w:jc w:val="both"/>
        <w:rPr>
          <w:rFonts w:ascii="Times New Roman" w:hAnsi="Times New Roman" w:cs="Times New Roman"/>
          <w:sz w:val="28"/>
          <w:szCs w:val="28"/>
        </w:rPr>
      </w:pPr>
      <w:r>
        <w:rPr>
          <w:rFonts w:ascii="Times New Roman" w:hAnsi="Times New Roman" w:cs="Times New Roman"/>
          <w:sz w:val="28"/>
          <w:szCs w:val="28"/>
        </w:rPr>
        <w:t xml:space="preserve">- </w:t>
      </w:r>
      <w:r w:rsidR="00C12BE3" w:rsidRPr="00BC102F">
        <w:rPr>
          <w:rFonts w:ascii="Times New Roman" w:hAnsi="Times New Roman" w:cs="Times New Roman"/>
          <w:sz w:val="28"/>
          <w:szCs w:val="28"/>
        </w:rPr>
        <w:t>подготовка эксплуатационных кадров;</w:t>
      </w:r>
    </w:p>
    <w:p w14:paraId="77ADD426" w14:textId="77116F4E" w:rsidR="00C12BE3" w:rsidRPr="00BC102F" w:rsidRDefault="005E5A43" w:rsidP="005E5A43">
      <w:pPr>
        <w:pStyle w:val="a3"/>
        <w:tabs>
          <w:tab w:val="left" w:pos="709"/>
          <w:tab w:val="left" w:pos="993"/>
        </w:tabs>
        <w:spacing w:after="0" w:line="240" w:lineRule="auto"/>
        <w:ind w:left="567"/>
        <w:jc w:val="both"/>
        <w:rPr>
          <w:rFonts w:ascii="Times New Roman" w:hAnsi="Times New Roman" w:cs="Times New Roman"/>
          <w:sz w:val="28"/>
          <w:szCs w:val="28"/>
        </w:rPr>
      </w:pPr>
      <w:r>
        <w:rPr>
          <w:rFonts w:ascii="Times New Roman" w:hAnsi="Times New Roman" w:cs="Times New Roman"/>
          <w:sz w:val="28"/>
          <w:szCs w:val="28"/>
        </w:rPr>
        <w:t xml:space="preserve">- </w:t>
      </w:r>
      <w:r w:rsidR="00C12BE3" w:rsidRPr="00BC102F">
        <w:rPr>
          <w:rFonts w:ascii="Times New Roman" w:hAnsi="Times New Roman" w:cs="Times New Roman"/>
          <w:sz w:val="28"/>
          <w:szCs w:val="28"/>
        </w:rPr>
        <w:t>проектные и изыскательские работы;</w:t>
      </w:r>
    </w:p>
    <w:p w14:paraId="62B0B0FC" w14:textId="011BA0FD" w:rsidR="00C12BE3" w:rsidRPr="00BC102F" w:rsidRDefault="005E5A43" w:rsidP="005E5A43">
      <w:pPr>
        <w:pStyle w:val="a3"/>
        <w:tabs>
          <w:tab w:val="left" w:pos="709"/>
          <w:tab w:val="left" w:pos="993"/>
        </w:tabs>
        <w:spacing w:after="0" w:line="240" w:lineRule="auto"/>
        <w:ind w:left="567"/>
        <w:jc w:val="both"/>
        <w:rPr>
          <w:rFonts w:ascii="Times New Roman" w:hAnsi="Times New Roman" w:cs="Times New Roman"/>
          <w:sz w:val="28"/>
          <w:szCs w:val="28"/>
        </w:rPr>
      </w:pPr>
      <w:r>
        <w:rPr>
          <w:rFonts w:ascii="Times New Roman" w:hAnsi="Times New Roman" w:cs="Times New Roman"/>
          <w:sz w:val="28"/>
          <w:szCs w:val="28"/>
        </w:rPr>
        <w:t xml:space="preserve">- </w:t>
      </w:r>
      <w:r w:rsidR="00C12BE3" w:rsidRPr="00BC102F">
        <w:rPr>
          <w:rFonts w:ascii="Times New Roman" w:hAnsi="Times New Roman" w:cs="Times New Roman"/>
          <w:sz w:val="28"/>
          <w:szCs w:val="28"/>
        </w:rPr>
        <w:t>экспертиза проектной продукции;</w:t>
      </w:r>
    </w:p>
    <w:p w14:paraId="58908E36" w14:textId="51E00910" w:rsidR="000522E1" w:rsidRDefault="005E5A43" w:rsidP="005E5A43">
      <w:pPr>
        <w:pStyle w:val="a3"/>
        <w:tabs>
          <w:tab w:val="left" w:pos="709"/>
          <w:tab w:val="left" w:pos="993"/>
        </w:tabs>
        <w:spacing w:after="0" w:line="240" w:lineRule="auto"/>
        <w:ind w:left="567"/>
        <w:jc w:val="both"/>
        <w:rPr>
          <w:rFonts w:ascii="Times New Roman" w:hAnsi="Times New Roman" w:cs="Times New Roman"/>
          <w:sz w:val="28"/>
          <w:szCs w:val="28"/>
        </w:rPr>
      </w:pPr>
      <w:r>
        <w:rPr>
          <w:rFonts w:ascii="Times New Roman" w:hAnsi="Times New Roman" w:cs="Times New Roman"/>
          <w:sz w:val="28"/>
          <w:szCs w:val="28"/>
        </w:rPr>
        <w:t xml:space="preserve">- </w:t>
      </w:r>
      <w:r w:rsidR="00C12BE3" w:rsidRPr="00BC102F">
        <w:rPr>
          <w:rFonts w:ascii="Times New Roman" w:hAnsi="Times New Roman" w:cs="Times New Roman"/>
          <w:sz w:val="28"/>
          <w:szCs w:val="28"/>
        </w:rPr>
        <w:t>авторский надзор.</w:t>
      </w:r>
    </w:p>
    <w:p w14:paraId="1AC8846E" w14:textId="77777777" w:rsidR="005E5A43" w:rsidRPr="005E5A43" w:rsidRDefault="005E5A43" w:rsidP="005E5A43">
      <w:pPr>
        <w:pStyle w:val="a3"/>
        <w:tabs>
          <w:tab w:val="left" w:pos="709"/>
          <w:tab w:val="left" w:pos="993"/>
        </w:tabs>
        <w:spacing w:after="0" w:line="240" w:lineRule="auto"/>
        <w:ind w:left="567"/>
        <w:jc w:val="both"/>
        <w:rPr>
          <w:rFonts w:ascii="Times New Roman" w:eastAsia="Times New Roman" w:hAnsi="Times New Roman" w:cs="Times New Roman"/>
          <w:b/>
          <w:bCs/>
          <w:sz w:val="28"/>
          <w:szCs w:val="28"/>
          <w:lang w:val="kk-KZ" w:eastAsia="ru-RU" w:bidi="ru-RU"/>
        </w:rPr>
      </w:pPr>
    </w:p>
    <w:p w14:paraId="7876CB1F" w14:textId="19D40B12" w:rsidR="00AF7BE1" w:rsidRPr="00BC102F" w:rsidRDefault="004A6F13" w:rsidP="005E5A43">
      <w:pPr>
        <w:spacing w:after="0" w:line="240" w:lineRule="auto"/>
        <w:ind w:firstLine="567"/>
        <w:jc w:val="both"/>
        <w:rPr>
          <w:rFonts w:ascii="Times New Roman" w:hAnsi="Times New Roman" w:cs="Times New Roman"/>
          <w:b/>
          <w:bCs/>
          <w:sz w:val="28"/>
          <w:szCs w:val="28"/>
        </w:rPr>
      </w:pPr>
      <w:bookmarkStart w:id="47" w:name="_Hlk187828681"/>
      <w:r w:rsidRPr="00BC102F">
        <w:rPr>
          <w:rFonts w:ascii="Times New Roman" w:hAnsi="Times New Roman" w:cs="Times New Roman"/>
          <w:b/>
          <w:bCs/>
          <w:sz w:val="28"/>
          <w:szCs w:val="28"/>
        </w:rPr>
        <w:t xml:space="preserve">Выводы по </w:t>
      </w:r>
      <w:r w:rsidR="00567107">
        <w:rPr>
          <w:rFonts w:ascii="Times New Roman" w:hAnsi="Times New Roman" w:cs="Times New Roman"/>
          <w:b/>
          <w:bCs/>
          <w:sz w:val="28"/>
          <w:szCs w:val="28"/>
        </w:rPr>
        <w:t>6</w:t>
      </w:r>
      <w:r w:rsidRPr="00BC102F">
        <w:rPr>
          <w:rFonts w:ascii="Times New Roman" w:hAnsi="Times New Roman" w:cs="Times New Roman"/>
          <w:b/>
          <w:bCs/>
          <w:sz w:val="28"/>
          <w:szCs w:val="28"/>
        </w:rPr>
        <w:t xml:space="preserve"> разделу</w:t>
      </w:r>
    </w:p>
    <w:p w14:paraId="079C6A29" w14:textId="67B0579D" w:rsidR="00615DC2" w:rsidRPr="00BC102F" w:rsidRDefault="00020E99" w:rsidP="005E5A43">
      <w:pPr>
        <w:spacing w:after="0" w:line="240" w:lineRule="auto"/>
        <w:ind w:firstLine="567"/>
        <w:jc w:val="both"/>
        <w:rPr>
          <w:rFonts w:ascii="Times New Roman" w:eastAsia="Calibri" w:hAnsi="Times New Roman" w:cs="Times New Roman"/>
          <w:sz w:val="28"/>
          <w:szCs w:val="28"/>
        </w:rPr>
      </w:pPr>
      <w:r>
        <w:rPr>
          <w:rFonts w:ascii="Times New Roman" w:hAnsi="Times New Roman" w:cs="Times New Roman"/>
          <w:sz w:val="28"/>
          <w:szCs w:val="28"/>
        </w:rPr>
        <w:t xml:space="preserve">1. </w:t>
      </w:r>
      <w:r w:rsidR="001F4C0C">
        <w:rPr>
          <w:rFonts w:ascii="Times New Roman" w:hAnsi="Times New Roman" w:cs="Times New Roman"/>
          <w:sz w:val="28"/>
          <w:szCs w:val="28"/>
        </w:rPr>
        <w:t>На пилотной установке АО «ИМиО» п</w:t>
      </w:r>
      <w:r w:rsidR="00615DC2" w:rsidRPr="00BC102F">
        <w:rPr>
          <w:rFonts w:ascii="Times New Roman" w:hAnsi="Times New Roman" w:cs="Times New Roman"/>
          <w:sz w:val="28"/>
          <w:szCs w:val="28"/>
        </w:rPr>
        <w:t xml:space="preserve">роведены укрупненно-лабораторные испытания комплексной переработки </w:t>
      </w:r>
      <w:r w:rsidR="00B93BA1" w:rsidRPr="00BC102F">
        <w:rPr>
          <w:rFonts w:ascii="Times New Roman" w:hAnsi="Times New Roman" w:cs="Times New Roman"/>
          <w:sz w:val="28"/>
          <w:szCs w:val="28"/>
        </w:rPr>
        <w:t xml:space="preserve">представительной </w:t>
      </w:r>
      <w:r w:rsidR="001F4C0C">
        <w:rPr>
          <w:rFonts w:ascii="Times New Roman" w:hAnsi="Times New Roman" w:cs="Times New Roman"/>
          <w:sz w:val="28"/>
          <w:szCs w:val="28"/>
        </w:rPr>
        <w:t xml:space="preserve">пробы </w:t>
      </w:r>
      <w:r w:rsidR="00B93BA1" w:rsidRPr="00BC102F">
        <w:rPr>
          <w:rFonts w:ascii="Times New Roman" w:eastAsia="Calibri" w:hAnsi="Times New Roman" w:cs="Times New Roman"/>
          <w:sz w:val="28"/>
          <w:szCs w:val="28"/>
        </w:rPr>
        <w:t>ПО сернокислотного производства Целинного горно-химического комбината в Республике Казахстан.</w:t>
      </w:r>
    </w:p>
    <w:p w14:paraId="04ABFA5C" w14:textId="193F1DD6" w:rsidR="00B93BA1" w:rsidRPr="00BC102F" w:rsidRDefault="00020E99" w:rsidP="005E5A43">
      <w:pPr>
        <w:spacing w:after="0" w:line="240" w:lineRule="auto"/>
        <w:ind w:firstLine="567"/>
        <w:jc w:val="both"/>
        <w:rPr>
          <w:rFonts w:ascii="Times New Roman" w:hAnsi="Times New Roman" w:cs="Times New Roman"/>
          <w:sz w:val="28"/>
          <w:szCs w:val="28"/>
        </w:rPr>
      </w:pPr>
      <w:r>
        <w:rPr>
          <w:rFonts w:ascii="Times New Roman" w:eastAsia="Calibri" w:hAnsi="Times New Roman" w:cs="Times New Roman"/>
          <w:sz w:val="28"/>
          <w:szCs w:val="28"/>
        </w:rPr>
        <w:t xml:space="preserve">2. </w:t>
      </w:r>
      <w:r w:rsidR="00B93BA1" w:rsidRPr="00BC102F">
        <w:rPr>
          <w:rFonts w:ascii="Times New Roman" w:eastAsia="Calibri" w:hAnsi="Times New Roman" w:cs="Times New Roman"/>
          <w:sz w:val="28"/>
          <w:szCs w:val="28"/>
        </w:rPr>
        <w:t>В результате переработки ПО по комплексной технологии, включающей магнитную сепарацию, химическую активацию, сернокислотное выщелачивание с получением методом двух стадийной нейтрализации</w:t>
      </w:r>
      <w:r w:rsidR="00812FF8" w:rsidRPr="00BC102F">
        <w:rPr>
          <w:rFonts w:ascii="Times New Roman" w:eastAsia="Calibri" w:hAnsi="Times New Roman" w:cs="Times New Roman"/>
          <w:sz w:val="28"/>
          <w:szCs w:val="28"/>
        </w:rPr>
        <w:t xml:space="preserve"> концентрата цветных металлов и железосодержащего осадка, сернокислотно-тиомочевинное выщелачивание с извлечением </w:t>
      </w:r>
      <w:r w:rsidR="00812FF8" w:rsidRPr="00BC102F">
        <w:rPr>
          <w:rFonts w:ascii="Times New Roman" w:eastAsia="Calibri" w:hAnsi="Times New Roman" w:cs="Times New Roman"/>
          <w:sz w:val="28"/>
          <w:szCs w:val="28"/>
          <w:lang w:val="en-US"/>
        </w:rPr>
        <w:t>Au</w:t>
      </w:r>
      <w:r w:rsidR="00812FF8" w:rsidRPr="00BC102F">
        <w:rPr>
          <w:rFonts w:ascii="Times New Roman" w:eastAsia="Calibri" w:hAnsi="Times New Roman" w:cs="Times New Roman"/>
          <w:sz w:val="28"/>
          <w:szCs w:val="28"/>
        </w:rPr>
        <w:t>,</w:t>
      </w:r>
      <w:r w:rsidR="000F56F7">
        <w:rPr>
          <w:rFonts w:ascii="Times New Roman" w:eastAsia="Calibri" w:hAnsi="Times New Roman" w:cs="Times New Roman"/>
          <w:sz w:val="28"/>
          <w:szCs w:val="28"/>
        </w:rPr>
        <w:t xml:space="preserve"> </w:t>
      </w:r>
      <w:r w:rsidR="00812FF8" w:rsidRPr="00BC102F">
        <w:rPr>
          <w:rFonts w:ascii="Times New Roman" w:eastAsia="Calibri" w:hAnsi="Times New Roman" w:cs="Times New Roman"/>
          <w:sz w:val="28"/>
          <w:szCs w:val="28"/>
          <w:lang w:val="en-US"/>
        </w:rPr>
        <w:t>Ag</w:t>
      </w:r>
      <w:r w:rsidR="00812FF8" w:rsidRPr="00BC102F">
        <w:rPr>
          <w:rFonts w:ascii="Times New Roman" w:eastAsia="Calibri" w:hAnsi="Times New Roman" w:cs="Times New Roman"/>
          <w:sz w:val="28"/>
          <w:szCs w:val="28"/>
        </w:rPr>
        <w:t>, получение чугуна и сульфата калия</w:t>
      </w:r>
      <w:r w:rsidR="001F4C0C">
        <w:rPr>
          <w:rFonts w:ascii="Times New Roman" w:eastAsia="Calibri" w:hAnsi="Times New Roman" w:cs="Times New Roman"/>
          <w:sz w:val="28"/>
          <w:szCs w:val="28"/>
        </w:rPr>
        <w:t>.</w:t>
      </w:r>
    </w:p>
    <w:p w14:paraId="0C9DF3C5" w14:textId="2D7CB36E" w:rsidR="005E5A43" w:rsidRDefault="00020E99" w:rsidP="005E5A43">
      <w:pPr>
        <w:spacing w:after="0" w:line="240" w:lineRule="auto"/>
        <w:ind w:firstLine="567"/>
        <w:jc w:val="both"/>
        <w:rPr>
          <w:rFonts w:ascii="Times New Roman" w:eastAsia="Times New Roman" w:hAnsi="Times New Roman" w:cs="Times New Roman"/>
          <w:color w:val="000000"/>
          <w:spacing w:val="19"/>
          <w:sz w:val="28"/>
          <w:szCs w:val="28"/>
          <w:lang w:eastAsia="zh-CN"/>
        </w:rPr>
      </w:pPr>
      <w:r>
        <w:rPr>
          <w:rFonts w:ascii="Times New Roman" w:hAnsi="Times New Roman" w:cs="Times New Roman"/>
          <w:sz w:val="28"/>
          <w:szCs w:val="28"/>
        </w:rPr>
        <w:t xml:space="preserve">3. </w:t>
      </w:r>
      <w:r w:rsidR="001F4C0C">
        <w:rPr>
          <w:rFonts w:ascii="Times New Roman" w:hAnsi="Times New Roman" w:cs="Times New Roman"/>
          <w:sz w:val="28"/>
          <w:szCs w:val="28"/>
        </w:rPr>
        <w:t>Методом стадийной нейтрализации сернокислого раствора выщелачивания п</w:t>
      </w:r>
      <w:r w:rsidR="00812FF8" w:rsidRPr="005E5A43">
        <w:rPr>
          <w:rFonts w:ascii="Times New Roman" w:hAnsi="Times New Roman" w:cs="Times New Roman"/>
          <w:sz w:val="28"/>
          <w:szCs w:val="28"/>
        </w:rPr>
        <w:t>олучен</w:t>
      </w:r>
      <w:r w:rsidR="006A47ED" w:rsidRPr="005E5A43">
        <w:rPr>
          <w:rFonts w:ascii="Times New Roman" w:hAnsi="Times New Roman" w:cs="Times New Roman"/>
          <w:sz w:val="28"/>
          <w:szCs w:val="28"/>
        </w:rPr>
        <w:t xml:space="preserve"> </w:t>
      </w:r>
      <w:r w:rsidR="00812FF8" w:rsidRPr="005E5A43">
        <w:rPr>
          <w:rFonts w:ascii="Times New Roman" w:hAnsi="Times New Roman" w:cs="Times New Roman"/>
          <w:sz w:val="28"/>
          <w:szCs w:val="28"/>
        </w:rPr>
        <w:t xml:space="preserve">концентрат цветных металлов </w:t>
      </w:r>
      <w:r w:rsidR="001F4C0C">
        <w:rPr>
          <w:rFonts w:ascii="Times New Roman" w:hAnsi="Times New Roman" w:cs="Times New Roman"/>
          <w:sz w:val="28"/>
          <w:szCs w:val="28"/>
        </w:rPr>
        <w:t>содержащий</w:t>
      </w:r>
      <w:r w:rsidR="00812FF8" w:rsidRPr="005E5A43">
        <w:rPr>
          <w:rFonts w:ascii="Times New Roman" w:hAnsi="Times New Roman" w:cs="Times New Roman"/>
          <w:sz w:val="28"/>
          <w:szCs w:val="28"/>
        </w:rPr>
        <w:t xml:space="preserve">, масс.%: </w:t>
      </w:r>
      <w:r>
        <w:rPr>
          <w:rFonts w:ascii="Times New Roman" w:eastAsia="Times New Roman" w:hAnsi="Times New Roman" w:cs="Times New Roman"/>
          <w:sz w:val="28"/>
          <w:szCs w:val="28"/>
          <w:lang w:eastAsia="zh-CN"/>
        </w:rPr>
        <w:t>14</w:t>
      </w:r>
      <w:r w:rsidR="00812FF8" w:rsidRPr="005E5A43">
        <w:rPr>
          <w:rFonts w:ascii="Times New Roman" w:eastAsia="Times New Roman" w:hAnsi="Times New Roman" w:cs="Times New Roman"/>
          <w:sz w:val="28"/>
          <w:szCs w:val="28"/>
          <w:lang w:eastAsia="zh-CN"/>
        </w:rPr>
        <w:t xml:space="preserve">,04 </w:t>
      </w:r>
      <w:r w:rsidR="00812FF8" w:rsidRPr="005E5A43">
        <w:rPr>
          <w:rFonts w:ascii="Times New Roman" w:eastAsia="Times New Roman" w:hAnsi="Times New Roman" w:cs="Times New Roman"/>
          <w:sz w:val="28"/>
          <w:szCs w:val="28"/>
          <w:lang w:val="en-US" w:eastAsia="zh-CN"/>
        </w:rPr>
        <w:t>CuO</w:t>
      </w:r>
      <w:r w:rsidR="00812FF8" w:rsidRPr="005E5A43">
        <w:rPr>
          <w:rFonts w:ascii="Times New Roman" w:eastAsia="Times New Roman" w:hAnsi="Times New Roman" w:cs="Times New Roman"/>
          <w:sz w:val="28"/>
          <w:szCs w:val="28"/>
          <w:lang w:eastAsia="zh-CN"/>
        </w:rPr>
        <w:t xml:space="preserve">; </w:t>
      </w:r>
      <w:r>
        <w:rPr>
          <w:rFonts w:ascii="Times New Roman" w:eastAsia="Times New Roman" w:hAnsi="Times New Roman" w:cs="Times New Roman"/>
          <w:sz w:val="28"/>
          <w:szCs w:val="28"/>
          <w:lang w:eastAsia="zh-CN"/>
        </w:rPr>
        <w:t>2</w:t>
      </w:r>
      <w:r w:rsidR="0079029C">
        <w:rPr>
          <w:rFonts w:ascii="Times New Roman" w:eastAsia="Times New Roman" w:hAnsi="Times New Roman" w:cs="Times New Roman"/>
          <w:sz w:val="28"/>
          <w:szCs w:val="28"/>
          <w:lang w:eastAsia="zh-CN"/>
        </w:rPr>
        <w:t>5</w:t>
      </w:r>
      <w:r w:rsidR="00812FF8" w:rsidRPr="005E5A43">
        <w:rPr>
          <w:rFonts w:ascii="Times New Roman" w:eastAsia="Times New Roman" w:hAnsi="Times New Roman" w:cs="Times New Roman"/>
          <w:sz w:val="28"/>
          <w:szCs w:val="28"/>
          <w:lang w:eastAsia="zh-CN"/>
        </w:rPr>
        <w:t>,</w:t>
      </w:r>
      <w:r>
        <w:rPr>
          <w:rFonts w:ascii="Times New Roman" w:eastAsia="Times New Roman" w:hAnsi="Times New Roman" w:cs="Times New Roman"/>
          <w:sz w:val="28"/>
          <w:szCs w:val="28"/>
          <w:lang w:eastAsia="zh-CN"/>
        </w:rPr>
        <w:t xml:space="preserve">12 </w:t>
      </w:r>
      <w:r w:rsidR="00812FF8" w:rsidRPr="005E5A43">
        <w:rPr>
          <w:rFonts w:ascii="Times New Roman" w:eastAsia="Times New Roman" w:hAnsi="Times New Roman" w:cs="Times New Roman"/>
          <w:sz w:val="28"/>
          <w:szCs w:val="28"/>
          <w:lang w:val="en-US" w:eastAsia="zh-CN"/>
        </w:rPr>
        <w:t>ZnO</w:t>
      </w:r>
      <w:r w:rsidR="001F4C0C">
        <w:rPr>
          <w:rFonts w:ascii="Times New Roman" w:eastAsia="Times New Roman" w:hAnsi="Times New Roman" w:cs="Times New Roman"/>
          <w:sz w:val="28"/>
          <w:szCs w:val="28"/>
          <w:lang w:eastAsia="zh-CN"/>
        </w:rPr>
        <w:t>.</w:t>
      </w:r>
    </w:p>
    <w:p w14:paraId="157FB3F8" w14:textId="2E6B8DC4" w:rsidR="00812FF8" w:rsidRPr="00BC102F" w:rsidRDefault="00020E99" w:rsidP="005E5A43">
      <w:pPr>
        <w:spacing w:after="0" w:line="240" w:lineRule="auto"/>
        <w:ind w:firstLine="567"/>
        <w:jc w:val="both"/>
        <w:rPr>
          <w:rFonts w:ascii="Times New Roman" w:eastAsia="Calibri" w:hAnsi="Times New Roman" w:cs="Times New Roman"/>
          <w:sz w:val="28"/>
          <w:szCs w:val="28"/>
        </w:rPr>
      </w:pPr>
      <w:r>
        <w:rPr>
          <w:rFonts w:ascii="Times New Roman" w:hAnsi="Times New Roman" w:cs="Times New Roman"/>
          <w:sz w:val="28"/>
          <w:szCs w:val="28"/>
        </w:rPr>
        <w:t xml:space="preserve">4. </w:t>
      </w:r>
      <w:r w:rsidR="002375DE" w:rsidRPr="00BC102F">
        <w:rPr>
          <w:rFonts w:ascii="Times New Roman" w:eastAsia="Calibri" w:hAnsi="Times New Roman" w:cs="Times New Roman"/>
          <w:sz w:val="28"/>
          <w:szCs w:val="28"/>
        </w:rPr>
        <w:t xml:space="preserve">При восстановительной плавке </w:t>
      </w:r>
      <w:r w:rsidR="001F4C0C">
        <w:rPr>
          <w:rFonts w:ascii="Times New Roman" w:eastAsia="Calibri" w:hAnsi="Times New Roman" w:cs="Times New Roman"/>
          <w:sz w:val="28"/>
          <w:szCs w:val="28"/>
        </w:rPr>
        <w:t>железосодержаще</w:t>
      </w:r>
      <w:r w:rsidR="0079029C">
        <w:rPr>
          <w:rFonts w:ascii="Times New Roman" w:eastAsia="Calibri" w:hAnsi="Times New Roman" w:cs="Times New Roman"/>
          <w:sz w:val="28"/>
          <w:szCs w:val="28"/>
        </w:rPr>
        <w:t>г</w:t>
      </w:r>
      <w:r w:rsidR="001F4C0C">
        <w:rPr>
          <w:rFonts w:ascii="Times New Roman" w:eastAsia="Calibri" w:hAnsi="Times New Roman" w:cs="Times New Roman"/>
          <w:sz w:val="28"/>
          <w:szCs w:val="28"/>
        </w:rPr>
        <w:t xml:space="preserve">о кека </w:t>
      </w:r>
      <w:r w:rsidR="002375DE" w:rsidRPr="00BC102F">
        <w:rPr>
          <w:rFonts w:ascii="Times New Roman" w:eastAsia="Calibri" w:hAnsi="Times New Roman" w:cs="Times New Roman"/>
          <w:sz w:val="28"/>
          <w:szCs w:val="28"/>
        </w:rPr>
        <w:t xml:space="preserve">с добавлением известняка получен чугун. </w:t>
      </w:r>
      <w:r w:rsidR="00812FF8" w:rsidRPr="00BC102F">
        <w:rPr>
          <w:rFonts w:ascii="Times New Roman" w:eastAsia="Calibri" w:hAnsi="Times New Roman" w:cs="Times New Roman"/>
          <w:sz w:val="28"/>
          <w:szCs w:val="28"/>
        </w:rPr>
        <w:t>По содержанию примесей (кремний и сера) чугун согласно ГОСТа 805-95 относится к передельному чугуну для сталеплавильного производства марок П1.</w:t>
      </w:r>
    </w:p>
    <w:p w14:paraId="7D33E209" w14:textId="61D63AF2" w:rsidR="008967BA" w:rsidRPr="00BC102F" w:rsidRDefault="00020E99" w:rsidP="005E5A43">
      <w:pPr>
        <w:spacing w:after="0" w:line="240" w:lineRule="auto"/>
        <w:ind w:firstLine="567"/>
        <w:jc w:val="both"/>
        <w:rPr>
          <w:rFonts w:ascii="Times New Roman" w:hAnsi="Times New Roman" w:cs="Times New Roman"/>
          <w:sz w:val="28"/>
          <w:szCs w:val="28"/>
        </w:rPr>
      </w:pPr>
      <w:bookmarkStart w:id="48" w:name="_Hlk193882762"/>
      <w:r>
        <w:rPr>
          <w:rFonts w:ascii="Times New Roman" w:hAnsi="Times New Roman" w:cs="Times New Roman"/>
          <w:sz w:val="28"/>
          <w:szCs w:val="28"/>
        </w:rPr>
        <w:t xml:space="preserve">5. </w:t>
      </w:r>
      <w:r w:rsidR="00361122" w:rsidRPr="00BC102F">
        <w:rPr>
          <w:rFonts w:ascii="Times New Roman" w:hAnsi="Times New Roman" w:cs="Times New Roman"/>
          <w:sz w:val="28"/>
          <w:szCs w:val="28"/>
        </w:rPr>
        <w:t>Выполнен расчет материального баланса комплексной переработки 1 т пиритных огарков</w:t>
      </w:r>
      <w:r w:rsidR="0079029C">
        <w:rPr>
          <w:rFonts w:ascii="Times New Roman" w:hAnsi="Times New Roman" w:cs="Times New Roman"/>
          <w:sz w:val="28"/>
          <w:szCs w:val="28"/>
        </w:rPr>
        <w:t xml:space="preserve"> и п</w:t>
      </w:r>
      <w:r w:rsidR="002375DE" w:rsidRPr="00BC102F">
        <w:rPr>
          <w:rFonts w:ascii="Times New Roman" w:hAnsi="Times New Roman" w:cs="Times New Roman"/>
          <w:sz w:val="28"/>
          <w:szCs w:val="28"/>
        </w:rPr>
        <w:t xml:space="preserve">риведены технико-экономические сведения </w:t>
      </w:r>
      <w:r w:rsidR="004174E4">
        <w:rPr>
          <w:rFonts w:ascii="Times New Roman" w:hAnsi="Times New Roman" w:cs="Times New Roman"/>
          <w:sz w:val="28"/>
          <w:szCs w:val="28"/>
        </w:rPr>
        <w:t xml:space="preserve">рентабельности технологии </w:t>
      </w:r>
      <w:r w:rsidR="002375DE" w:rsidRPr="00BC102F">
        <w:rPr>
          <w:rFonts w:ascii="Times New Roman" w:hAnsi="Times New Roman" w:cs="Times New Roman"/>
          <w:sz w:val="28"/>
          <w:szCs w:val="28"/>
        </w:rPr>
        <w:t>комплексной переработки ПО</w:t>
      </w:r>
      <w:r w:rsidR="00BB715E" w:rsidRPr="00BC102F">
        <w:rPr>
          <w:rFonts w:ascii="Times New Roman" w:hAnsi="Times New Roman" w:cs="Times New Roman"/>
          <w:sz w:val="28"/>
          <w:szCs w:val="28"/>
        </w:rPr>
        <w:t>.</w:t>
      </w:r>
      <w:r w:rsidR="006A47ED">
        <w:rPr>
          <w:rFonts w:ascii="Times New Roman" w:hAnsi="Times New Roman" w:cs="Times New Roman"/>
          <w:sz w:val="28"/>
          <w:szCs w:val="28"/>
        </w:rPr>
        <w:t xml:space="preserve"> </w:t>
      </w:r>
      <w:r w:rsidR="00BB715E" w:rsidRPr="00BC102F">
        <w:rPr>
          <w:rFonts w:ascii="Times New Roman" w:hAnsi="Times New Roman" w:cs="Times New Roman"/>
          <w:sz w:val="28"/>
          <w:szCs w:val="28"/>
        </w:rPr>
        <w:t xml:space="preserve">Рассчитанная </w:t>
      </w:r>
      <w:r w:rsidR="00BB715E" w:rsidRPr="00BC102F">
        <w:rPr>
          <w:rFonts w:ascii="Times New Roman" w:eastAsia="Calibri" w:hAnsi="Times New Roman" w:cs="Times New Roman"/>
          <w:spacing w:val="-6"/>
          <w:sz w:val="28"/>
          <w:szCs w:val="28"/>
        </w:rPr>
        <w:t>стоимость расходных материалов и конечной продукции при переработке 1000 кг пиритных огарков</w:t>
      </w:r>
      <w:r w:rsidR="006A47ED">
        <w:rPr>
          <w:rFonts w:ascii="Times New Roman" w:hAnsi="Times New Roman" w:cs="Times New Roman"/>
          <w:sz w:val="28"/>
          <w:szCs w:val="28"/>
        </w:rPr>
        <w:t xml:space="preserve"> </w:t>
      </w:r>
      <w:r w:rsidR="00BB715E" w:rsidRPr="00BC102F">
        <w:rPr>
          <w:rFonts w:ascii="Times New Roman" w:hAnsi="Times New Roman" w:cs="Times New Roman"/>
          <w:sz w:val="28"/>
          <w:szCs w:val="28"/>
        </w:rPr>
        <w:t>показала, что с</w:t>
      </w:r>
      <w:r w:rsidR="008967BA" w:rsidRPr="00BC102F">
        <w:rPr>
          <w:rFonts w:ascii="Times New Roman" w:hAnsi="Times New Roman" w:cs="Times New Roman"/>
          <w:sz w:val="28"/>
          <w:szCs w:val="28"/>
        </w:rPr>
        <w:t xml:space="preserve">тоимость </w:t>
      </w:r>
      <w:r w:rsidR="00BB715E" w:rsidRPr="00BC102F">
        <w:rPr>
          <w:rFonts w:ascii="Times New Roman" w:hAnsi="Times New Roman" w:cs="Times New Roman"/>
          <w:sz w:val="28"/>
          <w:szCs w:val="28"/>
        </w:rPr>
        <w:t>конечной</w:t>
      </w:r>
      <w:r w:rsidR="00361122" w:rsidRPr="00BC102F">
        <w:rPr>
          <w:rFonts w:ascii="Times New Roman" w:hAnsi="Times New Roman" w:cs="Times New Roman"/>
          <w:sz w:val="28"/>
          <w:szCs w:val="28"/>
        </w:rPr>
        <w:t xml:space="preserve"> </w:t>
      </w:r>
      <w:r w:rsidR="008967BA" w:rsidRPr="00BC102F">
        <w:rPr>
          <w:rFonts w:ascii="Times New Roman" w:hAnsi="Times New Roman" w:cs="Times New Roman"/>
          <w:sz w:val="28"/>
          <w:szCs w:val="28"/>
        </w:rPr>
        <w:t xml:space="preserve">продукции </w:t>
      </w:r>
      <w:r w:rsidR="009B69A3" w:rsidRPr="00BC102F">
        <w:rPr>
          <w:rFonts w:ascii="Times New Roman" w:hAnsi="Times New Roman" w:cs="Times New Roman"/>
          <w:sz w:val="28"/>
          <w:szCs w:val="28"/>
        </w:rPr>
        <w:t xml:space="preserve">в </w:t>
      </w:r>
      <w:r>
        <w:rPr>
          <w:rFonts w:ascii="Times New Roman" w:hAnsi="Times New Roman" w:cs="Times New Roman"/>
          <w:sz w:val="28"/>
          <w:szCs w:val="28"/>
        </w:rPr>
        <w:t>4</w:t>
      </w:r>
      <w:r w:rsidR="009B69A3" w:rsidRPr="00BC102F">
        <w:rPr>
          <w:rFonts w:ascii="Times New Roman" w:hAnsi="Times New Roman" w:cs="Times New Roman"/>
          <w:sz w:val="28"/>
          <w:szCs w:val="28"/>
        </w:rPr>
        <w:t>,</w:t>
      </w:r>
      <w:r>
        <w:rPr>
          <w:rFonts w:ascii="Times New Roman" w:hAnsi="Times New Roman" w:cs="Times New Roman"/>
          <w:sz w:val="28"/>
          <w:szCs w:val="28"/>
        </w:rPr>
        <w:t>8</w:t>
      </w:r>
      <w:r w:rsidR="009B69A3" w:rsidRPr="00BC102F">
        <w:rPr>
          <w:rFonts w:ascii="Times New Roman" w:hAnsi="Times New Roman" w:cs="Times New Roman"/>
          <w:sz w:val="28"/>
          <w:szCs w:val="28"/>
        </w:rPr>
        <w:t xml:space="preserve"> раза </w:t>
      </w:r>
      <w:r w:rsidR="00361122" w:rsidRPr="00BC102F">
        <w:rPr>
          <w:rFonts w:ascii="Times New Roman" w:hAnsi="Times New Roman" w:cs="Times New Roman"/>
          <w:sz w:val="28"/>
          <w:szCs w:val="28"/>
        </w:rPr>
        <w:t xml:space="preserve">превышает </w:t>
      </w:r>
      <w:r w:rsidR="009B69A3" w:rsidRPr="00BC102F">
        <w:rPr>
          <w:rFonts w:ascii="Times New Roman" w:hAnsi="Times New Roman" w:cs="Times New Roman"/>
          <w:sz w:val="28"/>
          <w:szCs w:val="28"/>
        </w:rPr>
        <w:t>стоимост</w:t>
      </w:r>
      <w:r w:rsidR="00361122" w:rsidRPr="00BC102F">
        <w:rPr>
          <w:rFonts w:ascii="Times New Roman" w:hAnsi="Times New Roman" w:cs="Times New Roman"/>
          <w:sz w:val="28"/>
          <w:szCs w:val="28"/>
        </w:rPr>
        <w:t>ь</w:t>
      </w:r>
      <w:r w:rsidR="009B69A3" w:rsidRPr="00BC102F">
        <w:rPr>
          <w:rFonts w:ascii="Times New Roman" w:hAnsi="Times New Roman" w:cs="Times New Roman"/>
          <w:sz w:val="28"/>
          <w:szCs w:val="28"/>
        </w:rPr>
        <w:t xml:space="preserve"> расходных </w:t>
      </w:r>
      <w:r w:rsidR="00BB715E" w:rsidRPr="00BC102F">
        <w:rPr>
          <w:rFonts w:ascii="Times New Roman" w:hAnsi="Times New Roman" w:cs="Times New Roman"/>
          <w:sz w:val="28"/>
          <w:szCs w:val="28"/>
        </w:rPr>
        <w:t>материалов</w:t>
      </w:r>
      <w:r w:rsidR="00361122" w:rsidRPr="00BC102F">
        <w:rPr>
          <w:rFonts w:ascii="Times New Roman" w:hAnsi="Times New Roman" w:cs="Times New Roman"/>
          <w:sz w:val="28"/>
          <w:szCs w:val="28"/>
        </w:rPr>
        <w:t>.</w:t>
      </w:r>
    </w:p>
    <w:bookmarkEnd w:id="48"/>
    <w:p w14:paraId="4DE1F2B3" w14:textId="7028A22E" w:rsidR="00AF7BE1" w:rsidRPr="00BC102F" w:rsidRDefault="00AF7BE1" w:rsidP="00CB17A1">
      <w:pPr>
        <w:spacing w:after="0" w:line="360" w:lineRule="auto"/>
        <w:jc w:val="both"/>
        <w:rPr>
          <w:rFonts w:ascii="Times New Roman" w:hAnsi="Times New Roman" w:cs="Times New Roman"/>
          <w:sz w:val="28"/>
          <w:szCs w:val="28"/>
        </w:rPr>
      </w:pPr>
    </w:p>
    <w:bookmarkEnd w:id="47"/>
    <w:p w14:paraId="61E2AF2D" w14:textId="506743EA" w:rsidR="00AF7BE1" w:rsidRPr="00BC102F" w:rsidRDefault="00AF7BE1" w:rsidP="00CB17A1">
      <w:pPr>
        <w:spacing w:after="0" w:line="360" w:lineRule="auto"/>
        <w:jc w:val="both"/>
        <w:rPr>
          <w:rFonts w:ascii="Times New Roman" w:hAnsi="Times New Roman" w:cs="Times New Roman"/>
          <w:sz w:val="28"/>
          <w:szCs w:val="28"/>
        </w:rPr>
      </w:pPr>
    </w:p>
    <w:p w14:paraId="1E46D37B" w14:textId="77777777" w:rsidR="00F60F34" w:rsidRPr="00BC102F" w:rsidRDefault="00F60F34" w:rsidP="00606846">
      <w:pPr>
        <w:spacing w:after="0" w:line="360" w:lineRule="auto"/>
        <w:rPr>
          <w:rFonts w:ascii="Times New Roman" w:hAnsi="Times New Roman" w:cs="Times New Roman"/>
          <w:b/>
          <w:bCs/>
          <w:sz w:val="28"/>
          <w:szCs w:val="28"/>
        </w:rPr>
      </w:pPr>
    </w:p>
    <w:p w14:paraId="11131898" w14:textId="77777777" w:rsidR="00F60F34" w:rsidRPr="00BC102F" w:rsidRDefault="00F60F34" w:rsidP="0039356D">
      <w:pPr>
        <w:spacing w:after="0" w:line="360" w:lineRule="auto"/>
        <w:jc w:val="center"/>
        <w:rPr>
          <w:rFonts w:ascii="Times New Roman" w:hAnsi="Times New Roman" w:cs="Times New Roman"/>
          <w:b/>
          <w:bCs/>
          <w:sz w:val="28"/>
          <w:szCs w:val="28"/>
        </w:rPr>
      </w:pPr>
    </w:p>
    <w:p w14:paraId="46352480" w14:textId="77777777" w:rsidR="00F60F34" w:rsidRPr="00BC102F" w:rsidRDefault="00F60F34" w:rsidP="00606846">
      <w:pPr>
        <w:spacing w:after="0" w:line="360" w:lineRule="auto"/>
        <w:rPr>
          <w:rFonts w:ascii="Times New Roman" w:hAnsi="Times New Roman" w:cs="Times New Roman"/>
          <w:b/>
          <w:bCs/>
          <w:sz w:val="28"/>
          <w:szCs w:val="28"/>
        </w:rPr>
      </w:pPr>
    </w:p>
    <w:p w14:paraId="2063E718" w14:textId="77777777" w:rsidR="000522E1" w:rsidRPr="00BC102F" w:rsidRDefault="000522E1" w:rsidP="0039356D">
      <w:pPr>
        <w:spacing w:after="0" w:line="360" w:lineRule="auto"/>
        <w:jc w:val="center"/>
        <w:rPr>
          <w:rFonts w:ascii="Times New Roman" w:hAnsi="Times New Roman" w:cs="Times New Roman"/>
          <w:b/>
          <w:bCs/>
          <w:sz w:val="28"/>
          <w:szCs w:val="28"/>
        </w:rPr>
      </w:pPr>
    </w:p>
    <w:p w14:paraId="2F16F916" w14:textId="77777777" w:rsidR="0074529B" w:rsidRDefault="0074529B" w:rsidP="00A735D6">
      <w:pPr>
        <w:spacing w:after="0" w:line="360" w:lineRule="auto"/>
        <w:rPr>
          <w:rFonts w:ascii="Times New Roman" w:hAnsi="Times New Roman" w:cs="Times New Roman"/>
          <w:b/>
          <w:bCs/>
          <w:sz w:val="28"/>
          <w:szCs w:val="28"/>
        </w:rPr>
      </w:pPr>
    </w:p>
    <w:p w14:paraId="6FE179DE" w14:textId="229D7BC6" w:rsidR="000522E1" w:rsidRDefault="000522E1" w:rsidP="00541D3B">
      <w:pPr>
        <w:spacing w:line="360" w:lineRule="auto"/>
        <w:jc w:val="both"/>
        <w:rPr>
          <w:rFonts w:ascii="Times New Roman" w:hAnsi="Times New Roman" w:cs="Times New Roman"/>
          <w:sz w:val="28"/>
          <w:szCs w:val="28"/>
        </w:rPr>
      </w:pPr>
    </w:p>
    <w:p w14:paraId="0EA21F0B" w14:textId="7C8DA0BD" w:rsidR="005E5A43" w:rsidRDefault="005E5A43" w:rsidP="00541D3B">
      <w:pPr>
        <w:spacing w:line="360" w:lineRule="auto"/>
        <w:jc w:val="both"/>
        <w:rPr>
          <w:rFonts w:ascii="Times New Roman" w:hAnsi="Times New Roman" w:cs="Times New Roman"/>
          <w:sz w:val="28"/>
          <w:szCs w:val="28"/>
        </w:rPr>
      </w:pPr>
    </w:p>
    <w:p w14:paraId="605C7841" w14:textId="567E50B8" w:rsidR="005E5A43" w:rsidRDefault="005E5A43" w:rsidP="00541D3B">
      <w:pPr>
        <w:spacing w:line="360" w:lineRule="auto"/>
        <w:jc w:val="both"/>
        <w:rPr>
          <w:rFonts w:ascii="Times New Roman" w:hAnsi="Times New Roman" w:cs="Times New Roman"/>
          <w:sz w:val="28"/>
          <w:szCs w:val="28"/>
        </w:rPr>
      </w:pPr>
    </w:p>
    <w:p w14:paraId="46EB8D64" w14:textId="559C1A68" w:rsidR="005E5A43" w:rsidRDefault="005E5A43" w:rsidP="00541D3B">
      <w:pPr>
        <w:spacing w:line="360" w:lineRule="auto"/>
        <w:jc w:val="both"/>
        <w:rPr>
          <w:rFonts w:ascii="Times New Roman" w:hAnsi="Times New Roman" w:cs="Times New Roman"/>
          <w:sz w:val="28"/>
          <w:szCs w:val="28"/>
        </w:rPr>
      </w:pPr>
    </w:p>
    <w:p w14:paraId="60ADE2E4" w14:textId="09E6403D" w:rsidR="005E5A43" w:rsidRDefault="005E5A43" w:rsidP="00541D3B">
      <w:pPr>
        <w:spacing w:line="360" w:lineRule="auto"/>
        <w:jc w:val="both"/>
        <w:rPr>
          <w:rFonts w:ascii="Times New Roman" w:hAnsi="Times New Roman" w:cs="Times New Roman"/>
          <w:sz w:val="28"/>
          <w:szCs w:val="28"/>
        </w:rPr>
      </w:pPr>
    </w:p>
    <w:p w14:paraId="4136140F" w14:textId="52AC5B44" w:rsidR="005E5A43" w:rsidRDefault="005E5A43" w:rsidP="00541D3B">
      <w:pPr>
        <w:spacing w:line="360" w:lineRule="auto"/>
        <w:jc w:val="both"/>
        <w:rPr>
          <w:rFonts w:ascii="Times New Roman" w:hAnsi="Times New Roman" w:cs="Times New Roman"/>
          <w:sz w:val="28"/>
          <w:szCs w:val="28"/>
        </w:rPr>
      </w:pPr>
    </w:p>
    <w:p w14:paraId="3936150C" w14:textId="77777777" w:rsidR="005E5A43" w:rsidRPr="00BC102F" w:rsidRDefault="005E5A43" w:rsidP="00541D3B">
      <w:pPr>
        <w:spacing w:line="360" w:lineRule="auto"/>
        <w:jc w:val="both"/>
        <w:rPr>
          <w:rFonts w:ascii="Times New Roman" w:hAnsi="Times New Roman" w:cs="Times New Roman"/>
          <w:sz w:val="28"/>
          <w:szCs w:val="28"/>
        </w:rPr>
      </w:pPr>
    </w:p>
    <w:p w14:paraId="788DEF6D" w14:textId="77777777" w:rsidR="00020E99" w:rsidRDefault="00020E99" w:rsidP="00CA2620">
      <w:pPr>
        <w:spacing w:after="0" w:line="240" w:lineRule="auto"/>
        <w:ind w:firstLine="709"/>
        <w:jc w:val="center"/>
        <w:rPr>
          <w:rFonts w:ascii="Times New Roman" w:hAnsi="Times New Roman" w:cs="Times New Roman"/>
          <w:b/>
          <w:sz w:val="28"/>
          <w:szCs w:val="28"/>
        </w:rPr>
      </w:pPr>
    </w:p>
    <w:p w14:paraId="11C80D0D" w14:textId="77777777" w:rsidR="00020E99" w:rsidRDefault="00020E99" w:rsidP="00CA2620">
      <w:pPr>
        <w:spacing w:after="0" w:line="240" w:lineRule="auto"/>
        <w:ind w:firstLine="709"/>
        <w:jc w:val="center"/>
        <w:rPr>
          <w:rFonts w:ascii="Times New Roman" w:hAnsi="Times New Roman" w:cs="Times New Roman"/>
          <w:b/>
          <w:sz w:val="28"/>
          <w:szCs w:val="28"/>
        </w:rPr>
      </w:pPr>
    </w:p>
    <w:p w14:paraId="75FE0179" w14:textId="77777777" w:rsidR="00020E99" w:rsidRDefault="00020E99" w:rsidP="00CA2620">
      <w:pPr>
        <w:spacing w:after="0" w:line="240" w:lineRule="auto"/>
        <w:ind w:firstLine="709"/>
        <w:jc w:val="center"/>
        <w:rPr>
          <w:rFonts w:ascii="Times New Roman" w:hAnsi="Times New Roman" w:cs="Times New Roman"/>
          <w:b/>
          <w:sz w:val="28"/>
          <w:szCs w:val="28"/>
        </w:rPr>
      </w:pPr>
    </w:p>
    <w:p w14:paraId="7DD0E2B1" w14:textId="77777777" w:rsidR="00020E99" w:rsidRDefault="00020E99" w:rsidP="00CA2620">
      <w:pPr>
        <w:spacing w:after="0" w:line="240" w:lineRule="auto"/>
        <w:ind w:firstLine="709"/>
        <w:jc w:val="center"/>
        <w:rPr>
          <w:rFonts w:ascii="Times New Roman" w:hAnsi="Times New Roman" w:cs="Times New Roman"/>
          <w:b/>
          <w:sz w:val="28"/>
          <w:szCs w:val="28"/>
        </w:rPr>
      </w:pPr>
    </w:p>
    <w:p w14:paraId="72723B18" w14:textId="77777777" w:rsidR="00020E99" w:rsidRDefault="00020E99" w:rsidP="00CA2620">
      <w:pPr>
        <w:spacing w:after="0" w:line="240" w:lineRule="auto"/>
        <w:ind w:firstLine="709"/>
        <w:jc w:val="center"/>
        <w:rPr>
          <w:rFonts w:ascii="Times New Roman" w:hAnsi="Times New Roman" w:cs="Times New Roman"/>
          <w:b/>
          <w:sz w:val="28"/>
          <w:szCs w:val="28"/>
        </w:rPr>
      </w:pPr>
    </w:p>
    <w:p w14:paraId="1D6B5608" w14:textId="77777777" w:rsidR="00020E99" w:rsidRDefault="00020E99" w:rsidP="00CA2620">
      <w:pPr>
        <w:spacing w:after="0" w:line="240" w:lineRule="auto"/>
        <w:ind w:firstLine="709"/>
        <w:jc w:val="center"/>
        <w:rPr>
          <w:rFonts w:ascii="Times New Roman" w:hAnsi="Times New Roman" w:cs="Times New Roman"/>
          <w:b/>
          <w:sz w:val="28"/>
          <w:szCs w:val="28"/>
        </w:rPr>
      </w:pPr>
    </w:p>
    <w:p w14:paraId="04778E17" w14:textId="77777777" w:rsidR="00020E99" w:rsidRDefault="00020E99" w:rsidP="00CA2620">
      <w:pPr>
        <w:spacing w:after="0" w:line="240" w:lineRule="auto"/>
        <w:ind w:firstLine="709"/>
        <w:jc w:val="center"/>
        <w:rPr>
          <w:rFonts w:ascii="Times New Roman" w:hAnsi="Times New Roman" w:cs="Times New Roman"/>
          <w:b/>
          <w:sz w:val="28"/>
          <w:szCs w:val="28"/>
        </w:rPr>
      </w:pPr>
    </w:p>
    <w:p w14:paraId="0FC36EF5" w14:textId="77777777" w:rsidR="00020E99" w:rsidRDefault="00020E99" w:rsidP="00CA2620">
      <w:pPr>
        <w:spacing w:after="0" w:line="240" w:lineRule="auto"/>
        <w:ind w:firstLine="709"/>
        <w:jc w:val="center"/>
        <w:rPr>
          <w:rFonts w:ascii="Times New Roman" w:hAnsi="Times New Roman" w:cs="Times New Roman"/>
          <w:b/>
          <w:sz w:val="28"/>
          <w:szCs w:val="28"/>
        </w:rPr>
      </w:pPr>
    </w:p>
    <w:p w14:paraId="7A6A0407" w14:textId="77777777" w:rsidR="0079029C" w:rsidRDefault="0079029C" w:rsidP="00CA2620">
      <w:pPr>
        <w:spacing w:after="0" w:line="240" w:lineRule="auto"/>
        <w:ind w:firstLine="709"/>
        <w:jc w:val="center"/>
        <w:rPr>
          <w:rFonts w:ascii="Times New Roman" w:hAnsi="Times New Roman" w:cs="Times New Roman"/>
          <w:b/>
          <w:sz w:val="28"/>
          <w:szCs w:val="28"/>
        </w:rPr>
      </w:pPr>
    </w:p>
    <w:p w14:paraId="63AD0C2A" w14:textId="77777777" w:rsidR="0079029C" w:rsidRDefault="0079029C" w:rsidP="00CA2620">
      <w:pPr>
        <w:spacing w:after="0" w:line="240" w:lineRule="auto"/>
        <w:ind w:firstLine="709"/>
        <w:jc w:val="center"/>
        <w:rPr>
          <w:rFonts w:ascii="Times New Roman" w:hAnsi="Times New Roman" w:cs="Times New Roman"/>
          <w:b/>
          <w:sz w:val="28"/>
          <w:szCs w:val="28"/>
        </w:rPr>
      </w:pPr>
    </w:p>
    <w:p w14:paraId="3983CAD7" w14:textId="502983AB" w:rsidR="00CA2620" w:rsidRPr="00BC102F" w:rsidRDefault="00CA2620" w:rsidP="00CA2620">
      <w:pPr>
        <w:spacing w:after="0" w:line="240" w:lineRule="auto"/>
        <w:ind w:firstLine="709"/>
        <w:jc w:val="center"/>
        <w:rPr>
          <w:rFonts w:ascii="Times New Roman" w:hAnsi="Times New Roman" w:cs="Times New Roman"/>
          <w:b/>
          <w:sz w:val="28"/>
          <w:szCs w:val="28"/>
        </w:rPr>
      </w:pPr>
      <w:r w:rsidRPr="00BC102F">
        <w:rPr>
          <w:rFonts w:ascii="Times New Roman" w:hAnsi="Times New Roman" w:cs="Times New Roman"/>
          <w:b/>
          <w:sz w:val="28"/>
          <w:szCs w:val="28"/>
        </w:rPr>
        <w:t>ЗАКЛЮЧЕНИЕ</w:t>
      </w:r>
    </w:p>
    <w:p w14:paraId="3120F2A9" w14:textId="77777777" w:rsidR="0081123E" w:rsidRPr="00BC102F" w:rsidRDefault="0081123E" w:rsidP="0081123E">
      <w:pPr>
        <w:pStyle w:val="aa"/>
        <w:spacing w:after="0"/>
        <w:jc w:val="both"/>
        <w:rPr>
          <w:b/>
          <w:sz w:val="28"/>
          <w:szCs w:val="28"/>
        </w:rPr>
      </w:pPr>
    </w:p>
    <w:p w14:paraId="601C4DE5" w14:textId="77777777" w:rsidR="0081123E" w:rsidRPr="00BC102F" w:rsidRDefault="00CA2620" w:rsidP="0081123E">
      <w:pPr>
        <w:pStyle w:val="aa"/>
        <w:spacing w:after="0"/>
        <w:jc w:val="both"/>
        <w:rPr>
          <w:b/>
          <w:sz w:val="28"/>
          <w:szCs w:val="28"/>
        </w:rPr>
      </w:pPr>
      <w:r w:rsidRPr="00BC102F">
        <w:rPr>
          <w:b/>
          <w:sz w:val="28"/>
          <w:szCs w:val="28"/>
        </w:rPr>
        <w:t>Краткие выводы по результатам диссертационных исследований</w:t>
      </w:r>
      <w:r w:rsidR="0081123E" w:rsidRPr="00BC102F">
        <w:rPr>
          <w:b/>
          <w:sz w:val="28"/>
          <w:szCs w:val="28"/>
        </w:rPr>
        <w:t xml:space="preserve">. </w:t>
      </w:r>
    </w:p>
    <w:p w14:paraId="4B677B47" w14:textId="77777777" w:rsidR="0081123E" w:rsidRPr="00BC102F" w:rsidRDefault="0081123E" w:rsidP="0081123E">
      <w:pPr>
        <w:pStyle w:val="aa"/>
        <w:spacing w:after="0"/>
        <w:jc w:val="both"/>
        <w:rPr>
          <w:b/>
          <w:sz w:val="28"/>
          <w:szCs w:val="28"/>
        </w:rPr>
      </w:pPr>
    </w:p>
    <w:p w14:paraId="77D3BCF1" w14:textId="7DF992B7" w:rsidR="0054430B" w:rsidRPr="0054430B" w:rsidRDefault="0054430B" w:rsidP="0054430B">
      <w:pPr>
        <w:pStyle w:val="aa"/>
        <w:spacing w:after="0"/>
        <w:jc w:val="both"/>
        <w:rPr>
          <w:color w:val="000000"/>
          <w:sz w:val="28"/>
          <w:szCs w:val="28"/>
        </w:rPr>
      </w:pPr>
      <w:bookmarkStart w:id="49" w:name="_Hlk193891962"/>
      <w:r>
        <w:rPr>
          <w:color w:val="000000"/>
          <w:sz w:val="28"/>
          <w:szCs w:val="28"/>
        </w:rPr>
        <w:t>1.</w:t>
      </w:r>
      <w:r w:rsidR="0051084E" w:rsidRPr="0051084E">
        <w:rPr>
          <w:color w:val="000000"/>
          <w:sz w:val="28"/>
          <w:szCs w:val="28"/>
        </w:rPr>
        <w:t>Проведен патентно-информационный анализ существующих способов комплексной переработки ПО – отходов сернокислотного производства, который показал возможность вовлечения их в качестве золотосодержащего сырья</w:t>
      </w:r>
      <w:bookmarkEnd w:id="49"/>
      <w:r w:rsidR="00A56943" w:rsidRPr="00BC102F">
        <w:rPr>
          <w:color w:val="000000"/>
          <w:sz w:val="28"/>
          <w:szCs w:val="28"/>
        </w:rPr>
        <w:t>.</w:t>
      </w:r>
    </w:p>
    <w:p w14:paraId="2AE09FD2" w14:textId="00B88752" w:rsidR="0051084E" w:rsidRPr="0051084E" w:rsidRDefault="0051084E" w:rsidP="0054430B">
      <w:pPr>
        <w:pStyle w:val="aa"/>
        <w:spacing w:after="0"/>
        <w:jc w:val="both"/>
        <w:rPr>
          <w:color w:val="000000"/>
          <w:sz w:val="28"/>
          <w:szCs w:val="28"/>
        </w:rPr>
      </w:pPr>
      <w:r>
        <w:rPr>
          <w:color w:val="000000"/>
          <w:sz w:val="28"/>
          <w:szCs w:val="28"/>
        </w:rPr>
        <w:t>2</w:t>
      </w:r>
      <w:r w:rsidR="0079029C">
        <w:rPr>
          <w:color w:val="000000"/>
          <w:sz w:val="28"/>
          <w:szCs w:val="28"/>
        </w:rPr>
        <w:t>.</w:t>
      </w:r>
      <w:r>
        <w:rPr>
          <w:color w:val="000000"/>
          <w:sz w:val="28"/>
          <w:szCs w:val="28"/>
        </w:rPr>
        <w:t xml:space="preserve"> </w:t>
      </w:r>
      <w:r w:rsidR="0054430B">
        <w:rPr>
          <w:color w:val="000000"/>
          <w:sz w:val="28"/>
          <w:szCs w:val="28"/>
        </w:rPr>
        <w:t>И</w:t>
      </w:r>
      <w:r>
        <w:rPr>
          <w:color w:val="000000"/>
          <w:sz w:val="28"/>
          <w:szCs w:val="28"/>
        </w:rPr>
        <w:t>сследован вещественный состав ПО</w:t>
      </w:r>
      <w:r w:rsidR="0054430B" w:rsidRPr="0054430B">
        <w:rPr>
          <w:color w:val="000000"/>
          <w:sz w:val="28"/>
          <w:szCs w:val="28"/>
        </w:rPr>
        <w:t>.</w:t>
      </w:r>
      <w:r w:rsidR="0054430B">
        <w:rPr>
          <w:color w:val="000000"/>
          <w:sz w:val="28"/>
          <w:szCs w:val="28"/>
        </w:rPr>
        <w:t xml:space="preserve"> </w:t>
      </w:r>
      <w:r w:rsidR="0054430B" w:rsidRPr="0054430B">
        <w:rPr>
          <w:color w:val="000000"/>
          <w:sz w:val="28"/>
          <w:szCs w:val="28"/>
        </w:rPr>
        <w:t>При напряженности магнитного поля 200 – 400 Эрстд выделен сильномагнитный класс (– 2,5 мм) богатый по содержанию цветных благородных металлов и железа</w:t>
      </w:r>
    </w:p>
    <w:p w14:paraId="7326256B" w14:textId="6838FB77" w:rsidR="0051084E" w:rsidRPr="001B28D9" w:rsidRDefault="0054430B" w:rsidP="005E5A43">
      <w:pPr>
        <w:pStyle w:val="aa"/>
        <w:spacing w:after="0"/>
        <w:jc w:val="both"/>
        <w:rPr>
          <w:color w:val="000000"/>
          <w:sz w:val="28"/>
          <w:szCs w:val="28"/>
        </w:rPr>
      </w:pPr>
      <w:r>
        <w:rPr>
          <w:color w:val="000000"/>
          <w:sz w:val="28"/>
          <w:szCs w:val="28"/>
        </w:rPr>
        <w:t>3</w:t>
      </w:r>
      <w:r w:rsidR="0051084E" w:rsidRPr="0051084E">
        <w:rPr>
          <w:color w:val="000000"/>
          <w:sz w:val="28"/>
          <w:szCs w:val="28"/>
        </w:rPr>
        <w:t>.</w:t>
      </w:r>
      <w:r w:rsidR="001B28D9" w:rsidRPr="001B28D9">
        <w:rPr>
          <w:color w:val="000000"/>
          <w:sz w:val="28"/>
          <w:szCs w:val="28"/>
        </w:rPr>
        <w:t xml:space="preserve"> Определены оптимальные условия химической активации ПО для модифика-ции фазового состава</w:t>
      </w:r>
      <w:r w:rsidR="00ED37EC">
        <w:rPr>
          <w:color w:val="000000"/>
          <w:sz w:val="28"/>
          <w:szCs w:val="28"/>
        </w:rPr>
        <w:t xml:space="preserve">: </w:t>
      </w:r>
      <w:r w:rsidR="001B28D9" w:rsidRPr="001B28D9">
        <w:rPr>
          <w:color w:val="000000"/>
          <w:sz w:val="28"/>
          <w:szCs w:val="28"/>
        </w:rPr>
        <w:t xml:space="preserve">температура 120 </w:t>
      </w:r>
      <w:r w:rsidR="001B28D9" w:rsidRPr="001B28D9">
        <w:rPr>
          <w:color w:val="000000"/>
          <w:sz w:val="28"/>
          <w:szCs w:val="28"/>
          <w:vertAlign w:val="superscript"/>
        </w:rPr>
        <w:t>о</w:t>
      </w:r>
      <w:r w:rsidR="001B28D9" w:rsidRPr="001B28D9">
        <w:rPr>
          <w:color w:val="000000"/>
          <w:sz w:val="28"/>
          <w:szCs w:val="28"/>
        </w:rPr>
        <w:t xml:space="preserve">С, </w:t>
      </w:r>
      <w:r w:rsidR="00ED37EC">
        <w:rPr>
          <w:color w:val="000000"/>
          <w:sz w:val="28"/>
          <w:szCs w:val="28"/>
        </w:rPr>
        <w:t xml:space="preserve">продолжительность </w:t>
      </w:r>
      <w:r w:rsidR="001B28D9" w:rsidRPr="001B28D9">
        <w:rPr>
          <w:color w:val="000000"/>
          <w:sz w:val="28"/>
          <w:szCs w:val="28"/>
        </w:rPr>
        <w:t>60 минут, отношение Ж:Т=4:1 и концентрация раствора гидрокарбоната натрия 60 г/дм</w:t>
      </w:r>
      <w:r w:rsidR="001B28D9" w:rsidRPr="001B28D9">
        <w:rPr>
          <w:color w:val="000000"/>
          <w:sz w:val="28"/>
          <w:szCs w:val="28"/>
          <w:vertAlign w:val="superscript"/>
        </w:rPr>
        <w:t>3</w:t>
      </w:r>
      <w:r w:rsidR="001B28D9" w:rsidRPr="001B28D9">
        <w:rPr>
          <w:color w:val="000000"/>
          <w:sz w:val="28"/>
          <w:szCs w:val="28"/>
        </w:rPr>
        <w:t>. Проведен термодинамический анализ реакций взаимодействия компонентов</w:t>
      </w:r>
      <w:r w:rsidR="00ED37EC">
        <w:rPr>
          <w:color w:val="000000"/>
          <w:sz w:val="28"/>
          <w:szCs w:val="28"/>
        </w:rPr>
        <w:t>.</w:t>
      </w:r>
      <w:r w:rsidR="006A47ED">
        <w:rPr>
          <w:color w:val="000000"/>
          <w:sz w:val="28"/>
          <w:szCs w:val="28"/>
        </w:rPr>
        <w:t xml:space="preserve"> </w:t>
      </w:r>
    </w:p>
    <w:p w14:paraId="25844284" w14:textId="61E1D4CE" w:rsidR="00BE41AB" w:rsidRDefault="0054430B" w:rsidP="00BE41AB">
      <w:pPr>
        <w:pStyle w:val="aa"/>
        <w:spacing w:after="0"/>
        <w:jc w:val="both"/>
        <w:rPr>
          <w:color w:val="000000"/>
          <w:sz w:val="28"/>
          <w:szCs w:val="28"/>
        </w:rPr>
      </w:pPr>
      <w:r w:rsidRPr="001B28D9">
        <w:rPr>
          <w:color w:val="000000"/>
          <w:sz w:val="28"/>
          <w:szCs w:val="28"/>
        </w:rPr>
        <w:t>4</w:t>
      </w:r>
      <w:r w:rsidR="0051084E" w:rsidRPr="001B28D9">
        <w:rPr>
          <w:color w:val="000000"/>
          <w:sz w:val="28"/>
          <w:szCs w:val="28"/>
        </w:rPr>
        <w:t>.</w:t>
      </w:r>
      <w:r w:rsidR="006A47ED" w:rsidRPr="001B28D9">
        <w:rPr>
          <w:color w:val="000000"/>
          <w:sz w:val="28"/>
          <w:szCs w:val="28"/>
        </w:rPr>
        <w:t xml:space="preserve"> </w:t>
      </w:r>
      <w:r w:rsidR="001B28D9" w:rsidRPr="001B28D9">
        <w:rPr>
          <w:color w:val="000000"/>
          <w:sz w:val="28"/>
          <w:szCs w:val="28"/>
        </w:rPr>
        <w:t>Установлены оптимальные условия сернокислотного выщелачивания ПО в растворе Н</w:t>
      </w:r>
      <w:r w:rsidR="001B28D9" w:rsidRPr="001B28D9">
        <w:rPr>
          <w:color w:val="000000"/>
          <w:sz w:val="28"/>
          <w:szCs w:val="28"/>
          <w:vertAlign w:val="subscript"/>
        </w:rPr>
        <w:t>2</w:t>
      </w:r>
      <w:r w:rsidR="001B28D9" w:rsidRPr="001B28D9">
        <w:rPr>
          <w:color w:val="000000"/>
          <w:sz w:val="28"/>
          <w:szCs w:val="28"/>
        </w:rPr>
        <w:t>SO</w:t>
      </w:r>
      <w:r w:rsidR="001B28D9" w:rsidRPr="001B28D9">
        <w:rPr>
          <w:color w:val="000000"/>
          <w:sz w:val="28"/>
          <w:szCs w:val="28"/>
          <w:vertAlign w:val="subscript"/>
        </w:rPr>
        <w:t>4</w:t>
      </w:r>
      <w:r w:rsidR="001B28D9" w:rsidRPr="001B28D9">
        <w:rPr>
          <w:color w:val="000000"/>
          <w:sz w:val="28"/>
          <w:szCs w:val="28"/>
        </w:rPr>
        <w:t xml:space="preserve">:  концентрация серной кислоты 15 %, температура 60 </w:t>
      </w:r>
      <w:r w:rsidR="001B28D9" w:rsidRPr="001B28D9">
        <w:rPr>
          <w:color w:val="000000"/>
          <w:sz w:val="28"/>
          <w:szCs w:val="28"/>
          <w:vertAlign w:val="superscript"/>
        </w:rPr>
        <w:t>о</w:t>
      </w:r>
      <w:r w:rsidR="001B28D9" w:rsidRPr="001B28D9">
        <w:rPr>
          <w:color w:val="000000"/>
          <w:sz w:val="28"/>
          <w:szCs w:val="28"/>
        </w:rPr>
        <w:t xml:space="preserve">С, продолжительность 30 минут и Ж:Т=3:1. </w:t>
      </w:r>
      <w:r w:rsidR="001B28D9">
        <w:rPr>
          <w:color w:val="000000"/>
          <w:sz w:val="28"/>
          <w:szCs w:val="28"/>
        </w:rPr>
        <w:t xml:space="preserve"> </w:t>
      </w:r>
      <w:bookmarkStart w:id="50" w:name="_Hlk195693212"/>
      <w:r w:rsidRPr="001B28D9">
        <w:rPr>
          <w:color w:val="000000"/>
          <w:sz w:val="28"/>
          <w:szCs w:val="28"/>
        </w:rPr>
        <w:t>. В результате нейтрализации</w:t>
      </w:r>
      <w:r w:rsidR="00BE41AB" w:rsidRPr="001B28D9">
        <w:rPr>
          <w:color w:val="000000"/>
          <w:sz w:val="28"/>
          <w:szCs w:val="28"/>
        </w:rPr>
        <w:t xml:space="preserve"> при </w:t>
      </w:r>
      <w:r w:rsidR="00BE41AB" w:rsidRPr="001B28D9">
        <w:rPr>
          <w:color w:val="000000"/>
          <w:sz w:val="28"/>
          <w:szCs w:val="28"/>
          <w:lang w:val="en-US"/>
        </w:rPr>
        <w:t>pH</w:t>
      </w:r>
      <w:r w:rsidR="00BE41AB" w:rsidRPr="001B28D9">
        <w:rPr>
          <w:color w:val="000000"/>
          <w:sz w:val="28"/>
          <w:szCs w:val="28"/>
        </w:rPr>
        <w:t xml:space="preserve"> 5,</w:t>
      </w:r>
      <w:r w:rsidR="000F56F7" w:rsidRPr="001B28D9">
        <w:rPr>
          <w:color w:val="000000"/>
          <w:sz w:val="28"/>
          <w:szCs w:val="28"/>
        </w:rPr>
        <w:t>46</w:t>
      </w:r>
      <w:r w:rsidR="00BE41AB" w:rsidRPr="001B28D9">
        <w:rPr>
          <w:color w:val="000000"/>
          <w:sz w:val="28"/>
          <w:szCs w:val="28"/>
        </w:rPr>
        <w:t xml:space="preserve"> получен железосодержащий осадок с содержанием </w:t>
      </w:r>
      <w:r w:rsidR="00BE41AB" w:rsidRPr="001B28D9">
        <w:rPr>
          <w:color w:val="000000"/>
          <w:sz w:val="28"/>
          <w:szCs w:val="28"/>
          <w:lang w:val="en-US"/>
        </w:rPr>
        <w:t>F</w:t>
      </w:r>
      <w:r w:rsidR="00BE41AB" w:rsidRPr="001B28D9">
        <w:rPr>
          <w:color w:val="000000"/>
          <w:sz w:val="28"/>
          <w:szCs w:val="28"/>
        </w:rPr>
        <w:t>е</w:t>
      </w:r>
      <w:r w:rsidR="00BE41AB" w:rsidRPr="001B28D9">
        <w:rPr>
          <w:color w:val="000000"/>
          <w:sz w:val="28"/>
          <w:szCs w:val="28"/>
          <w:vertAlign w:val="subscript"/>
        </w:rPr>
        <w:t>2</w:t>
      </w:r>
      <w:r w:rsidR="00BE41AB" w:rsidRPr="001B28D9">
        <w:rPr>
          <w:color w:val="000000"/>
          <w:sz w:val="28"/>
          <w:szCs w:val="28"/>
        </w:rPr>
        <w:t>О</w:t>
      </w:r>
      <w:r w:rsidR="00BE41AB" w:rsidRPr="001B28D9">
        <w:rPr>
          <w:color w:val="000000"/>
          <w:sz w:val="28"/>
          <w:szCs w:val="28"/>
          <w:vertAlign w:val="subscript"/>
        </w:rPr>
        <w:t>З</w:t>
      </w:r>
      <w:r w:rsidR="00BE41AB" w:rsidRPr="001B28D9">
        <w:rPr>
          <w:color w:val="000000"/>
          <w:sz w:val="28"/>
          <w:szCs w:val="28"/>
        </w:rPr>
        <w:t xml:space="preserve"> </w:t>
      </w:r>
      <w:r w:rsidR="00020E99" w:rsidRPr="001B28D9">
        <w:rPr>
          <w:color w:val="000000"/>
          <w:sz w:val="28"/>
          <w:szCs w:val="28"/>
        </w:rPr>
        <w:t>19</w:t>
      </w:r>
      <w:r w:rsidR="00BE41AB" w:rsidRPr="001B28D9">
        <w:rPr>
          <w:color w:val="000000"/>
          <w:sz w:val="28"/>
          <w:szCs w:val="28"/>
        </w:rPr>
        <w:t xml:space="preserve">,3 %, при </w:t>
      </w:r>
      <w:r w:rsidR="00BE41AB" w:rsidRPr="001B28D9">
        <w:rPr>
          <w:color w:val="000000"/>
          <w:sz w:val="28"/>
          <w:szCs w:val="28"/>
          <w:lang w:val="en-US"/>
        </w:rPr>
        <w:t>pH</w:t>
      </w:r>
      <w:r w:rsidR="00BE41AB" w:rsidRPr="001B28D9">
        <w:rPr>
          <w:color w:val="000000"/>
          <w:sz w:val="28"/>
          <w:szCs w:val="28"/>
        </w:rPr>
        <w:t xml:space="preserve"> 9,7 концентрат цветных металлов с содержанием </w:t>
      </w:r>
      <w:r w:rsidR="00020E99" w:rsidRPr="001B28D9">
        <w:rPr>
          <w:color w:val="000000"/>
          <w:sz w:val="28"/>
          <w:szCs w:val="28"/>
        </w:rPr>
        <w:t>13,33</w:t>
      </w:r>
      <w:r w:rsidR="00BE41AB" w:rsidRPr="001B28D9">
        <w:rPr>
          <w:color w:val="000000"/>
          <w:sz w:val="28"/>
          <w:szCs w:val="28"/>
        </w:rPr>
        <w:t xml:space="preserve"> % </w:t>
      </w:r>
      <w:r w:rsidR="00BE41AB" w:rsidRPr="001B28D9">
        <w:rPr>
          <w:color w:val="000000"/>
          <w:sz w:val="28"/>
          <w:szCs w:val="28"/>
          <w:lang w:val="en-US"/>
        </w:rPr>
        <w:t>CuO</w:t>
      </w:r>
      <w:r w:rsidR="00BE41AB" w:rsidRPr="001B28D9">
        <w:rPr>
          <w:color w:val="000000"/>
          <w:sz w:val="28"/>
          <w:szCs w:val="28"/>
        </w:rPr>
        <w:t xml:space="preserve"> и </w:t>
      </w:r>
      <w:r w:rsidR="00020E99" w:rsidRPr="001B28D9">
        <w:rPr>
          <w:color w:val="000000"/>
          <w:sz w:val="28"/>
          <w:szCs w:val="28"/>
        </w:rPr>
        <w:t>26,12</w:t>
      </w:r>
      <w:r w:rsidR="00BE41AB" w:rsidRPr="001B28D9">
        <w:rPr>
          <w:color w:val="000000"/>
          <w:sz w:val="28"/>
          <w:szCs w:val="28"/>
        </w:rPr>
        <w:t xml:space="preserve"> % </w:t>
      </w:r>
      <w:r w:rsidR="00BE41AB" w:rsidRPr="001B28D9">
        <w:rPr>
          <w:color w:val="000000"/>
          <w:sz w:val="28"/>
          <w:szCs w:val="28"/>
          <w:lang w:val="en-US"/>
        </w:rPr>
        <w:t>ZnO</w:t>
      </w:r>
      <w:r w:rsidR="00BE41AB" w:rsidRPr="001B28D9">
        <w:rPr>
          <w:color w:val="000000"/>
          <w:sz w:val="28"/>
          <w:szCs w:val="28"/>
        </w:rPr>
        <w:t xml:space="preserve"> и раствор сульфата калия</w:t>
      </w:r>
      <w:bookmarkEnd w:id="50"/>
      <w:r w:rsidR="00BE41AB" w:rsidRPr="001B28D9">
        <w:rPr>
          <w:color w:val="000000"/>
          <w:sz w:val="28"/>
          <w:szCs w:val="28"/>
        </w:rPr>
        <w:t>.</w:t>
      </w:r>
    </w:p>
    <w:p w14:paraId="42201F87" w14:textId="77777777" w:rsidR="00F71FB9" w:rsidRDefault="0054430B" w:rsidP="00F71FB9">
      <w:pPr>
        <w:pStyle w:val="aa"/>
        <w:spacing w:after="0"/>
        <w:jc w:val="both"/>
        <w:rPr>
          <w:color w:val="000000"/>
          <w:sz w:val="28"/>
          <w:szCs w:val="28"/>
        </w:rPr>
      </w:pPr>
      <w:r>
        <w:rPr>
          <w:color w:val="000000"/>
          <w:sz w:val="28"/>
          <w:szCs w:val="28"/>
        </w:rPr>
        <w:t>5. В результате сравнительного исследования эффективности технологий извлечения благородных металлов установлено, что:</w:t>
      </w:r>
    </w:p>
    <w:p w14:paraId="172A871F" w14:textId="0298FC9F" w:rsidR="0054430B" w:rsidRDefault="0054430B" w:rsidP="00F71FB9">
      <w:pPr>
        <w:pStyle w:val="aa"/>
        <w:spacing w:after="0"/>
        <w:jc w:val="both"/>
        <w:rPr>
          <w:color w:val="000000"/>
          <w:sz w:val="28"/>
          <w:szCs w:val="28"/>
        </w:rPr>
      </w:pPr>
      <w:r>
        <w:rPr>
          <w:color w:val="000000"/>
          <w:sz w:val="28"/>
          <w:szCs w:val="28"/>
        </w:rPr>
        <w:t>-п</w:t>
      </w:r>
      <w:r w:rsidRPr="0054430B">
        <w:rPr>
          <w:color w:val="000000"/>
          <w:sz w:val="28"/>
          <w:szCs w:val="28"/>
        </w:rPr>
        <w:t xml:space="preserve">ри электрохлоринации с плотностью тока 1000 А/м³ в растворе NaCl (концентрация — 150 г/дм³) в течение 7 часов степень извлечения золота и серебра из </w:t>
      </w:r>
      <w:r>
        <w:rPr>
          <w:color w:val="000000"/>
          <w:sz w:val="28"/>
          <w:szCs w:val="28"/>
        </w:rPr>
        <w:t>ПО</w:t>
      </w:r>
      <w:r w:rsidRPr="0054430B">
        <w:rPr>
          <w:color w:val="000000"/>
          <w:sz w:val="28"/>
          <w:szCs w:val="28"/>
        </w:rPr>
        <w:t xml:space="preserve"> в раствор состав</w:t>
      </w:r>
      <w:r>
        <w:rPr>
          <w:color w:val="000000"/>
          <w:sz w:val="28"/>
          <w:szCs w:val="28"/>
        </w:rPr>
        <w:t>ила</w:t>
      </w:r>
      <w:r w:rsidRPr="0054430B">
        <w:rPr>
          <w:color w:val="000000"/>
          <w:sz w:val="28"/>
          <w:szCs w:val="28"/>
        </w:rPr>
        <w:t xml:space="preserve"> 89,7 % и 41,1 % соответственн</w:t>
      </w:r>
      <w:r w:rsidR="00F71FB9">
        <w:rPr>
          <w:color w:val="000000"/>
          <w:sz w:val="28"/>
          <w:szCs w:val="28"/>
        </w:rPr>
        <w:t>о;</w:t>
      </w:r>
    </w:p>
    <w:p w14:paraId="222E8F74" w14:textId="3D0FD825" w:rsidR="00F71FB9" w:rsidRDefault="00F71FB9" w:rsidP="00F71FB9">
      <w:pPr>
        <w:pStyle w:val="aa"/>
        <w:spacing w:after="0"/>
        <w:jc w:val="both"/>
        <w:rPr>
          <w:color w:val="000000"/>
          <w:sz w:val="28"/>
          <w:szCs w:val="28"/>
        </w:rPr>
      </w:pPr>
      <w:r>
        <w:rPr>
          <w:color w:val="000000"/>
          <w:sz w:val="28"/>
          <w:szCs w:val="28"/>
        </w:rPr>
        <w:t>- п</w:t>
      </w:r>
      <w:r w:rsidR="0054430B" w:rsidRPr="0054430B">
        <w:rPr>
          <w:color w:val="000000"/>
          <w:sz w:val="28"/>
          <w:szCs w:val="28"/>
        </w:rPr>
        <w:t xml:space="preserve">ри тиосульфатном выщелачивании благородных металлов из </w:t>
      </w:r>
      <w:r w:rsidR="0054430B">
        <w:rPr>
          <w:color w:val="000000"/>
          <w:sz w:val="28"/>
          <w:szCs w:val="28"/>
        </w:rPr>
        <w:t>ПО</w:t>
      </w:r>
      <w:r w:rsidR="0054430B" w:rsidRPr="0054430B">
        <w:rPr>
          <w:color w:val="000000"/>
          <w:sz w:val="28"/>
          <w:szCs w:val="28"/>
        </w:rPr>
        <w:t xml:space="preserve"> с применением комплексного реагента следующего состава (г/дм³): Na₂SO₃ </w:t>
      </w:r>
      <w:r>
        <w:rPr>
          <w:color w:val="000000"/>
          <w:sz w:val="28"/>
          <w:szCs w:val="28"/>
        </w:rPr>
        <w:t>-</w:t>
      </w:r>
      <w:r w:rsidR="0054430B" w:rsidRPr="0054430B">
        <w:rPr>
          <w:color w:val="000000"/>
          <w:sz w:val="28"/>
          <w:szCs w:val="28"/>
        </w:rPr>
        <w:t xml:space="preserve"> 100, Na₂S₂O₃ </w:t>
      </w:r>
      <w:r>
        <w:rPr>
          <w:color w:val="000000"/>
          <w:sz w:val="28"/>
          <w:szCs w:val="28"/>
        </w:rPr>
        <w:t>-</w:t>
      </w:r>
      <w:r w:rsidR="0054430B" w:rsidRPr="0054430B">
        <w:rPr>
          <w:color w:val="000000"/>
          <w:sz w:val="28"/>
          <w:szCs w:val="28"/>
        </w:rPr>
        <w:t xml:space="preserve"> 50, CuSO₄ </w:t>
      </w:r>
      <w:r>
        <w:rPr>
          <w:color w:val="000000"/>
          <w:sz w:val="28"/>
          <w:szCs w:val="28"/>
        </w:rPr>
        <w:t>-</w:t>
      </w:r>
      <w:r w:rsidR="0054430B" w:rsidRPr="0054430B">
        <w:rPr>
          <w:color w:val="000000"/>
          <w:sz w:val="28"/>
          <w:szCs w:val="28"/>
        </w:rPr>
        <w:t xml:space="preserve"> 2,5, степень извлечения золота состав</w:t>
      </w:r>
      <w:r w:rsidR="0054430B">
        <w:rPr>
          <w:color w:val="000000"/>
          <w:sz w:val="28"/>
          <w:szCs w:val="28"/>
        </w:rPr>
        <w:t>ила</w:t>
      </w:r>
      <w:r w:rsidR="0054430B" w:rsidRPr="0054430B">
        <w:rPr>
          <w:color w:val="000000"/>
          <w:sz w:val="28"/>
          <w:szCs w:val="28"/>
        </w:rPr>
        <w:t xml:space="preserve"> 87,2 %, серебра </w:t>
      </w:r>
      <w:r>
        <w:rPr>
          <w:color w:val="000000"/>
          <w:sz w:val="28"/>
          <w:szCs w:val="28"/>
        </w:rPr>
        <w:t xml:space="preserve">- </w:t>
      </w:r>
      <w:r w:rsidR="0054430B" w:rsidRPr="0054430B">
        <w:rPr>
          <w:color w:val="000000"/>
          <w:sz w:val="28"/>
          <w:szCs w:val="28"/>
        </w:rPr>
        <w:t>75,1 %;</w:t>
      </w:r>
    </w:p>
    <w:p w14:paraId="2BE771E7" w14:textId="6869CA77" w:rsidR="006D265F" w:rsidRPr="00F71FB9" w:rsidRDefault="0054430B" w:rsidP="00F71FB9">
      <w:pPr>
        <w:pStyle w:val="aa"/>
        <w:spacing w:after="0"/>
        <w:jc w:val="both"/>
        <w:rPr>
          <w:b/>
          <w:color w:val="000000"/>
          <w:sz w:val="28"/>
          <w:szCs w:val="28"/>
        </w:rPr>
      </w:pPr>
      <w:r w:rsidRPr="0054430B">
        <w:rPr>
          <w:b/>
          <w:color w:val="000000"/>
          <w:sz w:val="28"/>
          <w:szCs w:val="28"/>
        </w:rPr>
        <w:t xml:space="preserve">- </w:t>
      </w:r>
      <w:r w:rsidRPr="0054430B">
        <w:rPr>
          <w:bCs/>
          <w:color w:val="000000"/>
          <w:sz w:val="28"/>
          <w:szCs w:val="28"/>
        </w:rPr>
        <w:t>наибольшую эффективность</w:t>
      </w:r>
      <w:r w:rsidRPr="0054430B">
        <w:rPr>
          <w:b/>
          <w:color w:val="000000"/>
          <w:sz w:val="28"/>
          <w:szCs w:val="28"/>
        </w:rPr>
        <w:t xml:space="preserve"> </w:t>
      </w:r>
      <w:r w:rsidRPr="0054430B">
        <w:rPr>
          <w:bCs/>
          <w:color w:val="000000"/>
          <w:sz w:val="28"/>
          <w:szCs w:val="28"/>
        </w:rPr>
        <w:t xml:space="preserve">обеспечивает </w:t>
      </w:r>
      <w:r w:rsidR="00F71FB9">
        <w:rPr>
          <w:bCs/>
          <w:color w:val="000000"/>
          <w:sz w:val="28"/>
          <w:szCs w:val="28"/>
        </w:rPr>
        <w:t xml:space="preserve">разработанный </w:t>
      </w:r>
      <w:r w:rsidRPr="0054430B">
        <w:rPr>
          <w:bCs/>
          <w:color w:val="000000"/>
          <w:sz w:val="28"/>
          <w:szCs w:val="28"/>
        </w:rPr>
        <w:t xml:space="preserve">способ сернокислотно-тиомочевинного выщелачивания благородных металлов из </w:t>
      </w:r>
      <w:r w:rsidR="00F71FB9">
        <w:rPr>
          <w:bCs/>
          <w:color w:val="000000"/>
          <w:sz w:val="28"/>
          <w:szCs w:val="28"/>
        </w:rPr>
        <w:t>ПО</w:t>
      </w:r>
      <w:r w:rsidRPr="0054430B">
        <w:rPr>
          <w:bCs/>
          <w:color w:val="000000"/>
          <w:sz w:val="28"/>
          <w:szCs w:val="28"/>
        </w:rPr>
        <w:t xml:space="preserve"> в присутствии</w:t>
      </w:r>
      <w:r w:rsidR="00F71FB9">
        <w:rPr>
          <w:bCs/>
          <w:color w:val="000000"/>
          <w:sz w:val="28"/>
          <w:szCs w:val="28"/>
        </w:rPr>
        <w:t xml:space="preserve"> в растворе</w:t>
      </w:r>
      <w:r w:rsidRPr="0054430B">
        <w:rPr>
          <w:bCs/>
          <w:color w:val="000000"/>
          <w:sz w:val="28"/>
          <w:szCs w:val="28"/>
        </w:rPr>
        <w:t xml:space="preserve"> окислителя Fe₂(SO₄)₃, с оптимизацией параметров методом поверхности отклика </w:t>
      </w:r>
      <w:r w:rsidR="00F71FB9">
        <w:rPr>
          <w:bCs/>
          <w:color w:val="000000"/>
          <w:sz w:val="28"/>
          <w:szCs w:val="28"/>
        </w:rPr>
        <w:t xml:space="preserve">позволивший получить степень </w:t>
      </w:r>
      <w:r w:rsidRPr="0054430B">
        <w:rPr>
          <w:bCs/>
          <w:color w:val="000000"/>
          <w:sz w:val="28"/>
          <w:szCs w:val="28"/>
        </w:rPr>
        <w:t>извлечени</w:t>
      </w:r>
      <w:r w:rsidR="00F71FB9">
        <w:rPr>
          <w:bCs/>
          <w:color w:val="000000"/>
          <w:sz w:val="28"/>
          <w:szCs w:val="28"/>
        </w:rPr>
        <w:t>я</w:t>
      </w:r>
      <w:r w:rsidRPr="0054430B">
        <w:rPr>
          <w:bCs/>
          <w:color w:val="000000"/>
          <w:sz w:val="28"/>
          <w:szCs w:val="28"/>
        </w:rPr>
        <w:t xml:space="preserve"> в раствор золота </w:t>
      </w:r>
      <w:r w:rsidR="00ED37EC">
        <w:rPr>
          <w:bCs/>
          <w:color w:val="000000"/>
          <w:sz w:val="28"/>
          <w:szCs w:val="28"/>
        </w:rPr>
        <w:t>–</w:t>
      </w:r>
      <w:r w:rsidRPr="0054430B">
        <w:rPr>
          <w:bCs/>
          <w:color w:val="000000"/>
          <w:sz w:val="28"/>
          <w:szCs w:val="28"/>
        </w:rPr>
        <w:t xml:space="preserve"> 98,31 %, серебра </w:t>
      </w:r>
      <w:r w:rsidR="00ED37EC">
        <w:rPr>
          <w:bCs/>
          <w:color w:val="000000"/>
          <w:sz w:val="28"/>
          <w:szCs w:val="28"/>
        </w:rPr>
        <w:t>–</w:t>
      </w:r>
      <w:r w:rsidRPr="0054430B">
        <w:rPr>
          <w:bCs/>
          <w:color w:val="000000"/>
          <w:sz w:val="28"/>
          <w:szCs w:val="28"/>
        </w:rPr>
        <w:t xml:space="preserve"> 88,57 %</w:t>
      </w:r>
      <w:r w:rsidRPr="0054430B">
        <w:rPr>
          <w:color w:val="000000"/>
          <w:sz w:val="28"/>
          <w:szCs w:val="28"/>
        </w:rPr>
        <w:t>.</w:t>
      </w:r>
      <w:r w:rsidR="00F71FB9" w:rsidRPr="00F71FB9">
        <w:rPr>
          <w:sz w:val="28"/>
          <w:szCs w:val="28"/>
        </w:rPr>
        <w:t xml:space="preserve"> </w:t>
      </w:r>
      <w:r w:rsidR="00F71FB9">
        <w:rPr>
          <w:sz w:val="28"/>
          <w:szCs w:val="28"/>
        </w:rPr>
        <w:t>На способ переработки ПО получен патент на полезную модель.</w:t>
      </w:r>
    </w:p>
    <w:p w14:paraId="0AE9058F" w14:textId="76106E34" w:rsidR="00A735D6" w:rsidRDefault="00F71FB9" w:rsidP="00FE3AEA">
      <w:pPr>
        <w:spacing w:after="0" w:line="240" w:lineRule="auto"/>
        <w:jc w:val="both"/>
        <w:rPr>
          <w:rFonts w:ascii="Times New Roman" w:hAnsi="Times New Roman" w:cs="Times New Roman"/>
          <w:sz w:val="28"/>
          <w:szCs w:val="28"/>
        </w:rPr>
      </w:pPr>
      <w:r>
        <w:rPr>
          <w:rFonts w:ascii="Times New Roman" w:hAnsi="Times New Roman" w:cs="Times New Roman"/>
          <w:sz w:val="28"/>
          <w:szCs w:val="28"/>
        </w:rPr>
        <w:t>6</w:t>
      </w:r>
      <w:r w:rsidR="006D265F" w:rsidRPr="00613EEE">
        <w:rPr>
          <w:rFonts w:ascii="Times New Roman" w:hAnsi="Times New Roman" w:cs="Times New Roman"/>
          <w:sz w:val="28"/>
          <w:szCs w:val="28"/>
        </w:rPr>
        <w:t xml:space="preserve">. </w:t>
      </w:r>
      <w:r w:rsidR="006706D5" w:rsidRPr="00613EEE">
        <w:rPr>
          <w:rFonts w:ascii="Times New Roman" w:hAnsi="Times New Roman" w:cs="Times New Roman"/>
          <w:sz w:val="28"/>
          <w:szCs w:val="28"/>
        </w:rPr>
        <w:t xml:space="preserve">Исследованы кинетические закономерности процесса сернокислотно-тиомочевинного выщелачивания. </w:t>
      </w:r>
      <w:r w:rsidR="006D265F" w:rsidRPr="00613EEE">
        <w:rPr>
          <w:rFonts w:ascii="Times New Roman" w:hAnsi="Times New Roman" w:cs="Times New Roman"/>
          <w:sz w:val="28"/>
          <w:szCs w:val="28"/>
        </w:rPr>
        <w:t>Экспериментально рассчитанная энергия активации равная 1</w:t>
      </w:r>
      <w:r w:rsidR="00467407" w:rsidRPr="00467407">
        <w:rPr>
          <w:rFonts w:ascii="Times New Roman" w:hAnsi="Times New Roman" w:cs="Times New Roman"/>
          <w:sz w:val="28"/>
          <w:szCs w:val="28"/>
        </w:rPr>
        <w:t xml:space="preserve">1,25 </w:t>
      </w:r>
      <w:r w:rsidR="006D265F" w:rsidRPr="00613EEE">
        <w:rPr>
          <w:rFonts w:ascii="Times New Roman" w:hAnsi="Times New Roman" w:cs="Times New Roman"/>
          <w:sz w:val="28"/>
          <w:szCs w:val="28"/>
        </w:rPr>
        <w:t>кДж показывает, что процесс сернокислотно-тиомочевинного выщелачивания ПО протекает в области внутренней диффузии, в которой скорость мало зависит от температуры</w:t>
      </w:r>
      <w:r w:rsidR="006D265F" w:rsidRPr="006706D5">
        <w:rPr>
          <w:rFonts w:ascii="Times New Roman" w:hAnsi="Times New Roman" w:cs="Times New Roman"/>
          <w:sz w:val="28"/>
          <w:szCs w:val="28"/>
        </w:rPr>
        <w:t xml:space="preserve"> и прямо пропорциональна концентрации реагента</w:t>
      </w:r>
      <w:r w:rsidR="006D265F" w:rsidRPr="00BC102F">
        <w:rPr>
          <w:rFonts w:ascii="Times New Roman" w:hAnsi="Times New Roman" w:cs="Times New Roman"/>
          <w:sz w:val="28"/>
          <w:szCs w:val="28"/>
        </w:rPr>
        <w:t>.</w:t>
      </w:r>
    </w:p>
    <w:p w14:paraId="78E091C9" w14:textId="6DCB483D" w:rsidR="000522E1" w:rsidRPr="00BC102F" w:rsidRDefault="00F71FB9" w:rsidP="00701532">
      <w:pPr>
        <w:spacing w:after="0" w:line="240" w:lineRule="auto"/>
        <w:jc w:val="both"/>
        <w:rPr>
          <w:rFonts w:ascii="Times New Roman" w:hAnsi="Times New Roman" w:cs="Times New Roman"/>
          <w:b/>
          <w:bCs/>
          <w:sz w:val="28"/>
          <w:szCs w:val="28"/>
        </w:rPr>
      </w:pPr>
      <w:r>
        <w:rPr>
          <w:rFonts w:ascii="Times New Roman" w:hAnsi="Times New Roman" w:cs="Times New Roman"/>
          <w:sz w:val="28"/>
          <w:szCs w:val="28"/>
        </w:rPr>
        <w:t>7</w:t>
      </w:r>
      <w:r w:rsidR="00A735D6" w:rsidRPr="00A735D6">
        <w:rPr>
          <w:rFonts w:ascii="Times New Roman" w:hAnsi="Times New Roman" w:cs="Times New Roman"/>
          <w:sz w:val="28"/>
          <w:szCs w:val="28"/>
        </w:rPr>
        <w:t xml:space="preserve">. </w:t>
      </w:r>
      <w:r w:rsidR="00701532">
        <w:rPr>
          <w:rFonts w:ascii="Times New Roman" w:hAnsi="Times New Roman" w:cs="Times New Roman"/>
          <w:sz w:val="28"/>
          <w:szCs w:val="28"/>
        </w:rPr>
        <w:t>На пилотной установке АО «ИМиО» п</w:t>
      </w:r>
      <w:r w:rsidR="00A735D6" w:rsidRPr="00BC102F">
        <w:rPr>
          <w:rFonts w:ascii="Times New Roman" w:hAnsi="Times New Roman" w:cs="Times New Roman"/>
          <w:sz w:val="28"/>
          <w:szCs w:val="28"/>
        </w:rPr>
        <w:t xml:space="preserve">роведены укрупненно-лабораторные испытания комплексной переработки представительной </w:t>
      </w:r>
      <w:r w:rsidR="00701532">
        <w:rPr>
          <w:rFonts w:ascii="Times New Roman" w:hAnsi="Times New Roman" w:cs="Times New Roman"/>
          <w:sz w:val="28"/>
          <w:szCs w:val="28"/>
        </w:rPr>
        <w:t xml:space="preserve">пробы </w:t>
      </w:r>
      <w:r w:rsidR="00A735D6" w:rsidRPr="00BC102F">
        <w:rPr>
          <w:rFonts w:ascii="Times New Roman" w:eastAsia="Calibri" w:hAnsi="Times New Roman" w:cs="Times New Roman"/>
          <w:sz w:val="28"/>
          <w:szCs w:val="28"/>
        </w:rPr>
        <w:t>ПО сернокислотного производства Целинного горно-химического комбината в Республике Казахстан.</w:t>
      </w:r>
      <w:r w:rsidR="00A735D6" w:rsidRPr="00A735D6">
        <w:rPr>
          <w:rFonts w:ascii="Times New Roman" w:eastAsia="Calibri" w:hAnsi="Times New Roman" w:cs="Times New Roman"/>
          <w:sz w:val="28"/>
          <w:szCs w:val="28"/>
        </w:rPr>
        <w:t xml:space="preserve"> </w:t>
      </w:r>
      <w:r w:rsidR="00701532" w:rsidRPr="00701532">
        <w:rPr>
          <w:rFonts w:ascii="Times New Roman" w:hAnsi="Times New Roman" w:cs="Times New Roman"/>
          <w:sz w:val="28"/>
          <w:szCs w:val="28"/>
        </w:rPr>
        <w:t>Выполнен расчет материального баланса</w:t>
      </w:r>
      <w:r>
        <w:rPr>
          <w:rFonts w:ascii="Times New Roman" w:hAnsi="Times New Roman" w:cs="Times New Roman"/>
          <w:sz w:val="28"/>
          <w:szCs w:val="28"/>
        </w:rPr>
        <w:t xml:space="preserve"> и </w:t>
      </w:r>
      <w:r w:rsidR="00701532" w:rsidRPr="00701532">
        <w:rPr>
          <w:rFonts w:ascii="Times New Roman" w:hAnsi="Times New Roman" w:cs="Times New Roman"/>
          <w:sz w:val="28"/>
          <w:szCs w:val="28"/>
        </w:rPr>
        <w:t xml:space="preserve"> </w:t>
      </w:r>
      <w:r>
        <w:rPr>
          <w:rFonts w:ascii="Times New Roman" w:hAnsi="Times New Roman" w:cs="Times New Roman"/>
          <w:sz w:val="28"/>
          <w:szCs w:val="28"/>
        </w:rPr>
        <w:t>п</w:t>
      </w:r>
      <w:r w:rsidR="00701532" w:rsidRPr="00701532">
        <w:rPr>
          <w:rFonts w:ascii="Times New Roman" w:hAnsi="Times New Roman" w:cs="Times New Roman"/>
          <w:sz w:val="28"/>
          <w:szCs w:val="28"/>
        </w:rPr>
        <w:t xml:space="preserve">риведены технико-экономические сведения рентабельности технологии комплексной переработки ПО. </w:t>
      </w:r>
    </w:p>
    <w:p w14:paraId="5763C897" w14:textId="3FE5D684" w:rsidR="006A0963" w:rsidRPr="00113D41" w:rsidRDefault="006A0963" w:rsidP="005E5A43">
      <w:pPr>
        <w:spacing w:after="0" w:line="240" w:lineRule="auto"/>
        <w:jc w:val="both"/>
        <w:rPr>
          <w:rFonts w:ascii="Times New Roman" w:hAnsi="Times New Roman" w:cs="Times New Roman"/>
          <w:sz w:val="28"/>
          <w:szCs w:val="28"/>
        </w:rPr>
      </w:pPr>
      <w:r w:rsidRPr="00113D41">
        <w:rPr>
          <w:rFonts w:ascii="Times New Roman" w:hAnsi="Times New Roman" w:cs="Times New Roman"/>
          <w:b/>
          <w:bCs/>
          <w:sz w:val="28"/>
          <w:szCs w:val="28"/>
        </w:rPr>
        <w:t>Рекомендации по использования результатов диссертационного исследования в коммерческих целях</w:t>
      </w:r>
      <w:r w:rsidRPr="00113D41">
        <w:rPr>
          <w:rFonts w:ascii="Times New Roman" w:hAnsi="Times New Roman" w:cs="Times New Roman"/>
          <w:sz w:val="28"/>
          <w:szCs w:val="28"/>
        </w:rPr>
        <w:t>.</w:t>
      </w:r>
      <w:r w:rsidR="005E5A43" w:rsidRPr="00113D41">
        <w:rPr>
          <w:rFonts w:ascii="Times New Roman" w:hAnsi="Times New Roman" w:cs="Times New Roman"/>
          <w:sz w:val="28"/>
          <w:szCs w:val="28"/>
        </w:rPr>
        <w:t xml:space="preserve"> </w:t>
      </w:r>
      <w:r w:rsidRPr="00113D41">
        <w:rPr>
          <w:rFonts w:ascii="Times New Roman" w:hAnsi="Times New Roman" w:cs="Times New Roman"/>
          <w:sz w:val="28"/>
          <w:szCs w:val="28"/>
        </w:rPr>
        <w:t>Результаты исследований и испытаний могут бы</w:t>
      </w:r>
      <w:r w:rsidR="00524510" w:rsidRPr="00113D41">
        <w:rPr>
          <w:rFonts w:ascii="Times New Roman" w:hAnsi="Times New Roman" w:cs="Times New Roman"/>
          <w:sz w:val="28"/>
          <w:szCs w:val="28"/>
        </w:rPr>
        <w:t>ть</w:t>
      </w:r>
      <w:r w:rsidRPr="00113D41">
        <w:rPr>
          <w:rFonts w:ascii="Times New Roman" w:hAnsi="Times New Roman" w:cs="Times New Roman"/>
          <w:sz w:val="28"/>
          <w:szCs w:val="28"/>
        </w:rPr>
        <w:t xml:space="preserve"> использованы </w:t>
      </w:r>
      <w:r w:rsidR="00524510" w:rsidRPr="00113D41">
        <w:rPr>
          <w:rFonts w:ascii="Times New Roman" w:hAnsi="Times New Roman" w:cs="Times New Roman"/>
          <w:sz w:val="28"/>
          <w:szCs w:val="28"/>
        </w:rPr>
        <w:t xml:space="preserve">в качестве исходных данных </w:t>
      </w:r>
      <w:r w:rsidRPr="00113D41">
        <w:rPr>
          <w:rFonts w:ascii="Times New Roman" w:hAnsi="Times New Roman" w:cs="Times New Roman"/>
          <w:sz w:val="28"/>
          <w:szCs w:val="28"/>
        </w:rPr>
        <w:t xml:space="preserve">для разработки технологического регламента при проектировании производства комплексной переработки техногенных отходов сернокислотного производства – </w:t>
      </w:r>
      <w:r w:rsidR="008A15A5">
        <w:rPr>
          <w:rFonts w:ascii="Times New Roman" w:hAnsi="Times New Roman" w:cs="Times New Roman"/>
          <w:sz w:val="28"/>
          <w:szCs w:val="28"/>
        </w:rPr>
        <w:t>пиритных огарков</w:t>
      </w:r>
      <w:r w:rsidRPr="00113D41">
        <w:rPr>
          <w:rFonts w:ascii="Times New Roman" w:hAnsi="Times New Roman" w:cs="Times New Roman"/>
          <w:sz w:val="28"/>
          <w:szCs w:val="28"/>
        </w:rPr>
        <w:t>.</w:t>
      </w:r>
    </w:p>
    <w:p w14:paraId="6C33E01E" w14:textId="6E063B0E" w:rsidR="0039356D" w:rsidRPr="00524510" w:rsidRDefault="006A0963" w:rsidP="0054430B">
      <w:pPr>
        <w:spacing w:line="240" w:lineRule="auto"/>
        <w:jc w:val="both"/>
        <w:rPr>
          <w:rFonts w:ascii="Times New Roman" w:hAnsi="Times New Roman" w:cs="Times New Roman"/>
          <w:sz w:val="28"/>
          <w:szCs w:val="28"/>
        </w:rPr>
      </w:pPr>
      <w:r w:rsidRPr="00113D41">
        <w:rPr>
          <w:rFonts w:ascii="Times New Roman" w:hAnsi="Times New Roman" w:cs="Times New Roman"/>
          <w:b/>
          <w:bCs/>
          <w:sz w:val="28"/>
          <w:szCs w:val="28"/>
        </w:rPr>
        <w:t>Оценка научного уровня выполненной работы в сравнении с лучшими достижениями в данной области.</w:t>
      </w:r>
      <w:r w:rsidR="005E5A43" w:rsidRPr="00113D41">
        <w:rPr>
          <w:rFonts w:ascii="Times New Roman" w:hAnsi="Times New Roman" w:cs="Times New Roman"/>
          <w:b/>
          <w:bCs/>
          <w:sz w:val="28"/>
          <w:szCs w:val="28"/>
        </w:rPr>
        <w:t xml:space="preserve"> </w:t>
      </w:r>
      <w:r w:rsidR="00524510" w:rsidRPr="00113D41">
        <w:rPr>
          <w:rFonts w:ascii="Times New Roman" w:hAnsi="Times New Roman" w:cs="Times New Roman"/>
          <w:sz w:val="28"/>
          <w:szCs w:val="28"/>
        </w:rPr>
        <w:t xml:space="preserve">Для оценки научной значимости диссертационной работы, посвященной переработке </w:t>
      </w:r>
      <w:r w:rsidR="00701532" w:rsidRPr="00113D41">
        <w:rPr>
          <w:rFonts w:ascii="Times New Roman" w:hAnsi="Times New Roman" w:cs="Times New Roman"/>
          <w:sz w:val="28"/>
          <w:szCs w:val="28"/>
        </w:rPr>
        <w:t>ПО</w:t>
      </w:r>
      <w:r w:rsidR="00524510" w:rsidRPr="00113D41">
        <w:rPr>
          <w:rFonts w:ascii="Times New Roman" w:hAnsi="Times New Roman" w:cs="Times New Roman"/>
          <w:sz w:val="28"/>
          <w:szCs w:val="28"/>
        </w:rPr>
        <w:t xml:space="preserve"> с извлечением ценных компонентов, был проведен всесторонний патентн</w:t>
      </w:r>
      <w:r w:rsidR="00991247" w:rsidRPr="00113D41">
        <w:rPr>
          <w:rFonts w:ascii="Times New Roman" w:hAnsi="Times New Roman" w:cs="Times New Roman"/>
          <w:sz w:val="28"/>
          <w:szCs w:val="28"/>
        </w:rPr>
        <w:t>о-информационный</w:t>
      </w:r>
      <w:r w:rsidR="00524510" w:rsidRPr="00113D41">
        <w:rPr>
          <w:rFonts w:ascii="Times New Roman" w:hAnsi="Times New Roman" w:cs="Times New Roman"/>
          <w:sz w:val="28"/>
          <w:szCs w:val="28"/>
        </w:rPr>
        <w:t xml:space="preserve"> поиск. Поиск охватывал последние 10 лет </w:t>
      </w:r>
      <w:r w:rsidR="00991247" w:rsidRPr="00113D41">
        <w:rPr>
          <w:rFonts w:ascii="Times New Roman" w:hAnsi="Times New Roman" w:cs="Times New Roman"/>
          <w:sz w:val="28"/>
          <w:szCs w:val="28"/>
        </w:rPr>
        <w:t>с</w:t>
      </w:r>
      <w:r w:rsidR="00524510" w:rsidRPr="00113D41">
        <w:rPr>
          <w:rFonts w:ascii="Times New Roman" w:hAnsi="Times New Roman" w:cs="Times New Roman"/>
          <w:sz w:val="28"/>
          <w:szCs w:val="28"/>
        </w:rPr>
        <w:t xml:space="preserve"> соответствующи</w:t>
      </w:r>
      <w:r w:rsidR="00991247" w:rsidRPr="00113D41">
        <w:rPr>
          <w:rFonts w:ascii="Times New Roman" w:hAnsi="Times New Roman" w:cs="Times New Roman"/>
          <w:sz w:val="28"/>
          <w:szCs w:val="28"/>
        </w:rPr>
        <w:t>ми</w:t>
      </w:r>
      <w:r w:rsidR="00524510" w:rsidRPr="00113D41">
        <w:rPr>
          <w:rFonts w:ascii="Times New Roman" w:hAnsi="Times New Roman" w:cs="Times New Roman"/>
          <w:sz w:val="28"/>
          <w:szCs w:val="28"/>
        </w:rPr>
        <w:t xml:space="preserve"> индекс</w:t>
      </w:r>
      <w:r w:rsidR="00991247" w:rsidRPr="00113D41">
        <w:rPr>
          <w:rFonts w:ascii="Times New Roman" w:hAnsi="Times New Roman" w:cs="Times New Roman"/>
          <w:sz w:val="28"/>
          <w:szCs w:val="28"/>
        </w:rPr>
        <w:t>ами</w:t>
      </w:r>
      <w:r w:rsidR="00524510" w:rsidRPr="00113D41">
        <w:rPr>
          <w:rFonts w:ascii="Times New Roman" w:hAnsi="Times New Roman" w:cs="Times New Roman"/>
          <w:sz w:val="28"/>
          <w:szCs w:val="28"/>
        </w:rPr>
        <w:t xml:space="preserve"> классификации</w:t>
      </w:r>
      <w:r w:rsidR="00991247" w:rsidRPr="00113D41">
        <w:rPr>
          <w:rFonts w:ascii="Times New Roman" w:hAnsi="Times New Roman" w:cs="Times New Roman"/>
          <w:sz w:val="28"/>
          <w:szCs w:val="28"/>
        </w:rPr>
        <w:t xml:space="preserve"> для </w:t>
      </w:r>
      <w:r w:rsidR="00524510" w:rsidRPr="00113D41">
        <w:rPr>
          <w:rFonts w:ascii="Times New Roman" w:hAnsi="Times New Roman" w:cs="Times New Roman"/>
          <w:sz w:val="28"/>
          <w:szCs w:val="28"/>
        </w:rPr>
        <w:t>гаранти</w:t>
      </w:r>
      <w:r w:rsidR="00991247" w:rsidRPr="00113D41">
        <w:rPr>
          <w:rFonts w:ascii="Times New Roman" w:hAnsi="Times New Roman" w:cs="Times New Roman"/>
          <w:sz w:val="28"/>
          <w:szCs w:val="28"/>
        </w:rPr>
        <w:t>и</w:t>
      </w:r>
      <w:r w:rsidR="00524510" w:rsidRPr="00113D41">
        <w:rPr>
          <w:rFonts w:ascii="Times New Roman" w:hAnsi="Times New Roman" w:cs="Times New Roman"/>
          <w:sz w:val="28"/>
          <w:szCs w:val="28"/>
        </w:rPr>
        <w:t xml:space="preserve"> высок</w:t>
      </w:r>
      <w:r w:rsidR="00991247" w:rsidRPr="00113D41">
        <w:rPr>
          <w:rFonts w:ascii="Times New Roman" w:hAnsi="Times New Roman" w:cs="Times New Roman"/>
          <w:sz w:val="28"/>
          <w:szCs w:val="28"/>
        </w:rPr>
        <w:t>ой</w:t>
      </w:r>
      <w:r w:rsidR="00524510" w:rsidRPr="00113D41">
        <w:rPr>
          <w:rFonts w:ascii="Times New Roman" w:hAnsi="Times New Roman" w:cs="Times New Roman"/>
          <w:sz w:val="28"/>
          <w:szCs w:val="28"/>
        </w:rPr>
        <w:t xml:space="preserve"> надежност</w:t>
      </w:r>
      <w:r w:rsidR="00991247" w:rsidRPr="00113D41">
        <w:rPr>
          <w:rFonts w:ascii="Times New Roman" w:hAnsi="Times New Roman" w:cs="Times New Roman"/>
          <w:sz w:val="28"/>
          <w:szCs w:val="28"/>
        </w:rPr>
        <w:t>и</w:t>
      </w:r>
      <w:r w:rsidR="00524510" w:rsidRPr="00113D41">
        <w:rPr>
          <w:rFonts w:ascii="Times New Roman" w:hAnsi="Times New Roman" w:cs="Times New Roman"/>
          <w:sz w:val="28"/>
          <w:szCs w:val="28"/>
        </w:rPr>
        <w:t xml:space="preserve"> и достоверност</w:t>
      </w:r>
      <w:r w:rsidR="00991247" w:rsidRPr="00113D41">
        <w:rPr>
          <w:rFonts w:ascii="Times New Roman" w:hAnsi="Times New Roman" w:cs="Times New Roman"/>
          <w:sz w:val="28"/>
          <w:szCs w:val="28"/>
        </w:rPr>
        <w:t>и</w:t>
      </w:r>
      <w:r w:rsidR="00524510" w:rsidRPr="00113D41">
        <w:rPr>
          <w:rFonts w:ascii="Times New Roman" w:hAnsi="Times New Roman" w:cs="Times New Roman"/>
          <w:sz w:val="28"/>
          <w:szCs w:val="28"/>
        </w:rPr>
        <w:t xml:space="preserve"> полученных данных.</w:t>
      </w:r>
      <w:r w:rsidR="008D0B74" w:rsidRPr="00113D41">
        <w:rPr>
          <w:rFonts w:ascii="Times New Roman" w:hAnsi="Times New Roman" w:cs="Times New Roman"/>
          <w:sz w:val="28"/>
          <w:szCs w:val="28"/>
        </w:rPr>
        <w:t xml:space="preserve"> Для организации научно-исследовательской работы использован метод поверхности отклика, позволяющий находить оптимальные условия проведения эксперимента, минимизируя количество испытаний. </w:t>
      </w:r>
      <w:r w:rsidR="00524510" w:rsidRPr="00113D41">
        <w:rPr>
          <w:rFonts w:ascii="Times New Roman" w:hAnsi="Times New Roman" w:cs="Times New Roman"/>
          <w:sz w:val="28"/>
          <w:szCs w:val="28"/>
        </w:rPr>
        <w:t>Анализ результатов поиска показал, что диссертационная работа содержит новые</w:t>
      </w:r>
      <w:r w:rsidR="008D0B74" w:rsidRPr="00113D41">
        <w:rPr>
          <w:rFonts w:ascii="Times New Roman" w:hAnsi="Times New Roman" w:cs="Times New Roman"/>
          <w:sz w:val="28"/>
          <w:szCs w:val="28"/>
        </w:rPr>
        <w:t xml:space="preserve"> технические решения </w:t>
      </w:r>
      <w:r w:rsidR="00524510" w:rsidRPr="00113D41">
        <w:rPr>
          <w:rFonts w:ascii="Times New Roman" w:hAnsi="Times New Roman" w:cs="Times New Roman"/>
          <w:sz w:val="28"/>
          <w:szCs w:val="28"/>
        </w:rPr>
        <w:t>и находится на уровне мировых достижений в области комплексной переработки минерального сырья, следуя современным технологическим тенденциям.</w:t>
      </w:r>
      <w:r w:rsidR="005E5A43" w:rsidRPr="00113D41">
        <w:rPr>
          <w:rFonts w:ascii="Times New Roman" w:hAnsi="Times New Roman" w:cs="Times New Roman"/>
          <w:sz w:val="28"/>
          <w:szCs w:val="28"/>
        </w:rPr>
        <w:t xml:space="preserve"> </w:t>
      </w:r>
      <w:r w:rsidR="00991247" w:rsidRPr="00113D41">
        <w:rPr>
          <w:rFonts w:ascii="Times New Roman" w:hAnsi="Times New Roman" w:cs="Times New Roman"/>
          <w:sz w:val="28"/>
          <w:szCs w:val="28"/>
        </w:rPr>
        <w:t>Н</w:t>
      </w:r>
      <w:r w:rsidR="00524510" w:rsidRPr="00113D41">
        <w:rPr>
          <w:rFonts w:ascii="Times New Roman" w:hAnsi="Times New Roman" w:cs="Times New Roman"/>
          <w:sz w:val="28"/>
          <w:szCs w:val="28"/>
        </w:rPr>
        <w:t xml:space="preserve">аучная новизна </w:t>
      </w:r>
      <w:r w:rsidR="00991247" w:rsidRPr="00113D41">
        <w:rPr>
          <w:rFonts w:ascii="Times New Roman" w:hAnsi="Times New Roman" w:cs="Times New Roman"/>
          <w:sz w:val="28"/>
          <w:szCs w:val="28"/>
        </w:rPr>
        <w:t xml:space="preserve">принятых </w:t>
      </w:r>
      <w:r w:rsidR="00524510" w:rsidRPr="00113D41">
        <w:rPr>
          <w:rFonts w:ascii="Times New Roman" w:hAnsi="Times New Roman" w:cs="Times New Roman"/>
          <w:sz w:val="28"/>
          <w:szCs w:val="28"/>
        </w:rPr>
        <w:t xml:space="preserve">технических решений подтверждена выдачей патента на полезную модель РК № 8178 </w:t>
      </w:r>
      <w:r w:rsidR="00524510" w:rsidRPr="00113D41">
        <w:rPr>
          <w:rFonts w:ascii="Times New Roman" w:eastAsia="Times New Roman" w:hAnsi="Times New Roman" w:cs="Times New Roman"/>
          <w:sz w:val="28"/>
          <w:szCs w:val="20"/>
          <w:lang w:eastAsia="ru-RU"/>
        </w:rPr>
        <w:t>Способ переработки пиритных огарков</w:t>
      </w:r>
      <w:r w:rsidR="00524510" w:rsidRPr="00113D41">
        <w:rPr>
          <w:rFonts w:ascii="Times New Roman" w:hAnsi="Times New Roman" w:cs="Times New Roman"/>
          <w:sz w:val="28"/>
          <w:szCs w:val="28"/>
        </w:rPr>
        <w:t>, опубл. 16.06.2023.</w:t>
      </w:r>
    </w:p>
    <w:p w14:paraId="33A1B5F3" w14:textId="544726C5" w:rsidR="00A56943" w:rsidRPr="00524510" w:rsidRDefault="00A56943" w:rsidP="00CB17A1">
      <w:pPr>
        <w:spacing w:after="0" w:line="360" w:lineRule="auto"/>
        <w:jc w:val="both"/>
        <w:rPr>
          <w:rFonts w:ascii="Times New Roman" w:hAnsi="Times New Roman" w:cs="Times New Roman"/>
          <w:sz w:val="28"/>
          <w:szCs w:val="28"/>
        </w:rPr>
      </w:pPr>
    </w:p>
    <w:p w14:paraId="464E5F3C" w14:textId="47A84954" w:rsidR="00113D41" w:rsidRDefault="00113D41" w:rsidP="00CB17A1">
      <w:pPr>
        <w:spacing w:after="0" w:line="360" w:lineRule="auto"/>
        <w:jc w:val="both"/>
        <w:rPr>
          <w:rFonts w:ascii="Times New Roman" w:hAnsi="Times New Roman" w:cs="Times New Roman"/>
          <w:sz w:val="28"/>
          <w:szCs w:val="28"/>
        </w:rPr>
      </w:pPr>
    </w:p>
    <w:p w14:paraId="6325E952" w14:textId="455F35DA" w:rsidR="00343DE5" w:rsidRDefault="00343DE5" w:rsidP="0054430B">
      <w:pPr>
        <w:rPr>
          <w:rFonts w:ascii="Times New Roman" w:hAnsi="Times New Roman" w:cs="Times New Roman"/>
          <w:b/>
          <w:bCs/>
          <w:sz w:val="28"/>
          <w:szCs w:val="28"/>
        </w:rPr>
      </w:pPr>
    </w:p>
    <w:p w14:paraId="70A1B3E5" w14:textId="067F4A3C" w:rsidR="007136C1" w:rsidRDefault="007136C1" w:rsidP="0054430B">
      <w:pPr>
        <w:rPr>
          <w:rFonts w:ascii="Times New Roman" w:hAnsi="Times New Roman" w:cs="Times New Roman"/>
          <w:b/>
          <w:bCs/>
          <w:sz w:val="28"/>
          <w:szCs w:val="28"/>
        </w:rPr>
      </w:pPr>
    </w:p>
    <w:p w14:paraId="5C4FA4F4" w14:textId="76781794" w:rsidR="007136C1" w:rsidRDefault="007136C1" w:rsidP="0054430B">
      <w:pPr>
        <w:rPr>
          <w:rFonts w:ascii="Times New Roman" w:hAnsi="Times New Roman" w:cs="Times New Roman"/>
          <w:b/>
          <w:bCs/>
          <w:sz w:val="28"/>
          <w:szCs w:val="28"/>
        </w:rPr>
      </w:pPr>
    </w:p>
    <w:p w14:paraId="782D7B07" w14:textId="03D5BBE6" w:rsidR="007136C1" w:rsidRDefault="007136C1" w:rsidP="0054430B">
      <w:pPr>
        <w:rPr>
          <w:rFonts w:ascii="Times New Roman" w:hAnsi="Times New Roman" w:cs="Times New Roman"/>
          <w:b/>
          <w:bCs/>
          <w:sz w:val="28"/>
          <w:szCs w:val="28"/>
        </w:rPr>
      </w:pPr>
    </w:p>
    <w:p w14:paraId="39961FE0" w14:textId="4F51AC7D" w:rsidR="007136C1" w:rsidRDefault="007136C1" w:rsidP="0054430B">
      <w:pPr>
        <w:rPr>
          <w:rFonts w:ascii="Times New Roman" w:hAnsi="Times New Roman" w:cs="Times New Roman"/>
          <w:b/>
          <w:bCs/>
          <w:sz w:val="28"/>
          <w:szCs w:val="28"/>
        </w:rPr>
      </w:pPr>
    </w:p>
    <w:p w14:paraId="0B5328A1" w14:textId="104A6D93" w:rsidR="007136C1" w:rsidRDefault="007136C1" w:rsidP="0054430B">
      <w:pPr>
        <w:rPr>
          <w:rFonts w:ascii="Times New Roman" w:hAnsi="Times New Roman" w:cs="Times New Roman"/>
          <w:b/>
          <w:bCs/>
          <w:sz w:val="28"/>
          <w:szCs w:val="28"/>
        </w:rPr>
      </w:pPr>
    </w:p>
    <w:p w14:paraId="125A6604" w14:textId="3108511D" w:rsidR="007136C1" w:rsidRDefault="007136C1" w:rsidP="0054430B">
      <w:pPr>
        <w:rPr>
          <w:rFonts w:ascii="Times New Roman" w:hAnsi="Times New Roman" w:cs="Times New Roman"/>
          <w:b/>
          <w:bCs/>
          <w:sz w:val="28"/>
          <w:szCs w:val="28"/>
        </w:rPr>
      </w:pPr>
    </w:p>
    <w:p w14:paraId="271C9F14" w14:textId="100F7811" w:rsidR="007136C1" w:rsidRDefault="007136C1" w:rsidP="0054430B">
      <w:pPr>
        <w:rPr>
          <w:rFonts w:ascii="Times New Roman" w:hAnsi="Times New Roman" w:cs="Times New Roman"/>
          <w:b/>
          <w:bCs/>
          <w:sz w:val="28"/>
          <w:szCs w:val="28"/>
        </w:rPr>
      </w:pPr>
    </w:p>
    <w:p w14:paraId="3C7DE7B0" w14:textId="452E17AA" w:rsidR="007136C1" w:rsidRDefault="007136C1" w:rsidP="0054430B">
      <w:pPr>
        <w:rPr>
          <w:rFonts w:ascii="Times New Roman" w:hAnsi="Times New Roman" w:cs="Times New Roman"/>
          <w:b/>
          <w:bCs/>
          <w:sz w:val="28"/>
          <w:szCs w:val="28"/>
        </w:rPr>
      </w:pPr>
    </w:p>
    <w:p w14:paraId="144EAE9A" w14:textId="298CF541" w:rsidR="007136C1" w:rsidRDefault="007136C1" w:rsidP="0054430B">
      <w:pPr>
        <w:rPr>
          <w:rFonts w:ascii="Times New Roman" w:hAnsi="Times New Roman" w:cs="Times New Roman"/>
          <w:b/>
          <w:bCs/>
          <w:sz w:val="28"/>
          <w:szCs w:val="28"/>
        </w:rPr>
      </w:pPr>
    </w:p>
    <w:p w14:paraId="1FA99801" w14:textId="48392C97" w:rsidR="007136C1" w:rsidRDefault="007136C1" w:rsidP="0054430B">
      <w:pPr>
        <w:rPr>
          <w:rFonts w:ascii="Times New Roman" w:hAnsi="Times New Roman" w:cs="Times New Roman"/>
          <w:b/>
          <w:bCs/>
          <w:sz w:val="28"/>
          <w:szCs w:val="28"/>
        </w:rPr>
      </w:pPr>
    </w:p>
    <w:p w14:paraId="7DA5E34C" w14:textId="77777777" w:rsidR="009C5D6F" w:rsidRDefault="009C5D6F" w:rsidP="00030C10">
      <w:pPr>
        <w:rPr>
          <w:rFonts w:ascii="Times New Roman" w:hAnsi="Times New Roman" w:cs="Times New Roman"/>
          <w:b/>
          <w:bCs/>
          <w:sz w:val="28"/>
          <w:szCs w:val="28"/>
        </w:rPr>
      </w:pPr>
    </w:p>
    <w:p w14:paraId="54E86FF9" w14:textId="77777777" w:rsidR="006A48AD" w:rsidRDefault="006A48AD" w:rsidP="008D5BB9">
      <w:pPr>
        <w:jc w:val="center"/>
        <w:rPr>
          <w:rFonts w:ascii="Times New Roman" w:hAnsi="Times New Roman" w:cs="Times New Roman"/>
          <w:b/>
          <w:bCs/>
          <w:sz w:val="28"/>
          <w:szCs w:val="28"/>
        </w:rPr>
      </w:pPr>
    </w:p>
    <w:p w14:paraId="04E593F0" w14:textId="77777777" w:rsidR="006A48AD" w:rsidRDefault="006A48AD" w:rsidP="008D5BB9">
      <w:pPr>
        <w:jc w:val="center"/>
        <w:rPr>
          <w:rFonts w:ascii="Times New Roman" w:hAnsi="Times New Roman" w:cs="Times New Roman"/>
          <w:b/>
          <w:bCs/>
          <w:sz w:val="28"/>
          <w:szCs w:val="28"/>
        </w:rPr>
      </w:pPr>
    </w:p>
    <w:p w14:paraId="2E5B0208" w14:textId="741C834A" w:rsidR="008D5BB9" w:rsidRPr="001868ED" w:rsidRDefault="008D5BB9" w:rsidP="008D5BB9">
      <w:pPr>
        <w:jc w:val="center"/>
        <w:rPr>
          <w:rFonts w:ascii="Times New Roman" w:hAnsi="Times New Roman" w:cs="Times New Roman"/>
          <w:b/>
          <w:bCs/>
          <w:sz w:val="28"/>
          <w:szCs w:val="28"/>
        </w:rPr>
      </w:pPr>
      <w:r w:rsidRPr="001868ED">
        <w:rPr>
          <w:rFonts w:ascii="Times New Roman" w:hAnsi="Times New Roman" w:cs="Times New Roman"/>
          <w:b/>
          <w:bCs/>
          <w:sz w:val="28"/>
          <w:szCs w:val="28"/>
        </w:rPr>
        <w:t>СПИСОК ИСПОЛЬЗОВАННЫХ ИСТОЧИКОВ</w:t>
      </w:r>
    </w:p>
    <w:p w14:paraId="7469B9C8" w14:textId="14E330BD" w:rsidR="008D5BB9" w:rsidRPr="00CB461D" w:rsidRDefault="008D5BB9" w:rsidP="004E59B9">
      <w:pPr>
        <w:spacing w:after="0" w:line="240" w:lineRule="auto"/>
        <w:ind w:firstLine="567"/>
        <w:jc w:val="both"/>
        <w:rPr>
          <w:rFonts w:ascii="Times New Roman" w:hAnsi="Times New Roman" w:cs="Times New Roman"/>
          <w:sz w:val="28"/>
          <w:szCs w:val="28"/>
        </w:rPr>
      </w:pPr>
      <w:r w:rsidRPr="00CB461D">
        <w:rPr>
          <w:rFonts w:ascii="Times New Roman" w:hAnsi="Times New Roman" w:cs="Times New Roman"/>
          <w:sz w:val="28"/>
          <w:szCs w:val="28"/>
        </w:rPr>
        <w:t xml:space="preserve">1 Федоров С. А., Амдур А. М., Малышев А. Н., Каримова П. Ф. Обзор техногенных и вторичных золотосодержащих отходов и способы извлечения из них золота // Горный информационно-аналитический бюллетень. - 2021. - № 11-1. - С. 346—365. </w:t>
      </w:r>
    </w:p>
    <w:p w14:paraId="1709156F" w14:textId="77777777" w:rsidR="008D5BB9" w:rsidRPr="00FD1D08" w:rsidRDefault="008D5BB9" w:rsidP="004E59B9">
      <w:pPr>
        <w:spacing w:after="0" w:line="240" w:lineRule="auto"/>
        <w:ind w:firstLine="567"/>
        <w:jc w:val="both"/>
        <w:rPr>
          <w:rFonts w:ascii="Times New Roman" w:hAnsi="Times New Roman" w:cs="Times New Roman"/>
          <w:sz w:val="28"/>
          <w:szCs w:val="28"/>
          <w:lang w:val="en-US"/>
        </w:rPr>
      </w:pPr>
      <w:r w:rsidRPr="00CB461D">
        <w:rPr>
          <w:rFonts w:ascii="Times New Roman" w:hAnsi="Times New Roman" w:cs="Times New Roman"/>
          <w:sz w:val="28"/>
          <w:szCs w:val="28"/>
        </w:rPr>
        <w:t xml:space="preserve">2 </w:t>
      </w:r>
      <w:r w:rsidRPr="003C2414">
        <w:rPr>
          <w:rFonts w:ascii="Times New Roman" w:hAnsi="Times New Roman" w:cs="Times New Roman"/>
          <w:sz w:val="28"/>
          <w:szCs w:val="28"/>
        </w:rPr>
        <w:t>Верхозин С.С. Золотодобывающая промышленность</w:t>
      </w:r>
      <w:r>
        <w:rPr>
          <w:rFonts w:ascii="Times New Roman" w:hAnsi="Times New Roman" w:cs="Times New Roman"/>
          <w:sz w:val="28"/>
          <w:szCs w:val="28"/>
        </w:rPr>
        <w:t xml:space="preserve"> </w:t>
      </w:r>
      <w:r w:rsidRPr="003C2414">
        <w:rPr>
          <w:rFonts w:ascii="Times New Roman" w:hAnsi="Times New Roman" w:cs="Times New Roman"/>
          <w:sz w:val="28"/>
          <w:szCs w:val="28"/>
        </w:rPr>
        <w:t xml:space="preserve">Казахстана. </w:t>
      </w:r>
      <w:hyperlink r:id="rId89" w:history="1">
        <w:r w:rsidRPr="00FD1D08">
          <w:rPr>
            <w:rStyle w:val="af6"/>
            <w:rFonts w:ascii="Times New Roman" w:hAnsi="Times New Roman" w:cs="Times New Roman"/>
            <w:sz w:val="28"/>
            <w:szCs w:val="28"/>
            <w:lang w:val="en-US"/>
          </w:rPr>
          <w:t>https://zolotodb.ru/article/11194</w:t>
        </w:r>
      </w:hyperlink>
      <w:r w:rsidRPr="00FD1D08">
        <w:rPr>
          <w:rFonts w:ascii="Times New Roman" w:hAnsi="Times New Roman" w:cs="Times New Roman"/>
          <w:sz w:val="28"/>
          <w:szCs w:val="28"/>
          <w:lang w:val="en-US"/>
        </w:rPr>
        <w:t xml:space="preserve"> 26.01.22</w:t>
      </w:r>
    </w:p>
    <w:p w14:paraId="4C9B48AF" w14:textId="3B080F6A" w:rsidR="008D5BB9" w:rsidRPr="005E5A43" w:rsidRDefault="008D5BB9" w:rsidP="004E59B9">
      <w:pPr>
        <w:spacing w:after="0" w:line="240" w:lineRule="auto"/>
        <w:ind w:firstLine="567"/>
        <w:jc w:val="both"/>
        <w:rPr>
          <w:rFonts w:ascii="Times New Roman" w:hAnsi="Times New Roman" w:cs="Times New Roman"/>
          <w:sz w:val="28"/>
          <w:szCs w:val="28"/>
          <w:lang w:val="en-US"/>
        </w:rPr>
      </w:pPr>
      <w:r w:rsidRPr="005653D5">
        <w:rPr>
          <w:rFonts w:ascii="Times New Roman" w:hAnsi="Times New Roman" w:cs="Times New Roman"/>
          <w:sz w:val="28"/>
          <w:szCs w:val="28"/>
          <w:lang w:val="en-US"/>
        </w:rPr>
        <w:t>3 Syed S. Recovery of gold from secondary sources — A review // Hydrometallurgy.</w:t>
      </w:r>
      <w:r w:rsidRPr="005E5A43">
        <w:rPr>
          <w:rFonts w:ascii="Times New Roman" w:hAnsi="Times New Roman" w:cs="Times New Roman"/>
          <w:sz w:val="28"/>
          <w:szCs w:val="28"/>
          <w:lang w:val="en-US"/>
        </w:rPr>
        <w:t>-2012/- № 115-116/ -</w:t>
      </w:r>
      <w:r>
        <w:rPr>
          <w:rFonts w:ascii="Times New Roman" w:hAnsi="Times New Roman" w:cs="Times New Roman"/>
          <w:sz w:val="28"/>
          <w:szCs w:val="28"/>
          <w:lang w:val="en-US"/>
        </w:rPr>
        <w:t>P</w:t>
      </w:r>
      <w:r w:rsidRPr="005E5A43">
        <w:rPr>
          <w:rFonts w:ascii="Times New Roman" w:hAnsi="Times New Roman" w:cs="Times New Roman"/>
          <w:sz w:val="28"/>
          <w:szCs w:val="28"/>
          <w:lang w:val="en-US"/>
        </w:rPr>
        <w:t>. 30-51.</w:t>
      </w:r>
    </w:p>
    <w:p w14:paraId="7C405137" w14:textId="01670B4E" w:rsidR="008D5BB9" w:rsidRDefault="008D5BB9" w:rsidP="004E59B9">
      <w:pPr>
        <w:spacing w:after="0" w:line="240" w:lineRule="auto"/>
        <w:ind w:firstLine="567"/>
        <w:jc w:val="both"/>
        <w:rPr>
          <w:rFonts w:ascii="Times New Roman" w:hAnsi="Times New Roman" w:cs="Times New Roman"/>
          <w:sz w:val="28"/>
          <w:szCs w:val="28"/>
        </w:rPr>
      </w:pPr>
      <w:r w:rsidRPr="005653D5">
        <w:rPr>
          <w:rFonts w:ascii="Times New Roman" w:hAnsi="Times New Roman" w:cs="Times New Roman"/>
          <w:sz w:val="28"/>
          <w:szCs w:val="28"/>
        </w:rPr>
        <w:t>4 Мустафин С. К., Анисимова Г. С., Трифонов А. Н., Стручков К. К. Техногенное минеральное сырье регионов недропользования: природа, состав и перспективы рационального использования // Наука и образование. -2017. -№ 4.</w:t>
      </w:r>
      <w:r w:rsidR="006A47ED">
        <w:rPr>
          <w:rFonts w:ascii="Times New Roman" w:hAnsi="Times New Roman" w:cs="Times New Roman"/>
          <w:sz w:val="28"/>
          <w:szCs w:val="28"/>
        </w:rPr>
        <w:t xml:space="preserve"> </w:t>
      </w:r>
      <w:r w:rsidRPr="005653D5">
        <w:rPr>
          <w:rFonts w:ascii="Times New Roman" w:hAnsi="Times New Roman" w:cs="Times New Roman"/>
          <w:sz w:val="28"/>
          <w:szCs w:val="28"/>
        </w:rPr>
        <w:t>С. 7-16.</w:t>
      </w:r>
    </w:p>
    <w:p w14:paraId="4A789D8C" w14:textId="77777777" w:rsidR="008D5BB9" w:rsidRDefault="008D5BB9" w:rsidP="004E59B9">
      <w:pPr>
        <w:spacing w:after="0" w:line="240" w:lineRule="auto"/>
        <w:ind w:firstLine="567"/>
        <w:jc w:val="both"/>
        <w:rPr>
          <w:rFonts w:ascii="Times New Roman" w:hAnsi="Times New Roman" w:cs="Times New Roman"/>
          <w:sz w:val="28"/>
          <w:szCs w:val="28"/>
        </w:rPr>
      </w:pPr>
      <w:r w:rsidRPr="005653D5">
        <w:rPr>
          <w:rFonts w:ascii="Times New Roman" w:hAnsi="Times New Roman" w:cs="Times New Roman"/>
          <w:sz w:val="28"/>
          <w:szCs w:val="28"/>
        </w:rPr>
        <w:t>5 Макаров А. Б., Гуман О. М., Антонова И. А., Захаров А. В. Техногенно-минеральные месторождения пиритных огарков и их влияние на природную окружающую среду // Известия УГГУ. -2012. - № 11-12. -С. 38-45.</w:t>
      </w:r>
    </w:p>
    <w:p w14:paraId="05AE294A" w14:textId="71389D04" w:rsidR="008D5BB9" w:rsidRDefault="00F308D4" w:rsidP="004E59B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6</w:t>
      </w:r>
      <w:r w:rsidR="008D5BB9" w:rsidRPr="003C2414">
        <w:rPr>
          <w:rFonts w:ascii="Times New Roman" w:hAnsi="Times New Roman" w:cs="Times New Roman"/>
          <w:sz w:val="28"/>
          <w:szCs w:val="28"/>
        </w:rPr>
        <w:t xml:space="preserve"> Даукеев С. Ж. Анализ и прогноз развития минеральносырьевого комплекса Республики Казахстан // Минеральные ресурсы Казахстана.- 1994.- № 2. - С 3-8.</w:t>
      </w:r>
    </w:p>
    <w:p w14:paraId="0572A7B8" w14:textId="274ED93D" w:rsidR="008D5BB9" w:rsidRPr="00CB461D" w:rsidRDefault="00F308D4" w:rsidP="004E59B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7</w:t>
      </w:r>
      <w:r w:rsidR="008D5BB9" w:rsidRPr="0064188D">
        <w:rPr>
          <w:rFonts w:ascii="Times New Roman" w:hAnsi="Times New Roman" w:cs="Times New Roman"/>
          <w:sz w:val="28"/>
          <w:szCs w:val="28"/>
        </w:rPr>
        <w:t xml:space="preserve"> </w:t>
      </w:r>
      <w:r w:rsidR="008D5BB9" w:rsidRPr="00CB461D">
        <w:rPr>
          <w:rFonts w:ascii="Times New Roman" w:hAnsi="Times New Roman" w:cs="Times New Roman"/>
          <w:sz w:val="28"/>
          <w:szCs w:val="28"/>
        </w:rPr>
        <w:t>Махарри М. Какие страны добыли больше всего золота в 2023 году? «Золотой запас».</w:t>
      </w:r>
      <w:r w:rsidR="008D5BB9" w:rsidRPr="0064188D">
        <w:rPr>
          <w:rFonts w:ascii="Times New Roman" w:hAnsi="Times New Roman" w:cs="Times New Roman"/>
          <w:sz w:val="28"/>
          <w:szCs w:val="28"/>
        </w:rPr>
        <w:t xml:space="preserve"> </w:t>
      </w:r>
      <w:hyperlink r:id="rId90" w:history="1">
        <w:r w:rsidR="008D5BB9" w:rsidRPr="00E9176D">
          <w:rPr>
            <w:rStyle w:val="af6"/>
            <w:rFonts w:ascii="Times New Roman" w:hAnsi="Times New Roman" w:cs="Times New Roman"/>
            <w:sz w:val="28"/>
            <w:szCs w:val="28"/>
          </w:rPr>
          <w:t>https://www.zolotoy-zapas.ru/news/market-analytics/kakie-strany-dobyli-bolshe-vsego-zolota-v-2023-godu 14.03.24</w:t>
        </w:r>
      </w:hyperlink>
    </w:p>
    <w:p w14:paraId="1A98FB4A" w14:textId="0FCA53D0" w:rsidR="008D5BB9" w:rsidRPr="00737683" w:rsidRDefault="00F308D4" w:rsidP="004E59B9">
      <w:pPr>
        <w:spacing w:after="0" w:line="240" w:lineRule="auto"/>
        <w:ind w:firstLine="567"/>
        <w:jc w:val="both"/>
        <w:rPr>
          <w:rFonts w:ascii="Times New Roman" w:hAnsi="Times New Roman" w:cs="Times New Roman"/>
          <w:spacing w:val="-16"/>
          <w:sz w:val="28"/>
          <w:szCs w:val="28"/>
        </w:rPr>
      </w:pPr>
      <w:r w:rsidRPr="00F308D4">
        <w:rPr>
          <w:rFonts w:ascii="Times New Roman" w:hAnsi="Times New Roman" w:cs="Times New Roman"/>
          <w:sz w:val="28"/>
          <w:szCs w:val="28"/>
          <w:lang w:val="en-US"/>
        </w:rPr>
        <w:t>8</w:t>
      </w:r>
      <w:r w:rsidR="008D5BB9">
        <w:rPr>
          <w:rFonts w:ascii="Times New Roman" w:hAnsi="Times New Roman" w:cs="Times New Roman"/>
          <w:sz w:val="28"/>
          <w:szCs w:val="28"/>
          <w:lang w:val="en-US"/>
        </w:rPr>
        <w:t xml:space="preserve"> </w:t>
      </w:r>
      <w:r w:rsidR="008D5BB9" w:rsidRPr="00737683">
        <w:rPr>
          <w:rFonts w:ascii="Times New Roman" w:hAnsi="Times New Roman" w:cs="Times New Roman"/>
          <w:spacing w:val="-16"/>
          <w:sz w:val="28"/>
          <w:szCs w:val="28"/>
          <w:lang w:val="en-US"/>
        </w:rPr>
        <w:t xml:space="preserve">US Gold Bureau, Industrial Uses of Gold. </w:t>
      </w:r>
      <w:hyperlink r:id="rId91" w:history="1">
        <w:r w:rsidR="008D5BB9" w:rsidRPr="00737683">
          <w:rPr>
            <w:rStyle w:val="af6"/>
            <w:rFonts w:ascii="Times New Roman" w:hAnsi="Times New Roman" w:cs="Times New Roman"/>
            <w:spacing w:val="-16"/>
            <w:sz w:val="28"/>
            <w:szCs w:val="28"/>
          </w:rPr>
          <w:t>https://www.usgoldbureau.com/news/the-many-industrial-uses-of-gold</w:t>
        </w:r>
        <w:r w:rsidR="006A47ED">
          <w:rPr>
            <w:rStyle w:val="af6"/>
            <w:rFonts w:ascii="Times New Roman" w:hAnsi="Times New Roman" w:cs="Times New Roman"/>
            <w:spacing w:val="-16"/>
            <w:sz w:val="28"/>
            <w:szCs w:val="28"/>
          </w:rPr>
          <w:t xml:space="preserve"> </w:t>
        </w:r>
        <w:r w:rsidR="008D5BB9" w:rsidRPr="00737683">
          <w:rPr>
            <w:rStyle w:val="af6"/>
            <w:rFonts w:ascii="Times New Roman" w:hAnsi="Times New Roman" w:cs="Times New Roman"/>
            <w:spacing w:val="-16"/>
            <w:sz w:val="28"/>
            <w:szCs w:val="28"/>
          </w:rPr>
          <w:t>27.01.2024</w:t>
        </w:r>
      </w:hyperlink>
      <w:r w:rsidR="006A47ED">
        <w:rPr>
          <w:rFonts w:ascii="Times New Roman" w:hAnsi="Times New Roman" w:cs="Times New Roman"/>
          <w:spacing w:val="-16"/>
          <w:sz w:val="28"/>
          <w:szCs w:val="28"/>
        </w:rPr>
        <w:t xml:space="preserve"> </w:t>
      </w:r>
    </w:p>
    <w:p w14:paraId="79ECF742" w14:textId="20067809" w:rsidR="008D5BB9" w:rsidRDefault="00F308D4" w:rsidP="004E59B9">
      <w:pPr>
        <w:spacing w:after="0" w:line="240" w:lineRule="auto"/>
        <w:ind w:firstLine="567"/>
        <w:jc w:val="both"/>
        <w:rPr>
          <w:rFonts w:ascii="Times New Roman" w:hAnsi="Times New Roman" w:cs="Times New Roman"/>
          <w:spacing w:val="-16"/>
          <w:sz w:val="28"/>
          <w:szCs w:val="28"/>
        </w:rPr>
      </w:pPr>
      <w:r w:rsidRPr="00F308D4">
        <w:rPr>
          <w:rFonts w:ascii="Times New Roman" w:hAnsi="Times New Roman" w:cs="Times New Roman"/>
          <w:spacing w:val="-16"/>
          <w:sz w:val="28"/>
          <w:szCs w:val="28"/>
          <w:lang w:val="en-US"/>
        </w:rPr>
        <w:t>9</w:t>
      </w:r>
      <w:r w:rsidR="008D5BB9" w:rsidRPr="00CB461D">
        <w:rPr>
          <w:rFonts w:ascii="Times New Roman" w:hAnsi="Times New Roman" w:cs="Times New Roman"/>
          <w:spacing w:val="-16"/>
          <w:sz w:val="28"/>
          <w:szCs w:val="28"/>
          <w:lang w:val="en-US"/>
        </w:rPr>
        <w:t xml:space="preserve"> Precious metal refineries are the link between the mines and the finished product. </w:t>
      </w:r>
      <w:hyperlink r:id="rId92" w:history="1">
        <w:r w:rsidR="008D5BB9" w:rsidRPr="00CB461D">
          <w:rPr>
            <w:rStyle w:val="af6"/>
            <w:rFonts w:ascii="Times New Roman" w:hAnsi="Times New Roman" w:cs="Times New Roman"/>
            <w:spacing w:val="-16"/>
            <w:sz w:val="28"/>
            <w:szCs w:val="28"/>
          </w:rPr>
          <w:t>https://swissgoldsafe.ch/en/additional-information/fundamentals-precious-metals/precious-metal-refineries/</w:t>
        </w:r>
      </w:hyperlink>
      <w:r w:rsidR="008D5BB9" w:rsidRPr="00CB461D">
        <w:rPr>
          <w:rFonts w:ascii="Times New Roman" w:hAnsi="Times New Roman" w:cs="Times New Roman"/>
          <w:spacing w:val="-16"/>
          <w:sz w:val="28"/>
          <w:szCs w:val="28"/>
        </w:rPr>
        <w:t xml:space="preserve"> 5.02.2025</w:t>
      </w:r>
    </w:p>
    <w:p w14:paraId="76DC769F" w14:textId="6B820DF1" w:rsidR="005D0C6C" w:rsidRPr="005D0C6C" w:rsidRDefault="005D0C6C" w:rsidP="004E59B9">
      <w:pPr>
        <w:spacing w:after="0" w:line="240" w:lineRule="auto"/>
        <w:ind w:firstLine="567"/>
        <w:jc w:val="both"/>
        <w:rPr>
          <w:rFonts w:ascii="Times New Roman" w:hAnsi="Times New Roman" w:cs="Times New Roman"/>
          <w:sz w:val="28"/>
          <w:szCs w:val="28"/>
        </w:rPr>
      </w:pPr>
      <w:r w:rsidRPr="005D0C6C">
        <w:rPr>
          <w:rFonts w:ascii="Times New Roman" w:hAnsi="Times New Roman" w:cs="Times New Roman"/>
          <w:sz w:val="28"/>
          <w:szCs w:val="28"/>
        </w:rPr>
        <w:t xml:space="preserve">10 Абдыкирова Г.Ж. Совершенствование технологий обогащения золотосодержащего упорного рудного и техногенного сырья. Монография. – Алматы: КазНИТУ им. К.И. Сатпаева, 2022. </w:t>
      </w:r>
      <w:r>
        <w:rPr>
          <w:rFonts w:ascii="Times New Roman" w:hAnsi="Times New Roman" w:cs="Times New Roman"/>
          <w:sz w:val="28"/>
          <w:szCs w:val="28"/>
        </w:rPr>
        <w:t xml:space="preserve"> – </w:t>
      </w:r>
      <w:r w:rsidRPr="005D0C6C">
        <w:rPr>
          <w:rFonts w:ascii="Times New Roman" w:hAnsi="Times New Roman" w:cs="Times New Roman"/>
          <w:sz w:val="28"/>
          <w:szCs w:val="28"/>
        </w:rPr>
        <w:t>225 с.</w:t>
      </w:r>
    </w:p>
    <w:p w14:paraId="12D693B8" w14:textId="32F4DD59" w:rsidR="008D5BB9" w:rsidRPr="005C74A2" w:rsidRDefault="00F308D4" w:rsidP="004E59B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w:t>
      </w:r>
      <w:r w:rsidR="005D0C6C">
        <w:rPr>
          <w:rFonts w:ascii="Times New Roman" w:hAnsi="Times New Roman" w:cs="Times New Roman"/>
          <w:sz w:val="28"/>
          <w:szCs w:val="28"/>
        </w:rPr>
        <w:t>1</w:t>
      </w:r>
      <w:r w:rsidR="008D5BB9" w:rsidRPr="00737683">
        <w:rPr>
          <w:rFonts w:ascii="Times New Roman" w:hAnsi="Times New Roman" w:cs="Times New Roman"/>
          <w:sz w:val="28"/>
          <w:szCs w:val="28"/>
        </w:rPr>
        <w:t xml:space="preserve"> Беспаев Х.А., В.А. Глоба, Абишев В.М., Гуляева Н.Я. Месторождения золота Казахстана // Справочник. Алматы</w:t>
      </w:r>
      <w:r w:rsidR="008D5BB9" w:rsidRPr="005C74A2">
        <w:rPr>
          <w:rFonts w:ascii="Times New Roman" w:hAnsi="Times New Roman" w:cs="Times New Roman"/>
          <w:sz w:val="28"/>
          <w:szCs w:val="28"/>
        </w:rPr>
        <w:t>. -</w:t>
      </w:r>
      <w:r w:rsidR="008D5BB9" w:rsidRPr="00737683">
        <w:rPr>
          <w:rFonts w:ascii="Times New Roman" w:hAnsi="Times New Roman" w:cs="Times New Roman"/>
          <w:sz w:val="28"/>
          <w:szCs w:val="28"/>
        </w:rPr>
        <w:t>1996. –</w:t>
      </w:r>
      <w:r w:rsidR="008D5BB9" w:rsidRPr="005C74A2">
        <w:rPr>
          <w:rFonts w:ascii="Times New Roman" w:hAnsi="Times New Roman" w:cs="Times New Roman"/>
          <w:sz w:val="28"/>
          <w:szCs w:val="28"/>
        </w:rPr>
        <w:t>112 с.</w:t>
      </w:r>
    </w:p>
    <w:p w14:paraId="4CEDAD52" w14:textId="4E085DBA" w:rsidR="008D5BB9" w:rsidRDefault="005D0C6C" w:rsidP="004E59B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12</w:t>
      </w:r>
      <w:r w:rsidR="004E59B9">
        <w:rPr>
          <w:rFonts w:ascii="Times New Roman" w:hAnsi="Times New Roman" w:cs="Times New Roman"/>
          <w:sz w:val="28"/>
          <w:szCs w:val="28"/>
        </w:rPr>
        <w:t xml:space="preserve"> </w:t>
      </w:r>
      <w:r w:rsidR="008D5BB9" w:rsidRPr="00737683">
        <w:rPr>
          <w:rFonts w:ascii="Times New Roman" w:hAnsi="Times New Roman" w:cs="Times New Roman"/>
          <w:sz w:val="28"/>
          <w:szCs w:val="28"/>
        </w:rPr>
        <w:t xml:space="preserve">Горлова О. Е., Шадрунова И. В., Жилина В. А., Чекушина Т. В. Повышение полноты извлечения золота из лежалых отходов переработки золотосодержащих руд // Известия ТулГУ. Науки о Земле. </w:t>
      </w:r>
      <w:r w:rsidR="008D5BB9" w:rsidRPr="005C74A2">
        <w:rPr>
          <w:rFonts w:ascii="Times New Roman" w:hAnsi="Times New Roman" w:cs="Times New Roman"/>
          <w:sz w:val="28"/>
          <w:szCs w:val="28"/>
        </w:rPr>
        <w:t>-</w:t>
      </w:r>
      <w:r w:rsidR="008D5BB9" w:rsidRPr="00737683">
        <w:rPr>
          <w:rFonts w:ascii="Times New Roman" w:hAnsi="Times New Roman" w:cs="Times New Roman"/>
          <w:sz w:val="28"/>
          <w:szCs w:val="28"/>
        </w:rPr>
        <w:t>2020. -№. 1. - С. 193-210.</w:t>
      </w:r>
    </w:p>
    <w:p w14:paraId="551EF476" w14:textId="5689BF7B" w:rsidR="008D5BB9" w:rsidRDefault="00F308D4" w:rsidP="004E59B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w:t>
      </w:r>
      <w:r w:rsidR="005D0C6C">
        <w:rPr>
          <w:rFonts w:ascii="Times New Roman" w:hAnsi="Times New Roman" w:cs="Times New Roman"/>
          <w:sz w:val="28"/>
          <w:szCs w:val="28"/>
        </w:rPr>
        <w:t>3</w:t>
      </w:r>
      <w:r w:rsidR="008D5BB9">
        <w:rPr>
          <w:rFonts w:ascii="Times New Roman" w:hAnsi="Times New Roman" w:cs="Times New Roman"/>
          <w:sz w:val="28"/>
          <w:szCs w:val="28"/>
        </w:rPr>
        <w:t xml:space="preserve"> </w:t>
      </w:r>
      <w:r w:rsidR="008D5BB9" w:rsidRPr="00CE717E">
        <w:rPr>
          <w:rFonts w:ascii="Times New Roman" w:hAnsi="Times New Roman" w:cs="Times New Roman"/>
          <w:sz w:val="28"/>
          <w:szCs w:val="28"/>
        </w:rPr>
        <w:t>Свойства, потребление и производство основных видов</w:t>
      </w:r>
      <w:r w:rsidR="008D5BB9">
        <w:rPr>
          <w:rFonts w:ascii="Times New Roman" w:hAnsi="Times New Roman" w:cs="Times New Roman"/>
          <w:sz w:val="28"/>
          <w:szCs w:val="28"/>
        </w:rPr>
        <w:t xml:space="preserve"> </w:t>
      </w:r>
      <w:r w:rsidR="008D5BB9" w:rsidRPr="00CE717E">
        <w:rPr>
          <w:rFonts w:ascii="Times New Roman" w:hAnsi="Times New Roman" w:cs="Times New Roman"/>
          <w:sz w:val="28"/>
          <w:szCs w:val="28"/>
        </w:rPr>
        <w:t>минерального сырья. - Кокшетау: Комитет геологии и</w:t>
      </w:r>
      <w:r w:rsidR="008D5BB9">
        <w:rPr>
          <w:rFonts w:ascii="Times New Roman" w:hAnsi="Times New Roman" w:cs="Times New Roman"/>
          <w:sz w:val="28"/>
          <w:szCs w:val="28"/>
        </w:rPr>
        <w:t xml:space="preserve"> </w:t>
      </w:r>
      <w:r w:rsidR="008D5BB9" w:rsidRPr="00CE717E">
        <w:rPr>
          <w:rFonts w:ascii="Times New Roman" w:hAnsi="Times New Roman" w:cs="Times New Roman"/>
          <w:sz w:val="28"/>
          <w:szCs w:val="28"/>
        </w:rPr>
        <w:t>недропользования МЭМР РК</w:t>
      </w:r>
      <w:r w:rsidR="008D5BB9">
        <w:rPr>
          <w:rFonts w:ascii="Times New Roman" w:hAnsi="Times New Roman" w:cs="Times New Roman"/>
          <w:sz w:val="28"/>
          <w:szCs w:val="28"/>
        </w:rPr>
        <w:t>. -</w:t>
      </w:r>
      <w:r w:rsidR="008D5BB9" w:rsidRPr="00CE717E">
        <w:rPr>
          <w:rFonts w:ascii="Times New Roman" w:hAnsi="Times New Roman" w:cs="Times New Roman"/>
          <w:sz w:val="28"/>
          <w:szCs w:val="28"/>
        </w:rPr>
        <w:t>2003. - 252 с</w:t>
      </w:r>
      <w:r w:rsidR="008D5BB9">
        <w:rPr>
          <w:rFonts w:ascii="Times New Roman" w:hAnsi="Times New Roman" w:cs="Times New Roman"/>
          <w:sz w:val="28"/>
          <w:szCs w:val="28"/>
        </w:rPr>
        <w:t>.</w:t>
      </w:r>
    </w:p>
    <w:p w14:paraId="1F952C42" w14:textId="430F7A8B" w:rsidR="008D5BB9" w:rsidRPr="005C74A2" w:rsidRDefault="00F308D4" w:rsidP="004E59B9">
      <w:pPr>
        <w:spacing w:after="0" w:line="240" w:lineRule="auto"/>
        <w:ind w:firstLine="567"/>
        <w:jc w:val="both"/>
        <w:rPr>
          <w:rFonts w:ascii="Times New Roman" w:hAnsi="Times New Roman" w:cs="Times New Roman"/>
          <w:sz w:val="28"/>
          <w:szCs w:val="28"/>
          <w:lang w:val="en-US"/>
        </w:rPr>
      </w:pPr>
      <w:r>
        <w:rPr>
          <w:rFonts w:ascii="Times New Roman" w:hAnsi="Times New Roman" w:cs="Times New Roman"/>
          <w:sz w:val="28"/>
          <w:szCs w:val="28"/>
        </w:rPr>
        <w:t>1</w:t>
      </w:r>
      <w:r w:rsidR="005D0C6C">
        <w:rPr>
          <w:rFonts w:ascii="Times New Roman" w:hAnsi="Times New Roman" w:cs="Times New Roman"/>
          <w:sz w:val="28"/>
          <w:szCs w:val="28"/>
        </w:rPr>
        <w:t>4</w:t>
      </w:r>
      <w:r w:rsidR="008D5BB9">
        <w:rPr>
          <w:rFonts w:ascii="Times New Roman" w:hAnsi="Times New Roman" w:cs="Times New Roman"/>
          <w:sz w:val="28"/>
          <w:szCs w:val="28"/>
        </w:rPr>
        <w:t xml:space="preserve"> </w:t>
      </w:r>
      <w:r w:rsidR="008D5BB9" w:rsidRPr="00CE717E">
        <w:rPr>
          <w:rFonts w:ascii="Times New Roman" w:hAnsi="Times New Roman" w:cs="Times New Roman"/>
          <w:sz w:val="28"/>
          <w:szCs w:val="28"/>
        </w:rPr>
        <w:t>Минеев Г. Г., Жучков И. А., Пунишко О. А., Минеева Т. С., Аксенов А. В. Биометаллургические и химические методы извлечения золота и серебра из нетрадиционных</w:t>
      </w:r>
      <w:r w:rsidR="008D5BB9">
        <w:rPr>
          <w:rFonts w:ascii="Times New Roman" w:hAnsi="Times New Roman" w:cs="Times New Roman"/>
          <w:sz w:val="28"/>
          <w:szCs w:val="28"/>
        </w:rPr>
        <w:t xml:space="preserve"> </w:t>
      </w:r>
      <w:r w:rsidR="008D5BB9" w:rsidRPr="00CE717E">
        <w:rPr>
          <w:rFonts w:ascii="Times New Roman" w:hAnsi="Times New Roman" w:cs="Times New Roman"/>
          <w:sz w:val="28"/>
          <w:szCs w:val="28"/>
        </w:rPr>
        <w:t>руд, концентратов и техногенного сырья // Известия ВУЗов. Цветная</w:t>
      </w:r>
      <w:r w:rsidR="008D5BB9" w:rsidRPr="005C74A2">
        <w:rPr>
          <w:rFonts w:ascii="Times New Roman" w:hAnsi="Times New Roman" w:cs="Times New Roman"/>
          <w:sz w:val="28"/>
          <w:szCs w:val="28"/>
          <w:lang w:val="en-US"/>
        </w:rPr>
        <w:t xml:space="preserve"> </w:t>
      </w:r>
      <w:r w:rsidR="008D5BB9" w:rsidRPr="00CE717E">
        <w:rPr>
          <w:rFonts w:ascii="Times New Roman" w:hAnsi="Times New Roman" w:cs="Times New Roman"/>
          <w:sz w:val="28"/>
          <w:szCs w:val="28"/>
        </w:rPr>
        <w:t>металлургия</w:t>
      </w:r>
      <w:r w:rsidR="008D5BB9" w:rsidRPr="005C74A2">
        <w:rPr>
          <w:rFonts w:ascii="Times New Roman" w:hAnsi="Times New Roman" w:cs="Times New Roman"/>
          <w:sz w:val="28"/>
          <w:szCs w:val="28"/>
          <w:lang w:val="en-US"/>
        </w:rPr>
        <w:t>. -2005. - № 2. -</w:t>
      </w:r>
      <w:r w:rsidR="008D5BB9" w:rsidRPr="00CE717E">
        <w:rPr>
          <w:rFonts w:ascii="Times New Roman" w:hAnsi="Times New Roman" w:cs="Times New Roman"/>
          <w:sz w:val="28"/>
          <w:szCs w:val="28"/>
        </w:rPr>
        <w:t>С</w:t>
      </w:r>
      <w:r w:rsidR="008D5BB9" w:rsidRPr="005C74A2">
        <w:rPr>
          <w:rFonts w:ascii="Times New Roman" w:hAnsi="Times New Roman" w:cs="Times New Roman"/>
          <w:sz w:val="28"/>
          <w:szCs w:val="28"/>
          <w:lang w:val="en-US"/>
        </w:rPr>
        <w:t>. 8-17.</w:t>
      </w:r>
    </w:p>
    <w:p w14:paraId="38CFAE34" w14:textId="12E0D835" w:rsidR="008D5BB9" w:rsidRPr="00CB461D" w:rsidRDefault="00F308D4" w:rsidP="004E59B9">
      <w:pPr>
        <w:spacing w:after="0" w:line="240" w:lineRule="auto"/>
        <w:ind w:firstLine="567"/>
        <w:jc w:val="both"/>
        <w:rPr>
          <w:rFonts w:ascii="Times New Roman" w:hAnsi="Times New Roman" w:cs="Times New Roman"/>
          <w:sz w:val="28"/>
          <w:szCs w:val="28"/>
          <w:lang w:val="en-US"/>
        </w:rPr>
      </w:pPr>
      <w:r w:rsidRPr="00F308D4">
        <w:rPr>
          <w:rFonts w:ascii="Times New Roman" w:hAnsi="Times New Roman" w:cs="Times New Roman"/>
          <w:sz w:val="28"/>
          <w:szCs w:val="28"/>
          <w:lang w:val="en-US"/>
        </w:rPr>
        <w:t>1</w:t>
      </w:r>
      <w:r w:rsidR="005D0C6C" w:rsidRPr="005D0C6C">
        <w:rPr>
          <w:rFonts w:ascii="Times New Roman" w:hAnsi="Times New Roman" w:cs="Times New Roman"/>
          <w:sz w:val="28"/>
          <w:szCs w:val="28"/>
          <w:lang w:val="en-US"/>
        </w:rPr>
        <w:t>5</w:t>
      </w:r>
      <w:r w:rsidR="008D5BB9" w:rsidRPr="005C74A2">
        <w:rPr>
          <w:rFonts w:ascii="Times New Roman" w:hAnsi="Times New Roman" w:cs="Times New Roman"/>
          <w:sz w:val="28"/>
          <w:szCs w:val="28"/>
          <w:lang w:val="en-US"/>
        </w:rPr>
        <w:t xml:space="preserve"> </w:t>
      </w:r>
      <w:r w:rsidR="008D5BB9" w:rsidRPr="00CB461D">
        <w:rPr>
          <w:rFonts w:ascii="Times New Roman" w:hAnsi="Times New Roman" w:cs="Times New Roman"/>
          <w:sz w:val="28"/>
          <w:szCs w:val="28"/>
          <w:lang w:val="en-US"/>
        </w:rPr>
        <w:t>M</w:t>
      </w:r>
      <w:r w:rsidR="008D5BB9" w:rsidRPr="005C74A2">
        <w:rPr>
          <w:rFonts w:ascii="Times New Roman" w:hAnsi="Times New Roman" w:cs="Times New Roman"/>
          <w:sz w:val="28"/>
          <w:szCs w:val="28"/>
          <w:lang w:val="en-US"/>
        </w:rPr>
        <w:t>ü</w:t>
      </w:r>
      <w:r w:rsidR="008D5BB9" w:rsidRPr="00CB461D">
        <w:rPr>
          <w:rFonts w:ascii="Times New Roman" w:hAnsi="Times New Roman" w:cs="Times New Roman"/>
          <w:sz w:val="28"/>
          <w:szCs w:val="28"/>
          <w:lang w:val="en-US"/>
        </w:rPr>
        <w:t>ller</w:t>
      </w:r>
      <w:r w:rsidR="008D5BB9" w:rsidRPr="005C74A2">
        <w:rPr>
          <w:rFonts w:ascii="Times New Roman" w:hAnsi="Times New Roman" w:cs="Times New Roman"/>
          <w:sz w:val="28"/>
          <w:szCs w:val="28"/>
          <w:lang w:val="en-US"/>
        </w:rPr>
        <w:t xml:space="preserve">, </w:t>
      </w:r>
      <w:r w:rsidR="008D5BB9" w:rsidRPr="00CB461D">
        <w:rPr>
          <w:rFonts w:ascii="Times New Roman" w:hAnsi="Times New Roman" w:cs="Times New Roman"/>
          <w:sz w:val="28"/>
          <w:szCs w:val="28"/>
          <w:lang w:val="en-US"/>
        </w:rPr>
        <w:t>H</w:t>
      </w:r>
      <w:r w:rsidR="008D5BB9" w:rsidRPr="005C74A2">
        <w:rPr>
          <w:rFonts w:ascii="Times New Roman" w:hAnsi="Times New Roman" w:cs="Times New Roman"/>
          <w:sz w:val="28"/>
          <w:szCs w:val="28"/>
          <w:lang w:val="en-US"/>
        </w:rPr>
        <w:t>.</w:t>
      </w:r>
      <w:r w:rsidR="006A47ED">
        <w:rPr>
          <w:rFonts w:ascii="Times New Roman" w:hAnsi="Times New Roman" w:cs="Times New Roman"/>
          <w:sz w:val="28"/>
          <w:szCs w:val="28"/>
          <w:lang w:val="en-US"/>
        </w:rPr>
        <w:t xml:space="preserve"> </w:t>
      </w:r>
      <w:r w:rsidR="008D5BB9" w:rsidRPr="00CB461D">
        <w:rPr>
          <w:rFonts w:ascii="Times New Roman" w:hAnsi="Times New Roman" w:cs="Times New Roman"/>
          <w:sz w:val="28"/>
          <w:szCs w:val="28"/>
          <w:lang w:val="en-US"/>
        </w:rPr>
        <w:t>Sulfuric Acid and Sulfur Trioxide. Ullmann’s Encyclopedia of Industrial Chemistry. – VCH.: Weinheim, 1994. -Vol A25. -P. 569 - 703.</w:t>
      </w:r>
    </w:p>
    <w:p w14:paraId="125ACCA5" w14:textId="7CD0FA4A" w:rsidR="008D5BB9" w:rsidRPr="00CB461D" w:rsidRDefault="00F308D4" w:rsidP="004E59B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w:t>
      </w:r>
      <w:r w:rsidR="005D0C6C">
        <w:rPr>
          <w:rFonts w:ascii="Times New Roman" w:hAnsi="Times New Roman" w:cs="Times New Roman"/>
          <w:sz w:val="28"/>
          <w:szCs w:val="28"/>
        </w:rPr>
        <w:t>6</w:t>
      </w:r>
      <w:r w:rsidR="008D5BB9" w:rsidRPr="00CB461D">
        <w:rPr>
          <w:rFonts w:ascii="Times New Roman" w:hAnsi="Times New Roman" w:cs="Times New Roman"/>
          <w:sz w:val="28"/>
          <w:szCs w:val="28"/>
        </w:rPr>
        <w:t xml:space="preserve"> Анализ мирового рынка серной кислоты 2014-2018, прогноз на 2019-2023 </w:t>
      </w:r>
      <w:hyperlink r:id="rId93" w:history="1">
        <w:r w:rsidR="008D5BB9" w:rsidRPr="00CB461D">
          <w:rPr>
            <w:rStyle w:val="af6"/>
            <w:rFonts w:ascii="Times New Roman" w:hAnsi="Times New Roman" w:cs="Times New Roman"/>
            <w:sz w:val="28"/>
            <w:szCs w:val="28"/>
          </w:rPr>
          <w:t>https://businesstat.ru/images/demo/sulfuric_acid_world_2019_demo_businesstat.pdf. 27.10.24</w:t>
        </w:r>
      </w:hyperlink>
    </w:p>
    <w:p w14:paraId="4069A1EB" w14:textId="565671ED" w:rsidR="008D5BB9" w:rsidRDefault="00F308D4" w:rsidP="004E59B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w:t>
      </w:r>
      <w:r w:rsidR="005D0C6C">
        <w:rPr>
          <w:rFonts w:ascii="Times New Roman" w:hAnsi="Times New Roman" w:cs="Times New Roman"/>
          <w:sz w:val="28"/>
          <w:szCs w:val="28"/>
        </w:rPr>
        <w:t>7</w:t>
      </w:r>
      <w:r w:rsidR="008D5BB9" w:rsidRPr="00CB461D">
        <w:rPr>
          <w:rFonts w:ascii="Times New Roman" w:hAnsi="Times New Roman" w:cs="Times New Roman"/>
          <w:sz w:val="28"/>
          <w:szCs w:val="28"/>
        </w:rPr>
        <w:t xml:space="preserve"> Васильев Б.Т. Технология серной кислоты / Б.Т. Васильев, М.И. Отвагина. - Москва: Химия, 1985. - 384 с.</w:t>
      </w:r>
    </w:p>
    <w:p w14:paraId="2F759541" w14:textId="150CFD27" w:rsidR="008D5BB9" w:rsidRPr="004B5E05" w:rsidRDefault="00F308D4" w:rsidP="004E59B9">
      <w:pPr>
        <w:spacing w:after="0" w:line="240" w:lineRule="auto"/>
        <w:ind w:firstLine="567"/>
        <w:jc w:val="both"/>
        <w:rPr>
          <w:rFonts w:ascii="Times New Roman" w:hAnsi="Times New Roman" w:cs="Times New Roman"/>
          <w:sz w:val="28"/>
          <w:szCs w:val="28"/>
          <w:lang w:val="en-US"/>
        </w:rPr>
      </w:pPr>
      <w:r w:rsidRPr="00F308D4">
        <w:rPr>
          <w:rFonts w:ascii="Times New Roman" w:hAnsi="Times New Roman" w:cs="Times New Roman"/>
          <w:sz w:val="28"/>
          <w:szCs w:val="28"/>
          <w:lang w:val="en-US"/>
        </w:rPr>
        <w:t>1</w:t>
      </w:r>
      <w:r w:rsidR="005D0C6C" w:rsidRPr="005D0C6C">
        <w:rPr>
          <w:rFonts w:ascii="Times New Roman" w:hAnsi="Times New Roman" w:cs="Times New Roman"/>
          <w:sz w:val="28"/>
          <w:szCs w:val="28"/>
          <w:lang w:val="en-US"/>
        </w:rPr>
        <w:t>8</w:t>
      </w:r>
      <w:r w:rsidR="008D5BB9" w:rsidRPr="004B5E05">
        <w:rPr>
          <w:rFonts w:ascii="Times New Roman" w:hAnsi="Times New Roman" w:cs="Times New Roman"/>
          <w:sz w:val="28"/>
          <w:szCs w:val="28"/>
          <w:lang w:val="en-US"/>
        </w:rPr>
        <w:t xml:space="preserve"> Ye Z.P.; He G.W. Research on recycling technology and waste water treatment with sulfuric acid residue // J. South China Norm. Univ. -2010. -№2. -</w:t>
      </w:r>
      <w:r w:rsidR="008D5BB9">
        <w:rPr>
          <w:rFonts w:ascii="Times New Roman" w:hAnsi="Times New Roman" w:cs="Times New Roman"/>
          <w:sz w:val="28"/>
          <w:szCs w:val="28"/>
        </w:rPr>
        <w:t>Р</w:t>
      </w:r>
      <w:r w:rsidR="008D5BB9" w:rsidRPr="005C74A2">
        <w:rPr>
          <w:rFonts w:ascii="Times New Roman" w:hAnsi="Times New Roman" w:cs="Times New Roman"/>
          <w:sz w:val="28"/>
          <w:szCs w:val="28"/>
          <w:lang w:val="en-US"/>
        </w:rPr>
        <w:t>.</w:t>
      </w:r>
      <w:r w:rsidR="008D5BB9" w:rsidRPr="004B5E05">
        <w:rPr>
          <w:rFonts w:ascii="Times New Roman" w:hAnsi="Times New Roman" w:cs="Times New Roman"/>
          <w:sz w:val="28"/>
          <w:szCs w:val="28"/>
          <w:lang w:val="en-US"/>
        </w:rPr>
        <w:t>72–75. (In Chinese).</w:t>
      </w:r>
    </w:p>
    <w:p w14:paraId="4CEBB322" w14:textId="15F507C9" w:rsidR="008D5BB9" w:rsidRDefault="00F308D4" w:rsidP="004E59B9">
      <w:pPr>
        <w:spacing w:after="0" w:line="240" w:lineRule="auto"/>
        <w:ind w:firstLine="567"/>
        <w:jc w:val="both"/>
        <w:rPr>
          <w:rFonts w:ascii="Times New Roman" w:hAnsi="Times New Roman" w:cs="Times New Roman"/>
          <w:sz w:val="28"/>
          <w:szCs w:val="28"/>
        </w:rPr>
      </w:pPr>
      <w:r w:rsidRPr="00F308D4">
        <w:rPr>
          <w:rFonts w:ascii="Times New Roman" w:hAnsi="Times New Roman" w:cs="Times New Roman"/>
          <w:sz w:val="28"/>
          <w:szCs w:val="28"/>
          <w:lang w:val="en-US"/>
        </w:rPr>
        <w:t>1</w:t>
      </w:r>
      <w:r w:rsidR="005D0C6C" w:rsidRPr="005D0C6C">
        <w:rPr>
          <w:rFonts w:ascii="Times New Roman" w:hAnsi="Times New Roman" w:cs="Times New Roman"/>
          <w:sz w:val="28"/>
          <w:szCs w:val="28"/>
          <w:lang w:val="en-US"/>
        </w:rPr>
        <w:t>9</w:t>
      </w:r>
      <w:r w:rsidR="008D5BB9" w:rsidRPr="004B5E05">
        <w:rPr>
          <w:rFonts w:ascii="Times New Roman" w:hAnsi="Times New Roman" w:cs="Times New Roman"/>
          <w:sz w:val="28"/>
          <w:szCs w:val="28"/>
          <w:lang w:val="en-US"/>
        </w:rPr>
        <w:t xml:space="preserve"> Jin C., Li D.X. Research progress on the comprehensive utilization of iron from pyrite cinder // Metal Mine. – 2011. </w:t>
      </w:r>
      <w:r w:rsidR="008D5BB9">
        <w:rPr>
          <w:rFonts w:ascii="Times New Roman" w:hAnsi="Times New Roman" w:cs="Times New Roman"/>
          <w:sz w:val="28"/>
          <w:szCs w:val="28"/>
        </w:rPr>
        <w:t>№</w:t>
      </w:r>
      <w:r w:rsidR="008D5BB9" w:rsidRPr="005C74A2">
        <w:rPr>
          <w:rFonts w:ascii="Times New Roman" w:hAnsi="Times New Roman" w:cs="Times New Roman"/>
          <w:sz w:val="28"/>
          <w:szCs w:val="28"/>
        </w:rPr>
        <w:t xml:space="preserve"> 10</w:t>
      </w:r>
      <w:r w:rsidR="008D5BB9">
        <w:rPr>
          <w:rFonts w:ascii="Times New Roman" w:hAnsi="Times New Roman" w:cs="Times New Roman"/>
          <w:sz w:val="28"/>
          <w:szCs w:val="28"/>
        </w:rPr>
        <w:t>.</w:t>
      </w:r>
      <w:r w:rsidR="008D5BB9" w:rsidRPr="005C74A2">
        <w:rPr>
          <w:rFonts w:ascii="Times New Roman" w:hAnsi="Times New Roman" w:cs="Times New Roman"/>
          <w:sz w:val="28"/>
          <w:szCs w:val="28"/>
        </w:rPr>
        <w:t xml:space="preserve"> </w:t>
      </w:r>
      <w:r w:rsidR="008D5BB9">
        <w:rPr>
          <w:rFonts w:ascii="Times New Roman" w:hAnsi="Times New Roman" w:cs="Times New Roman"/>
          <w:sz w:val="28"/>
          <w:szCs w:val="28"/>
        </w:rPr>
        <w:t>-Р.</w:t>
      </w:r>
      <w:r w:rsidR="008D5BB9" w:rsidRPr="005C74A2">
        <w:rPr>
          <w:rFonts w:ascii="Times New Roman" w:hAnsi="Times New Roman" w:cs="Times New Roman"/>
          <w:sz w:val="28"/>
          <w:szCs w:val="28"/>
        </w:rPr>
        <w:t>162–165</w:t>
      </w:r>
      <w:r w:rsidR="008D5BB9">
        <w:rPr>
          <w:rFonts w:ascii="Times New Roman" w:hAnsi="Times New Roman" w:cs="Times New Roman"/>
          <w:sz w:val="28"/>
          <w:szCs w:val="28"/>
        </w:rPr>
        <w:t>.</w:t>
      </w:r>
    </w:p>
    <w:p w14:paraId="0943F500" w14:textId="03179CF2" w:rsidR="008D5BB9" w:rsidRDefault="005D0C6C" w:rsidP="004E59B9">
      <w:pPr>
        <w:spacing w:after="0" w:line="240" w:lineRule="auto"/>
        <w:ind w:firstLine="567"/>
        <w:jc w:val="both"/>
        <w:rPr>
          <w:rFonts w:ascii="Times New Roman" w:hAnsi="Times New Roman" w:cs="Times New Roman"/>
          <w:sz w:val="28"/>
          <w:szCs w:val="28"/>
        </w:rPr>
      </w:pPr>
      <w:r>
        <w:rPr>
          <w:rFonts w:ascii="Times New Roman" w:hAnsi="Times New Roman" w:cs="Times New Roman"/>
          <w:spacing w:val="-16"/>
          <w:sz w:val="28"/>
          <w:szCs w:val="28"/>
        </w:rPr>
        <w:t>20</w:t>
      </w:r>
      <w:r w:rsidR="008D5BB9">
        <w:rPr>
          <w:rFonts w:ascii="Times New Roman" w:hAnsi="Times New Roman" w:cs="Times New Roman"/>
          <w:spacing w:val="-16"/>
          <w:sz w:val="28"/>
          <w:szCs w:val="28"/>
        </w:rPr>
        <w:t xml:space="preserve"> </w:t>
      </w:r>
      <w:r w:rsidR="008D5BB9" w:rsidRPr="00E8519E">
        <w:rPr>
          <w:rFonts w:ascii="Times New Roman" w:hAnsi="Times New Roman" w:cs="Times New Roman"/>
          <w:sz w:val="28"/>
          <w:szCs w:val="28"/>
        </w:rPr>
        <w:t xml:space="preserve">Береговский В.И., Бергман Р.В., Данилова Л.А., Козырев </w:t>
      </w:r>
      <w:r w:rsidR="008D5BB9" w:rsidRPr="00E8519E">
        <w:rPr>
          <w:rFonts w:ascii="Times New Roman" w:hAnsi="Times New Roman" w:cs="Times New Roman"/>
          <w:sz w:val="28"/>
          <w:szCs w:val="28"/>
          <w:lang w:val="en-US"/>
        </w:rPr>
        <w:t>B</w:t>
      </w:r>
      <w:r w:rsidR="008D5BB9" w:rsidRPr="00E8519E">
        <w:rPr>
          <w:rFonts w:ascii="Times New Roman" w:hAnsi="Times New Roman" w:cs="Times New Roman"/>
          <w:sz w:val="28"/>
          <w:szCs w:val="28"/>
        </w:rPr>
        <w:t>.</w:t>
      </w:r>
      <w:r w:rsidR="008D5BB9" w:rsidRPr="00E8519E">
        <w:rPr>
          <w:rFonts w:ascii="Times New Roman" w:hAnsi="Times New Roman" w:cs="Times New Roman"/>
          <w:sz w:val="28"/>
          <w:szCs w:val="28"/>
          <w:lang w:val="en-US"/>
        </w:rPr>
        <w:t>C</w:t>
      </w:r>
      <w:r w:rsidR="008D5BB9" w:rsidRPr="00E8519E">
        <w:rPr>
          <w:rFonts w:ascii="Times New Roman" w:hAnsi="Times New Roman" w:cs="Times New Roman"/>
          <w:sz w:val="28"/>
          <w:szCs w:val="28"/>
        </w:rPr>
        <w:t xml:space="preserve">., Тарасов Б.Е., Тепер </w:t>
      </w:r>
      <w:r w:rsidR="008D5BB9" w:rsidRPr="00E8519E">
        <w:rPr>
          <w:rFonts w:ascii="Times New Roman" w:hAnsi="Times New Roman" w:cs="Times New Roman"/>
          <w:sz w:val="28"/>
          <w:szCs w:val="28"/>
          <w:lang w:val="en-US"/>
        </w:rPr>
        <w:t>B</w:t>
      </w:r>
      <w:r w:rsidR="008D5BB9" w:rsidRPr="00E8519E">
        <w:rPr>
          <w:rFonts w:ascii="Times New Roman" w:hAnsi="Times New Roman" w:cs="Times New Roman"/>
          <w:sz w:val="28"/>
          <w:szCs w:val="28"/>
        </w:rPr>
        <w:t>.</w:t>
      </w:r>
      <w:r w:rsidR="008D5BB9" w:rsidRPr="00E8519E">
        <w:rPr>
          <w:rFonts w:ascii="Times New Roman" w:hAnsi="Times New Roman" w:cs="Times New Roman"/>
          <w:sz w:val="28"/>
          <w:szCs w:val="28"/>
          <w:lang w:val="en-US"/>
        </w:rPr>
        <w:t>C</w:t>
      </w:r>
      <w:r w:rsidR="008D5BB9" w:rsidRPr="00E8519E">
        <w:rPr>
          <w:rFonts w:ascii="Times New Roman" w:hAnsi="Times New Roman" w:cs="Times New Roman"/>
          <w:sz w:val="28"/>
          <w:szCs w:val="28"/>
        </w:rPr>
        <w:t>., Фоминых Е.Г. Комплексное использование пиритных огарков, М., Металлургиздат. – 1963. –70 с.</w:t>
      </w:r>
    </w:p>
    <w:p w14:paraId="0F1AA5B8" w14:textId="3A141D63" w:rsidR="008D5BB9" w:rsidRPr="004460DB" w:rsidRDefault="00F308D4" w:rsidP="004E59B9">
      <w:pPr>
        <w:spacing w:after="0" w:line="240" w:lineRule="auto"/>
        <w:ind w:firstLine="567"/>
        <w:jc w:val="both"/>
        <w:rPr>
          <w:rFonts w:ascii="Times New Roman" w:hAnsi="Times New Roman" w:cs="Times New Roman"/>
          <w:sz w:val="28"/>
          <w:szCs w:val="28"/>
          <w:lang w:val="en-US"/>
        </w:rPr>
      </w:pPr>
      <w:r>
        <w:rPr>
          <w:rFonts w:ascii="Times New Roman" w:hAnsi="Times New Roman" w:cs="Times New Roman"/>
          <w:sz w:val="28"/>
          <w:szCs w:val="28"/>
        </w:rPr>
        <w:t>2</w:t>
      </w:r>
      <w:r w:rsidR="005D0C6C">
        <w:rPr>
          <w:rFonts w:ascii="Times New Roman" w:hAnsi="Times New Roman" w:cs="Times New Roman"/>
          <w:sz w:val="28"/>
          <w:szCs w:val="28"/>
        </w:rPr>
        <w:t>1</w:t>
      </w:r>
      <w:r w:rsidR="008D5BB9" w:rsidRPr="00DC2265">
        <w:rPr>
          <w:rFonts w:ascii="Times New Roman" w:hAnsi="Times New Roman" w:cs="Times New Roman"/>
          <w:sz w:val="28"/>
          <w:szCs w:val="28"/>
        </w:rPr>
        <w:t xml:space="preserve"> Фоминых Е.Г. и др. Переработка пиритных огарков хлоридовозгонкой. Цветная металлургия. Научн</w:t>
      </w:r>
      <w:r w:rsidR="008D5BB9" w:rsidRPr="004460DB">
        <w:rPr>
          <w:rFonts w:ascii="Times New Roman" w:hAnsi="Times New Roman" w:cs="Times New Roman"/>
          <w:sz w:val="28"/>
          <w:szCs w:val="28"/>
          <w:lang w:val="en-US"/>
        </w:rPr>
        <w:t>.-</w:t>
      </w:r>
      <w:r w:rsidR="008D5BB9" w:rsidRPr="00DC2265">
        <w:rPr>
          <w:rFonts w:ascii="Times New Roman" w:hAnsi="Times New Roman" w:cs="Times New Roman"/>
          <w:sz w:val="28"/>
          <w:szCs w:val="28"/>
        </w:rPr>
        <w:t>техн</w:t>
      </w:r>
      <w:r w:rsidR="008D5BB9" w:rsidRPr="004460DB">
        <w:rPr>
          <w:rFonts w:ascii="Times New Roman" w:hAnsi="Times New Roman" w:cs="Times New Roman"/>
          <w:sz w:val="28"/>
          <w:szCs w:val="28"/>
          <w:lang w:val="en-US"/>
        </w:rPr>
        <w:t xml:space="preserve">. </w:t>
      </w:r>
      <w:r w:rsidR="008D5BB9" w:rsidRPr="00DC2265">
        <w:rPr>
          <w:rFonts w:ascii="Times New Roman" w:hAnsi="Times New Roman" w:cs="Times New Roman"/>
          <w:sz w:val="28"/>
          <w:szCs w:val="28"/>
        </w:rPr>
        <w:t>Бюллетень</w:t>
      </w:r>
      <w:r w:rsidR="008D5BB9" w:rsidRPr="004460DB">
        <w:rPr>
          <w:rFonts w:ascii="Times New Roman" w:hAnsi="Times New Roman" w:cs="Times New Roman"/>
          <w:sz w:val="28"/>
          <w:szCs w:val="28"/>
          <w:lang w:val="en-US"/>
        </w:rPr>
        <w:t xml:space="preserve">. -1964, № 13. - </w:t>
      </w:r>
      <w:r w:rsidR="008D5BB9" w:rsidRPr="00DC2265">
        <w:rPr>
          <w:rFonts w:ascii="Times New Roman" w:hAnsi="Times New Roman" w:cs="Times New Roman"/>
          <w:sz w:val="28"/>
          <w:szCs w:val="28"/>
        </w:rPr>
        <w:t>С</w:t>
      </w:r>
      <w:r w:rsidR="008D5BB9" w:rsidRPr="004460DB">
        <w:rPr>
          <w:rFonts w:ascii="Times New Roman" w:hAnsi="Times New Roman" w:cs="Times New Roman"/>
          <w:sz w:val="28"/>
          <w:szCs w:val="28"/>
          <w:lang w:val="en-US"/>
        </w:rPr>
        <w:t>.24-30.</w:t>
      </w:r>
    </w:p>
    <w:p w14:paraId="30B833A3" w14:textId="0C784D8B" w:rsidR="00167127" w:rsidRPr="004460DB" w:rsidRDefault="00167127" w:rsidP="004E59B9">
      <w:pPr>
        <w:spacing w:after="0" w:line="240" w:lineRule="auto"/>
        <w:ind w:firstLine="567"/>
        <w:jc w:val="both"/>
        <w:rPr>
          <w:rFonts w:ascii="Times New Roman" w:hAnsi="Times New Roman" w:cs="Times New Roman"/>
          <w:sz w:val="28"/>
          <w:szCs w:val="28"/>
          <w:lang w:val="en-US"/>
        </w:rPr>
      </w:pPr>
      <w:r w:rsidRPr="004460DB">
        <w:rPr>
          <w:rFonts w:ascii="Times New Roman" w:hAnsi="Times New Roman" w:cs="Times New Roman"/>
          <w:sz w:val="28"/>
          <w:szCs w:val="28"/>
          <w:lang w:val="en-US"/>
        </w:rPr>
        <w:t xml:space="preserve">22 </w:t>
      </w:r>
      <w:r w:rsidRPr="00167127">
        <w:rPr>
          <w:rFonts w:ascii="Times New Roman" w:hAnsi="Times New Roman" w:cs="Times New Roman"/>
          <w:sz w:val="28"/>
          <w:szCs w:val="28"/>
          <w:lang w:val="en-US"/>
        </w:rPr>
        <w:t>Kenzhaliyev</w:t>
      </w:r>
      <w:r w:rsidRPr="004460DB">
        <w:rPr>
          <w:rFonts w:ascii="Times New Roman" w:hAnsi="Times New Roman" w:cs="Times New Roman"/>
          <w:sz w:val="28"/>
          <w:szCs w:val="28"/>
          <w:lang w:val="en-US"/>
        </w:rPr>
        <w:t xml:space="preserve"> </w:t>
      </w:r>
      <w:r w:rsidRPr="00167127">
        <w:rPr>
          <w:rFonts w:ascii="Times New Roman" w:hAnsi="Times New Roman" w:cs="Times New Roman"/>
          <w:sz w:val="28"/>
          <w:szCs w:val="28"/>
          <w:lang w:val="en-US"/>
        </w:rPr>
        <w:t>B</w:t>
      </w:r>
      <w:r w:rsidRPr="004460DB">
        <w:rPr>
          <w:rFonts w:ascii="Times New Roman" w:hAnsi="Times New Roman" w:cs="Times New Roman"/>
          <w:sz w:val="28"/>
          <w:szCs w:val="28"/>
          <w:lang w:val="en-US"/>
        </w:rPr>
        <w:t xml:space="preserve">., </w:t>
      </w:r>
      <w:r w:rsidRPr="00167127">
        <w:rPr>
          <w:rFonts w:ascii="Times New Roman" w:hAnsi="Times New Roman" w:cs="Times New Roman"/>
          <w:sz w:val="28"/>
          <w:szCs w:val="28"/>
          <w:lang w:val="en-US"/>
        </w:rPr>
        <w:t>Surkova</w:t>
      </w:r>
      <w:r w:rsidRPr="004460DB">
        <w:rPr>
          <w:rFonts w:ascii="Times New Roman" w:hAnsi="Times New Roman" w:cs="Times New Roman"/>
          <w:sz w:val="28"/>
          <w:szCs w:val="28"/>
          <w:lang w:val="en-US"/>
        </w:rPr>
        <w:t xml:space="preserve"> </w:t>
      </w:r>
      <w:r w:rsidRPr="00167127">
        <w:rPr>
          <w:rFonts w:ascii="Times New Roman" w:hAnsi="Times New Roman" w:cs="Times New Roman"/>
          <w:sz w:val="28"/>
          <w:szCs w:val="28"/>
          <w:lang w:val="en-US"/>
        </w:rPr>
        <w:t>T</w:t>
      </w:r>
      <w:r w:rsidRPr="004460DB">
        <w:rPr>
          <w:rFonts w:ascii="Times New Roman" w:hAnsi="Times New Roman" w:cs="Times New Roman"/>
          <w:sz w:val="28"/>
          <w:szCs w:val="28"/>
          <w:lang w:val="en-US"/>
        </w:rPr>
        <w:t xml:space="preserve">., </w:t>
      </w:r>
      <w:r w:rsidRPr="00167127">
        <w:rPr>
          <w:rFonts w:ascii="Times New Roman" w:hAnsi="Times New Roman" w:cs="Times New Roman"/>
          <w:sz w:val="28"/>
          <w:szCs w:val="28"/>
          <w:lang w:val="en-US"/>
        </w:rPr>
        <w:t>Yessimova</w:t>
      </w:r>
      <w:r w:rsidRPr="004460DB">
        <w:rPr>
          <w:rFonts w:ascii="Times New Roman" w:hAnsi="Times New Roman" w:cs="Times New Roman"/>
          <w:sz w:val="28"/>
          <w:szCs w:val="28"/>
          <w:lang w:val="en-US"/>
        </w:rPr>
        <w:t xml:space="preserve"> </w:t>
      </w:r>
      <w:r w:rsidRPr="00167127">
        <w:rPr>
          <w:rFonts w:ascii="Times New Roman" w:hAnsi="Times New Roman" w:cs="Times New Roman"/>
          <w:sz w:val="28"/>
          <w:szCs w:val="28"/>
          <w:lang w:val="en-US"/>
        </w:rPr>
        <w:t>D</w:t>
      </w:r>
      <w:r w:rsidRPr="004460DB">
        <w:rPr>
          <w:rFonts w:ascii="Times New Roman" w:hAnsi="Times New Roman" w:cs="Times New Roman"/>
          <w:sz w:val="28"/>
          <w:szCs w:val="28"/>
          <w:lang w:val="en-US"/>
        </w:rPr>
        <w:t xml:space="preserve">., </w:t>
      </w:r>
      <w:r w:rsidRPr="00167127">
        <w:rPr>
          <w:rFonts w:ascii="Times New Roman" w:hAnsi="Times New Roman" w:cs="Times New Roman"/>
          <w:sz w:val="28"/>
          <w:szCs w:val="28"/>
          <w:lang w:val="en-US"/>
        </w:rPr>
        <w:t>Baltabekova</w:t>
      </w:r>
      <w:r w:rsidRPr="004460DB">
        <w:rPr>
          <w:rFonts w:ascii="Times New Roman" w:hAnsi="Times New Roman" w:cs="Times New Roman"/>
          <w:sz w:val="28"/>
          <w:szCs w:val="28"/>
          <w:lang w:val="en-US"/>
        </w:rPr>
        <w:t xml:space="preserve"> </w:t>
      </w:r>
      <w:r w:rsidRPr="00167127">
        <w:rPr>
          <w:rFonts w:ascii="Times New Roman" w:hAnsi="Times New Roman" w:cs="Times New Roman"/>
          <w:sz w:val="28"/>
          <w:szCs w:val="28"/>
          <w:lang w:val="en-US"/>
        </w:rPr>
        <w:t>Z</w:t>
      </w:r>
      <w:r w:rsidRPr="004460DB">
        <w:rPr>
          <w:rFonts w:ascii="Times New Roman" w:hAnsi="Times New Roman" w:cs="Times New Roman"/>
          <w:sz w:val="28"/>
          <w:szCs w:val="28"/>
          <w:lang w:val="en-US"/>
        </w:rPr>
        <w:t xml:space="preserve">.; </w:t>
      </w:r>
      <w:r w:rsidRPr="00167127">
        <w:rPr>
          <w:rFonts w:ascii="Times New Roman" w:hAnsi="Times New Roman" w:cs="Times New Roman"/>
          <w:sz w:val="28"/>
          <w:szCs w:val="28"/>
          <w:lang w:val="en-US"/>
        </w:rPr>
        <w:t>Abikak</w:t>
      </w:r>
      <w:r w:rsidRPr="004460DB">
        <w:rPr>
          <w:rFonts w:ascii="Times New Roman" w:hAnsi="Times New Roman" w:cs="Times New Roman"/>
          <w:sz w:val="28"/>
          <w:szCs w:val="28"/>
          <w:lang w:val="en-US"/>
        </w:rPr>
        <w:t xml:space="preserve"> </w:t>
      </w:r>
      <w:r w:rsidRPr="00167127">
        <w:rPr>
          <w:rFonts w:ascii="Times New Roman" w:hAnsi="Times New Roman" w:cs="Times New Roman"/>
          <w:sz w:val="28"/>
          <w:szCs w:val="28"/>
          <w:lang w:val="en-US"/>
        </w:rPr>
        <w:t>Y</w:t>
      </w:r>
      <w:r w:rsidRPr="004460DB">
        <w:rPr>
          <w:rFonts w:ascii="Times New Roman" w:hAnsi="Times New Roman" w:cs="Times New Roman"/>
          <w:sz w:val="28"/>
          <w:szCs w:val="28"/>
          <w:lang w:val="en-US"/>
        </w:rPr>
        <w:t xml:space="preserve">., </w:t>
      </w:r>
      <w:r w:rsidRPr="00167127">
        <w:rPr>
          <w:rFonts w:ascii="Times New Roman" w:hAnsi="Times New Roman" w:cs="Times New Roman"/>
          <w:sz w:val="28"/>
          <w:szCs w:val="28"/>
          <w:lang w:val="en-US"/>
        </w:rPr>
        <w:t>Abdikerim</w:t>
      </w:r>
      <w:r w:rsidRPr="004460DB">
        <w:rPr>
          <w:rFonts w:ascii="Times New Roman" w:hAnsi="Times New Roman" w:cs="Times New Roman"/>
          <w:sz w:val="28"/>
          <w:szCs w:val="28"/>
          <w:lang w:val="en-US"/>
        </w:rPr>
        <w:t xml:space="preserve"> </w:t>
      </w:r>
      <w:r w:rsidRPr="00167127">
        <w:rPr>
          <w:rFonts w:ascii="Times New Roman" w:hAnsi="Times New Roman" w:cs="Times New Roman"/>
          <w:sz w:val="28"/>
          <w:szCs w:val="28"/>
          <w:lang w:val="en-US"/>
        </w:rPr>
        <w:t>B</w:t>
      </w:r>
      <w:r w:rsidRPr="004460DB">
        <w:rPr>
          <w:rFonts w:ascii="Times New Roman" w:hAnsi="Times New Roman" w:cs="Times New Roman"/>
          <w:sz w:val="28"/>
          <w:szCs w:val="28"/>
          <w:lang w:val="en-US"/>
        </w:rPr>
        <w:t xml:space="preserve">., </w:t>
      </w:r>
      <w:r w:rsidRPr="00167127">
        <w:rPr>
          <w:rFonts w:ascii="Times New Roman" w:hAnsi="Times New Roman" w:cs="Times New Roman"/>
          <w:sz w:val="28"/>
          <w:szCs w:val="28"/>
          <w:lang w:val="en-US"/>
        </w:rPr>
        <w:t>Dosymbayeva</w:t>
      </w:r>
      <w:r w:rsidRPr="004460DB">
        <w:rPr>
          <w:rFonts w:ascii="Times New Roman" w:hAnsi="Times New Roman" w:cs="Times New Roman"/>
          <w:sz w:val="28"/>
          <w:szCs w:val="28"/>
          <w:lang w:val="en-US"/>
        </w:rPr>
        <w:t xml:space="preserve"> </w:t>
      </w:r>
      <w:r w:rsidRPr="00167127">
        <w:rPr>
          <w:rFonts w:ascii="Times New Roman" w:hAnsi="Times New Roman" w:cs="Times New Roman"/>
          <w:sz w:val="28"/>
          <w:szCs w:val="28"/>
          <w:lang w:val="en-US"/>
        </w:rPr>
        <w:t>Z</w:t>
      </w:r>
      <w:r w:rsidRPr="004460DB">
        <w:rPr>
          <w:rFonts w:ascii="Times New Roman" w:hAnsi="Times New Roman" w:cs="Times New Roman"/>
          <w:sz w:val="28"/>
          <w:szCs w:val="28"/>
          <w:lang w:val="en-US"/>
        </w:rPr>
        <w:t xml:space="preserve">. </w:t>
      </w:r>
      <w:r w:rsidRPr="00167127">
        <w:rPr>
          <w:rFonts w:ascii="Times New Roman" w:hAnsi="Times New Roman" w:cs="Times New Roman"/>
          <w:sz w:val="28"/>
          <w:szCs w:val="28"/>
          <w:lang w:val="en-US"/>
        </w:rPr>
        <w:t>Extraction</w:t>
      </w:r>
      <w:r w:rsidRPr="004460DB">
        <w:rPr>
          <w:rFonts w:ascii="Times New Roman" w:hAnsi="Times New Roman" w:cs="Times New Roman"/>
          <w:sz w:val="28"/>
          <w:szCs w:val="28"/>
          <w:lang w:val="en-US"/>
        </w:rPr>
        <w:t xml:space="preserve"> </w:t>
      </w:r>
      <w:r w:rsidRPr="00167127">
        <w:rPr>
          <w:rFonts w:ascii="Times New Roman" w:hAnsi="Times New Roman" w:cs="Times New Roman"/>
          <w:sz w:val="28"/>
          <w:szCs w:val="28"/>
          <w:lang w:val="en-US"/>
        </w:rPr>
        <w:t>of</w:t>
      </w:r>
      <w:r w:rsidRPr="004460DB">
        <w:rPr>
          <w:rFonts w:ascii="Times New Roman" w:hAnsi="Times New Roman" w:cs="Times New Roman"/>
          <w:sz w:val="28"/>
          <w:szCs w:val="28"/>
          <w:lang w:val="en-US"/>
        </w:rPr>
        <w:t xml:space="preserve"> </w:t>
      </w:r>
      <w:r w:rsidRPr="00167127">
        <w:rPr>
          <w:rFonts w:ascii="Times New Roman" w:hAnsi="Times New Roman" w:cs="Times New Roman"/>
          <w:sz w:val="28"/>
          <w:szCs w:val="28"/>
          <w:lang w:val="en-US"/>
        </w:rPr>
        <w:t>noble</w:t>
      </w:r>
      <w:r w:rsidRPr="004460DB">
        <w:rPr>
          <w:rFonts w:ascii="Times New Roman" w:hAnsi="Times New Roman" w:cs="Times New Roman"/>
          <w:sz w:val="28"/>
          <w:szCs w:val="28"/>
          <w:lang w:val="en-US"/>
        </w:rPr>
        <w:t xml:space="preserve"> </w:t>
      </w:r>
      <w:r w:rsidRPr="00167127">
        <w:rPr>
          <w:rFonts w:ascii="Times New Roman" w:hAnsi="Times New Roman" w:cs="Times New Roman"/>
          <w:sz w:val="28"/>
          <w:szCs w:val="28"/>
          <w:lang w:val="en-US"/>
        </w:rPr>
        <w:t>metals</w:t>
      </w:r>
      <w:r w:rsidRPr="004460DB">
        <w:rPr>
          <w:rFonts w:ascii="Times New Roman" w:hAnsi="Times New Roman" w:cs="Times New Roman"/>
          <w:sz w:val="28"/>
          <w:szCs w:val="28"/>
          <w:lang w:val="en-US"/>
        </w:rPr>
        <w:t xml:space="preserve"> </w:t>
      </w:r>
      <w:r w:rsidRPr="00167127">
        <w:rPr>
          <w:rFonts w:ascii="Times New Roman" w:hAnsi="Times New Roman" w:cs="Times New Roman"/>
          <w:sz w:val="28"/>
          <w:szCs w:val="28"/>
          <w:lang w:val="en-US"/>
        </w:rPr>
        <w:t>from</w:t>
      </w:r>
      <w:r w:rsidRPr="004460DB">
        <w:rPr>
          <w:rFonts w:ascii="Times New Roman" w:hAnsi="Times New Roman" w:cs="Times New Roman"/>
          <w:sz w:val="28"/>
          <w:szCs w:val="28"/>
          <w:lang w:val="en-US"/>
        </w:rPr>
        <w:t xml:space="preserve"> </w:t>
      </w:r>
      <w:r w:rsidRPr="00167127">
        <w:rPr>
          <w:rFonts w:ascii="Times New Roman" w:hAnsi="Times New Roman" w:cs="Times New Roman"/>
          <w:sz w:val="28"/>
          <w:szCs w:val="28"/>
          <w:lang w:val="en-US"/>
        </w:rPr>
        <w:t>pyrite</w:t>
      </w:r>
      <w:r w:rsidRPr="004460DB">
        <w:rPr>
          <w:rFonts w:ascii="Times New Roman" w:hAnsi="Times New Roman" w:cs="Times New Roman"/>
          <w:sz w:val="28"/>
          <w:szCs w:val="28"/>
          <w:lang w:val="en-US"/>
        </w:rPr>
        <w:t xml:space="preserve"> </w:t>
      </w:r>
      <w:r w:rsidRPr="00167127">
        <w:rPr>
          <w:rFonts w:ascii="Times New Roman" w:hAnsi="Times New Roman" w:cs="Times New Roman"/>
          <w:sz w:val="28"/>
          <w:szCs w:val="28"/>
          <w:lang w:val="en-US"/>
        </w:rPr>
        <w:t>cinders</w:t>
      </w:r>
      <w:r w:rsidRPr="004460DB">
        <w:rPr>
          <w:rFonts w:ascii="Times New Roman" w:hAnsi="Times New Roman" w:cs="Times New Roman"/>
          <w:sz w:val="28"/>
          <w:szCs w:val="28"/>
          <w:lang w:val="en-US"/>
        </w:rPr>
        <w:t xml:space="preserve">. </w:t>
      </w:r>
      <w:r w:rsidRPr="00167127">
        <w:rPr>
          <w:rFonts w:ascii="Times New Roman" w:hAnsi="Times New Roman" w:cs="Times New Roman"/>
          <w:sz w:val="28"/>
          <w:szCs w:val="28"/>
          <w:lang w:val="en-US"/>
        </w:rPr>
        <w:t>ChemEngineering</w:t>
      </w:r>
      <w:r w:rsidRPr="004460DB">
        <w:rPr>
          <w:rFonts w:ascii="Times New Roman" w:hAnsi="Times New Roman" w:cs="Times New Roman"/>
          <w:sz w:val="28"/>
          <w:szCs w:val="28"/>
          <w:lang w:val="en-US"/>
        </w:rPr>
        <w:t>, 2023,7(1), 14.</w:t>
      </w:r>
    </w:p>
    <w:p w14:paraId="0C543779" w14:textId="68058D85" w:rsidR="008D5BB9" w:rsidRPr="00DC2265" w:rsidRDefault="00DB0481" w:rsidP="004E59B9">
      <w:pPr>
        <w:spacing w:after="0" w:line="240" w:lineRule="auto"/>
        <w:ind w:firstLine="567"/>
        <w:jc w:val="both"/>
        <w:rPr>
          <w:rFonts w:ascii="Times New Roman" w:hAnsi="Times New Roman" w:cs="Times New Roman"/>
          <w:sz w:val="28"/>
          <w:szCs w:val="28"/>
        </w:rPr>
      </w:pPr>
      <w:r w:rsidRPr="004460DB">
        <w:rPr>
          <w:rFonts w:ascii="Times New Roman" w:hAnsi="Times New Roman" w:cs="Times New Roman"/>
          <w:sz w:val="28"/>
          <w:szCs w:val="28"/>
          <w:lang w:val="en-US"/>
        </w:rPr>
        <w:t>23</w:t>
      </w:r>
      <w:r w:rsidR="008D5BB9" w:rsidRPr="004460DB">
        <w:rPr>
          <w:rFonts w:ascii="Times New Roman" w:hAnsi="Times New Roman" w:cs="Times New Roman"/>
          <w:sz w:val="28"/>
          <w:szCs w:val="28"/>
          <w:lang w:val="en-US"/>
        </w:rPr>
        <w:t xml:space="preserve"> </w:t>
      </w:r>
      <w:r w:rsidR="008D5BB9" w:rsidRPr="00DC2265">
        <w:rPr>
          <w:rFonts w:ascii="Times New Roman" w:hAnsi="Times New Roman" w:cs="Times New Roman"/>
          <w:sz w:val="28"/>
          <w:szCs w:val="28"/>
        </w:rPr>
        <w:t>Ларин</w:t>
      </w:r>
      <w:r w:rsidR="008D5BB9" w:rsidRPr="004460DB">
        <w:rPr>
          <w:rFonts w:ascii="Times New Roman" w:hAnsi="Times New Roman" w:cs="Times New Roman"/>
          <w:sz w:val="28"/>
          <w:szCs w:val="28"/>
          <w:lang w:val="en-US"/>
        </w:rPr>
        <w:t xml:space="preserve"> </w:t>
      </w:r>
      <w:r w:rsidR="008D5BB9" w:rsidRPr="00DC2265">
        <w:rPr>
          <w:rFonts w:ascii="Times New Roman" w:hAnsi="Times New Roman" w:cs="Times New Roman"/>
          <w:sz w:val="28"/>
          <w:szCs w:val="28"/>
        </w:rPr>
        <w:t>В</w:t>
      </w:r>
      <w:r w:rsidR="008D5BB9" w:rsidRPr="004460DB">
        <w:rPr>
          <w:rFonts w:ascii="Times New Roman" w:hAnsi="Times New Roman" w:cs="Times New Roman"/>
          <w:sz w:val="28"/>
          <w:szCs w:val="28"/>
          <w:lang w:val="en-US"/>
        </w:rPr>
        <w:t>.</w:t>
      </w:r>
      <w:r w:rsidR="008D5BB9" w:rsidRPr="00DC2265">
        <w:rPr>
          <w:rFonts w:ascii="Times New Roman" w:hAnsi="Times New Roman" w:cs="Times New Roman"/>
          <w:sz w:val="28"/>
          <w:szCs w:val="28"/>
        </w:rPr>
        <w:t>К</w:t>
      </w:r>
      <w:r w:rsidR="008D5BB9" w:rsidRPr="004460DB">
        <w:rPr>
          <w:rFonts w:ascii="Times New Roman" w:hAnsi="Times New Roman" w:cs="Times New Roman"/>
          <w:sz w:val="28"/>
          <w:szCs w:val="28"/>
          <w:lang w:val="en-US"/>
        </w:rPr>
        <w:t xml:space="preserve">, </w:t>
      </w:r>
      <w:r w:rsidR="008D5BB9" w:rsidRPr="00DC2265">
        <w:rPr>
          <w:rFonts w:ascii="Times New Roman" w:hAnsi="Times New Roman" w:cs="Times New Roman"/>
          <w:sz w:val="28"/>
          <w:szCs w:val="28"/>
        </w:rPr>
        <w:t>Дьяченко</w:t>
      </w:r>
      <w:r w:rsidR="008D5BB9" w:rsidRPr="004460DB">
        <w:rPr>
          <w:rFonts w:ascii="Times New Roman" w:hAnsi="Times New Roman" w:cs="Times New Roman"/>
          <w:sz w:val="28"/>
          <w:szCs w:val="28"/>
          <w:lang w:val="en-US"/>
        </w:rPr>
        <w:t xml:space="preserve"> </w:t>
      </w:r>
      <w:r w:rsidR="008D5BB9" w:rsidRPr="00DC2265">
        <w:rPr>
          <w:rFonts w:ascii="Times New Roman" w:hAnsi="Times New Roman" w:cs="Times New Roman"/>
          <w:sz w:val="28"/>
          <w:szCs w:val="28"/>
        </w:rPr>
        <w:t>А</w:t>
      </w:r>
      <w:r w:rsidR="008D5BB9" w:rsidRPr="004460DB">
        <w:rPr>
          <w:rFonts w:ascii="Times New Roman" w:hAnsi="Times New Roman" w:cs="Times New Roman"/>
          <w:sz w:val="28"/>
          <w:szCs w:val="28"/>
          <w:lang w:val="en-US"/>
        </w:rPr>
        <w:t>.</w:t>
      </w:r>
      <w:r w:rsidR="008D5BB9" w:rsidRPr="00DC2265">
        <w:rPr>
          <w:rFonts w:ascii="Times New Roman" w:hAnsi="Times New Roman" w:cs="Times New Roman"/>
          <w:sz w:val="28"/>
          <w:szCs w:val="28"/>
        </w:rPr>
        <w:t>Н</w:t>
      </w:r>
      <w:r w:rsidR="008D5BB9" w:rsidRPr="004460DB">
        <w:rPr>
          <w:rFonts w:ascii="Times New Roman" w:hAnsi="Times New Roman" w:cs="Times New Roman"/>
          <w:sz w:val="28"/>
          <w:szCs w:val="28"/>
          <w:lang w:val="en-US"/>
        </w:rPr>
        <w:t xml:space="preserve">., </w:t>
      </w:r>
      <w:r w:rsidR="008D5BB9" w:rsidRPr="00DC2265">
        <w:rPr>
          <w:rFonts w:ascii="Times New Roman" w:hAnsi="Times New Roman" w:cs="Times New Roman"/>
          <w:sz w:val="28"/>
          <w:szCs w:val="28"/>
        </w:rPr>
        <w:t>Крайденко</w:t>
      </w:r>
      <w:r w:rsidR="008D5BB9" w:rsidRPr="004460DB">
        <w:rPr>
          <w:rFonts w:ascii="Times New Roman" w:hAnsi="Times New Roman" w:cs="Times New Roman"/>
          <w:sz w:val="28"/>
          <w:szCs w:val="28"/>
          <w:lang w:val="en-US"/>
        </w:rPr>
        <w:t xml:space="preserve"> </w:t>
      </w:r>
      <w:r w:rsidR="008D5BB9" w:rsidRPr="00DC2265">
        <w:rPr>
          <w:rFonts w:ascii="Times New Roman" w:hAnsi="Times New Roman" w:cs="Times New Roman"/>
          <w:sz w:val="28"/>
          <w:szCs w:val="28"/>
        </w:rPr>
        <w:t>Р</w:t>
      </w:r>
      <w:r w:rsidR="008D5BB9" w:rsidRPr="004460DB">
        <w:rPr>
          <w:rFonts w:ascii="Times New Roman" w:hAnsi="Times New Roman" w:cs="Times New Roman"/>
          <w:sz w:val="28"/>
          <w:szCs w:val="28"/>
          <w:lang w:val="en-US"/>
        </w:rPr>
        <w:t>.</w:t>
      </w:r>
      <w:r w:rsidR="008D5BB9" w:rsidRPr="00DC2265">
        <w:rPr>
          <w:rFonts w:ascii="Times New Roman" w:hAnsi="Times New Roman" w:cs="Times New Roman"/>
          <w:sz w:val="28"/>
          <w:szCs w:val="28"/>
        </w:rPr>
        <w:t>И</w:t>
      </w:r>
      <w:r w:rsidR="008D5BB9" w:rsidRPr="004460DB">
        <w:rPr>
          <w:rFonts w:ascii="Times New Roman" w:hAnsi="Times New Roman" w:cs="Times New Roman"/>
          <w:sz w:val="28"/>
          <w:szCs w:val="28"/>
          <w:lang w:val="en-US"/>
        </w:rPr>
        <w:t xml:space="preserve">., </w:t>
      </w:r>
      <w:r w:rsidR="008D5BB9" w:rsidRPr="00DC2265">
        <w:rPr>
          <w:rFonts w:ascii="Times New Roman" w:hAnsi="Times New Roman" w:cs="Times New Roman"/>
          <w:sz w:val="28"/>
          <w:szCs w:val="28"/>
        </w:rPr>
        <w:t>Нечаев</w:t>
      </w:r>
      <w:r w:rsidR="008D5BB9" w:rsidRPr="004460DB">
        <w:rPr>
          <w:rFonts w:ascii="Times New Roman" w:hAnsi="Times New Roman" w:cs="Times New Roman"/>
          <w:sz w:val="28"/>
          <w:szCs w:val="28"/>
          <w:lang w:val="en-US"/>
        </w:rPr>
        <w:t xml:space="preserve"> </w:t>
      </w:r>
      <w:r w:rsidR="008D5BB9" w:rsidRPr="00DC2265">
        <w:rPr>
          <w:rFonts w:ascii="Times New Roman" w:hAnsi="Times New Roman" w:cs="Times New Roman"/>
          <w:sz w:val="28"/>
          <w:szCs w:val="28"/>
        </w:rPr>
        <w:t>Ю</w:t>
      </w:r>
      <w:r w:rsidR="008D5BB9" w:rsidRPr="004460DB">
        <w:rPr>
          <w:rFonts w:ascii="Times New Roman" w:hAnsi="Times New Roman" w:cs="Times New Roman"/>
          <w:sz w:val="28"/>
          <w:szCs w:val="28"/>
          <w:lang w:val="en-US"/>
        </w:rPr>
        <w:t>.</w:t>
      </w:r>
      <w:r w:rsidR="008D5BB9" w:rsidRPr="00DC2265">
        <w:rPr>
          <w:rFonts w:ascii="Times New Roman" w:hAnsi="Times New Roman" w:cs="Times New Roman"/>
          <w:sz w:val="28"/>
          <w:szCs w:val="28"/>
        </w:rPr>
        <w:t>Ю</w:t>
      </w:r>
      <w:r w:rsidR="008D5BB9" w:rsidRPr="004460DB">
        <w:rPr>
          <w:rFonts w:ascii="Times New Roman" w:hAnsi="Times New Roman" w:cs="Times New Roman"/>
          <w:sz w:val="28"/>
          <w:szCs w:val="28"/>
          <w:lang w:val="en-US"/>
        </w:rPr>
        <w:t xml:space="preserve">. </w:t>
      </w:r>
      <w:r w:rsidR="008D5BB9" w:rsidRPr="00DC2265">
        <w:rPr>
          <w:rFonts w:ascii="Times New Roman" w:hAnsi="Times New Roman" w:cs="Times New Roman"/>
          <w:sz w:val="28"/>
          <w:szCs w:val="28"/>
        </w:rPr>
        <w:t>Переработка</w:t>
      </w:r>
      <w:r w:rsidR="008D5BB9" w:rsidRPr="004460DB">
        <w:rPr>
          <w:rFonts w:ascii="Times New Roman" w:hAnsi="Times New Roman" w:cs="Times New Roman"/>
          <w:sz w:val="28"/>
          <w:szCs w:val="28"/>
          <w:lang w:val="en-US"/>
        </w:rPr>
        <w:t xml:space="preserve"> </w:t>
      </w:r>
      <w:r w:rsidR="008D5BB9" w:rsidRPr="00DC2265">
        <w:rPr>
          <w:rFonts w:ascii="Times New Roman" w:hAnsi="Times New Roman" w:cs="Times New Roman"/>
          <w:sz w:val="28"/>
          <w:szCs w:val="28"/>
        </w:rPr>
        <w:t>пиритных</w:t>
      </w:r>
      <w:r w:rsidR="008D5BB9" w:rsidRPr="004460DB">
        <w:rPr>
          <w:rFonts w:ascii="Times New Roman" w:hAnsi="Times New Roman" w:cs="Times New Roman"/>
          <w:sz w:val="28"/>
          <w:szCs w:val="28"/>
          <w:lang w:val="en-US"/>
        </w:rPr>
        <w:t xml:space="preserve"> </w:t>
      </w:r>
      <w:r w:rsidR="008D5BB9" w:rsidRPr="00DC2265">
        <w:rPr>
          <w:rFonts w:ascii="Times New Roman" w:hAnsi="Times New Roman" w:cs="Times New Roman"/>
          <w:sz w:val="28"/>
          <w:szCs w:val="28"/>
        </w:rPr>
        <w:t>огарков</w:t>
      </w:r>
      <w:r w:rsidR="008D5BB9" w:rsidRPr="004460DB">
        <w:rPr>
          <w:rFonts w:ascii="Times New Roman" w:hAnsi="Times New Roman" w:cs="Times New Roman"/>
          <w:sz w:val="28"/>
          <w:szCs w:val="28"/>
          <w:lang w:val="en-US"/>
        </w:rPr>
        <w:t xml:space="preserve">. </w:t>
      </w:r>
      <w:r w:rsidR="008D5BB9" w:rsidRPr="00DC2265">
        <w:rPr>
          <w:rFonts w:ascii="Times New Roman" w:hAnsi="Times New Roman" w:cs="Times New Roman"/>
          <w:sz w:val="28"/>
          <w:szCs w:val="28"/>
        </w:rPr>
        <w:t xml:space="preserve">Технология Томского политехнического университета. https:// news. vtomske. ru. </w:t>
      </w:r>
    </w:p>
    <w:p w14:paraId="15E0D635" w14:textId="64E46454" w:rsidR="008D5BB9" w:rsidRPr="005E5A43" w:rsidRDefault="00DB0481" w:rsidP="004E59B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24</w:t>
      </w:r>
      <w:r w:rsidR="008D5BB9" w:rsidRPr="00DC2265">
        <w:rPr>
          <w:rFonts w:ascii="Times New Roman" w:hAnsi="Times New Roman" w:cs="Times New Roman"/>
          <w:sz w:val="28"/>
          <w:szCs w:val="28"/>
        </w:rPr>
        <w:t xml:space="preserve"> </w:t>
      </w:r>
      <w:r w:rsidR="008D5BB9" w:rsidRPr="005E5A43">
        <w:rPr>
          <w:rFonts w:ascii="Times New Roman" w:hAnsi="Times New Roman" w:cs="Times New Roman"/>
          <w:sz w:val="28"/>
          <w:szCs w:val="28"/>
        </w:rPr>
        <w:t xml:space="preserve">Патент </w:t>
      </w:r>
      <w:r w:rsidR="005E5A43" w:rsidRPr="005E5A43">
        <w:rPr>
          <w:rFonts w:ascii="Times New Roman" w:hAnsi="Times New Roman" w:cs="Times New Roman"/>
          <w:sz w:val="28"/>
          <w:szCs w:val="28"/>
        </w:rPr>
        <w:t xml:space="preserve">RU </w:t>
      </w:r>
      <w:r w:rsidR="008D5BB9" w:rsidRPr="005E5A43">
        <w:rPr>
          <w:rFonts w:ascii="Times New Roman" w:hAnsi="Times New Roman" w:cs="Times New Roman"/>
          <w:sz w:val="28"/>
          <w:szCs w:val="28"/>
        </w:rPr>
        <w:t>2172788. Способ переработки пиритных огарков/ Шин С.Н., Гуляева Р.И; опубл.27.08.2001</w:t>
      </w:r>
    </w:p>
    <w:p w14:paraId="6D865A09" w14:textId="62BC4029" w:rsidR="008D5BB9" w:rsidRPr="00DC2265" w:rsidRDefault="00DB0481" w:rsidP="004E59B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25</w:t>
      </w:r>
      <w:r w:rsidR="008D5BB9" w:rsidRPr="005E5A43">
        <w:rPr>
          <w:rFonts w:ascii="Times New Roman" w:hAnsi="Times New Roman" w:cs="Times New Roman"/>
          <w:sz w:val="28"/>
          <w:szCs w:val="28"/>
        </w:rPr>
        <w:t xml:space="preserve"> Патент </w:t>
      </w:r>
      <w:r w:rsidR="005E5A43" w:rsidRPr="005E5A43">
        <w:rPr>
          <w:rFonts w:ascii="Times New Roman" w:hAnsi="Times New Roman" w:cs="Times New Roman"/>
          <w:sz w:val="28"/>
          <w:szCs w:val="28"/>
        </w:rPr>
        <w:t xml:space="preserve">RU </w:t>
      </w:r>
      <w:r w:rsidR="008D5BB9" w:rsidRPr="005E5A43">
        <w:rPr>
          <w:rFonts w:ascii="Times New Roman" w:hAnsi="Times New Roman" w:cs="Times New Roman"/>
          <w:sz w:val="28"/>
          <w:szCs w:val="28"/>
        </w:rPr>
        <w:t>2394924. Способ переработки пиритных огарков/Власов О.А., Мечев В.В; опубл.20.07.10</w:t>
      </w:r>
    </w:p>
    <w:p w14:paraId="63D92587" w14:textId="177038B4" w:rsidR="008D5BB9" w:rsidRPr="00DC2265" w:rsidRDefault="00DB0481" w:rsidP="004E59B9">
      <w:pPr>
        <w:spacing w:after="0" w:line="240" w:lineRule="auto"/>
        <w:ind w:firstLine="567"/>
        <w:jc w:val="both"/>
        <w:rPr>
          <w:rFonts w:ascii="Times New Roman" w:hAnsi="Times New Roman" w:cs="Times New Roman"/>
          <w:sz w:val="28"/>
          <w:szCs w:val="28"/>
          <w:lang w:val="en-US"/>
        </w:rPr>
      </w:pPr>
      <w:r w:rsidRPr="00DB0481">
        <w:rPr>
          <w:rFonts w:ascii="Times New Roman" w:hAnsi="Times New Roman" w:cs="Times New Roman"/>
          <w:sz w:val="28"/>
          <w:szCs w:val="28"/>
          <w:lang w:val="en-US"/>
        </w:rPr>
        <w:t>26</w:t>
      </w:r>
      <w:r w:rsidR="008D5BB9" w:rsidRPr="00DC2265">
        <w:rPr>
          <w:rFonts w:ascii="Times New Roman" w:hAnsi="Times New Roman" w:cs="Times New Roman"/>
          <w:sz w:val="28"/>
          <w:szCs w:val="28"/>
          <w:lang w:val="en-US"/>
        </w:rPr>
        <w:t xml:space="preserve"> Jeffrey, M.I., Breuer, P.L. The cyanide leaching of gold in solutions containing sulfide // MineralsEngineering. -2000. -№13. -</w:t>
      </w:r>
      <w:r w:rsidR="008D5BB9" w:rsidRPr="00DC2265">
        <w:rPr>
          <w:rFonts w:ascii="Times New Roman" w:hAnsi="Times New Roman" w:cs="Times New Roman"/>
          <w:sz w:val="28"/>
          <w:szCs w:val="28"/>
        </w:rPr>
        <w:t>Р</w:t>
      </w:r>
      <w:r w:rsidR="008D5BB9" w:rsidRPr="00DC2265">
        <w:rPr>
          <w:rFonts w:ascii="Times New Roman" w:hAnsi="Times New Roman" w:cs="Times New Roman"/>
          <w:sz w:val="28"/>
          <w:szCs w:val="28"/>
          <w:lang w:val="en-US"/>
        </w:rPr>
        <w:t>.1097-1106.</w:t>
      </w:r>
    </w:p>
    <w:p w14:paraId="1C81A97A" w14:textId="4312BF1B" w:rsidR="008D5BB9" w:rsidRPr="00DC2265" w:rsidRDefault="00DB0481" w:rsidP="004E59B9">
      <w:pPr>
        <w:spacing w:after="0" w:line="240" w:lineRule="auto"/>
        <w:ind w:firstLine="567"/>
        <w:jc w:val="both"/>
        <w:rPr>
          <w:rFonts w:ascii="Times New Roman" w:hAnsi="Times New Roman" w:cs="Times New Roman"/>
          <w:sz w:val="28"/>
          <w:szCs w:val="28"/>
          <w:lang w:val="en-US"/>
        </w:rPr>
      </w:pPr>
      <w:r w:rsidRPr="00DB0481">
        <w:rPr>
          <w:rFonts w:ascii="Times New Roman" w:hAnsi="Times New Roman" w:cs="Times New Roman"/>
          <w:sz w:val="28"/>
          <w:szCs w:val="28"/>
          <w:lang w:val="en-US"/>
        </w:rPr>
        <w:t>27</w:t>
      </w:r>
      <w:r w:rsidR="008D5BB9" w:rsidRPr="00DC2265">
        <w:rPr>
          <w:rFonts w:ascii="Times New Roman" w:hAnsi="Times New Roman" w:cs="Times New Roman"/>
          <w:sz w:val="28"/>
          <w:szCs w:val="28"/>
          <w:lang w:val="en-US"/>
        </w:rPr>
        <w:t xml:space="preserve"> Deschênes, G. Advances in the cyanidation of gold // Adv. Gold Ore Process. -2005. –№15. -</w:t>
      </w:r>
      <w:r w:rsidR="008D5BB9" w:rsidRPr="00DC2265">
        <w:rPr>
          <w:rFonts w:ascii="Times New Roman" w:hAnsi="Times New Roman" w:cs="Times New Roman"/>
          <w:sz w:val="28"/>
          <w:szCs w:val="28"/>
        </w:rPr>
        <w:t>Р</w:t>
      </w:r>
      <w:r w:rsidR="008D5BB9" w:rsidRPr="00DC2265">
        <w:rPr>
          <w:rFonts w:ascii="Times New Roman" w:hAnsi="Times New Roman" w:cs="Times New Roman"/>
          <w:sz w:val="28"/>
          <w:szCs w:val="28"/>
          <w:lang w:val="en-US"/>
        </w:rPr>
        <w:t>. 479–500.</w:t>
      </w:r>
    </w:p>
    <w:p w14:paraId="354F6358" w14:textId="7E919962" w:rsidR="008D5BB9" w:rsidRPr="00DC2265" w:rsidRDefault="00DB0481" w:rsidP="004E59B9">
      <w:pPr>
        <w:spacing w:after="0" w:line="240" w:lineRule="auto"/>
        <w:ind w:firstLine="567"/>
        <w:jc w:val="both"/>
        <w:rPr>
          <w:rFonts w:ascii="Times New Roman" w:hAnsi="Times New Roman" w:cs="Times New Roman"/>
          <w:sz w:val="28"/>
          <w:szCs w:val="28"/>
          <w:lang w:val="en-US"/>
        </w:rPr>
      </w:pPr>
      <w:r w:rsidRPr="00DB0481">
        <w:rPr>
          <w:rFonts w:ascii="Times New Roman" w:hAnsi="Times New Roman" w:cs="Times New Roman"/>
          <w:sz w:val="28"/>
          <w:szCs w:val="28"/>
          <w:lang w:val="en-US"/>
        </w:rPr>
        <w:t>28</w:t>
      </w:r>
      <w:r w:rsidR="008D5BB9" w:rsidRPr="00DC2265">
        <w:rPr>
          <w:rFonts w:ascii="Times New Roman" w:hAnsi="Times New Roman" w:cs="Times New Roman"/>
          <w:sz w:val="28"/>
          <w:szCs w:val="28"/>
          <w:lang w:val="en-US"/>
        </w:rPr>
        <w:t xml:space="preserve"> Han J., Dai S., Deng J., Que S., Zhou Y. Technology for Aiding the Cyanide Leaching of GoldOres // Separations . -2024. -№11. –</w:t>
      </w:r>
      <w:r w:rsidR="006A47ED">
        <w:rPr>
          <w:rFonts w:ascii="Times New Roman" w:hAnsi="Times New Roman" w:cs="Times New Roman"/>
          <w:sz w:val="28"/>
          <w:szCs w:val="28"/>
          <w:lang w:val="en-US"/>
        </w:rPr>
        <w:t xml:space="preserve"> </w:t>
      </w:r>
      <w:r w:rsidR="008D5BB9" w:rsidRPr="00DC2265">
        <w:rPr>
          <w:rFonts w:ascii="Times New Roman" w:hAnsi="Times New Roman" w:cs="Times New Roman"/>
          <w:sz w:val="28"/>
          <w:szCs w:val="28"/>
          <w:lang w:val="en-US"/>
        </w:rPr>
        <w:t xml:space="preserve">228 </w:t>
      </w:r>
      <w:r w:rsidR="008D5BB9" w:rsidRPr="00DC2265">
        <w:rPr>
          <w:rFonts w:ascii="Times New Roman" w:hAnsi="Times New Roman" w:cs="Times New Roman"/>
          <w:sz w:val="28"/>
          <w:szCs w:val="28"/>
        </w:rPr>
        <w:t>р</w:t>
      </w:r>
      <w:r w:rsidR="008D5BB9" w:rsidRPr="00DC2265">
        <w:rPr>
          <w:rFonts w:ascii="Times New Roman" w:hAnsi="Times New Roman" w:cs="Times New Roman"/>
          <w:sz w:val="28"/>
          <w:szCs w:val="28"/>
          <w:lang w:val="en-US"/>
        </w:rPr>
        <w:t>.</w:t>
      </w:r>
    </w:p>
    <w:p w14:paraId="41A2FF62" w14:textId="2105F6C8" w:rsidR="008D5BB9" w:rsidRDefault="00DB0481" w:rsidP="004E59B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29</w:t>
      </w:r>
      <w:r w:rsidR="008D5BB9" w:rsidRPr="00DC2265">
        <w:rPr>
          <w:rFonts w:ascii="Times New Roman" w:hAnsi="Times New Roman" w:cs="Times New Roman"/>
          <w:sz w:val="28"/>
          <w:szCs w:val="28"/>
        </w:rPr>
        <w:t xml:space="preserve"> Космухамбетов А.Р. Научные основы оксигидрохлоринационных, электромембранных процессов и их применение в гидрометаллургии цветных, редких и благородных металлов. Дисс. докт. техн. наук. – Алматы</w:t>
      </w:r>
      <w:r w:rsidR="008D5BB9">
        <w:rPr>
          <w:rFonts w:ascii="Times New Roman" w:hAnsi="Times New Roman" w:cs="Times New Roman"/>
          <w:sz w:val="28"/>
          <w:szCs w:val="28"/>
        </w:rPr>
        <w:t xml:space="preserve">, </w:t>
      </w:r>
      <w:r w:rsidR="008D5BB9" w:rsidRPr="00DC2265">
        <w:rPr>
          <w:rFonts w:ascii="Times New Roman" w:hAnsi="Times New Roman" w:cs="Times New Roman"/>
          <w:sz w:val="28"/>
          <w:szCs w:val="28"/>
        </w:rPr>
        <w:t>2005. – 352с.</w:t>
      </w:r>
    </w:p>
    <w:p w14:paraId="7CD90B41" w14:textId="028FAD41" w:rsidR="00DB0481" w:rsidRPr="00DC2265" w:rsidRDefault="00DB0481" w:rsidP="00DB0481">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30 </w:t>
      </w:r>
      <w:r w:rsidRPr="00DB0481">
        <w:rPr>
          <w:rFonts w:ascii="Times New Roman" w:hAnsi="Times New Roman" w:cs="Times New Roman"/>
          <w:sz w:val="28"/>
          <w:szCs w:val="28"/>
        </w:rPr>
        <w:t>Старовойтов</w:t>
      </w:r>
      <w:r>
        <w:rPr>
          <w:rFonts w:ascii="Times New Roman" w:hAnsi="Times New Roman" w:cs="Times New Roman"/>
          <w:sz w:val="28"/>
          <w:szCs w:val="28"/>
        </w:rPr>
        <w:t xml:space="preserve"> </w:t>
      </w:r>
      <w:r w:rsidRPr="00DB0481">
        <w:rPr>
          <w:rFonts w:ascii="Times New Roman" w:hAnsi="Times New Roman" w:cs="Times New Roman"/>
          <w:sz w:val="28"/>
          <w:szCs w:val="28"/>
        </w:rPr>
        <w:t>А</w:t>
      </w:r>
      <w:r>
        <w:rPr>
          <w:rFonts w:ascii="Times New Roman" w:hAnsi="Times New Roman" w:cs="Times New Roman"/>
          <w:sz w:val="28"/>
          <w:szCs w:val="28"/>
        </w:rPr>
        <w:t>.</w:t>
      </w:r>
      <w:r w:rsidRPr="00DB0481">
        <w:rPr>
          <w:rFonts w:ascii="Times New Roman" w:hAnsi="Times New Roman" w:cs="Times New Roman"/>
          <w:sz w:val="28"/>
          <w:szCs w:val="28"/>
        </w:rPr>
        <w:t xml:space="preserve"> В.</w:t>
      </w:r>
      <w:r>
        <w:rPr>
          <w:rFonts w:ascii="Times New Roman" w:hAnsi="Times New Roman" w:cs="Times New Roman"/>
          <w:sz w:val="28"/>
          <w:szCs w:val="28"/>
        </w:rPr>
        <w:t xml:space="preserve"> </w:t>
      </w:r>
      <w:r w:rsidRPr="00DB0481">
        <w:rPr>
          <w:rFonts w:ascii="Times New Roman" w:hAnsi="Times New Roman" w:cs="Times New Roman"/>
          <w:sz w:val="28"/>
          <w:szCs w:val="28"/>
        </w:rPr>
        <w:t>Кинетика гетерофазного окисления золота в тиокарбамидно-тиоцианатных, тиокарбамидно-тиосульфатных и тиоцианатно-тиосульфатных растворах: диссертация ... кандидата химических наук : 02.00.04 / Старовойтов Анатолий Владимирович; - Тверь, 2020. - 134 с.: ил.</w:t>
      </w:r>
    </w:p>
    <w:p w14:paraId="252C3955" w14:textId="05EF6AE6" w:rsidR="008D5BB9" w:rsidRDefault="00F65600" w:rsidP="004E59B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3</w:t>
      </w:r>
      <w:r w:rsidR="00801B22">
        <w:rPr>
          <w:rFonts w:ascii="Times New Roman" w:hAnsi="Times New Roman" w:cs="Times New Roman"/>
          <w:sz w:val="28"/>
          <w:szCs w:val="28"/>
        </w:rPr>
        <w:t>1</w:t>
      </w:r>
      <w:r w:rsidR="008D5BB9" w:rsidRPr="00DC2265">
        <w:rPr>
          <w:rFonts w:ascii="Times New Roman" w:hAnsi="Times New Roman" w:cs="Times New Roman"/>
          <w:sz w:val="28"/>
          <w:szCs w:val="28"/>
        </w:rPr>
        <w:t xml:space="preserve"> Плаксин И.Н. Металлургия.</w:t>
      </w:r>
      <w:r w:rsidR="008D5BB9">
        <w:rPr>
          <w:rFonts w:ascii="Times New Roman" w:hAnsi="Times New Roman" w:cs="Times New Roman"/>
          <w:sz w:val="28"/>
          <w:szCs w:val="28"/>
        </w:rPr>
        <w:t xml:space="preserve"> </w:t>
      </w:r>
      <w:r w:rsidR="008D5BB9" w:rsidRPr="00DC2265">
        <w:rPr>
          <w:rFonts w:ascii="Times New Roman" w:hAnsi="Times New Roman" w:cs="Times New Roman"/>
          <w:sz w:val="28"/>
          <w:szCs w:val="28"/>
        </w:rPr>
        <w:t>-</w:t>
      </w:r>
      <w:r w:rsidR="008D5BB9">
        <w:rPr>
          <w:rFonts w:ascii="Times New Roman" w:hAnsi="Times New Roman" w:cs="Times New Roman"/>
          <w:sz w:val="28"/>
          <w:szCs w:val="28"/>
        </w:rPr>
        <w:t>–</w:t>
      </w:r>
      <w:r w:rsidR="008D5BB9" w:rsidRPr="00DC2265">
        <w:rPr>
          <w:rFonts w:ascii="Times New Roman" w:hAnsi="Times New Roman" w:cs="Times New Roman"/>
          <w:sz w:val="28"/>
          <w:szCs w:val="28"/>
        </w:rPr>
        <w:t>М.: Металлургия</w:t>
      </w:r>
      <w:r w:rsidR="008D5BB9">
        <w:rPr>
          <w:rFonts w:ascii="Times New Roman" w:hAnsi="Times New Roman" w:cs="Times New Roman"/>
          <w:sz w:val="28"/>
          <w:szCs w:val="28"/>
        </w:rPr>
        <w:t xml:space="preserve">, </w:t>
      </w:r>
      <w:r w:rsidR="008D5BB9" w:rsidRPr="00DC2265">
        <w:rPr>
          <w:rFonts w:ascii="Times New Roman" w:hAnsi="Times New Roman" w:cs="Times New Roman"/>
          <w:sz w:val="28"/>
          <w:szCs w:val="28"/>
        </w:rPr>
        <w:t>1958. – 450</w:t>
      </w:r>
      <w:r w:rsidR="008D5BB9">
        <w:rPr>
          <w:rFonts w:ascii="Times New Roman" w:hAnsi="Times New Roman" w:cs="Times New Roman"/>
          <w:sz w:val="28"/>
          <w:szCs w:val="28"/>
        </w:rPr>
        <w:t xml:space="preserve"> </w:t>
      </w:r>
      <w:r w:rsidR="008D5BB9" w:rsidRPr="00DC2265">
        <w:rPr>
          <w:rFonts w:ascii="Times New Roman" w:hAnsi="Times New Roman" w:cs="Times New Roman"/>
          <w:sz w:val="28"/>
          <w:szCs w:val="28"/>
        </w:rPr>
        <w:t>с</w:t>
      </w:r>
      <w:r w:rsidR="008D5BB9">
        <w:rPr>
          <w:rFonts w:ascii="Times New Roman" w:hAnsi="Times New Roman" w:cs="Times New Roman"/>
          <w:sz w:val="28"/>
          <w:szCs w:val="28"/>
        </w:rPr>
        <w:t>.</w:t>
      </w:r>
    </w:p>
    <w:p w14:paraId="0CA49572" w14:textId="77777777" w:rsidR="00DB0481" w:rsidRDefault="00DB0481" w:rsidP="004E59B9">
      <w:pPr>
        <w:spacing w:after="0" w:line="240" w:lineRule="auto"/>
        <w:ind w:firstLine="567"/>
        <w:jc w:val="both"/>
        <w:rPr>
          <w:rFonts w:ascii="Times New Roman" w:hAnsi="Times New Roman" w:cs="Times New Roman"/>
          <w:sz w:val="28"/>
          <w:szCs w:val="28"/>
        </w:rPr>
      </w:pPr>
    </w:p>
    <w:p w14:paraId="2CA0267B" w14:textId="453A311C" w:rsidR="008D5BB9" w:rsidRDefault="00801B22" w:rsidP="004E59B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32</w:t>
      </w:r>
      <w:r w:rsidR="008D5BB9">
        <w:rPr>
          <w:rFonts w:ascii="Times New Roman" w:hAnsi="Times New Roman" w:cs="Times New Roman"/>
          <w:sz w:val="28"/>
          <w:szCs w:val="28"/>
        </w:rPr>
        <w:t xml:space="preserve"> </w:t>
      </w:r>
      <w:r w:rsidR="008D5BB9" w:rsidRPr="00DC2265">
        <w:rPr>
          <w:rFonts w:ascii="Times New Roman" w:hAnsi="Times New Roman" w:cs="Times New Roman"/>
          <w:sz w:val="28"/>
          <w:szCs w:val="28"/>
        </w:rPr>
        <w:t>Меретухов М.А., Орлов А.М. Металлургия благородных металлов (зарубежный опыт). – М.: Металлургия</w:t>
      </w:r>
      <w:r w:rsidR="008D5BB9">
        <w:rPr>
          <w:rFonts w:ascii="Times New Roman" w:hAnsi="Times New Roman" w:cs="Times New Roman"/>
          <w:sz w:val="28"/>
          <w:szCs w:val="28"/>
        </w:rPr>
        <w:t xml:space="preserve">, </w:t>
      </w:r>
      <w:r w:rsidR="008D5BB9" w:rsidRPr="00DC2265">
        <w:rPr>
          <w:rFonts w:ascii="Times New Roman" w:hAnsi="Times New Roman" w:cs="Times New Roman"/>
          <w:sz w:val="28"/>
          <w:szCs w:val="28"/>
        </w:rPr>
        <w:t>1991. – 415 с</w:t>
      </w:r>
      <w:r w:rsidR="008D5BB9">
        <w:rPr>
          <w:rFonts w:ascii="Times New Roman" w:hAnsi="Times New Roman" w:cs="Times New Roman"/>
          <w:sz w:val="28"/>
          <w:szCs w:val="28"/>
        </w:rPr>
        <w:t>.</w:t>
      </w:r>
    </w:p>
    <w:p w14:paraId="16F103CB" w14:textId="5ED83ABD" w:rsidR="008D5BB9" w:rsidRDefault="00801B22" w:rsidP="004E59B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33</w:t>
      </w:r>
      <w:r w:rsidR="008D5BB9">
        <w:rPr>
          <w:rFonts w:ascii="Times New Roman" w:hAnsi="Times New Roman" w:cs="Times New Roman"/>
          <w:sz w:val="28"/>
          <w:szCs w:val="28"/>
        </w:rPr>
        <w:t xml:space="preserve"> </w:t>
      </w:r>
      <w:r w:rsidR="008D5BB9" w:rsidRPr="00DC6D98">
        <w:rPr>
          <w:rFonts w:ascii="Times New Roman" w:hAnsi="Times New Roman" w:cs="Times New Roman"/>
          <w:sz w:val="28"/>
          <w:szCs w:val="28"/>
        </w:rPr>
        <w:t>Максимов В.И. Электрохлоринация как метод комплексного извлечения металлов.</w:t>
      </w:r>
      <w:r w:rsidR="008D5BB9">
        <w:rPr>
          <w:rFonts w:ascii="Times New Roman" w:hAnsi="Times New Roman" w:cs="Times New Roman"/>
          <w:sz w:val="28"/>
          <w:szCs w:val="28"/>
        </w:rPr>
        <w:t xml:space="preserve"> –</w:t>
      </w:r>
      <w:r w:rsidR="008D5BB9" w:rsidRPr="00DC6D98">
        <w:rPr>
          <w:rFonts w:ascii="Times New Roman" w:hAnsi="Times New Roman" w:cs="Times New Roman"/>
          <w:sz w:val="28"/>
          <w:szCs w:val="28"/>
        </w:rPr>
        <w:t>М.: Металлургия</w:t>
      </w:r>
      <w:r w:rsidR="008D5BB9">
        <w:rPr>
          <w:rFonts w:ascii="Times New Roman" w:hAnsi="Times New Roman" w:cs="Times New Roman"/>
          <w:sz w:val="28"/>
          <w:szCs w:val="28"/>
        </w:rPr>
        <w:t xml:space="preserve">, </w:t>
      </w:r>
      <w:r w:rsidR="008D5BB9" w:rsidRPr="00DC6D98">
        <w:rPr>
          <w:rFonts w:ascii="Times New Roman" w:hAnsi="Times New Roman" w:cs="Times New Roman"/>
          <w:sz w:val="28"/>
          <w:szCs w:val="28"/>
        </w:rPr>
        <w:t xml:space="preserve">1955. </w:t>
      </w:r>
      <w:r w:rsidR="008D5BB9">
        <w:rPr>
          <w:rFonts w:ascii="Times New Roman" w:hAnsi="Times New Roman" w:cs="Times New Roman"/>
          <w:sz w:val="28"/>
          <w:szCs w:val="28"/>
        </w:rPr>
        <w:t>–</w:t>
      </w:r>
      <w:r w:rsidR="008D5BB9" w:rsidRPr="00DC6D98">
        <w:rPr>
          <w:rFonts w:ascii="Times New Roman" w:hAnsi="Times New Roman" w:cs="Times New Roman"/>
          <w:sz w:val="28"/>
          <w:szCs w:val="28"/>
        </w:rPr>
        <w:t>387</w:t>
      </w:r>
      <w:r w:rsidR="008D5BB9">
        <w:rPr>
          <w:rFonts w:ascii="Times New Roman" w:hAnsi="Times New Roman" w:cs="Times New Roman"/>
          <w:sz w:val="28"/>
          <w:szCs w:val="28"/>
        </w:rPr>
        <w:t xml:space="preserve"> </w:t>
      </w:r>
      <w:r w:rsidR="008D5BB9" w:rsidRPr="00DC6D98">
        <w:rPr>
          <w:rFonts w:ascii="Times New Roman" w:hAnsi="Times New Roman" w:cs="Times New Roman"/>
          <w:sz w:val="28"/>
          <w:szCs w:val="28"/>
        </w:rPr>
        <w:t>с</w:t>
      </w:r>
      <w:r w:rsidR="008D5BB9">
        <w:rPr>
          <w:rFonts w:ascii="Times New Roman" w:hAnsi="Times New Roman" w:cs="Times New Roman"/>
          <w:sz w:val="28"/>
          <w:szCs w:val="28"/>
        </w:rPr>
        <w:t>.</w:t>
      </w:r>
    </w:p>
    <w:p w14:paraId="372B44AF" w14:textId="2908972F" w:rsidR="008D5BB9" w:rsidRDefault="00801B22" w:rsidP="004E59B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34</w:t>
      </w:r>
      <w:r w:rsidR="008D5BB9">
        <w:rPr>
          <w:rFonts w:ascii="Times New Roman" w:hAnsi="Times New Roman" w:cs="Times New Roman"/>
          <w:sz w:val="28"/>
          <w:szCs w:val="28"/>
        </w:rPr>
        <w:t xml:space="preserve"> </w:t>
      </w:r>
      <w:r w:rsidR="008D5BB9" w:rsidRPr="00DC6D98">
        <w:rPr>
          <w:rFonts w:ascii="Times New Roman" w:hAnsi="Times New Roman" w:cs="Times New Roman"/>
          <w:sz w:val="28"/>
          <w:szCs w:val="28"/>
        </w:rPr>
        <w:t>Патент РФ № 2245378. Способ выщелачивания полиметаллического сырья и устройство для его осуществления /Космухамбетов А.Р.; опубл. 27.02.05. Б</w:t>
      </w:r>
      <w:r w:rsidR="008D5BB9">
        <w:rPr>
          <w:rFonts w:ascii="Times New Roman" w:hAnsi="Times New Roman" w:cs="Times New Roman"/>
          <w:sz w:val="28"/>
          <w:szCs w:val="28"/>
        </w:rPr>
        <w:t xml:space="preserve">юл. </w:t>
      </w:r>
      <w:r w:rsidR="008D5BB9" w:rsidRPr="00DC6D98">
        <w:rPr>
          <w:rFonts w:ascii="Times New Roman" w:hAnsi="Times New Roman" w:cs="Times New Roman"/>
          <w:sz w:val="28"/>
          <w:szCs w:val="28"/>
        </w:rPr>
        <w:t>№1</w:t>
      </w:r>
      <w:r w:rsidR="008D5BB9">
        <w:rPr>
          <w:rFonts w:ascii="Times New Roman" w:hAnsi="Times New Roman" w:cs="Times New Roman"/>
          <w:sz w:val="28"/>
          <w:szCs w:val="28"/>
        </w:rPr>
        <w:t>.</w:t>
      </w:r>
    </w:p>
    <w:p w14:paraId="11F6C16C" w14:textId="27B52481" w:rsidR="008D5BB9" w:rsidRDefault="00801B22" w:rsidP="004E59B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35</w:t>
      </w:r>
      <w:r w:rsidR="008D5BB9">
        <w:rPr>
          <w:rFonts w:ascii="Times New Roman" w:hAnsi="Times New Roman" w:cs="Times New Roman"/>
          <w:sz w:val="28"/>
          <w:szCs w:val="28"/>
        </w:rPr>
        <w:t xml:space="preserve"> </w:t>
      </w:r>
      <w:r w:rsidR="008D5BB9" w:rsidRPr="00DC6D98">
        <w:rPr>
          <w:rFonts w:ascii="Times New Roman" w:hAnsi="Times New Roman" w:cs="Times New Roman"/>
          <w:sz w:val="28"/>
          <w:szCs w:val="28"/>
        </w:rPr>
        <w:t>Патент на полезную модель №</w:t>
      </w:r>
      <w:r w:rsidR="008D5BB9">
        <w:rPr>
          <w:rFonts w:ascii="Times New Roman" w:hAnsi="Times New Roman" w:cs="Times New Roman"/>
          <w:sz w:val="28"/>
          <w:szCs w:val="28"/>
        </w:rPr>
        <w:t xml:space="preserve">9913. </w:t>
      </w:r>
      <w:r w:rsidR="008D5BB9" w:rsidRPr="00DC6D98">
        <w:rPr>
          <w:rFonts w:ascii="Times New Roman" w:hAnsi="Times New Roman" w:cs="Times New Roman"/>
          <w:sz w:val="28"/>
          <w:szCs w:val="28"/>
        </w:rPr>
        <w:t>Способ выщелачивания полиметаллического сырья/ Кенжалиев Б.К</w:t>
      </w:r>
      <w:r w:rsidR="008D5BB9">
        <w:rPr>
          <w:rFonts w:ascii="Times New Roman" w:hAnsi="Times New Roman" w:cs="Times New Roman"/>
          <w:sz w:val="28"/>
          <w:szCs w:val="28"/>
        </w:rPr>
        <w:t>.,</w:t>
      </w:r>
      <w:r w:rsidR="008D5BB9" w:rsidRPr="00DC6D98">
        <w:rPr>
          <w:rFonts w:ascii="Times New Roman" w:hAnsi="Times New Roman" w:cs="Times New Roman"/>
          <w:sz w:val="28"/>
          <w:szCs w:val="28"/>
        </w:rPr>
        <w:t xml:space="preserve"> Абикак Е.Б.,</w:t>
      </w:r>
      <w:r w:rsidR="008D5BB9">
        <w:rPr>
          <w:rFonts w:ascii="Times New Roman" w:hAnsi="Times New Roman" w:cs="Times New Roman"/>
          <w:sz w:val="28"/>
          <w:szCs w:val="28"/>
        </w:rPr>
        <w:t xml:space="preserve"> Есимова Д.М., Абдикерим Б.Е.,Досымбаева З.Д,Суркова Т.Ю; опубл. 13.12.24</w:t>
      </w:r>
    </w:p>
    <w:p w14:paraId="42670987" w14:textId="4DD05236" w:rsidR="008D5BB9" w:rsidRPr="00DC6D98" w:rsidRDefault="00801B22" w:rsidP="004E59B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36</w:t>
      </w:r>
      <w:r w:rsidR="008D5BB9" w:rsidRPr="00DC6D98">
        <w:rPr>
          <w:rFonts w:ascii="Times New Roman" w:hAnsi="Times New Roman" w:cs="Times New Roman"/>
          <w:sz w:val="28"/>
          <w:szCs w:val="28"/>
        </w:rPr>
        <w:t xml:space="preserve"> Патент РФ № 2245378. Способ выщелачивания полиметаллического сырья и устройство для его осуществления /Космухамбетов А.Р.; опубл. 27.02.05</w:t>
      </w:r>
      <w:r w:rsidR="008D5BB9">
        <w:rPr>
          <w:rFonts w:ascii="Times New Roman" w:hAnsi="Times New Roman" w:cs="Times New Roman"/>
          <w:sz w:val="28"/>
          <w:szCs w:val="28"/>
        </w:rPr>
        <w:t xml:space="preserve">, </w:t>
      </w:r>
      <w:r w:rsidR="008D5BB9" w:rsidRPr="00DC6D98">
        <w:rPr>
          <w:rFonts w:ascii="Times New Roman" w:hAnsi="Times New Roman" w:cs="Times New Roman"/>
          <w:sz w:val="28"/>
          <w:szCs w:val="28"/>
        </w:rPr>
        <w:t>Б</w:t>
      </w:r>
      <w:r w:rsidR="008D5BB9">
        <w:rPr>
          <w:rFonts w:ascii="Times New Roman" w:hAnsi="Times New Roman" w:cs="Times New Roman"/>
          <w:sz w:val="28"/>
          <w:szCs w:val="28"/>
        </w:rPr>
        <w:t xml:space="preserve">юл. </w:t>
      </w:r>
      <w:r w:rsidR="008D5BB9" w:rsidRPr="00DC6D98">
        <w:rPr>
          <w:rFonts w:ascii="Times New Roman" w:hAnsi="Times New Roman" w:cs="Times New Roman"/>
          <w:sz w:val="28"/>
          <w:szCs w:val="28"/>
        </w:rPr>
        <w:t>№1.</w:t>
      </w:r>
    </w:p>
    <w:p w14:paraId="05E549DA" w14:textId="2B65FA45" w:rsidR="008D5BB9" w:rsidRDefault="00801B22" w:rsidP="004E59B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37</w:t>
      </w:r>
      <w:r w:rsidR="008D5BB9" w:rsidRPr="00DC6D98">
        <w:rPr>
          <w:rFonts w:ascii="Times New Roman" w:hAnsi="Times New Roman" w:cs="Times New Roman"/>
          <w:sz w:val="28"/>
          <w:szCs w:val="28"/>
        </w:rPr>
        <w:t xml:space="preserve"> Космухамбетов А.Р. К вопросу</w:t>
      </w:r>
      <w:r w:rsidR="006A47ED">
        <w:rPr>
          <w:rFonts w:ascii="Times New Roman" w:hAnsi="Times New Roman" w:cs="Times New Roman"/>
          <w:sz w:val="28"/>
          <w:szCs w:val="28"/>
        </w:rPr>
        <w:t xml:space="preserve"> </w:t>
      </w:r>
      <w:r w:rsidR="008D5BB9" w:rsidRPr="00DC6D98">
        <w:rPr>
          <w:rFonts w:ascii="Times New Roman" w:hAnsi="Times New Roman" w:cs="Times New Roman"/>
          <w:sz w:val="28"/>
          <w:szCs w:val="28"/>
        </w:rPr>
        <w:t>о производстве никеля и кобальта в республике Казахстан // Сб. научн. Трудов ДГП ГНПОПЭ «Казмеханобр» Технология, обогащение и промышленная экология. – Алматы</w:t>
      </w:r>
      <w:r w:rsidR="008D5BB9">
        <w:rPr>
          <w:rFonts w:ascii="Times New Roman" w:hAnsi="Times New Roman" w:cs="Times New Roman"/>
          <w:sz w:val="28"/>
          <w:szCs w:val="28"/>
        </w:rPr>
        <w:t xml:space="preserve">, </w:t>
      </w:r>
      <w:r w:rsidR="008D5BB9" w:rsidRPr="00DC6D98">
        <w:rPr>
          <w:rFonts w:ascii="Times New Roman" w:hAnsi="Times New Roman" w:cs="Times New Roman"/>
          <w:sz w:val="28"/>
          <w:szCs w:val="28"/>
        </w:rPr>
        <w:t xml:space="preserve">2003. </w:t>
      </w:r>
      <w:r w:rsidR="008D5BB9">
        <w:rPr>
          <w:rFonts w:ascii="Times New Roman" w:hAnsi="Times New Roman" w:cs="Times New Roman"/>
          <w:sz w:val="28"/>
          <w:szCs w:val="28"/>
        </w:rPr>
        <w:t>-</w:t>
      </w:r>
      <w:r w:rsidR="008D5BB9" w:rsidRPr="00DC6D98">
        <w:rPr>
          <w:rFonts w:ascii="Times New Roman" w:hAnsi="Times New Roman" w:cs="Times New Roman"/>
          <w:sz w:val="28"/>
          <w:szCs w:val="28"/>
        </w:rPr>
        <w:t>С.76-82.</w:t>
      </w:r>
    </w:p>
    <w:p w14:paraId="484EE073" w14:textId="11E954EF" w:rsidR="008D5BB9" w:rsidRDefault="00801B22" w:rsidP="004E59B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38</w:t>
      </w:r>
      <w:r w:rsidR="008D5BB9">
        <w:rPr>
          <w:rFonts w:ascii="Times New Roman" w:hAnsi="Times New Roman" w:cs="Times New Roman"/>
          <w:sz w:val="28"/>
          <w:szCs w:val="28"/>
        </w:rPr>
        <w:t xml:space="preserve"> </w:t>
      </w:r>
      <w:r w:rsidR="008D5BB9" w:rsidRPr="001C1442">
        <w:rPr>
          <w:rFonts w:ascii="Times New Roman" w:hAnsi="Times New Roman" w:cs="Times New Roman"/>
          <w:sz w:val="28"/>
          <w:szCs w:val="28"/>
        </w:rPr>
        <w:t>Патент РК № 21119. Способ извлечения золота из тонковкрапленных сульфидных руд и концентратов /</w:t>
      </w:r>
      <w:r w:rsidR="006A47ED">
        <w:rPr>
          <w:rFonts w:ascii="Times New Roman" w:hAnsi="Times New Roman" w:cs="Times New Roman"/>
          <w:sz w:val="28"/>
          <w:szCs w:val="28"/>
        </w:rPr>
        <w:t xml:space="preserve"> </w:t>
      </w:r>
      <w:r w:rsidR="008D5BB9" w:rsidRPr="001C1442">
        <w:rPr>
          <w:rFonts w:ascii="Times New Roman" w:hAnsi="Times New Roman" w:cs="Times New Roman"/>
          <w:sz w:val="28"/>
          <w:szCs w:val="28"/>
        </w:rPr>
        <w:t>Кушакова Л.Б., Мусин Т. Р., Блумстайн Э. Недбаев И.Н., Черешкайте О. Ю</w:t>
      </w:r>
      <w:r w:rsidR="008D5BB9">
        <w:rPr>
          <w:rFonts w:ascii="Times New Roman" w:hAnsi="Times New Roman" w:cs="Times New Roman"/>
          <w:sz w:val="28"/>
          <w:szCs w:val="28"/>
        </w:rPr>
        <w:t>; о</w:t>
      </w:r>
      <w:r w:rsidR="008D5BB9" w:rsidRPr="001C1442">
        <w:rPr>
          <w:rFonts w:ascii="Times New Roman" w:hAnsi="Times New Roman" w:cs="Times New Roman"/>
          <w:sz w:val="28"/>
          <w:szCs w:val="28"/>
        </w:rPr>
        <w:t>публ. 15.04.</w:t>
      </w:r>
      <w:r w:rsidR="008D5BB9">
        <w:rPr>
          <w:rFonts w:ascii="Times New Roman" w:hAnsi="Times New Roman" w:cs="Times New Roman"/>
          <w:sz w:val="28"/>
          <w:szCs w:val="28"/>
        </w:rPr>
        <w:t xml:space="preserve">09, </w:t>
      </w:r>
      <w:r w:rsidR="008D5BB9" w:rsidRPr="001C1442">
        <w:rPr>
          <w:rFonts w:ascii="Times New Roman" w:hAnsi="Times New Roman" w:cs="Times New Roman"/>
          <w:sz w:val="28"/>
          <w:szCs w:val="28"/>
        </w:rPr>
        <w:t>Б</w:t>
      </w:r>
      <w:r w:rsidR="008D5BB9">
        <w:rPr>
          <w:rFonts w:ascii="Times New Roman" w:hAnsi="Times New Roman" w:cs="Times New Roman"/>
          <w:sz w:val="28"/>
          <w:szCs w:val="28"/>
        </w:rPr>
        <w:t>юл.</w:t>
      </w:r>
      <w:r w:rsidR="008D5BB9" w:rsidRPr="001C1442">
        <w:rPr>
          <w:rFonts w:ascii="Times New Roman" w:hAnsi="Times New Roman" w:cs="Times New Roman"/>
          <w:sz w:val="28"/>
          <w:szCs w:val="28"/>
        </w:rPr>
        <w:t xml:space="preserve"> № 4</w:t>
      </w:r>
    </w:p>
    <w:p w14:paraId="150574B8" w14:textId="1E8A077C" w:rsidR="008D5BB9" w:rsidRPr="001C1442" w:rsidRDefault="00801B22" w:rsidP="004E59B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39</w:t>
      </w:r>
      <w:r w:rsidR="008D5BB9">
        <w:rPr>
          <w:rFonts w:ascii="Times New Roman" w:hAnsi="Times New Roman" w:cs="Times New Roman"/>
          <w:sz w:val="28"/>
          <w:szCs w:val="28"/>
        </w:rPr>
        <w:t xml:space="preserve"> </w:t>
      </w:r>
      <w:r w:rsidR="008D5BB9" w:rsidRPr="001C1442">
        <w:rPr>
          <w:rFonts w:ascii="Times New Roman" w:hAnsi="Times New Roman" w:cs="Times New Roman"/>
          <w:sz w:val="28"/>
          <w:szCs w:val="28"/>
        </w:rPr>
        <w:t xml:space="preserve">Космухамбетов А.Р. Поведение основных компонентов окисленной никелевой руды Кимперсайского месторождения при солянокислом выщелачивании с одновременным оксигидрохлорированием пульпы // Сб. научн. Трудов ДГП ГНПОПЭ «Казмеханобр» Технология, обогащение </w:t>
      </w:r>
      <w:r w:rsidR="008D5BB9" w:rsidRPr="001C1442">
        <w:rPr>
          <w:rFonts w:ascii="Times New Roman" w:hAnsi="Times New Roman" w:cs="Times New Roman"/>
          <w:sz w:val="28"/>
          <w:szCs w:val="28"/>
        </w:rPr>
        <w:tab/>
        <w:t>и промышленная экология. – Алматы,</w:t>
      </w:r>
      <w:r w:rsidR="008D5BB9">
        <w:rPr>
          <w:rFonts w:ascii="Times New Roman" w:hAnsi="Times New Roman" w:cs="Times New Roman"/>
          <w:sz w:val="28"/>
          <w:szCs w:val="28"/>
        </w:rPr>
        <w:t xml:space="preserve"> </w:t>
      </w:r>
      <w:r w:rsidR="008D5BB9" w:rsidRPr="001C1442">
        <w:rPr>
          <w:rFonts w:ascii="Times New Roman" w:hAnsi="Times New Roman" w:cs="Times New Roman"/>
          <w:sz w:val="28"/>
          <w:szCs w:val="28"/>
        </w:rPr>
        <w:t xml:space="preserve">2003. </w:t>
      </w:r>
      <w:r w:rsidR="008D5BB9">
        <w:rPr>
          <w:rFonts w:ascii="Times New Roman" w:hAnsi="Times New Roman" w:cs="Times New Roman"/>
          <w:sz w:val="28"/>
          <w:szCs w:val="28"/>
        </w:rPr>
        <w:t>-</w:t>
      </w:r>
      <w:r w:rsidR="008D5BB9" w:rsidRPr="001C1442">
        <w:rPr>
          <w:rFonts w:ascii="Times New Roman" w:hAnsi="Times New Roman" w:cs="Times New Roman"/>
          <w:sz w:val="28"/>
          <w:szCs w:val="28"/>
        </w:rPr>
        <w:t>С.46-52.</w:t>
      </w:r>
    </w:p>
    <w:p w14:paraId="0D5B81A0" w14:textId="374ACFBD" w:rsidR="008D5BB9" w:rsidRPr="00FD1D08" w:rsidRDefault="008D5BB9" w:rsidP="004E59B9">
      <w:pPr>
        <w:spacing w:after="0" w:line="240" w:lineRule="auto"/>
        <w:ind w:firstLine="567"/>
        <w:jc w:val="both"/>
        <w:rPr>
          <w:rFonts w:ascii="Times New Roman" w:hAnsi="Times New Roman" w:cs="Times New Roman"/>
          <w:sz w:val="28"/>
          <w:szCs w:val="28"/>
          <w:lang w:val="en-US"/>
        </w:rPr>
      </w:pPr>
      <w:r w:rsidRPr="001C1442">
        <w:rPr>
          <w:rFonts w:ascii="Times New Roman" w:hAnsi="Times New Roman" w:cs="Times New Roman"/>
          <w:sz w:val="28"/>
          <w:szCs w:val="28"/>
        </w:rPr>
        <w:t>4</w:t>
      </w:r>
      <w:r w:rsidR="00801B22">
        <w:rPr>
          <w:rFonts w:ascii="Times New Roman" w:hAnsi="Times New Roman" w:cs="Times New Roman"/>
          <w:sz w:val="28"/>
          <w:szCs w:val="28"/>
        </w:rPr>
        <w:t>0</w:t>
      </w:r>
      <w:r w:rsidRPr="001C1442">
        <w:rPr>
          <w:rFonts w:ascii="Times New Roman" w:hAnsi="Times New Roman" w:cs="Times New Roman"/>
          <w:sz w:val="28"/>
          <w:szCs w:val="28"/>
        </w:rPr>
        <w:t xml:space="preserve"> Графов Б.М., Мартемьянов С.А., Некрасов Л.Н. Турбулентный диффузионный слой в электрохимических системах. М</w:t>
      </w:r>
      <w:r w:rsidRPr="00FD1D08">
        <w:rPr>
          <w:rFonts w:ascii="Times New Roman" w:hAnsi="Times New Roman" w:cs="Times New Roman"/>
          <w:sz w:val="28"/>
          <w:szCs w:val="28"/>
          <w:lang w:val="en-US"/>
        </w:rPr>
        <w:t xml:space="preserve">.: </w:t>
      </w:r>
      <w:r w:rsidRPr="001C1442">
        <w:rPr>
          <w:rFonts w:ascii="Times New Roman" w:hAnsi="Times New Roman" w:cs="Times New Roman"/>
          <w:sz w:val="28"/>
          <w:szCs w:val="28"/>
        </w:rPr>
        <w:t>Наука</w:t>
      </w:r>
      <w:r w:rsidRPr="00FD1D08">
        <w:rPr>
          <w:rFonts w:ascii="Times New Roman" w:hAnsi="Times New Roman" w:cs="Times New Roman"/>
          <w:sz w:val="28"/>
          <w:szCs w:val="28"/>
          <w:lang w:val="en-US"/>
        </w:rPr>
        <w:t>, 1990. – 295</w:t>
      </w:r>
      <w:r w:rsidRPr="001C1442">
        <w:rPr>
          <w:rFonts w:ascii="Times New Roman" w:hAnsi="Times New Roman" w:cs="Times New Roman"/>
          <w:sz w:val="28"/>
          <w:szCs w:val="28"/>
        </w:rPr>
        <w:t>с</w:t>
      </w:r>
      <w:r w:rsidRPr="00FD1D08">
        <w:rPr>
          <w:rFonts w:ascii="Times New Roman" w:hAnsi="Times New Roman" w:cs="Times New Roman"/>
          <w:sz w:val="28"/>
          <w:szCs w:val="28"/>
          <w:lang w:val="en-US"/>
        </w:rPr>
        <w:t>.</w:t>
      </w:r>
    </w:p>
    <w:p w14:paraId="0A88953F" w14:textId="27A8CBA7" w:rsidR="008D5BB9" w:rsidRPr="001D3D1F" w:rsidRDefault="008D5BB9" w:rsidP="004E59B9">
      <w:pPr>
        <w:spacing w:after="0" w:line="240" w:lineRule="auto"/>
        <w:ind w:firstLine="567"/>
        <w:jc w:val="both"/>
        <w:rPr>
          <w:rFonts w:ascii="Times New Roman" w:hAnsi="Times New Roman" w:cs="Times New Roman"/>
          <w:sz w:val="28"/>
          <w:szCs w:val="28"/>
          <w:lang w:val="en-US"/>
        </w:rPr>
      </w:pPr>
      <w:r w:rsidRPr="001D3D1F">
        <w:rPr>
          <w:rFonts w:ascii="Times New Roman" w:hAnsi="Times New Roman" w:cs="Times New Roman"/>
          <w:sz w:val="28"/>
          <w:szCs w:val="28"/>
          <w:lang w:val="en-US"/>
        </w:rPr>
        <w:t>4</w:t>
      </w:r>
      <w:r w:rsidR="00801B22" w:rsidRPr="00801B22">
        <w:rPr>
          <w:rFonts w:ascii="Times New Roman" w:hAnsi="Times New Roman" w:cs="Times New Roman"/>
          <w:sz w:val="28"/>
          <w:szCs w:val="28"/>
          <w:lang w:val="en-US"/>
        </w:rPr>
        <w:t>1</w:t>
      </w:r>
      <w:r w:rsidRPr="001D3D1F">
        <w:rPr>
          <w:rFonts w:ascii="Times New Roman" w:hAnsi="Times New Roman" w:cs="Times New Roman"/>
          <w:sz w:val="28"/>
          <w:szCs w:val="28"/>
          <w:lang w:val="en-US"/>
        </w:rPr>
        <w:t xml:space="preserve"> Zhang, X. M. Senanayake G.. A review of ammoniacal thiosulfate leaching of gold: An update useful for further research in non-cyanide gold lixiviants // Mineral Processing and Extractive Metallurgy Review. </w:t>
      </w:r>
      <w:r>
        <w:rPr>
          <w:rFonts w:ascii="Times New Roman" w:hAnsi="Times New Roman" w:cs="Times New Roman"/>
          <w:sz w:val="28"/>
          <w:szCs w:val="28"/>
          <w:lang w:val="en-US"/>
        </w:rPr>
        <w:t>–</w:t>
      </w:r>
      <w:r w:rsidRPr="001D3D1F">
        <w:rPr>
          <w:rFonts w:ascii="Times New Roman" w:hAnsi="Times New Roman" w:cs="Times New Roman"/>
          <w:sz w:val="28"/>
          <w:szCs w:val="28"/>
          <w:lang w:val="en-US"/>
        </w:rPr>
        <w:t xml:space="preserve"> 2016. №37.-</w:t>
      </w:r>
      <w:r>
        <w:rPr>
          <w:rFonts w:ascii="Times New Roman" w:hAnsi="Times New Roman" w:cs="Times New Roman"/>
          <w:sz w:val="28"/>
          <w:szCs w:val="28"/>
        </w:rPr>
        <w:t>Р</w:t>
      </w:r>
      <w:r w:rsidRPr="001D3D1F">
        <w:rPr>
          <w:rFonts w:ascii="Times New Roman" w:hAnsi="Times New Roman" w:cs="Times New Roman"/>
          <w:sz w:val="28"/>
          <w:szCs w:val="28"/>
          <w:lang w:val="en-US"/>
        </w:rPr>
        <w:t>385–411.</w:t>
      </w:r>
    </w:p>
    <w:p w14:paraId="34D23541" w14:textId="329E90CA" w:rsidR="008D5BB9" w:rsidRDefault="00801B22" w:rsidP="004E59B9">
      <w:pPr>
        <w:spacing w:after="0" w:line="240" w:lineRule="auto"/>
        <w:ind w:firstLine="567"/>
        <w:jc w:val="both"/>
        <w:rPr>
          <w:rFonts w:ascii="Times New Roman" w:hAnsi="Times New Roman" w:cs="Times New Roman"/>
          <w:sz w:val="28"/>
          <w:szCs w:val="28"/>
          <w:lang w:val="en-US"/>
        </w:rPr>
      </w:pPr>
      <w:r w:rsidRPr="00801B22">
        <w:rPr>
          <w:rFonts w:ascii="Times New Roman" w:hAnsi="Times New Roman" w:cs="Times New Roman"/>
          <w:sz w:val="28"/>
          <w:szCs w:val="28"/>
          <w:lang w:val="en-US"/>
        </w:rPr>
        <w:t>42</w:t>
      </w:r>
      <w:r w:rsidR="008D5BB9" w:rsidRPr="001D3D1F">
        <w:rPr>
          <w:rFonts w:ascii="Times New Roman" w:hAnsi="Times New Roman" w:cs="Times New Roman"/>
          <w:sz w:val="28"/>
          <w:szCs w:val="28"/>
          <w:lang w:val="en-US"/>
        </w:rPr>
        <w:t xml:space="preserve"> Vinh H. H., Lee J. C., Jeong J., Huynh T. H., Jha M. K . Thiosulfate leaching of gold from waste mobile phones // Journal of Hazardous Materials. -2010. </w:t>
      </w:r>
      <w:r w:rsidR="008D5BB9" w:rsidRPr="00E030F4">
        <w:rPr>
          <w:rFonts w:ascii="Times New Roman" w:hAnsi="Times New Roman" w:cs="Times New Roman"/>
          <w:sz w:val="28"/>
          <w:szCs w:val="28"/>
          <w:lang w:val="en-US"/>
        </w:rPr>
        <w:t>№</w:t>
      </w:r>
      <w:r w:rsidR="008D5BB9" w:rsidRPr="001D3D1F">
        <w:rPr>
          <w:rFonts w:ascii="Times New Roman" w:hAnsi="Times New Roman" w:cs="Times New Roman"/>
          <w:sz w:val="28"/>
          <w:szCs w:val="28"/>
          <w:lang w:val="en-US"/>
        </w:rPr>
        <w:t xml:space="preserve"> 178</w:t>
      </w:r>
      <w:r w:rsidR="008D5BB9" w:rsidRPr="00E030F4">
        <w:rPr>
          <w:rFonts w:ascii="Times New Roman" w:hAnsi="Times New Roman" w:cs="Times New Roman"/>
          <w:sz w:val="28"/>
          <w:szCs w:val="28"/>
          <w:lang w:val="en-US"/>
        </w:rPr>
        <w:t>. -</w:t>
      </w:r>
      <w:r w:rsidR="008D5BB9">
        <w:rPr>
          <w:rFonts w:ascii="Times New Roman" w:hAnsi="Times New Roman" w:cs="Times New Roman"/>
          <w:sz w:val="28"/>
          <w:szCs w:val="28"/>
        </w:rPr>
        <w:t>Р</w:t>
      </w:r>
      <w:r w:rsidR="008D5BB9" w:rsidRPr="00E030F4">
        <w:rPr>
          <w:rFonts w:ascii="Times New Roman" w:hAnsi="Times New Roman" w:cs="Times New Roman"/>
          <w:sz w:val="28"/>
          <w:szCs w:val="28"/>
          <w:lang w:val="en-US"/>
        </w:rPr>
        <w:t>.</w:t>
      </w:r>
      <w:r w:rsidR="008D5BB9" w:rsidRPr="001D3D1F">
        <w:rPr>
          <w:rFonts w:ascii="Times New Roman" w:hAnsi="Times New Roman" w:cs="Times New Roman"/>
          <w:sz w:val="28"/>
          <w:szCs w:val="28"/>
          <w:lang w:val="en-US"/>
        </w:rPr>
        <w:t xml:space="preserve"> 1115–1119.</w:t>
      </w:r>
    </w:p>
    <w:p w14:paraId="7F51CE42" w14:textId="1E5B233C" w:rsidR="008D5BB9" w:rsidRDefault="00801B22" w:rsidP="004E59B9">
      <w:pPr>
        <w:spacing w:after="0" w:line="240" w:lineRule="auto"/>
        <w:ind w:firstLine="567"/>
        <w:jc w:val="both"/>
        <w:rPr>
          <w:rFonts w:ascii="Times New Roman" w:hAnsi="Times New Roman" w:cs="Times New Roman"/>
          <w:sz w:val="28"/>
          <w:szCs w:val="28"/>
          <w:lang w:val="en-US"/>
        </w:rPr>
      </w:pPr>
      <w:r w:rsidRPr="00801B22">
        <w:rPr>
          <w:rFonts w:ascii="Times New Roman" w:hAnsi="Times New Roman" w:cs="Times New Roman"/>
          <w:sz w:val="28"/>
          <w:szCs w:val="28"/>
          <w:lang w:val="en-US"/>
        </w:rPr>
        <w:t>43</w:t>
      </w:r>
      <w:r w:rsidR="008D5BB9" w:rsidRPr="004A13C8">
        <w:rPr>
          <w:rFonts w:ascii="Times New Roman" w:hAnsi="Times New Roman" w:cs="Times New Roman"/>
          <w:sz w:val="28"/>
          <w:szCs w:val="28"/>
          <w:lang w:val="en-US"/>
        </w:rPr>
        <w:t xml:space="preserve"> Gudkov, A.S.; Zhuchkov, I.A.; Mineev, G.G. Mechanism and kinetics of sulfite-thiosulfate dissolution of gold</w:t>
      </w:r>
      <w:r w:rsidR="008D5BB9" w:rsidRPr="009559F8">
        <w:rPr>
          <w:rFonts w:ascii="Times New Roman" w:hAnsi="Times New Roman" w:cs="Times New Roman"/>
          <w:sz w:val="28"/>
          <w:szCs w:val="28"/>
          <w:lang w:val="en-US"/>
        </w:rPr>
        <w:t xml:space="preserve"> //</w:t>
      </w:r>
      <w:r w:rsidR="008D5BB9" w:rsidRPr="004A13C8">
        <w:rPr>
          <w:rFonts w:ascii="Times New Roman" w:hAnsi="Times New Roman" w:cs="Times New Roman"/>
          <w:sz w:val="28"/>
          <w:szCs w:val="28"/>
          <w:lang w:val="en-US"/>
        </w:rPr>
        <w:t xml:space="preserve"> Izv. Vuzov. Non-Ferr.Metall.</w:t>
      </w:r>
      <w:r w:rsidR="008D5BB9" w:rsidRPr="00E030F4">
        <w:rPr>
          <w:rFonts w:ascii="Times New Roman" w:hAnsi="Times New Roman" w:cs="Times New Roman"/>
          <w:sz w:val="28"/>
          <w:szCs w:val="28"/>
          <w:lang w:val="en-US"/>
        </w:rPr>
        <w:t>-</w:t>
      </w:r>
      <w:r w:rsidR="008D5BB9" w:rsidRPr="004A13C8">
        <w:rPr>
          <w:rFonts w:ascii="Times New Roman" w:hAnsi="Times New Roman" w:cs="Times New Roman"/>
          <w:sz w:val="28"/>
          <w:szCs w:val="28"/>
          <w:lang w:val="en-US"/>
        </w:rPr>
        <w:t xml:space="preserve"> 2010</w:t>
      </w:r>
      <w:r w:rsidR="008D5BB9" w:rsidRPr="00E030F4">
        <w:rPr>
          <w:rFonts w:ascii="Times New Roman" w:hAnsi="Times New Roman" w:cs="Times New Roman"/>
          <w:sz w:val="28"/>
          <w:szCs w:val="28"/>
          <w:lang w:val="en-US"/>
        </w:rPr>
        <w:t>. -№</w:t>
      </w:r>
      <w:r w:rsidR="008D5BB9" w:rsidRPr="004A13C8">
        <w:rPr>
          <w:rFonts w:ascii="Times New Roman" w:hAnsi="Times New Roman" w:cs="Times New Roman"/>
          <w:sz w:val="28"/>
          <w:szCs w:val="28"/>
          <w:lang w:val="en-US"/>
        </w:rPr>
        <w:t xml:space="preserve"> 5</w:t>
      </w:r>
      <w:r w:rsidR="008D5BB9" w:rsidRPr="00E030F4">
        <w:rPr>
          <w:rFonts w:ascii="Times New Roman" w:hAnsi="Times New Roman" w:cs="Times New Roman"/>
          <w:sz w:val="28"/>
          <w:szCs w:val="28"/>
          <w:lang w:val="en-US"/>
        </w:rPr>
        <w:t>. -</w:t>
      </w:r>
      <w:r w:rsidR="008D5BB9">
        <w:rPr>
          <w:rFonts w:ascii="Times New Roman" w:hAnsi="Times New Roman" w:cs="Times New Roman"/>
          <w:sz w:val="28"/>
          <w:szCs w:val="28"/>
        </w:rPr>
        <w:t>Р</w:t>
      </w:r>
      <w:r w:rsidR="008D5BB9" w:rsidRPr="00E030F4">
        <w:rPr>
          <w:rFonts w:ascii="Times New Roman" w:hAnsi="Times New Roman" w:cs="Times New Roman"/>
          <w:sz w:val="28"/>
          <w:szCs w:val="28"/>
          <w:lang w:val="en-US"/>
        </w:rPr>
        <w:t>.</w:t>
      </w:r>
      <w:r w:rsidR="008D5BB9" w:rsidRPr="004A13C8">
        <w:rPr>
          <w:rFonts w:ascii="Times New Roman" w:hAnsi="Times New Roman" w:cs="Times New Roman"/>
          <w:sz w:val="28"/>
          <w:szCs w:val="28"/>
          <w:lang w:val="en-US"/>
        </w:rPr>
        <w:t xml:space="preserve"> 17–21.</w:t>
      </w:r>
    </w:p>
    <w:p w14:paraId="0062BD68" w14:textId="060FDBEC" w:rsidR="008D5BB9" w:rsidRDefault="00801B22" w:rsidP="004E59B9">
      <w:pPr>
        <w:spacing w:after="0" w:line="240" w:lineRule="auto"/>
        <w:ind w:firstLine="567"/>
        <w:jc w:val="both"/>
        <w:rPr>
          <w:rFonts w:ascii="Times New Roman" w:hAnsi="Times New Roman" w:cs="Times New Roman"/>
          <w:sz w:val="28"/>
          <w:szCs w:val="28"/>
        </w:rPr>
      </w:pPr>
      <w:r w:rsidRPr="00134C6E">
        <w:rPr>
          <w:rFonts w:ascii="Times New Roman" w:hAnsi="Times New Roman" w:cs="Times New Roman"/>
          <w:sz w:val="28"/>
          <w:szCs w:val="28"/>
          <w:lang w:val="en-US"/>
        </w:rPr>
        <w:t>44</w:t>
      </w:r>
      <w:r w:rsidR="008D5BB9" w:rsidRPr="00134C6E">
        <w:rPr>
          <w:rFonts w:ascii="Times New Roman" w:hAnsi="Times New Roman" w:cs="Times New Roman"/>
          <w:sz w:val="28"/>
          <w:szCs w:val="28"/>
          <w:lang w:val="en-US"/>
        </w:rPr>
        <w:t xml:space="preserve"> </w:t>
      </w:r>
      <w:r w:rsidR="008D5BB9">
        <w:rPr>
          <w:rFonts w:ascii="Times New Roman" w:hAnsi="Times New Roman" w:cs="Times New Roman"/>
          <w:sz w:val="28"/>
          <w:szCs w:val="28"/>
        </w:rPr>
        <w:t>Бегалинов</w:t>
      </w:r>
      <w:r w:rsidR="008D5BB9" w:rsidRPr="00134C6E">
        <w:rPr>
          <w:rFonts w:ascii="Times New Roman" w:hAnsi="Times New Roman" w:cs="Times New Roman"/>
          <w:sz w:val="28"/>
          <w:szCs w:val="28"/>
          <w:lang w:val="en-US"/>
        </w:rPr>
        <w:t xml:space="preserve"> </w:t>
      </w:r>
      <w:r w:rsidR="008D5BB9">
        <w:rPr>
          <w:rFonts w:ascii="Times New Roman" w:hAnsi="Times New Roman" w:cs="Times New Roman"/>
          <w:sz w:val="28"/>
          <w:szCs w:val="28"/>
        </w:rPr>
        <w:t>А</w:t>
      </w:r>
      <w:r w:rsidR="008D5BB9" w:rsidRPr="00134C6E">
        <w:rPr>
          <w:rFonts w:ascii="Times New Roman" w:hAnsi="Times New Roman" w:cs="Times New Roman"/>
          <w:sz w:val="28"/>
          <w:szCs w:val="28"/>
          <w:lang w:val="en-US"/>
        </w:rPr>
        <w:t xml:space="preserve">., </w:t>
      </w:r>
      <w:r w:rsidR="008D5BB9">
        <w:rPr>
          <w:rFonts w:ascii="Times New Roman" w:hAnsi="Times New Roman" w:cs="Times New Roman"/>
          <w:sz w:val="28"/>
          <w:szCs w:val="28"/>
        </w:rPr>
        <w:t>Явковлев</w:t>
      </w:r>
      <w:r w:rsidR="008D5BB9" w:rsidRPr="00134C6E">
        <w:rPr>
          <w:rFonts w:ascii="Times New Roman" w:hAnsi="Times New Roman" w:cs="Times New Roman"/>
          <w:sz w:val="28"/>
          <w:szCs w:val="28"/>
          <w:lang w:val="en-US"/>
        </w:rPr>
        <w:t xml:space="preserve"> </w:t>
      </w:r>
      <w:r w:rsidR="008D5BB9">
        <w:rPr>
          <w:rFonts w:ascii="Times New Roman" w:hAnsi="Times New Roman" w:cs="Times New Roman"/>
          <w:sz w:val="28"/>
          <w:szCs w:val="28"/>
        </w:rPr>
        <w:t>А</w:t>
      </w:r>
      <w:r w:rsidR="008D5BB9" w:rsidRPr="00134C6E">
        <w:rPr>
          <w:rFonts w:ascii="Times New Roman" w:hAnsi="Times New Roman" w:cs="Times New Roman"/>
          <w:sz w:val="28"/>
          <w:szCs w:val="28"/>
          <w:lang w:val="en-US"/>
        </w:rPr>
        <w:t>.</w:t>
      </w:r>
      <w:r w:rsidR="008D5BB9">
        <w:rPr>
          <w:rFonts w:ascii="Times New Roman" w:hAnsi="Times New Roman" w:cs="Times New Roman"/>
          <w:sz w:val="28"/>
          <w:szCs w:val="28"/>
        </w:rPr>
        <w:t>П</w:t>
      </w:r>
      <w:r w:rsidR="008D5BB9" w:rsidRPr="00134C6E">
        <w:rPr>
          <w:rFonts w:ascii="Times New Roman" w:hAnsi="Times New Roman" w:cs="Times New Roman"/>
          <w:sz w:val="28"/>
          <w:szCs w:val="28"/>
          <w:lang w:val="en-US"/>
        </w:rPr>
        <w:t xml:space="preserve">. </w:t>
      </w:r>
      <w:r w:rsidR="008D5BB9">
        <w:rPr>
          <w:rFonts w:ascii="Times New Roman" w:hAnsi="Times New Roman" w:cs="Times New Roman"/>
          <w:sz w:val="28"/>
          <w:szCs w:val="28"/>
        </w:rPr>
        <w:t>Ахмеджанов</w:t>
      </w:r>
      <w:r w:rsidR="008D5BB9" w:rsidRPr="00134C6E">
        <w:rPr>
          <w:rFonts w:ascii="Times New Roman" w:hAnsi="Times New Roman" w:cs="Times New Roman"/>
          <w:sz w:val="28"/>
          <w:szCs w:val="28"/>
          <w:lang w:val="en-US"/>
        </w:rPr>
        <w:t xml:space="preserve"> </w:t>
      </w:r>
      <w:r w:rsidR="008D5BB9">
        <w:rPr>
          <w:rFonts w:ascii="Times New Roman" w:hAnsi="Times New Roman" w:cs="Times New Roman"/>
          <w:sz w:val="28"/>
          <w:szCs w:val="28"/>
        </w:rPr>
        <w:t>Т</w:t>
      </w:r>
      <w:r w:rsidR="008D5BB9" w:rsidRPr="00134C6E">
        <w:rPr>
          <w:rFonts w:ascii="Times New Roman" w:hAnsi="Times New Roman" w:cs="Times New Roman"/>
          <w:sz w:val="28"/>
          <w:szCs w:val="28"/>
          <w:lang w:val="en-US"/>
        </w:rPr>
        <w:t>.</w:t>
      </w:r>
      <w:r w:rsidR="008D5BB9">
        <w:rPr>
          <w:rFonts w:ascii="Times New Roman" w:hAnsi="Times New Roman" w:cs="Times New Roman"/>
          <w:sz w:val="28"/>
          <w:szCs w:val="28"/>
        </w:rPr>
        <w:t>К</w:t>
      </w:r>
      <w:r w:rsidR="008D5BB9" w:rsidRPr="00134C6E">
        <w:rPr>
          <w:rFonts w:ascii="Times New Roman" w:hAnsi="Times New Roman" w:cs="Times New Roman"/>
          <w:sz w:val="28"/>
          <w:szCs w:val="28"/>
          <w:lang w:val="en-US"/>
        </w:rPr>
        <w:t xml:space="preserve">., </w:t>
      </w:r>
      <w:r w:rsidR="008D5BB9">
        <w:rPr>
          <w:rFonts w:ascii="Times New Roman" w:hAnsi="Times New Roman" w:cs="Times New Roman"/>
          <w:sz w:val="28"/>
          <w:szCs w:val="28"/>
        </w:rPr>
        <w:t>Медеуов</w:t>
      </w:r>
      <w:r w:rsidR="008D5BB9" w:rsidRPr="00134C6E">
        <w:rPr>
          <w:rFonts w:ascii="Times New Roman" w:hAnsi="Times New Roman" w:cs="Times New Roman"/>
          <w:sz w:val="28"/>
          <w:szCs w:val="28"/>
          <w:lang w:val="en-US"/>
        </w:rPr>
        <w:t xml:space="preserve"> </w:t>
      </w:r>
      <w:r w:rsidR="008D5BB9">
        <w:rPr>
          <w:rFonts w:ascii="Times New Roman" w:hAnsi="Times New Roman" w:cs="Times New Roman"/>
          <w:sz w:val="28"/>
          <w:szCs w:val="28"/>
        </w:rPr>
        <w:t>Ч</w:t>
      </w:r>
      <w:r w:rsidR="008D5BB9" w:rsidRPr="00134C6E">
        <w:rPr>
          <w:rFonts w:ascii="Times New Roman" w:hAnsi="Times New Roman" w:cs="Times New Roman"/>
          <w:sz w:val="28"/>
          <w:szCs w:val="28"/>
          <w:lang w:val="en-US"/>
        </w:rPr>
        <w:t>.</w:t>
      </w:r>
      <w:r w:rsidR="008D5BB9">
        <w:rPr>
          <w:rFonts w:ascii="Times New Roman" w:hAnsi="Times New Roman" w:cs="Times New Roman"/>
          <w:sz w:val="28"/>
          <w:szCs w:val="28"/>
        </w:rPr>
        <w:t>К</w:t>
      </w:r>
      <w:r w:rsidR="008D5BB9" w:rsidRPr="00134C6E">
        <w:rPr>
          <w:rFonts w:ascii="Times New Roman" w:hAnsi="Times New Roman" w:cs="Times New Roman"/>
          <w:sz w:val="28"/>
          <w:szCs w:val="28"/>
          <w:lang w:val="en-US"/>
        </w:rPr>
        <w:t xml:space="preserve">., </w:t>
      </w:r>
      <w:r w:rsidR="008D5BB9">
        <w:rPr>
          <w:rFonts w:ascii="Times New Roman" w:hAnsi="Times New Roman" w:cs="Times New Roman"/>
          <w:sz w:val="28"/>
          <w:szCs w:val="28"/>
        </w:rPr>
        <w:t>Лобко</w:t>
      </w:r>
      <w:r w:rsidR="008D5BB9" w:rsidRPr="00134C6E">
        <w:rPr>
          <w:rFonts w:ascii="Times New Roman" w:hAnsi="Times New Roman" w:cs="Times New Roman"/>
          <w:sz w:val="28"/>
          <w:szCs w:val="28"/>
          <w:lang w:val="en-US"/>
        </w:rPr>
        <w:t xml:space="preserve"> </w:t>
      </w:r>
      <w:r w:rsidR="008D5BB9">
        <w:rPr>
          <w:rFonts w:ascii="Times New Roman" w:hAnsi="Times New Roman" w:cs="Times New Roman"/>
          <w:sz w:val="28"/>
          <w:szCs w:val="28"/>
        </w:rPr>
        <w:t>С</w:t>
      </w:r>
      <w:r w:rsidR="008D5BB9" w:rsidRPr="00134C6E">
        <w:rPr>
          <w:rFonts w:ascii="Times New Roman" w:hAnsi="Times New Roman" w:cs="Times New Roman"/>
          <w:sz w:val="28"/>
          <w:szCs w:val="28"/>
          <w:lang w:val="en-US"/>
        </w:rPr>
        <w:t>.</w:t>
      </w:r>
      <w:r w:rsidR="008D5BB9">
        <w:rPr>
          <w:rFonts w:ascii="Times New Roman" w:hAnsi="Times New Roman" w:cs="Times New Roman"/>
          <w:sz w:val="28"/>
          <w:szCs w:val="28"/>
        </w:rPr>
        <w:t>В</w:t>
      </w:r>
      <w:r w:rsidR="008D5BB9" w:rsidRPr="00134C6E">
        <w:rPr>
          <w:rFonts w:ascii="Times New Roman" w:hAnsi="Times New Roman" w:cs="Times New Roman"/>
          <w:sz w:val="28"/>
          <w:szCs w:val="28"/>
          <w:lang w:val="en-US"/>
        </w:rPr>
        <w:t xml:space="preserve">., </w:t>
      </w:r>
      <w:r w:rsidR="008D5BB9">
        <w:rPr>
          <w:rFonts w:ascii="Times New Roman" w:hAnsi="Times New Roman" w:cs="Times New Roman"/>
          <w:sz w:val="28"/>
          <w:szCs w:val="28"/>
        </w:rPr>
        <w:t>Плотников</w:t>
      </w:r>
      <w:r w:rsidR="008D5BB9" w:rsidRPr="00134C6E">
        <w:rPr>
          <w:rFonts w:ascii="Times New Roman" w:hAnsi="Times New Roman" w:cs="Times New Roman"/>
          <w:sz w:val="28"/>
          <w:szCs w:val="28"/>
          <w:lang w:val="en-US"/>
        </w:rPr>
        <w:t xml:space="preserve"> </w:t>
      </w:r>
      <w:r w:rsidR="008D5BB9">
        <w:rPr>
          <w:rFonts w:ascii="Times New Roman" w:hAnsi="Times New Roman" w:cs="Times New Roman"/>
          <w:sz w:val="28"/>
          <w:szCs w:val="28"/>
        </w:rPr>
        <w:t>В</w:t>
      </w:r>
      <w:r w:rsidR="008D5BB9" w:rsidRPr="00134C6E">
        <w:rPr>
          <w:rFonts w:ascii="Times New Roman" w:hAnsi="Times New Roman" w:cs="Times New Roman"/>
          <w:sz w:val="28"/>
          <w:szCs w:val="28"/>
          <w:lang w:val="en-US"/>
        </w:rPr>
        <w:t>.</w:t>
      </w:r>
      <w:r w:rsidR="008D5BB9">
        <w:rPr>
          <w:rFonts w:ascii="Times New Roman" w:hAnsi="Times New Roman" w:cs="Times New Roman"/>
          <w:sz w:val="28"/>
          <w:szCs w:val="28"/>
        </w:rPr>
        <w:t>В</w:t>
      </w:r>
      <w:r w:rsidR="008D5BB9" w:rsidRPr="00134C6E">
        <w:rPr>
          <w:rFonts w:ascii="Times New Roman" w:hAnsi="Times New Roman" w:cs="Times New Roman"/>
          <w:sz w:val="28"/>
          <w:szCs w:val="28"/>
          <w:lang w:val="en-US"/>
        </w:rPr>
        <w:t xml:space="preserve">. </w:t>
      </w:r>
      <w:r w:rsidR="008D5BB9">
        <w:rPr>
          <w:rFonts w:ascii="Times New Roman" w:hAnsi="Times New Roman" w:cs="Times New Roman"/>
          <w:sz w:val="28"/>
          <w:szCs w:val="28"/>
        </w:rPr>
        <w:t>Тиосульфатное</w:t>
      </w:r>
      <w:r w:rsidR="008D5BB9" w:rsidRPr="00134C6E">
        <w:rPr>
          <w:rFonts w:ascii="Times New Roman" w:hAnsi="Times New Roman" w:cs="Times New Roman"/>
          <w:sz w:val="28"/>
          <w:szCs w:val="28"/>
          <w:lang w:val="en-US"/>
        </w:rPr>
        <w:t xml:space="preserve"> </w:t>
      </w:r>
      <w:r w:rsidR="008D5BB9">
        <w:rPr>
          <w:rFonts w:ascii="Times New Roman" w:hAnsi="Times New Roman" w:cs="Times New Roman"/>
          <w:sz w:val="28"/>
          <w:szCs w:val="28"/>
        </w:rPr>
        <w:t>выщелачивание</w:t>
      </w:r>
      <w:r w:rsidR="008D5BB9" w:rsidRPr="00134C6E">
        <w:rPr>
          <w:rFonts w:ascii="Times New Roman" w:hAnsi="Times New Roman" w:cs="Times New Roman"/>
          <w:sz w:val="28"/>
          <w:szCs w:val="28"/>
          <w:lang w:val="en-US"/>
        </w:rPr>
        <w:t xml:space="preserve"> </w:t>
      </w:r>
      <w:r w:rsidR="008D5BB9">
        <w:rPr>
          <w:rFonts w:ascii="Times New Roman" w:hAnsi="Times New Roman" w:cs="Times New Roman"/>
          <w:sz w:val="28"/>
          <w:szCs w:val="28"/>
        </w:rPr>
        <w:t>золота</w:t>
      </w:r>
      <w:r w:rsidR="008D5BB9" w:rsidRPr="00134C6E">
        <w:rPr>
          <w:rFonts w:ascii="Times New Roman" w:hAnsi="Times New Roman" w:cs="Times New Roman"/>
          <w:sz w:val="28"/>
          <w:szCs w:val="28"/>
          <w:lang w:val="en-US"/>
        </w:rPr>
        <w:t xml:space="preserve">. </w:t>
      </w:r>
      <w:r w:rsidR="008D5BB9">
        <w:rPr>
          <w:rFonts w:ascii="Times New Roman" w:hAnsi="Times New Roman" w:cs="Times New Roman"/>
          <w:sz w:val="28"/>
          <w:szCs w:val="28"/>
        </w:rPr>
        <w:t>Теория и практика. – Алматы,2001 –254 с.</w:t>
      </w:r>
    </w:p>
    <w:p w14:paraId="6708E2F8" w14:textId="3ADD634F" w:rsidR="008D5BB9" w:rsidRPr="009559F8" w:rsidRDefault="00801B22" w:rsidP="004E59B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45</w:t>
      </w:r>
      <w:r w:rsidR="008D5BB9">
        <w:rPr>
          <w:rFonts w:ascii="Times New Roman" w:hAnsi="Times New Roman" w:cs="Times New Roman"/>
          <w:sz w:val="28"/>
          <w:szCs w:val="28"/>
        </w:rPr>
        <w:t xml:space="preserve"> </w:t>
      </w:r>
      <w:r w:rsidR="008D5BB9" w:rsidRPr="009559F8">
        <w:rPr>
          <w:rFonts w:ascii="Times New Roman" w:hAnsi="Times New Roman" w:cs="Times New Roman"/>
          <w:sz w:val="28"/>
          <w:szCs w:val="28"/>
        </w:rPr>
        <w:t>Жучков</w:t>
      </w:r>
      <w:r w:rsidR="006A47ED">
        <w:rPr>
          <w:rFonts w:ascii="Times New Roman" w:hAnsi="Times New Roman" w:cs="Times New Roman"/>
          <w:sz w:val="28"/>
          <w:szCs w:val="28"/>
        </w:rPr>
        <w:t xml:space="preserve"> </w:t>
      </w:r>
      <w:r w:rsidR="008D5BB9" w:rsidRPr="009559F8">
        <w:rPr>
          <w:rFonts w:ascii="Times New Roman" w:hAnsi="Times New Roman" w:cs="Times New Roman"/>
          <w:sz w:val="28"/>
          <w:szCs w:val="28"/>
        </w:rPr>
        <w:t>И.А. Бубеев П.П.</w:t>
      </w:r>
      <w:r w:rsidR="006A47ED">
        <w:rPr>
          <w:rFonts w:ascii="Times New Roman" w:hAnsi="Times New Roman" w:cs="Times New Roman"/>
          <w:sz w:val="28"/>
          <w:szCs w:val="28"/>
        </w:rPr>
        <w:t xml:space="preserve"> </w:t>
      </w:r>
      <w:r w:rsidR="008D5BB9" w:rsidRPr="009559F8">
        <w:rPr>
          <w:rFonts w:ascii="Times New Roman" w:hAnsi="Times New Roman" w:cs="Times New Roman"/>
          <w:sz w:val="28"/>
          <w:szCs w:val="28"/>
        </w:rPr>
        <w:t>Сопоставительная оценка способов выделения серебра из тиосульфатных растворов</w:t>
      </w:r>
      <w:r w:rsidR="008D5BB9">
        <w:rPr>
          <w:rFonts w:ascii="Times New Roman" w:hAnsi="Times New Roman" w:cs="Times New Roman"/>
          <w:sz w:val="28"/>
          <w:szCs w:val="28"/>
        </w:rPr>
        <w:t xml:space="preserve"> //</w:t>
      </w:r>
      <w:r w:rsidR="008D5BB9" w:rsidRPr="009559F8">
        <w:rPr>
          <w:rFonts w:ascii="Times New Roman" w:hAnsi="Times New Roman" w:cs="Times New Roman"/>
          <w:sz w:val="28"/>
          <w:szCs w:val="28"/>
        </w:rPr>
        <w:t xml:space="preserve"> Цветная металлургия. </w:t>
      </w:r>
      <w:r w:rsidR="008D5BB9">
        <w:rPr>
          <w:rFonts w:ascii="Times New Roman" w:hAnsi="Times New Roman" w:cs="Times New Roman"/>
          <w:sz w:val="28"/>
          <w:szCs w:val="28"/>
        </w:rPr>
        <w:t>-</w:t>
      </w:r>
      <w:r w:rsidR="008D5BB9" w:rsidRPr="009559F8">
        <w:rPr>
          <w:rFonts w:ascii="Times New Roman" w:hAnsi="Times New Roman" w:cs="Times New Roman"/>
          <w:sz w:val="28"/>
          <w:szCs w:val="28"/>
        </w:rPr>
        <w:t>1990</w:t>
      </w:r>
      <w:r w:rsidR="008D5BB9">
        <w:rPr>
          <w:rFonts w:ascii="Times New Roman" w:hAnsi="Times New Roman" w:cs="Times New Roman"/>
          <w:sz w:val="28"/>
          <w:szCs w:val="28"/>
        </w:rPr>
        <w:t>. -</w:t>
      </w:r>
      <w:r w:rsidR="008D5BB9" w:rsidRPr="009559F8">
        <w:rPr>
          <w:rFonts w:ascii="Times New Roman" w:hAnsi="Times New Roman" w:cs="Times New Roman"/>
          <w:sz w:val="28"/>
          <w:szCs w:val="28"/>
        </w:rPr>
        <w:t xml:space="preserve"> №3. </w:t>
      </w:r>
      <w:r w:rsidR="008D5BB9">
        <w:rPr>
          <w:rFonts w:ascii="Times New Roman" w:hAnsi="Times New Roman" w:cs="Times New Roman"/>
          <w:sz w:val="28"/>
          <w:szCs w:val="28"/>
        </w:rPr>
        <w:t>-</w:t>
      </w:r>
      <w:r w:rsidR="008D5BB9" w:rsidRPr="009559F8">
        <w:rPr>
          <w:rFonts w:ascii="Times New Roman" w:hAnsi="Times New Roman" w:cs="Times New Roman"/>
          <w:sz w:val="28"/>
          <w:szCs w:val="28"/>
        </w:rPr>
        <w:t>С.62-66.</w:t>
      </w:r>
    </w:p>
    <w:p w14:paraId="5AF83A08" w14:textId="584A8C72" w:rsidR="008D5BB9" w:rsidRPr="008D5BB9" w:rsidRDefault="00801B22" w:rsidP="004E59B9">
      <w:pPr>
        <w:spacing w:after="0" w:line="240" w:lineRule="auto"/>
        <w:ind w:firstLine="567"/>
        <w:jc w:val="both"/>
        <w:rPr>
          <w:rFonts w:ascii="Times New Roman" w:hAnsi="Times New Roman" w:cs="Times New Roman"/>
          <w:sz w:val="28"/>
          <w:szCs w:val="28"/>
          <w:lang w:val="en-US"/>
        </w:rPr>
      </w:pPr>
      <w:r w:rsidRPr="00801B22">
        <w:rPr>
          <w:rFonts w:ascii="Times New Roman" w:hAnsi="Times New Roman" w:cs="Times New Roman"/>
          <w:sz w:val="28"/>
          <w:szCs w:val="28"/>
          <w:lang w:val="en-US"/>
        </w:rPr>
        <w:t>46</w:t>
      </w:r>
      <w:r w:rsidR="008D5BB9" w:rsidRPr="009559F8">
        <w:rPr>
          <w:rFonts w:ascii="Times New Roman" w:hAnsi="Times New Roman" w:cs="Times New Roman"/>
          <w:sz w:val="28"/>
          <w:szCs w:val="28"/>
          <w:lang w:val="en-US"/>
        </w:rPr>
        <w:t xml:space="preserve"> Breuer P. L., Jeffrey M. I.</w:t>
      </w:r>
      <w:r w:rsidR="006A47ED">
        <w:rPr>
          <w:rFonts w:ascii="Times New Roman" w:hAnsi="Times New Roman" w:cs="Times New Roman"/>
          <w:sz w:val="28"/>
          <w:szCs w:val="28"/>
          <w:lang w:val="en-US"/>
        </w:rPr>
        <w:t xml:space="preserve"> </w:t>
      </w:r>
      <w:r w:rsidR="008D5BB9" w:rsidRPr="009559F8">
        <w:rPr>
          <w:rFonts w:ascii="Times New Roman" w:hAnsi="Times New Roman" w:cs="Times New Roman"/>
          <w:sz w:val="28"/>
          <w:szCs w:val="28"/>
          <w:lang w:val="en-US"/>
        </w:rPr>
        <w:t>Thiosulfate leaching kinetics of gold in the presence of copper and ammonia //Minerals Engineering. -2000.</w:t>
      </w:r>
      <w:r w:rsidR="006A47ED">
        <w:rPr>
          <w:rFonts w:ascii="Times New Roman" w:hAnsi="Times New Roman" w:cs="Times New Roman"/>
          <w:sz w:val="28"/>
          <w:szCs w:val="28"/>
          <w:lang w:val="en-US"/>
        </w:rPr>
        <w:t xml:space="preserve"> </w:t>
      </w:r>
      <w:r w:rsidR="008D5BB9" w:rsidRPr="008D5BB9">
        <w:rPr>
          <w:rFonts w:ascii="Times New Roman" w:hAnsi="Times New Roman" w:cs="Times New Roman"/>
          <w:sz w:val="28"/>
          <w:szCs w:val="28"/>
          <w:lang w:val="en-US"/>
        </w:rPr>
        <w:t>№</w:t>
      </w:r>
      <w:r w:rsidR="008D5BB9" w:rsidRPr="009559F8">
        <w:rPr>
          <w:rFonts w:ascii="Times New Roman" w:hAnsi="Times New Roman" w:cs="Times New Roman"/>
          <w:sz w:val="28"/>
          <w:szCs w:val="28"/>
          <w:lang w:val="en-US"/>
        </w:rPr>
        <w:t xml:space="preserve"> 13. </w:t>
      </w:r>
      <w:r w:rsidR="008D5BB9" w:rsidRPr="008D5BB9">
        <w:rPr>
          <w:rFonts w:ascii="Times New Roman" w:hAnsi="Times New Roman" w:cs="Times New Roman"/>
          <w:sz w:val="28"/>
          <w:szCs w:val="28"/>
          <w:lang w:val="en-US"/>
        </w:rPr>
        <w:t>-</w:t>
      </w:r>
      <w:r w:rsidR="008D5BB9" w:rsidRPr="009559F8">
        <w:rPr>
          <w:rFonts w:ascii="Times New Roman" w:hAnsi="Times New Roman" w:cs="Times New Roman"/>
          <w:sz w:val="28"/>
          <w:szCs w:val="28"/>
          <w:lang w:val="en-US"/>
        </w:rPr>
        <w:t>P 1071-1081</w:t>
      </w:r>
      <w:r w:rsidR="008D5BB9" w:rsidRPr="008D5BB9">
        <w:rPr>
          <w:rFonts w:ascii="Times New Roman" w:hAnsi="Times New Roman" w:cs="Times New Roman"/>
          <w:sz w:val="28"/>
          <w:szCs w:val="28"/>
          <w:lang w:val="en-US"/>
        </w:rPr>
        <w:t>.</w:t>
      </w:r>
    </w:p>
    <w:p w14:paraId="7FD72962" w14:textId="6C92A87F" w:rsidR="008D5BB9" w:rsidRPr="00F020BE" w:rsidRDefault="00801B22" w:rsidP="004E59B9">
      <w:pPr>
        <w:spacing w:after="0" w:line="240" w:lineRule="auto"/>
        <w:ind w:firstLine="567"/>
        <w:jc w:val="both"/>
        <w:rPr>
          <w:rFonts w:ascii="Times New Roman" w:hAnsi="Times New Roman" w:cs="Times New Roman"/>
          <w:sz w:val="28"/>
          <w:szCs w:val="28"/>
        </w:rPr>
      </w:pPr>
      <w:r w:rsidRPr="007C7A96">
        <w:rPr>
          <w:rFonts w:ascii="Times New Roman" w:hAnsi="Times New Roman" w:cs="Times New Roman"/>
          <w:sz w:val="28"/>
          <w:szCs w:val="28"/>
          <w:lang w:val="en-US"/>
        </w:rPr>
        <w:t>47</w:t>
      </w:r>
      <w:r w:rsidR="008D5BB9" w:rsidRPr="00F020BE">
        <w:rPr>
          <w:rFonts w:ascii="Times New Roman" w:hAnsi="Times New Roman" w:cs="Times New Roman"/>
          <w:sz w:val="28"/>
          <w:szCs w:val="28"/>
          <w:lang w:val="en-US"/>
        </w:rPr>
        <w:t xml:space="preserve"> Cao Changlin,</w:t>
      </w:r>
      <w:r w:rsidR="006A47ED">
        <w:rPr>
          <w:rFonts w:ascii="Times New Roman" w:hAnsi="Times New Roman" w:cs="Times New Roman"/>
          <w:sz w:val="28"/>
          <w:szCs w:val="28"/>
          <w:lang w:val="en-US"/>
        </w:rPr>
        <w:t xml:space="preserve"> </w:t>
      </w:r>
      <w:r w:rsidR="008D5BB9" w:rsidRPr="00F020BE">
        <w:rPr>
          <w:rFonts w:ascii="Times New Roman" w:hAnsi="Times New Roman" w:cs="Times New Roman"/>
          <w:sz w:val="28"/>
          <w:szCs w:val="28"/>
          <w:lang w:val="en-US"/>
        </w:rPr>
        <w:t>Hu Liexue,</w:t>
      </w:r>
      <w:r w:rsidR="006A47ED">
        <w:rPr>
          <w:rFonts w:ascii="Times New Roman" w:hAnsi="Times New Roman" w:cs="Times New Roman"/>
          <w:sz w:val="28"/>
          <w:szCs w:val="28"/>
          <w:lang w:val="en-US"/>
        </w:rPr>
        <w:t xml:space="preserve"> </w:t>
      </w:r>
      <w:r w:rsidR="008D5BB9" w:rsidRPr="00F020BE">
        <w:rPr>
          <w:rFonts w:ascii="Times New Roman" w:hAnsi="Times New Roman" w:cs="Times New Roman"/>
          <w:sz w:val="28"/>
          <w:szCs w:val="28"/>
          <w:lang w:val="en-US"/>
        </w:rPr>
        <w:t xml:space="preserve">Gong Qian. Leaching gold by low concentration thiosulfate solution // Trans. </w:t>
      </w:r>
      <w:r w:rsidR="008D5BB9" w:rsidRPr="00F020BE">
        <w:rPr>
          <w:rFonts w:ascii="Times New Roman" w:hAnsi="Times New Roman" w:cs="Times New Roman"/>
          <w:sz w:val="28"/>
          <w:szCs w:val="28"/>
        </w:rPr>
        <w:t>Non-ferrous Metals Soc.</w:t>
      </w:r>
      <w:r w:rsidR="006A47ED">
        <w:rPr>
          <w:rFonts w:ascii="Times New Roman" w:hAnsi="Times New Roman" w:cs="Times New Roman"/>
          <w:sz w:val="28"/>
          <w:szCs w:val="28"/>
        </w:rPr>
        <w:t xml:space="preserve"> </w:t>
      </w:r>
      <w:r w:rsidR="008D5BB9" w:rsidRPr="00F020BE">
        <w:rPr>
          <w:rFonts w:ascii="Times New Roman" w:hAnsi="Times New Roman" w:cs="Times New Roman"/>
          <w:sz w:val="28"/>
          <w:szCs w:val="28"/>
        </w:rPr>
        <w:t>China. – 1992.</w:t>
      </w:r>
      <w:r w:rsidR="008D5BB9">
        <w:rPr>
          <w:rFonts w:ascii="Times New Roman" w:hAnsi="Times New Roman" w:cs="Times New Roman"/>
          <w:sz w:val="28"/>
          <w:szCs w:val="28"/>
        </w:rPr>
        <w:t>-</w:t>
      </w:r>
      <w:r w:rsidR="008D5BB9" w:rsidRPr="00F020BE">
        <w:rPr>
          <w:rFonts w:ascii="Times New Roman" w:hAnsi="Times New Roman" w:cs="Times New Roman"/>
          <w:sz w:val="28"/>
          <w:szCs w:val="28"/>
        </w:rPr>
        <w:t xml:space="preserve"> V2</w:t>
      </w:r>
      <w:r w:rsidR="008D5BB9">
        <w:rPr>
          <w:rFonts w:ascii="Times New Roman" w:hAnsi="Times New Roman" w:cs="Times New Roman"/>
          <w:sz w:val="28"/>
          <w:szCs w:val="28"/>
        </w:rPr>
        <w:t>.</w:t>
      </w:r>
      <w:r w:rsidR="008D5BB9" w:rsidRPr="00F020BE">
        <w:rPr>
          <w:rFonts w:ascii="Times New Roman" w:hAnsi="Times New Roman" w:cs="Times New Roman"/>
          <w:sz w:val="28"/>
          <w:szCs w:val="28"/>
        </w:rPr>
        <w:t xml:space="preserve"> </w:t>
      </w:r>
      <w:r w:rsidR="008D5BB9">
        <w:rPr>
          <w:rFonts w:ascii="Times New Roman" w:hAnsi="Times New Roman" w:cs="Times New Roman"/>
          <w:sz w:val="28"/>
          <w:szCs w:val="28"/>
        </w:rPr>
        <w:t>-</w:t>
      </w:r>
      <w:r w:rsidR="008D5BB9" w:rsidRPr="00F020BE">
        <w:rPr>
          <w:rFonts w:ascii="Times New Roman" w:hAnsi="Times New Roman" w:cs="Times New Roman"/>
          <w:sz w:val="28"/>
          <w:szCs w:val="28"/>
        </w:rPr>
        <w:t xml:space="preserve">№ 4. </w:t>
      </w:r>
      <w:r w:rsidR="008D5BB9">
        <w:rPr>
          <w:rFonts w:ascii="Times New Roman" w:hAnsi="Times New Roman" w:cs="Times New Roman"/>
          <w:sz w:val="28"/>
          <w:szCs w:val="28"/>
        </w:rPr>
        <w:t>-</w:t>
      </w:r>
      <w:r w:rsidR="008D5BB9" w:rsidRPr="00F020BE">
        <w:rPr>
          <w:rFonts w:ascii="Times New Roman" w:hAnsi="Times New Roman" w:cs="Times New Roman"/>
          <w:sz w:val="28"/>
          <w:szCs w:val="28"/>
        </w:rPr>
        <w:t>P</w:t>
      </w:r>
      <w:r w:rsidR="008D5BB9">
        <w:rPr>
          <w:rFonts w:ascii="Times New Roman" w:hAnsi="Times New Roman" w:cs="Times New Roman"/>
          <w:sz w:val="28"/>
          <w:szCs w:val="28"/>
        </w:rPr>
        <w:t>.</w:t>
      </w:r>
      <w:r w:rsidR="008D5BB9" w:rsidRPr="00F020BE">
        <w:rPr>
          <w:rFonts w:ascii="Times New Roman" w:hAnsi="Times New Roman" w:cs="Times New Roman"/>
          <w:sz w:val="28"/>
          <w:szCs w:val="28"/>
        </w:rPr>
        <w:t>1113-1117.</w:t>
      </w:r>
    </w:p>
    <w:p w14:paraId="7C5B84B1" w14:textId="30403112" w:rsidR="008D5BB9" w:rsidRPr="00FD1D08" w:rsidRDefault="007C7A96" w:rsidP="004E59B9">
      <w:pPr>
        <w:spacing w:after="0" w:line="240" w:lineRule="auto"/>
        <w:ind w:firstLine="567"/>
        <w:jc w:val="both"/>
        <w:rPr>
          <w:rFonts w:ascii="Times New Roman" w:hAnsi="Times New Roman" w:cs="Times New Roman"/>
          <w:sz w:val="28"/>
          <w:szCs w:val="28"/>
          <w:lang w:val="en-US"/>
        </w:rPr>
      </w:pPr>
      <w:r>
        <w:rPr>
          <w:rFonts w:ascii="Times New Roman" w:hAnsi="Times New Roman" w:cs="Times New Roman"/>
          <w:sz w:val="28"/>
          <w:szCs w:val="28"/>
        </w:rPr>
        <w:t>48</w:t>
      </w:r>
      <w:r w:rsidR="008D5BB9" w:rsidRPr="00F020BE">
        <w:rPr>
          <w:rFonts w:ascii="Times New Roman" w:hAnsi="Times New Roman" w:cs="Times New Roman"/>
          <w:sz w:val="28"/>
          <w:szCs w:val="28"/>
        </w:rPr>
        <w:t xml:space="preserve"> Жучков И.А., Бубеев П.П. Влияние контакта золота с сульфидными минералами и его поведение в тиосульфатном растворителе // Изв. Вузов</w:t>
      </w:r>
      <w:r w:rsidR="008D5BB9" w:rsidRPr="00FD1D08">
        <w:rPr>
          <w:rFonts w:ascii="Times New Roman" w:hAnsi="Times New Roman" w:cs="Times New Roman"/>
          <w:sz w:val="28"/>
          <w:szCs w:val="28"/>
          <w:lang w:val="en-US"/>
        </w:rPr>
        <w:t xml:space="preserve">. </w:t>
      </w:r>
      <w:r w:rsidR="008D5BB9" w:rsidRPr="00F020BE">
        <w:rPr>
          <w:rFonts w:ascii="Times New Roman" w:hAnsi="Times New Roman" w:cs="Times New Roman"/>
          <w:sz w:val="28"/>
          <w:szCs w:val="28"/>
        </w:rPr>
        <w:t>Цветная</w:t>
      </w:r>
      <w:r w:rsidR="008D5BB9" w:rsidRPr="00FD1D08">
        <w:rPr>
          <w:rFonts w:ascii="Times New Roman" w:hAnsi="Times New Roman" w:cs="Times New Roman"/>
          <w:sz w:val="28"/>
          <w:szCs w:val="28"/>
          <w:lang w:val="en-US"/>
        </w:rPr>
        <w:t xml:space="preserve"> </w:t>
      </w:r>
      <w:r w:rsidR="008D5BB9" w:rsidRPr="00F020BE">
        <w:rPr>
          <w:rFonts w:ascii="Times New Roman" w:hAnsi="Times New Roman" w:cs="Times New Roman"/>
          <w:sz w:val="28"/>
          <w:szCs w:val="28"/>
        </w:rPr>
        <w:t>металлургия</w:t>
      </w:r>
      <w:r w:rsidR="008D5BB9" w:rsidRPr="00FD1D08">
        <w:rPr>
          <w:rFonts w:ascii="Times New Roman" w:hAnsi="Times New Roman" w:cs="Times New Roman"/>
          <w:sz w:val="28"/>
          <w:szCs w:val="28"/>
          <w:lang w:val="en-US"/>
        </w:rPr>
        <w:t>. – 1992. - №3-4. -</w:t>
      </w:r>
      <w:r w:rsidR="008D5BB9" w:rsidRPr="00F020BE">
        <w:rPr>
          <w:rFonts w:ascii="Times New Roman" w:hAnsi="Times New Roman" w:cs="Times New Roman"/>
          <w:sz w:val="28"/>
          <w:szCs w:val="28"/>
        </w:rPr>
        <w:t>С</w:t>
      </w:r>
      <w:r w:rsidR="008D5BB9" w:rsidRPr="00FD1D08">
        <w:rPr>
          <w:rFonts w:ascii="Times New Roman" w:hAnsi="Times New Roman" w:cs="Times New Roman"/>
          <w:sz w:val="28"/>
          <w:szCs w:val="28"/>
          <w:lang w:val="en-US"/>
        </w:rPr>
        <w:t>.91-97.</w:t>
      </w:r>
    </w:p>
    <w:p w14:paraId="5DFE7050" w14:textId="4972C433" w:rsidR="008D5BB9" w:rsidRPr="007C7A96" w:rsidRDefault="007C7A96" w:rsidP="004E59B9">
      <w:pPr>
        <w:spacing w:after="0" w:line="240" w:lineRule="auto"/>
        <w:ind w:firstLine="567"/>
        <w:jc w:val="both"/>
        <w:rPr>
          <w:rFonts w:ascii="Times New Roman" w:hAnsi="Times New Roman" w:cs="Times New Roman"/>
          <w:sz w:val="28"/>
          <w:szCs w:val="28"/>
          <w:lang w:val="en-US"/>
        </w:rPr>
      </w:pPr>
      <w:r w:rsidRPr="007C7A96">
        <w:rPr>
          <w:rFonts w:ascii="Times New Roman" w:hAnsi="Times New Roman" w:cs="Times New Roman"/>
          <w:sz w:val="28"/>
          <w:szCs w:val="28"/>
          <w:lang w:val="en-US"/>
        </w:rPr>
        <w:t>49</w:t>
      </w:r>
      <w:r w:rsidR="008D5BB9" w:rsidRPr="00F020BE">
        <w:rPr>
          <w:rFonts w:ascii="Times New Roman" w:hAnsi="Times New Roman" w:cs="Times New Roman"/>
          <w:sz w:val="28"/>
          <w:szCs w:val="28"/>
          <w:lang w:val="en-US"/>
        </w:rPr>
        <w:t xml:space="preserve"> Pat.USA, № 4654078. Method for recovery of precious metals from difficult ores with copper-</w:t>
      </w:r>
      <w:r w:rsidR="006A47ED">
        <w:rPr>
          <w:rFonts w:ascii="Times New Roman" w:hAnsi="Times New Roman" w:cs="Times New Roman"/>
          <w:sz w:val="28"/>
          <w:szCs w:val="28"/>
          <w:lang w:val="en-US"/>
        </w:rPr>
        <w:t xml:space="preserve"> </w:t>
      </w:r>
      <w:r w:rsidR="008D5BB9" w:rsidRPr="00F020BE">
        <w:rPr>
          <w:rFonts w:ascii="Times New Roman" w:hAnsi="Times New Roman" w:cs="Times New Roman"/>
          <w:sz w:val="28"/>
          <w:szCs w:val="28"/>
          <w:lang w:val="en-US"/>
        </w:rPr>
        <w:t>ammonium thiosulfate // Perez A.,</w:t>
      </w:r>
      <w:r w:rsidR="006A47ED">
        <w:rPr>
          <w:rFonts w:ascii="Times New Roman" w:hAnsi="Times New Roman" w:cs="Times New Roman"/>
          <w:sz w:val="28"/>
          <w:szCs w:val="28"/>
          <w:lang w:val="en-US"/>
        </w:rPr>
        <w:t xml:space="preserve"> </w:t>
      </w:r>
      <w:r w:rsidR="008D5BB9" w:rsidRPr="00F020BE">
        <w:rPr>
          <w:rFonts w:ascii="Times New Roman" w:hAnsi="Times New Roman" w:cs="Times New Roman"/>
          <w:sz w:val="28"/>
          <w:szCs w:val="28"/>
          <w:lang w:val="en-US"/>
        </w:rPr>
        <w:t xml:space="preserve"> Galaviz H. 1987</w:t>
      </w:r>
      <w:r w:rsidRPr="007C7A96">
        <w:rPr>
          <w:rFonts w:ascii="Times New Roman" w:hAnsi="Times New Roman" w:cs="Times New Roman"/>
          <w:sz w:val="28"/>
          <w:szCs w:val="28"/>
          <w:lang w:val="en-US"/>
        </w:rPr>
        <w:t>.</w:t>
      </w:r>
    </w:p>
    <w:p w14:paraId="05278A34" w14:textId="2A1316B3" w:rsidR="008D5BB9" w:rsidRDefault="008D5BB9" w:rsidP="004E59B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5</w:t>
      </w:r>
      <w:r w:rsidR="007C7A96">
        <w:rPr>
          <w:rFonts w:ascii="Times New Roman" w:hAnsi="Times New Roman" w:cs="Times New Roman"/>
          <w:sz w:val="28"/>
          <w:szCs w:val="28"/>
        </w:rPr>
        <w:t>0</w:t>
      </w:r>
      <w:r>
        <w:rPr>
          <w:rFonts w:ascii="Times New Roman" w:hAnsi="Times New Roman" w:cs="Times New Roman"/>
          <w:sz w:val="28"/>
          <w:szCs w:val="28"/>
        </w:rPr>
        <w:t xml:space="preserve"> </w:t>
      </w:r>
      <w:r w:rsidRPr="00F020BE">
        <w:rPr>
          <w:rFonts w:ascii="Times New Roman" w:hAnsi="Times New Roman" w:cs="Times New Roman"/>
          <w:sz w:val="28"/>
          <w:szCs w:val="28"/>
        </w:rPr>
        <w:t>А.С. СССР № 1356480. Способ извлечения благородных металлов из раствора // Дементьев В.Е., Бывальцев В.Л., Муллов В.М. 1986.</w:t>
      </w:r>
    </w:p>
    <w:p w14:paraId="58ED97E6" w14:textId="62F5BF60" w:rsidR="008D5BB9" w:rsidRPr="00BD332C" w:rsidRDefault="008D5BB9" w:rsidP="004E59B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5</w:t>
      </w:r>
      <w:r w:rsidR="007C7A96">
        <w:rPr>
          <w:rFonts w:ascii="Times New Roman" w:hAnsi="Times New Roman" w:cs="Times New Roman"/>
          <w:sz w:val="28"/>
          <w:szCs w:val="28"/>
        </w:rPr>
        <w:t>1</w:t>
      </w:r>
      <w:r>
        <w:rPr>
          <w:rFonts w:ascii="Times New Roman" w:hAnsi="Times New Roman" w:cs="Times New Roman"/>
          <w:sz w:val="28"/>
          <w:szCs w:val="28"/>
        </w:rPr>
        <w:t xml:space="preserve"> </w:t>
      </w:r>
      <w:r w:rsidRPr="00F020BE">
        <w:rPr>
          <w:rFonts w:ascii="Times New Roman" w:hAnsi="Times New Roman" w:cs="Times New Roman"/>
          <w:sz w:val="28"/>
          <w:szCs w:val="28"/>
        </w:rPr>
        <w:t>Жучков</w:t>
      </w:r>
      <w:r w:rsidR="006A47ED">
        <w:rPr>
          <w:rFonts w:ascii="Times New Roman" w:hAnsi="Times New Roman" w:cs="Times New Roman"/>
          <w:sz w:val="28"/>
          <w:szCs w:val="28"/>
        </w:rPr>
        <w:t xml:space="preserve"> </w:t>
      </w:r>
      <w:r w:rsidRPr="00F020BE">
        <w:rPr>
          <w:rFonts w:ascii="Times New Roman" w:hAnsi="Times New Roman" w:cs="Times New Roman"/>
          <w:sz w:val="28"/>
          <w:szCs w:val="28"/>
        </w:rPr>
        <w:t>И.А. Бубеев П.П., Скобеев И.К. Исследование кинетики растворения золота в тиосульфатных растворах электрохимическими методами // Тезисы докл.н-т конф. Красноярск</w:t>
      </w:r>
      <w:r w:rsidRPr="00BD332C">
        <w:rPr>
          <w:rFonts w:ascii="Times New Roman" w:hAnsi="Times New Roman" w:cs="Times New Roman"/>
          <w:sz w:val="28"/>
          <w:szCs w:val="28"/>
        </w:rPr>
        <w:t>. - 1983.-</w:t>
      </w:r>
      <w:r w:rsidRPr="00F020BE">
        <w:rPr>
          <w:rFonts w:ascii="Times New Roman" w:hAnsi="Times New Roman" w:cs="Times New Roman"/>
          <w:sz w:val="28"/>
          <w:szCs w:val="28"/>
        </w:rPr>
        <w:t>С</w:t>
      </w:r>
      <w:r w:rsidRPr="00BD332C">
        <w:rPr>
          <w:rFonts w:ascii="Times New Roman" w:hAnsi="Times New Roman" w:cs="Times New Roman"/>
          <w:sz w:val="28"/>
          <w:szCs w:val="28"/>
        </w:rPr>
        <w:t>.47-48.</w:t>
      </w:r>
      <w:r w:rsidR="006A47ED">
        <w:rPr>
          <w:rFonts w:ascii="Times New Roman" w:hAnsi="Times New Roman" w:cs="Times New Roman"/>
          <w:sz w:val="28"/>
          <w:szCs w:val="28"/>
        </w:rPr>
        <w:t xml:space="preserve"> </w:t>
      </w:r>
    </w:p>
    <w:p w14:paraId="66DA1F08" w14:textId="24083EC9" w:rsidR="008D5BB9" w:rsidRDefault="007C7A96" w:rsidP="004E59B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52</w:t>
      </w:r>
      <w:r w:rsidR="008D5BB9">
        <w:rPr>
          <w:rFonts w:ascii="Times New Roman" w:hAnsi="Times New Roman" w:cs="Times New Roman"/>
          <w:sz w:val="28"/>
          <w:szCs w:val="28"/>
        </w:rPr>
        <w:t xml:space="preserve"> </w:t>
      </w:r>
      <w:r w:rsidR="008D5BB9" w:rsidRPr="00F020BE">
        <w:rPr>
          <w:rFonts w:ascii="Times New Roman" w:hAnsi="Times New Roman" w:cs="Times New Roman"/>
          <w:sz w:val="28"/>
          <w:szCs w:val="28"/>
        </w:rPr>
        <w:t xml:space="preserve">Смольяков А.Р. Раскрытие минералов при измельчении руды // Горный журнал. </w:t>
      </w:r>
      <w:r w:rsidR="008D5BB9">
        <w:rPr>
          <w:rFonts w:ascii="Times New Roman" w:hAnsi="Times New Roman" w:cs="Times New Roman"/>
          <w:sz w:val="28"/>
          <w:szCs w:val="28"/>
        </w:rPr>
        <w:t>-</w:t>
      </w:r>
      <w:r w:rsidR="008D5BB9" w:rsidRPr="00F020BE">
        <w:rPr>
          <w:rFonts w:ascii="Times New Roman" w:hAnsi="Times New Roman" w:cs="Times New Roman"/>
          <w:sz w:val="28"/>
          <w:szCs w:val="28"/>
        </w:rPr>
        <w:t>2007</w:t>
      </w:r>
      <w:r w:rsidR="008D5BB9">
        <w:rPr>
          <w:rFonts w:ascii="Times New Roman" w:hAnsi="Times New Roman" w:cs="Times New Roman"/>
          <w:sz w:val="28"/>
          <w:szCs w:val="28"/>
        </w:rPr>
        <w:t>.</w:t>
      </w:r>
      <w:r w:rsidR="008D5BB9" w:rsidRPr="00F020BE">
        <w:rPr>
          <w:rFonts w:ascii="Times New Roman" w:hAnsi="Times New Roman" w:cs="Times New Roman"/>
          <w:sz w:val="28"/>
          <w:szCs w:val="28"/>
        </w:rPr>
        <w:t xml:space="preserve"> </w:t>
      </w:r>
      <w:r w:rsidR="008D5BB9">
        <w:rPr>
          <w:rFonts w:ascii="Times New Roman" w:hAnsi="Times New Roman" w:cs="Times New Roman"/>
          <w:sz w:val="28"/>
          <w:szCs w:val="28"/>
        </w:rPr>
        <w:t xml:space="preserve">- </w:t>
      </w:r>
      <w:r w:rsidR="008D5BB9" w:rsidRPr="00F020BE">
        <w:rPr>
          <w:rFonts w:ascii="Times New Roman" w:hAnsi="Times New Roman" w:cs="Times New Roman"/>
          <w:sz w:val="28"/>
          <w:szCs w:val="28"/>
        </w:rPr>
        <w:t xml:space="preserve">№8. </w:t>
      </w:r>
      <w:r w:rsidR="008D5BB9">
        <w:rPr>
          <w:rFonts w:ascii="Times New Roman" w:hAnsi="Times New Roman" w:cs="Times New Roman"/>
          <w:sz w:val="28"/>
          <w:szCs w:val="28"/>
        </w:rPr>
        <w:t xml:space="preserve">- </w:t>
      </w:r>
      <w:r w:rsidR="008D5BB9" w:rsidRPr="00F020BE">
        <w:rPr>
          <w:rFonts w:ascii="Times New Roman" w:hAnsi="Times New Roman" w:cs="Times New Roman"/>
          <w:sz w:val="28"/>
          <w:szCs w:val="28"/>
        </w:rPr>
        <w:t>С.224-234.</w:t>
      </w:r>
    </w:p>
    <w:p w14:paraId="58E56686" w14:textId="52DDA494" w:rsidR="008D5BB9" w:rsidRPr="007C7A96" w:rsidRDefault="007C7A96" w:rsidP="004E59B9">
      <w:pPr>
        <w:spacing w:after="0" w:line="240" w:lineRule="auto"/>
        <w:ind w:firstLine="567"/>
        <w:jc w:val="both"/>
        <w:rPr>
          <w:rFonts w:ascii="Times New Roman" w:hAnsi="Times New Roman" w:cs="Times New Roman"/>
          <w:sz w:val="28"/>
          <w:szCs w:val="28"/>
          <w:lang w:val="en-US"/>
        </w:rPr>
      </w:pPr>
      <w:r w:rsidRPr="007C7A96">
        <w:rPr>
          <w:rFonts w:ascii="Times New Roman" w:hAnsi="Times New Roman" w:cs="Times New Roman"/>
          <w:sz w:val="28"/>
          <w:szCs w:val="28"/>
          <w:lang w:val="en-US"/>
        </w:rPr>
        <w:t>53</w:t>
      </w:r>
      <w:r w:rsidR="008D5BB9" w:rsidRPr="00F020BE">
        <w:rPr>
          <w:rFonts w:ascii="Times New Roman" w:hAnsi="Times New Roman" w:cs="Times New Roman"/>
          <w:sz w:val="28"/>
          <w:szCs w:val="28"/>
          <w:lang w:val="en-US"/>
        </w:rPr>
        <w:t xml:space="preserve"> Pyper, R. A., Hendrix, J. L. Extraction of gold from a Carlin-type ore using thiourea</w:t>
      </w:r>
      <w:r w:rsidR="006A47ED">
        <w:rPr>
          <w:rFonts w:ascii="Times New Roman" w:hAnsi="Times New Roman" w:cs="Times New Roman"/>
          <w:sz w:val="28"/>
          <w:szCs w:val="28"/>
          <w:lang w:val="en-US"/>
        </w:rPr>
        <w:t xml:space="preserve"> </w:t>
      </w:r>
      <w:r w:rsidR="008D5BB9" w:rsidRPr="00F020BE">
        <w:rPr>
          <w:rFonts w:ascii="Times New Roman" w:hAnsi="Times New Roman" w:cs="Times New Roman"/>
          <w:sz w:val="28"/>
          <w:szCs w:val="28"/>
          <w:lang w:val="en-US"/>
        </w:rPr>
        <w:t xml:space="preserve">In Gold and Silver: Leaching, Recovery and Economics, (W. J. Schlitt, W. C. Larson, and J. B. Hiskey, Eds.), New York: American Institute of Mining and Metallurgy Engineers, </w:t>
      </w:r>
      <w:r w:rsidR="008D5BB9" w:rsidRPr="00BD5967">
        <w:rPr>
          <w:rFonts w:ascii="Times New Roman" w:hAnsi="Times New Roman" w:cs="Times New Roman"/>
          <w:sz w:val="28"/>
          <w:szCs w:val="28"/>
          <w:lang w:val="en-US"/>
        </w:rPr>
        <w:t>-1981. -</w:t>
      </w:r>
      <w:r w:rsidR="008D5BB9">
        <w:rPr>
          <w:rFonts w:ascii="Times New Roman" w:hAnsi="Times New Roman" w:cs="Times New Roman"/>
          <w:sz w:val="28"/>
          <w:szCs w:val="28"/>
        </w:rPr>
        <w:t>Р</w:t>
      </w:r>
      <w:r w:rsidR="008D5BB9" w:rsidRPr="00F020BE">
        <w:rPr>
          <w:rFonts w:ascii="Times New Roman" w:hAnsi="Times New Roman" w:cs="Times New Roman"/>
          <w:sz w:val="28"/>
          <w:szCs w:val="28"/>
          <w:lang w:val="en-US"/>
        </w:rPr>
        <w:t>. 93–108</w:t>
      </w:r>
      <w:r w:rsidRPr="007C7A96">
        <w:rPr>
          <w:rFonts w:ascii="Times New Roman" w:hAnsi="Times New Roman" w:cs="Times New Roman"/>
          <w:sz w:val="28"/>
          <w:szCs w:val="28"/>
          <w:lang w:val="en-US"/>
        </w:rPr>
        <w:t>.</w:t>
      </w:r>
    </w:p>
    <w:p w14:paraId="739AFCBE" w14:textId="528C4CC8" w:rsidR="008D5BB9" w:rsidRPr="00F020BE" w:rsidRDefault="007C7A96" w:rsidP="004E59B9">
      <w:pPr>
        <w:spacing w:after="0" w:line="240" w:lineRule="auto"/>
        <w:ind w:firstLine="567"/>
        <w:jc w:val="both"/>
        <w:rPr>
          <w:rFonts w:ascii="Times New Roman" w:hAnsi="Times New Roman" w:cs="Times New Roman"/>
          <w:sz w:val="28"/>
          <w:szCs w:val="28"/>
          <w:lang w:val="en-US"/>
        </w:rPr>
      </w:pPr>
      <w:r w:rsidRPr="007C7A96">
        <w:rPr>
          <w:rFonts w:ascii="Times New Roman" w:hAnsi="Times New Roman" w:cs="Times New Roman"/>
          <w:sz w:val="28"/>
          <w:szCs w:val="28"/>
          <w:lang w:val="en-US"/>
        </w:rPr>
        <w:t>54</w:t>
      </w:r>
      <w:r w:rsidR="008D5BB9" w:rsidRPr="00BD5967">
        <w:rPr>
          <w:rFonts w:ascii="Times New Roman" w:hAnsi="Times New Roman" w:cs="Times New Roman"/>
          <w:sz w:val="28"/>
          <w:szCs w:val="28"/>
          <w:lang w:val="en-US"/>
        </w:rPr>
        <w:t xml:space="preserve"> </w:t>
      </w:r>
      <w:r w:rsidR="008D5BB9" w:rsidRPr="00F020BE">
        <w:rPr>
          <w:rFonts w:ascii="Times New Roman" w:hAnsi="Times New Roman" w:cs="Times New Roman"/>
          <w:sz w:val="28"/>
          <w:szCs w:val="28"/>
          <w:lang w:val="en-US"/>
        </w:rPr>
        <w:t>Çelik H. Extraction of gold and silver from a Turkish gold ore through thiourea leaching</w:t>
      </w:r>
      <w:r w:rsidR="008D5BB9" w:rsidRPr="00BD5967">
        <w:rPr>
          <w:rFonts w:ascii="Times New Roman" w:hAnsi="Times New Roman" w:cs="Times New Roman"/>
          <w:sz w:val="28"/>
          <w:szCs w:val="28"/>
          <w:lang w:val="en-US"/>
        </w:rPr>
        <w:t>//</w:t>
      </w:r>
      <w:r w:rsidR="008D5BB9" w:rsidRPr="00F020BE">
        <w:rPr>
          <w:rFonts w:ascii="Times New Roman" w:hAnsi="Times New Roman" w:cs="Times New Roman"/>
          <w:sz w:val="28"/>
          <w:szCs w:val="28"/>
          <w:lang w:val="en-US"/>
        </w:rPr>
        <w:t>Mining,MetallurgyExploration</w:t>
      </w:r>
      <w:r w:rsidR="008D5BB9" w:rsidRPr="00BD5967">
        <w:rPr>
          <w:rFonts w:ascii="Times New Roman" w:hAnsi="Times New Roman" w:cs="Times New Roman"/>
          <w:sz w:val="28"/>
          <w:szCs w:val="28"/>
          <w:lang w:val="en-US"/>
        </w:rPr>
        <w:t>. -2004. -№</w:t>
      </w:r>
      <w:r w:rsidR="008D5BB9" w:rsidRPr="00F020BE">
        <w:rPr>
          <w:rFonts w:ascii="Times New Roman" w:hAnsi="Times New Roman" w:cs="Times New Roman"/>
          <w:sz w:val="28"/>
          <w:szCs w:val="28"/>
          <w:lang w:val="en-US"/>
        </w:rPr>
        <w:t xml:space="preserve"> 2</w:t>
      </w:r>
      <w:r w:rsidR="008D5BB9" w:rsidRPr="00BD5967">
        <w:rPr>
          <w:rFonts w:ascii="Times New Roman" w:hAnsi="Times New Roman" w:cs="Times New Roman"/>
          <w:sz w:val="28"/>
          <w:szCs w:val="28"/>
          <w:lang w:val="en-US"/>
        </w:rPr>
        <w:t>. -</w:t>
      </w:r>
      <w:r w:rsidR="008D5BB9">
        <w:rPr>
          <w:rFonts w:ascii="Times New Roman" w:hAnsi="Times New Roman" w:cs="Times New Roman"/>
          <w:sz w:val="28"/>
          <w:szCs w:val="28"/>
        </w:rPr>
        <w:t>Р</w:t>
      </w:r>
      <w:r w:rsidR="008D5BB9" w:rsidRPr="00BD5967">
        <w:rPr>
          <w:rFonts w:ascii="Times New Roman" w:hAnsi="Times New Roman" w:cs="Times New Roman"/>
          <w:sz w:val="28"/>
          <w:szCs w:val="28"/>
          <w:lang w:val="en-US"/>
        </w:rPr>
        <w:t>.</w:t>
      </w:r>
      <w:r w:rsidR="008D5BB9" w:rsidRPr="00F020BE">
        <w:rPr>
          <w:rFonts w:ascii="Times New Roman" w:hAnsi="Times New Roman" w:cs="Times New Roman"/>
          <w:sz w:val="28"/>
          <w:szCs w:val="28"/>
          <w:lang w:val="en-US"/>
        </w:rPr>
        <w:t xml:space="preserve">144–148. </w:t>
      </w:r>
    </w:p>
    <w:p w14:paraId="1BDEEB9A" w14:textId="0579E7F8" w:rsidR="008D5BB9" w:rsidRPr="00F020BE" w:rsidRDefault="007C7A96" w:rsidP="004E59B9">
      <w:pPr>
        <w:spacing w:after="0" w:line="240" w:lineRule="auto"/>
        <w:ind w:firstLine="567"/>
        <w:jc w:val="both"/>
        <w:rPr>
          <w:rFonts w:ascii="Times New Roman" w:hAnsi="Times New Roman" w:cs="Times New Roman"/>
          <w:sz w:val="28"/>
          <w:szCs w:val="28"/>
          <w:lang w:val="en-US"/>
        </w:rPr>
      </w:pPr>
      <w:r w:rsidRPr="007C7A96">
        <w:rPr>
          <w:rFonts w:ascii="Times New Roman" w:hAnsi="Times New Roman" w:cs="Times New Roman"/>
          <w:sz w:val="28"/>
          <w:szCs w:val="28"/>
          <w:lang w:val="en-US"/>
        </w:rPr>
        <w:t>55</w:t>
      </w:r>
      <w:r w:rsidR="008D5BB9" w:rsidRPr="00F020BE">
        <w:rPr>
          <w:rFonts w:ascii="Times New Roman" w:hAnsi="Times New Roman" w:cs="Times New Roman"/>
          <w:sz w:val="28"/>
          <w:szCs w:val="28"/>
          <w:lang w:val="en-US"/>
        </w:rPr>
        <w:t xml:space="preserve"> Örgül</w:t>
      </w:r>
      <w:r w:rsidR="00293A06" w:rsidRPr="00293A06">
        <w:rPr>
          <w:rFonts w:ascii="Times New Roman" w:hAnsi="Times New Roman" w:cs="Times New Roman"/>
          <w:sz w:val="28"/>
          <w:szCs w:val="28"/>
          <w:lang w:val="en-US"/>
        </w:rPr>
        <w:t xml:space="preserve"> </w:t>
      </w:r>
      <w:r w:rsidR="008D5BB9" w:rsidRPr="00F020BE">
        <w:rPr>
          <w:rFonts w:ascii="Times New Roman" w:hAnsi="Times New Roman" w:cs="Times New Roman"/>
          <w:sz w:val="28"/>
          <w:szCs w:val="28"/>
          <w:lang w:val="en-US"/>
        </w:rPr>
        <w:t>S., Atalay Ü. Gold extraction from Kaymaz gold ore by thiourea leaching. Developments in Mineral Processing, 13, Proceedings of the XXI International Mineral Processing Congress, (Paolo Massacci, Ed.),</w:t>
      </w:r>
      <w:r w:rsidR="008D5BB9" w:rsidRPr="00BD5967">
        <w:rPr>
          <w:rFonts w:ascii="Times New Roman" w:hAnsi="Times New Roman" w:cs="Times New Roman"/>
          <w:sz w:val="28"/>
          <w:szCs w:val="28"/>
          <w:lang w:val="en-US"/>
        </w:rPr>
        <w:t xml:space="preserve"> 2000. -</w:t>
      </w:r>
      <w:r w:rsidR="008D5BB9" w:rsidRPr="00F020BE">
        <w:rPr>
          <w:rFonts w:ascii="Times New Roman" w:hAnsi="Times New Roman" w:cs="Times New Roman"/>
          <w:sz w:val="28"/>
          <w:szCs w:val="28"/>
          <w:lang w:val="en-US"/>
        </w:rPr>
        <w:t xml:space="preserve"> V. C22–28 (C6).</w:t>
      </w:r>
    </w:p>
    <w:p w14:paraId="5201400C" w14:textId="4315DDA2" w:rsidR="008D5BB9" w:rsidRPr="00A940CB" w:rsidRDefault="007C7A96" w:rsidP="004E59B9">
      <w:pPr>
        <w:spacing w:after="0" w:line="240" w:lineRule="auto"/>
        <w:ind w:firstLine="567"/>
        <w:jc w:val="both"/>
        <w:rPr>
          <w:rFonts w:ascii="Times New Roman" w:hAnsi="Times New Roman" w:cs="Times New Roman"/>
          <w:sz w:val="28"/>
          <w:szCs w:val="28"/>
          <w:lang w:val="en-US"/>
        </w:rPr>
      </w:pPr>
      <w:r>
        <w:rPr>
          <w:rFonts w:ascii="Times New Roman" w:hAnsi="Times New Roman" w:cs="Times New Roman"/>
          <w:sz w:val="28"/>
          <w:szCs w:val="28"/>
        </w:rPr>
        <w:t>56</w:t>
      </w:r>
      <w:r w:rsidR="008D5BB9" w:rsidRPr="00E030F4">
        <w:rPr>
          <w:rFonts w:ascii="Times New Roman" w:hAnsi="Times New Roman" w:cs="Times New Roman"/>
          <w:sz w:val="28"/>
          <w:szCs w:val="28"/>
        </w:rPr>
        <w:t xml:space="preserve"> </w:t>
      </w:r>
      <w:r w:rsidR="008D5BB9" w:rsidRPr="00F020BE">
        <w:rPr>
          <w:rFonts w:ascii="Times New Roman" w:hAnsi="Times New Roman" w:cs="Times New Roman"/>
          <w:sz w:val="28"/>
          <w:szCs w:val="28"/>
        </w:rPr>
        <w:t>Патент № 2721731</w:t>
      </w:r>
      <w:r w:rsidR="008D5BB9">
        <w:rPr>
          <w:rFonts w:ascii="Times New Roman" w:hAnsi="Times New Roman" w:cs="Times New Roman"/>
          <w:sz w:val="28"/>
          <w:szCs w:val="28"/>
        </w:rPr>
        <w:t xml:space="preserve"> </w:t>
      </w:r>
      <w:r w:rsidR="008D5BB9">
        <w:rPr>
          <w:rFonts w:ascii="Times New Roman" w:hAnsi="Times New Roman" w:cs="Times New Roman"/>
          <w:sz w:val="28"/>
          <w:szCs w:val="28"/>
          <w:lang w:val="en-US"/>
        </w:rPr>
        <w:t>RU</w:t>
      </w:r>
      <w:r w:rsidR="008D5BB9" w:rsidRPr="00BD5967">
        <w:rPr>
          <w:rFonts w:ascii="Times New Roman" w:hAnsi="Times New Roman" w:cs="Times New Roman"/>
          <w:sz w:val="28"/>
          <w:szCs w:val="28"/>
        </w:rPr>
        <w:t xml:space="preserve">. </w:t>
      </w:r>
      <w:r w:rsidR="008D5BB9" w:rsidRPr="00F020BE">
        <w:rPr>
          <w:rFonts w:ascii="Times New Roman" w:hAnsi="Times New Roman" w:cs="Times New Roman"/>
          <w:sz w:val="28"/>
          <w:szCs w:val="28"/>
        </w:rPr>
        <w:t>Способ выщелачивания и извлечения золота и серебра из пиритовых огарков</w:t>
      </w:r>
      <w:r w:rsidR="008D5BB9" w:rsidRPr="00BD5967">
        <w:rPr>
          <w:rFonts w:ascii="Times New Roman" w:hAnsi="Times New Roman" w:cs="Times New Roman"/>
          <w:sz w:val="28"/>
          <w:szCs w:val="28"/>
        </w:rPr>
        <w:t xml:space="preserve"> /</w:t>
      </w:r>
      <w:r w:rsidR="008D5BB9" w:rsidRPr="00F020BE">
        <w:rPr>
          <w:rFonts w:ascii="Times New Roman" w:hAnsi="Times New Roman" w:cs="Times New Roman"/>
          <w:sz w:val="28"/>
          <w:szCs w:val="28"/>
        </w:rPr>
        <w:t xml:space="preserve"> Заикин С.Ю., Швыряев А.Ю., Травкина В.А</w:t>
      </w:r>
      <w:r w:rsidR="008D5BB9">
        <w:rPr>
          <w:rFonts w:ascii="Times New Roman" w:hAnsi="Times New Roman" w:cs="Times New Roman"/>
          <w:sz w:val="28"/>
          <w:szCs w:val="28"/>
        </w:rPr>
        <w:t>;</w:t>
      </w:r>
      <w:r w:rsidR="006A47ED">
        <w:rPr>
          <w:rFonts w:ascii="Times New Roman" w:hAnsi="Times New Roman" w:cs="Times New Roman"/>
          <w:sz w:val="28"/>
          <w:szCs w:val="28"/>
        </w:rPr>
        <w:t xml:space="preserve"> </w:t>
      </w:r>
      <w:r w:rsidR="008D5BB9">
        <w:rPr>
          <w:rFonts w:ascii="Times New Roman" w:hAnsi="Times New Roman" w:cs="Times New Roman"/>
          <w:sz w:val="28"/>
          <w:szCs w:val="28"/>
        </w:rPr>
        <w:t xml:space="preserve">опуб. </w:t>
      </w:r>
      <w:r w:rsidR="008D5BB9" w:rsidRPr="00A940CB">
        <w:rPr>
          <w:rFonts w:ascii="Times New Roman" w:hAnsi="Times New Roman" w:cs="Times New Roman"/>
          <w:sz w:val="28"/>
          <w:szCs w:val="28"/>
          <w:lang w:val="en-US"/>
        </w:rPr>
        <w:t xml:space="preserve">21.01. 2021, </w:t>
      </w:r>
      <w:r w:rsidR="008D5BB9">
        <w:rPr>
          <w:rFonts w:ascii="Times New Roman" w:hAnsi="Times New Roman" w:cs="Times New Roman"/>
          <w:sz w:val="28"/>
          <w:szCs w:val="28"/>
        </w:rPr>
        <w:t>Бюл</w:t>
      </w:r>
      <w:r w:rsidR="008D5BB9" w:rsidRPr="00A940CB">
        <w:rPr>
          <w:rFonts w:ascii="Times New Roman" w:hAnsi="Times New Roman" w:cs="Times New Roman"/>
          <w:sz w:val="28"/>
          <w:szCs w:val="28"/>
          <w:lang w:val="en-US"/>
        </w:rPr>
        <w:t>№ 15.</w:t>
      </w:r>
    </w:p>
    <w:p w14:paraId="1502E2AE" w14:textId="3EDB72DC" w:rsidR="008D5BB9" w:rsidRPr="006A47ED" w:rsidRDefault="007C7A96" w:rsidP="004E59B9">
      <w:pPr>
        <w:spacing w:after="0" w:line="240" w:lineRule="auto"/>
        <w:ind w:firstLine="567"/>
        <w:jc w:val="both"/>
        <w:rPr>
          <w:rFonts w:ascii="Times New Roman" w:hAnsi="Times New Roman" w:cs="Times New Roman"/>
          <w:sz w:val="28"/>
          <w:szCs w:val="28"/>
          <w:lang w:val="en-US"/>
        </w:rPr>
      </w:pPr>
      <w:r w:rsidRPr="007C7A96">
        <w:rPr>
          <w:rFonts w:ascii="Times New Roman" w:hAnsi="Times New Roman" w:cs="Times New Roman"/>
          <w:sz w:val="28"/>
          <w:szCs w:val="28"/>
          <w:lang w:val="en-US"/>
        </w:rPr>
        <w:t>57</w:t>
      </w:r>
      <w:r w:rsidR="008D5BB9" w:rsidRPr="00F020BE">
        <w:rPr>
          <w:rFonts w:ascii="Times New Roman" w:hAnsi="Times New Roman" w:cs="Times New Roman"/>
          <w:sz w:val="28"/>
          <w:szCs w:val="28"/>
          <w:lang w:val="en-US"/>
        </w:rPr>
        <w:t xml:space="preserve"> Groenewald, T.Determination of gold in solutions of thiourea</w:t>
      </w:r>
      <w:r w:rsidR="008D5BB9" w:rsidRPr="00BD5967">
        <w:rPr>
          <w:rFonts w:ascii="Times New Roman" w:hAnsi="Times New Roman" w:cs="Times New Roman"/>
          <w:sz w:val="28"/>
          <w:szCs w:val="28"/>
          <w:lang w:val="en-US"/>
        </w:rPr>
        <w:t xml:space="preserve"> //</w:t>
      </w:r>
      <w:r w:rsidR="008D5BB9" w:rsidRPr="00F020BE">
        <w:rPr>
          <w:rFonts w:ascii="Times New Roman" w:hAnsi="Times New Roman" w:cs="Times New Roman"/>
          <w:sz w:val="28"/>
          <w:szCs w:val="28"/>
          <w:lang w:val="en-US"/>
        </w:rPr>
        <w:t xml:space="preserve"> </w:t>
      </w:r>
      <w:r w:rsidR="008D5BB9" w:rsidRPr="00BD5967">
        <w:rPr>
          <w:rFonts w:ascii="Times New Roman" w:hAnsi="Times New Roman" w:cs="Times New Roman"/>
          <w:sz w:val="28"/>
          <w:szCs w:val="28"/>
          <w:lang w:val="en-US"/>
        </w:rPr>
        <w:t>Analytical Chemistry. -1961.</w:t>
      </w:r>
      <w:r w:rsidR="006A47ED">
        <w:rPr>
          <w:rFonts w:ascii="Times New Roman" w:hAnsi="Times New Roman" w:cs="Times New Roman"/>
          <w:sz w:val="28"/>
          <w:szCs w:val="28"/>
          <w:lang w:val="en-US"/>
        </w:rPr>
        <w:t xml:space="preserve"> </w:t>
      </w:r>
      <w:r w:rsidR="008D5BB9" w:rsidRPr="006A47ED">
        <w:rPr>
          <w:rFonts w:ascii="Times New Roman" w:hAnsi="Times New Roman" w:cs="Times New Roman"/>
          <w:sz w:val="28"/>
          <w:szCs w:val="28"/>
          <w:lang w:val="en-US"/>
        </w:rPr>
        <w:t>-</w:t>
      </w:r>
      <w:r w:rsidR="008D5BB9">
        <w:rPr>
          <w:rFonts w:ascii="Times New Roman" w:hAnsi="Times New Roman" w:cs="Times New Roman"/>
          <w:sz w:val="28"/>
          <w:szCs w:val="28"/>
          <w:lang w:val="en-US"/>
        </w:rPr>
        <w:t>V</w:t>
      </w:r>
      <w:r w:rsidR="008D5BB9" w:rsidRPr="006A47ED">
        <w:rPr>
          <w:rFonts w:ascii="Times New Roman" w:hAnsi="Times New Roman" w:cs="Times New Roman"/>
          <w:sz w:val="28"/>
          <w:szCs w:val="28"/>
          <w:lang w:val="en-US"/>
        </w:rPr>
        <w:t>.43(12). -</w:t>
      </w:r>
      <w:r w:rsidR="008D5BB9">
        <w:rPr>
          <w:rFonts w:ascii="Times New Roman" w:hAnsi="Times New Roman" w:cs="Times New Roman"/>
          <w:sz w:val="28"/>
          <w:szCs w:val="28"/>
        </w:rPr>
        <w:t>Р</w:t>
      </w:r>
      <w:r w:rsidR="008D5BB9" w:rsidRPr="006A47ED">
        <w:rPr>
          <w:rFonts w:ascii="Times New Roman" w:hAnsi="Times New Roman" w:cs="Times New Roman"/>
          <w:sz w:val="28"/>
          <w:szCs w:val="28"/>
          <w:lang w:val="en-US"/>
        </w:rPr>
        <w:t>.1689–1691.</w:t>
      </w:r>
    </w:p>
    <w:p w14:paraId="2ABEEA47" w14:textId="1A42C751" w:rsidR="008D5BB9" w:rsidRDefault="007C7A96" w:rsidP="004E59B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58</w:t>
      </w:r>
      <w:r w:rsidR="008D5BB9" w:rsidRPr="00A940CB">
        <w:rPr>
          <w:rFonts w:ascii="Times New Roman" w:hAnsi="Times New Roman" w:cs="Times New Roman"/>
          <w:sz w:val="28"/>
          <w:szCs w:val="28"/>
        </w:rPr>
        <w:t xml:space="preserve"> </w:t>
      </w:r>
      <w:r w:rsidR="008D5BB9">
        <w:rPr>
          <w:rFonts w:ascii="Times New Roman" w:hAnsi="Times New Roman" w:cs="Times New Roman"/>
          <w:sz w:val="28"/>
          <w:szCs w:val="28"/>
        </w:rPr>
        <w:t>Жучков И.А., Бубеев П.П. Сопоставительная</w:t>
      </w:r>
      <w:r w:rsidR="006A47ED">
        <w:rPr>
          <w:rFonts w:ascii="Times New Roman" w:hAnsi="Times New Roman" w:cs="Times New Roman"/>
          <w:sz w:val="28"/>
          <w:szCs w:val="28"/>
        </w:rPr>
        <w:t xml:space="preserve"> </w:t>
      </w:r>
      <w:r w:rsidR="008D5BB9">
        <w:rPr>
          <w:rFonts w:ascii="Times New Roman" w:hAnsi="Times New Roman" w:cs="Times New Roman"/>
          <w:sz w:val="28"/>
          <w:szCs w:val="28"/>
        </w:rPr>
        <w:t>оценка способов выделения серебра из тиосульфатных растворов // Цветная металлургия. -1990. -№3. -С.62-66.</w:t>
      </w:r>
    </w:p>
    <w:p w14:paraId="792E810D" w14:textId="63FB9D17" w:rsidR="008D5BB9" w:rsidRDefault="007C7A96" w:rsidP="004E59B9">
      <w:pPr>
        <w:spacing w:after="0" w:line="240" w:lineRule="auto"/>
        <w:ind w:firstLine="567"/>
        <w:jc w:val="both"/>
        <w:rPr>
          <w:rFonts w:ascii="Times New Roman" w:hAnsi="Times New Roman" w:cs="Times New Roman"/>
          <w:sz w:val="28"/>
          <w:szCs w:val="28"/>
          <w:lang w:val="en-US"/>
        </w:rPr>
      </w:pPr>
      <w:r w:rsidRPr="007C7A96">
        <w:rPr>
          <w:rFonts w:ascii="Times New Roman" w:hAnsi="Times New Roman" w:cs="Times New Roman"/>
          <w:sz w:val="28"/>
          <w:szCs w:val="28"/>
          <w:lang w:val="en-US"/>
        </w:rPr>
        <w:t>59</w:t>
      </w:r>
      <w:r w:rsidR="008D5BB9" w:rsidRPr="009A3652">
        <w:rPr>
          <w:rFonts w:ascii="Times New Roman" w:hAnsi="Times New Roman" w:cs="Times New Roman"/>
          <w:sz w:val="28"/>
          <w:szCs w:val="28"/>
          <w:lang w:val="en-US"/>
        </w:rPr>
        <w:t xml:space="preserve"> Ilankoon, N. D., C. Aldrich, E. A. Oraby, and J. J. Eksteen. Extraction of gold and copper from a gold ore thiosulfate leachate by use of functionalized magnetic nanoparticles // Mineral Processing and Extractive Metallurgy Review. -2020. -№ 5. -</w:t>
      </w:r>
      <w:r w:rsidR="008D5BB9">
        <w:rPr>
          <w:rFonts w:ascii="Times New Roman" w:hAnsi="Times New Roman" w:cs="Times New Roman"/>
          <w:sz w:val="28"/>
          <w:szCs w:val="28"/>
        </w:rPr>
        <w:t>Р</w:t>
      </w:r>
      <w:r w:rsidR="008D5BB9" w:rsidRPr="009A3652">
        <w:rPr>
          <w:rFonts w:ascii="Times New Roman" w:hAnsi="Times New Roman" w:cs="Times New Roman"/>
          <w:sz w:val="28"/>
          <w:szCs w:val="28"/>
          <w:lang w:val="en-US"/>
        </w:rPr>
        <w:t>. 331–322</w:t>
      </w:r>
    </w:p>
    <w:p w14:paraId="0819D912" w14:textId="46D8361F" w:rsidR="008D5BB9" w:rsidRDefault="008D5BB9" w:rsidP="004E59B9">
      <w:pPr>
        <w:spacing w:after="0" w:line="240" w:lineRule="auto"/>
        <w:ind w:firstLine="567"/>
        <w:jc w:val="both"/>
        <w:rPr>
          <w:rFonts w:ascii="Times New Roman" w:hAnsi="Times New Roman" w:cs="Times New Roman"/>
          <w:sz w:val="28"/>
          <w:szCs w:val="28"/>
          <w:lang w:val="en-US"/>
        </w:rPr>
      </w:pPr>
      <w:r w:rsidRPr="009A3652">
        <w:rPr>
          <w:rFonts w:ascii="Times New Roman" w:hAnsi="Times New Roman" w:cs="Times New Roman"/>
          <w:sz w:val="28"/>
          <w:szCs w:val="28"/>
          <w:lang w:val="en-US"/>
        </w:rPr>
        <w:t>6</w:t>
      </w:r>
      <w:r w:rsidR="007C7A96" w:rsidRPr="007C7A96">
        <w:rPr>
          <w:rFonts w:ascii="Times New Roman" w:hAnsi="Times New Roman" w:cs="Times New Roman"/>
          <w:sz w:val="28"/>
          <w:szCs w:val="28"/>
          <w:lang w:val="en-US"/>
        </w:rPr>
        <w:t>0</w:t>
      </w:r>
      <w:r w:rsidRPr="009A3652">
        <w:rPr>
          <w:rFonts w:ascii="Times New Roman" w:hAnsi="Times New Roman" w:cs="Times New Roman"/>
          <w:sz w:val="28"/>
          <w:szCs w:val="28"/>
          <w:lang w:val="en-US"/>
        </w:rPr>
        <w:t xml:space="preserve"> </w:t>
      </w:r>
      <w:r w:rsidRPr="005552EE">
        <w:rPr>
          <w:rFonts w:ascii="Times New Roman" w:hAnsi="Times New Roman" w:cs="Times New Roman"/>
          <w:sz w:val="28"/>
          <w:szCs w:val="28"/>
          <w:lang w:val="en-US"/>
        </w:rPr>
        <w:t>Lee H.Y., Kim S.G., Oh J.K. Cementation behaviour of gold and silver onto Zn, Al, and Fe Powders from Acid Thiourea Solutions. Canadian Metallurgical Quarterly</w:t>
      </w:r>
      <w:r w:rsidRPr="009A3652">
        <w:rPr>
          <w:rFonts w:ascii="Times New Roman" w:hAnsi="Times New Roman" w:cs="Times New Roman"/>
          <w:sz w:val="28"/>
          <w:szCs w:val="28"/>
          <w:lang w:val="en-US"/>
        </w:rPr>
        <w:t>.</w:t>
      </w:r>
      <w:r w:rsidRPr="005552EE">
        <w:rPr>
          <w:rFonts w:ascii="Times New Roman" w:hAnsi="Times New Roman" w:cs="Times New Roman"/>
          <w:sz w:val="28"/>
          <w:szCs w:val="28"/>
          <w:lang w:val="en-US"/>
        </w:rPr>
        <w:t xml:space="preserve"> </w:t>
      </w:r>
      <w:r w:rsidRPr="009A3652">
        <w:rPr>
          <w:rFonts w:ascii="Times New Roman" w:hAnsi="Times New Roman" w:cs="Times New Roman"/>
          <w:sz w:val="28"/>
          <w:szCs w:val="28"/>
          <w:lang w:val="en-US"/>
        </w:rPr>
        <w:t>-</w:t>
      </w:r>
      <w:r w:rsidRPr="005552EE">
        <w:rPr>
          <w:rFonts w:ascii="Times New Roman" w:hAnsi="Times New Roman" w:cs="Times New Roman"/>
          <w:sz w:val="28"/>
          <w:szCs w:val="28"/>
          <w:lang w:val="en-US"/>
        </w:rPr>
        <w:t>1997</w:t>
      </w:r>
      <w:r w:rsidRPr="009A3652">
        <w:rPr>
          <w:rFonts w:ascii="Times New Roman" w:hAnsi="Times New Roman" w:cs="Times New Roman"/>
          <w:sz w:val="28"/>
          <w:szCs w:val="28"/>
          <w:lang w:val="en-US"/>
        </w:rPr>
        <w:t>.-</w:t>
      </w:r>
      <w:r w:rsidRPr="005552EE">
        <w:rPr>
          <w:rFonts w:ascii="Times New Roman" w:hAnsi="Times New Roman" w:cs="Times New Roman"/>
          <w:sz w:val="28"/>
          <w:szCs w:val="28"/>
          <w:lang w:val="en-US"/>
        </w:rPr>
        <w:t xml:space="preserve">№ 36, </w:t>
      </w:r>
      <w:r w:rsidRPr="009A3652">
        <w:rPr>
          <w:rFonts w:ascii="Times New Roman" w:hAnsi="Times New Roman" w:cs="Times New Roman"/>
          <w:sz w:val="28"/>
          <w:szCs w:val="28"/>
          <w:lang w:val="en-US"/>
        </w:rPr>
        <w:t>-</w:t>
      </w:r>
      <w:r>
        <w:rPr>
          <w:rFonts w:ascii="Times New Roman" w:hAnsi="Times New Roman" w:cs="Times New Roman"/>
          <w:sz w:val="28"/>
          <w:szCs w:val="28"/>
        </w:rPr>
        <w:t>Р</w:t>
      </w:r>
      <w:r w:rsidRPr="009A3652">
        <w:rPr>
          <w:rFonts w:ascii="Times New Roman" w:hAnsi="Times New Roman" w:cs="Times New Roman"/>
          <w:sz w:val="28"/>
          <w:szCs w:val="28"/>
          <w:lang w:val="en-US"/>
        </w:rPr>
        <w:t>.</w:t>
      </w:r>
      <w:r w:rsidRPr="005552EE">
        <w:rPr>
          <w:rFonts w:ascii="Times New Roman" w:hAnsi="Times New Roman" w:cs="Times New Roman"/>
          <w:sz w:val="28"/>
          <w:szCs w:val="28"/>
          <w:lang w:val="en-US"/>
        </w:rPr>
        <w:t xml:space="preserve">149–155, </w:t>
      </w:r>
    </w:p>
    <w:p w14:paraId="62A93911" w14:textId="142831A3" w:rsidR="008D5BB9" w:rsidRPr="008D5BB9" w:rsidRDefault="008D5BB9" w:rsidP="004E59B9">
      <w:pPr>
        <w:spacing w:after="0" w:line="240" w:lineRule="auto"/>
        <w:ind w:firstLine="567"/>
        <w:jc w:val="both"/>
        <w:rPr>
          <w:rFonts w:ascii="Times New Roman" w:hAnsi="Times New Roman" w:cs="Times New Roman"/>
          <w:sz w:val="28"/>
          <w:szCs w:val="28"/>
          <w:lang w:val="en-US"/>
        </w:rPr>
      </w:pPr>
      <w:r w:rsidRPr="004460DB">
        <w:rPr>
          <w:rFonts w:ascii="Times New Roman" w:hAnsi="Times New Roman" w:cs="Times New Roman"/>
          <w:sz w:val="28"/>
          <w:szCs w:val="28"/>
          <w:lang w:val="en-US"/>
        </w:rPr>
        <w:t>6</w:t>
      </w:r>
      <w:r w:rsidR="007C7A96" w:rsidRPr="004460DB">
        <w:rPr>
          <w:rFonts w:ascii="Times New Roman" w:hAnsi="Times New Roman" w:cs="Times New Roman"/>
          <w:sz w:val="28"/>
          <w:szCs w:val="28"/>
          <w:lang w:val="en-US"/>
        </w:rPr>
        <w:t>1</w:t>
      </w:r>
      <w:r w:rsidRPr="004460DB">
        <w:rPr>
          <w:rFonts w:ascii="Times New Roman" w:hAnsi="Times New Roman" w:cs="Times New Roman"/>
          <w:sz w:val="28"/>
          <w:szCs w:val="28"/>
          <w:lang w:val="en-US"/>
        </w:rPr>
        <w:t xml:space="preserve"> </w:t>
      </w:r>
      <w:r w:rsidRPr="005552EE">
        <w:rPr>
          <w:rFonts w:ascii="Times New Roman" w:hAnsi="Times New Roman" w:cs="Times New Roman"/>
          <w:sz w:val="28"/>
          <w:szCs w:val="28"/>
        </w:rPr>
        <w:t>Бегалинов</w:t>
      </w:r>
      <w:r w:rsidRPr="004460DB">
        <w:rPr>
          <w:rFonts w:ascii="Times New Roman" w:hAnsi="Times New Roman" w:cs="Times New Roman"/>
          <w:sz w:val="28"/>
          <w:szCs w:val="28"/>
          <w:lang w:val="en-US"/>
        </w:rPr>
        <w:t xml:space="preserve"> </w:t>
      </w:r>
      <w:r w:rsidRPr="005552EE">
        <w:rPr>
          <w:rFonts w:ascii="Times New Roman" w:hAnsi="Times New Roman" w:cs="Times New Roman"/>
          <w:sz w:val="28"/>
          <w:szCs w:val="28"/>
        </w:rPr>
        <w:t>А</w:t>
      </w:r>
      <w:r w:rsidRPr="004460DB">
        <w:rPr>
          <w:rFonts w:ascii="Times New Roman" w:hAnsi="Times New Roman" w:cs="Times New Roman"/>
          <w:sz w:val="28"/>
          <w:szCs w:val="28"/>
          <w:lang w:val="en-US"/>
        </w:rPr>
        <w:t>.</w:t>
      </w:r>
      <w:r w:rsidRPr="005552EE">
        <w:rPr>
          <w:rFonts w:ascii="Times New Roman" w:hAnsi="Times New Roman" w:cs="Times New Roman"/>
          <w:sz w:val="28"/>
          <w:szCs w:val="28"/>
        </w:rPr>
        <w:t>Б</w:t>
      </w:r>
      <w:r w:rsidRPr="004460DB">
        <w:rPr>
          <w:rFonts w:ascii="Times New Roman" w:hAnsi="Times New Roman" w:cs="Times New Roman"/>
          <w:sz w:val="28"/>
          <w:szCs w:val="28"/>
          <w:lang w:val="en-US"/>
        </w:rPr>
        <w:t xml:space="preserve">., </w:t>
      </w:r>
      <w:r w:rsidRPr="005552EE">
        <w:rPr>
          <w:rFonts w:ascii="Times New Roman" w:hAnsi="Times New Roman" w:cs="Times New Roman"/>
          <w:sz w:val="28"/>
          <w:szCs w:val="28"/>
        </w:rPr>
        <w:t>Шаутенов</w:t>
      </w:r>
      <w:r w:rsidRPr="004460DB">
        <w:rPr>
          <w:rFonts w:ascii="Times New Roman" w:hAnsi="Times New Roman" w:cs="Times New Roman"/>
          <w:sz w:val="28"/>
          <w:szCs w:val="28"/>
          <w:lang w:val="en-US"/>
        </w:rPr>
        <w:t xml:space="preserve"> </w:t>
      </w:r>
      <w:r w:rsidRPr="005552EE">
        <w:rPr>
          <w:rFonts w:ascii="Times New Roman" w:hAnsi="Times New Roman" w:cs="Times New Roman"/>
          <w:sz w:val="28"/>
          <w:szCs w:val="28"/>
        </w:rPr>
        <w:t>М</w:t>
      </w:r>
      <w:r w:rsidRPr="004460DB">
        <w:rPr>
          <w:rFonts w:ascii="Times New Roman" w:hAnsi="Times New Roman" w:cs="Times New Roman"/>
          <w:sz w:val="28"/>
          <w:szCs w:val="28"/>
          <w:lang w:val="en-US"/>
        </w:rPr>
        <w:t>.</w:t>
      </w:r>
      <w:r w:rsidRPr="005552EE">
        <w:rPr>
          <w:rFonts w:ascii="Times New Roman" w:hAnsi="Times New Roman" w:cs="Times New Roman"/>
          <w:sz w:val="28"/>
          <w:szCs w:val="28"/>
        </w:rPr>
        <w:t>Р</w:t>
      </w:r>
      <w:r w:rsidRPr="004460DB">
        <w:rPr>
          <w:rFonts w:ascii="Times New Roman" w:hAnsi="Times New Roman" w:cs="Times New Roman"/>
          <w:sz w:val="28"/>
          <w:szCs w:val="28"/>
          <w:lang w:val="en-US"/>
        </w:rPr>
        <w:t xml:space="preserve">., </w:t>
      </w:r>
      <w:r w:rsidRPr="005552EE">
        <w:rPr>
          <w:rFonts w:ascii="Times New Roman" w:hAnsi="Times New Roman" w:cs="Times New Roman"/>
          <w:sz w:val="28"/>
          <w:szCs w:val="28"/>
        </w:rPr>
        <w:t>Алменов</w:t>
      </w:r>
      <w:r w:rsidRPr="004460DB">
        <w:rPr>
          <w:rFonts w:ascii="Times New Roman" w:hAnsi="Times New Roman" w:cs="Times New Roman"/>
          <w:sz w:val="28"/>
          <w:szCs w:val="28"/>
          <w:lang w:val="en-US"/>
        </w:rPr>
        <w:t xml:space="preserve"> </w:t>
      </w:r>
      <w:r w:rsidRPr="005552EE">
        <w:rPr>
          <w:rFonts w:ascii="Times New Roman" w:hAnsi="Times New Roman" w:cs="Times New Roman"/>
          <w:sz w:val="28"/>
          <w:szCs w:val="28"/>
        </w:rPr>
        <w:t>Т</w:t>
      </w:r>
      <w:r w:rsidRPr="004460DB">
        <w:rPr>
          <w:rFonts w:ascii="Times New Roman" w:hAnsi="Times New Roman" w:cs="Times New Roman"/>
          <w:sz w:val="28"/>
          <w:szCs w:val="28"/>
          <w:lang w:val="en-US"/>
        </w:rPr>
        <w:t>.</w:t>
      </w:r>
      <w:r w:rsidRPr="005552EE">
        <w:rPr>
          <w:rFonts w:ascii="Times New Roman" w:hAnsi="Times New Roman" w:cs="Times New Roman"/>
          <w:sz w:val="28"/>
          <w:szCs w:val="28"/>
        </w:rPr>
        <w:t>М</w:t>
      </w:r>
      <w:r w:rsidRPr="004460DB">
        <w:rPr>
          <w:rFonts w:ascii="Times New Roman" w:hAnsi="Times New Roman" w:cs="Times New Roman"/>
          <w:sz w:val="28"/>
          <w:szCs w:val="28"/>
          <w:lang w:val="en-US"/>
        </w:rPr>
        <w:t xml:space="preserve">. </w:t>
      </w:r>
      <w:r w:rsidRPr="005552EE">
        <w:rPr>
          <w:rFonts w:ascii="Times New Roman" w:hAnsi="Times New Roman" w:cs="Times New Roman"/>
          <w:sz w:val="28"/>
          <w:szCs w:val="28"/>
        </w:rPr>
        <w:t>и</w:t>
      </w:r>
      <w:r w:rsidRPr="004460DB">
        <w:rPr>
          <w:rFonts w:ascii="Times New Roman" w:hAnsi="Times New Roman" w:cs="Times New Roman"/>
          <w:sz w:val="28"/>
          <w:szCs w:val="28"/>
          <w:lang w:val="en-US"/>
        </w:rPr>
        <w:t xml:space="preserve"> </w:t>
      </w:r>
      <w:r w:rsidRPr="005552EE">
        <w:rPr>
          <w:rFonts w:ascii="Times New Roman" w:hAnsi="Times New Roman" w:cs="Times New Roman"/>
          <w:sz w:val="28"/>
          <w:szCs w:val="28"/>
        </w:rPr>
        <w:t>др</w:t>
      </w:r>
      <w:r w:rsidRPr="004460DB">
        <w:rPr>
          <w:rFonts w:ascii="Times New Roman" w:hAnsi="Times New Roman" w:cs="Times New Roman"/>
          <w:sz w:val="28"/>
          <w:szCs w:val="28"/>
          <w:lang w:val="en-US"/>
        </w:rPr>
        <w:t xml:space="preserve">. </w:t>
      </w:r>
      <w:r w:rsidRPr="005552EE">
        <w:rPr>
          <w:rFonts w:ascii="Times New Roman" w:hAnsi="Times New Roman" w:cs="Times New Roman"/>
          <w:sz w:val="28"/>
          <w:szCs w:val="28"/>
        </w:rPr>
        <w:t>Бесцианидная технология переработки золотосодержащего минерального сырья. – Алматы: КазНИТУ им. Сатпаева</w:t>
      </w:r>
      <w:r w:rsidRPr="008D5BB9">
        <w:rPr>
          <w:rFonts w:ascii="Times New Roman" w:hAnsi="Times New Roman" w:cs="Times New Roman"/>
          <w:sz w:val="28"/>
          <w:szCs w:val="28"/>
          <w:lang w:val="en-US"/>
        </w:rPr>
        <w:t>, - 2020. –420</w:t>
      </w:r>
      <w:r w:rsidRPr="005552EE">
        <w:rPr>
          <w:rFonts w:ascii="Times New Roman" w:hAnsi="Times New Roman" w:cs="Times New Roman"/>
          <w:sz w:val="28"/>
          <w:szCs w:val="28"/>
        </w:rPr>
        <w:t>с</w:t>
      </w:r>
      <w:r w:rsidRPr="008D5BB9">
        <w:rPr>
          <w:rFonts w:ascii="Times New Roman" w:hAnsi="Times New Roman" w:cs="Times New Roman"/>
          <w:sz w:val="28"/>
          <w:szCs w:val="28"/>
          <w:lang w:val="en-US"/>
        </w:rPr>
        <w:t>.</w:t>
      </w:r>
    </w:p>
    <w:p w14:paraId="10FF1D7E" w14:textId="1BE4E401" w:rsidR="008D5BB9" w:rsidRDefault="007C7A96" w:rsidP="004E59B9">
      <w:pPr>
        <w:spacing w:after="0" w:line="240" w:lineRule="auto"/>
        <w:ind w:firstLine="567"/>
        <w:jc w:val="both"/>
        <w:rPr>
          <w:rFonts w:ascii="Times New Roman" w:hAnsi="Times New Roman" w:cs="Times New Roman"/>
          <w:sz w:val="28"/>
          <w:szCs w:val="28"/>
          <w:lang w:val="en-US"/>
        </w:rPr>
      </w:pPr>
      <w:r w:rsidRPr="007C7A96">
        <w:rPr>
          <w:rFonts w:ascii="Times New Roman" w:hAnsi="Times New Roman" w:cs="Times New Roman"/>
          <w:sz w:val="28"/>
          <w:szCs w:val="28"/>
          <w:lang w:val="en-US"/>
        </w:rPr>
        <w:t>62</w:t>
      </w:r>
      <w:r w:rsidR="008D5BB9" w:rsidRPr="0098160B">
        <w:rPr>
          <w:rFonts w:ascii="Times New Roman" w:hAnsi="Times New Roman" w:cs="Times New Roman"/>
          <w:sz w:val="28"/>
          <w:szCs w:val="28"/>
          <w:lang w:val="en-US"/>
        </w:rPr>
        <w:t xml:space="preserve"> Oraby, E. A., Eksteen J. J. The leaching of gold, silver and their alloys in alkaline glycine–peroxide solutions and their adsorption on carbon // Hydrometallurgy. -2015. -№ 152. -</w:t>
      </w:r>
      <w:r w:rsidR="008D5BB9">
        <w:rPr>
          <w:rFonts w:ascii="Times New Roman" w:hAnsi="Times New Roman" w:cs="Times New Roman"/>
          <w:sz w:val="28"/>
          <w:szCs w:val="28"/>
        </w:rPr>
        <w:t>Р</w:t>
      </w:r>
      <w:r w:rsidR="008D5BB9" w:rsidRPr="0098160B">
        <w:rPr>
          <w:rFonts w:ascii="Times New Roman" w:hAnsi="Times New Roman" w:cs="Times New Roman"/>
          <w:sz w:val="28"/>
          <w:szCs w:val="28"/>
          <w:lang w:val="en-US"/>
        </w:rPr>
        <w:t>. 199–203 .</w:t>
      </w:r>
    </w:p>
    <w:p w14:paraId="261B15DC" w14:textId="7CF7C976" w:rsidR="008D5BB9" w:rsidRDefault="007C7A96" w:rsidP="004E59B9">
      <w:pPr>
        <w:spacing w:after="0" w:line="240" w:lineRule="auto"/>
        <w:ind w:firstLine="567"/>
        <w:jc w:val="both"/>
        <w:rPr>
          <w:rFonts w:ascii="Times New Roman" w:hAnsi="Times New Roman" w:cs="Times New Roman"/>
          <w:sz w:val="28"/>
          <w:szCs w:val="28"/>
          <w:lang w:val="en-US"/>
        </w:rPr>
      </w:pPr>
      <w:r w:rsidRPr="007C7A96">
        <w:rPr>
          <w:rFonts w:ascii="Times New Roman" w:hAnsi="Times New Roman" w:cs="Times New Roman"/>
          <w:sz w:val="28"/>
          <w:szCs w:val="28"/>
          <w:lang w:val="en-US"/>
        </w:rPr>
        <w:t>63</w:t>
      </w:r>
      <w:r w:rsidR="008D5BB9" w:rsidRPr="009A3652">
        <w:rPr>
          <w:rFonts w:ascii="Times New Roman" w:hAnsi="Times New Roman" w:cs="Times New Roman"/>
          <w:sz w:val="28"/>
          <w:szCs w:val="28"/>
          <w:lang w:val="en-US"/>
        </w:rPr>
        <w:t xml:space="preserve"> La Brooy, S. R., Linge, H. G., &amp; Walker, G. S. Review of gold extraction from ores //</w:t>
      </w:r>
      <w:r w:rsidR="006A47ED">
        <w:rPr>
          <w:rFonts w:ascii="Times New Roman" w:hAnsi="Times New Roman" w:cs="Times New Roman"/>
          <w:sz w:val="28"/>
          <w:szCs w:val="28"/>
          <w:lang w:val="en-US"/>
        </w:rPr>
        <w:t xml:space="preserve"> </w:t>
      </w:r>
      <w:r w:rsidR="008D5BB9" w:rsidRPr="009A3652">
        <w:rPr>
          <w:rFonts w:ascii="Times New Roman" w:hAnsi="Times New Roman" w:cs="Times New Roman"/>
          <w:sz w:val="28"/>
          <w:szCs w:val="28"/>
          <w:lang w:val="en-US"/>
        </w:rPr>
        <w:t>Minerals Engineering. -1994. -№ 7(1). -</w:t>
      </w:r>
      <w:r w:rsidR="008D5BB9">
        <w:rPr>
          <w:rFonts w:ascii="Times New Roman" w:hAnsi="Times New Roman" w:cs="Times New Roman"/>
          <w:sz w:val="28"/>
          <w:szCs w:val="28"/>
        </w:rPr>
        <w:t>Р</w:t>
      </w:r>
      <w:r w:rsidR="008D5BB9" w:rsidRPr="009A3652">
        <w:rPr>
          <w:rFonts w:ascii="Times New Roman" w:hAnsi="Times New Roman" w:cs="Times New Roman"/>
          <w:sz w:val="28"/>
          <w:szCs w:val="28"/>
          <w:lang w:val="en-US"/>
        </w:rPr>
        <w:t>. 121-137.</w:t>
      </w:r>
    </w:p>
    <w:p w14:paraId="02F708F5" w14:textId="2003507B" w:rsidR="009249E2" w:rsidRDefault="007C7A96" w:rsidP="009249E2">
      <w:pPr>
        <w:spacing w:after="0" w:line="240" w:lineRule="auto"/>
        <w:ind w:firstLine="567"/>
        <w:jc w:val="both"/>
        <w:rPr>
          <w:rFonts w:ascii="Times New Roman" w:hAnsi="Times New Roman" w:cs="Times New Roman"/>
          <w:spacing w:val="-16"/>
          <w:sz w:val="28"/>
          <w:szCs w:val="28"/>
          <w:lang w:val="en-US"/>
        </w:rPr>
      </w:pPr>
      <w:r w:rsidRPr="00134C6E">
        <w:rPr>
          <w:rFonts w:ascii="Times New Roman" w:hAnsi="Times New Roman" w:cs="Times New Roman"/>
          <w:sz w:val="28"/>
          <w:szCs w:val="28"/>
          <w:lang w:val="en-US"/>
        </w:rPr>
        <w:t>64</w:t>
      </w:r>
      <w:r w:rsidR="009249E2" w:rsidRPr="00556C83">
        <w:rPr>
          <w:rFonts w:ascii="Times New Roman" w:hAnsi="Times New Roman" w:cs="Times New Roman"/>
          <w:sz w:val="28"/>
          <w:szCs w:val="28"/>
          <w:lang w:val="en-US"/>
        </w:rPr>
        <w:t xml:space="preserve"> </w:t>
      </w:r>
      <w:r w:rsidR="009249E2" w:rsidRPr="00556C83">
        <w:rPr>
          <w:rFonts w:ascii="Times New Roman" w:hAnsi="Times New Roman" w:cs="Times New Roman"/>
          <w:spacing w:val="-16"/>
          <w:sz w:val="28"/>
          <w:szCs w:val="28"/>
          <w:lang w:val="en-US"/>
        </w:rPr>
        <w:t xml:space="preserve">USGS. Mineral commodity summaries – zinc,2022. </w:t>
      </w:r>
      <w:hyperlink r:id="rId94" w:history="1">
        <w:r w:rsidR="009249E2" w:rsidRPr="008D5BB9">
          <w:rPr>
            <w:rStyle w:val="af6"/>
            <w:rFonts w:ascii="Times New Roman" w:hAnsi="Times New Roman" w:cs="Times New Roman"/>
            <w:spacing w:val="-16"/>
            <w:sz w:val="28"/>
            <w:szCs w:val="28"/>
            <w:lang w:val="en-US"/>
          </w:rPr>
          <w:t>https://www.usgs.gov/centers/national-minerals-information-center/zinc-statistics-and-information</w:t>
        </w:r>
      </w:hyperlink>
      <w:r w:rsidR="009249E2" w:rsidRPr="00556C83">
        <w:rPr>
          <w:rFonts w:ascii="Times New Roman" w:hAnsi="Times New Roman" w:cs="Times New Roman"/>
          <w:spacing w:val="-16"/>
          <w:sz w:val="28"/>
          <w:szCs w:val="28"/>
          <w:lang w:val="en-US"/>
        </w:rPr>
        <w:t xml:space="preserve"> (accessed October 05, 2022)</w:t>
      </w:r>
    </w:p>
    <w:p w14:paraId="5A1F41B2" w14:textId="2B7F74BA" w:rsidR="009249E2" w:rsidRPr="009C7F75" w:rsidRDefault="007C7A96" w:rsidP="009249E2">
      <w:pPr>
        <w:spacing w:after="0" w:line="240" w:lineRule="auto"/>
        <w:ind w:firstLine="567"/>
        <w:jc w:val="both"/>
        <w:rPr>
          <w:rFonts w:ascii="Times New Roman" w:hAnsi="Times New Roman" w:cs="Times New Roman"/>
          <w:sz w:val="28"/>
          <w:szCs w:val="28"/>
          <w:lang w:val="en-US"/>
        </w:rPr>
      </w:pPr>
      <w:r w:rsidRPr="007C7A96">
        <w:rPr>
          <w:rFonts w:ascii="Times New Roman" w:hAnsi="Times New Roman" w:cs="Times New Roman"/>
          <w:spacing w:val="-16"/>
          <w:sz w:val="28"/>
          <w:szCs w:val="28"/>
          <w:lang w:val="en-US"/>
        </w:rPr>
        <w:t>65</w:t>
      </w:r>
      <w:r w:rsidR="009249E2" w:rsidRPr="00556C83">
        <w:rPr>
          <w:rFonts w:ascii="Times New Roman" w:hAnsi="Times New Roman" w:cs="Times New Roman"/>
          <w:spacing w:val="-16"/>
          <w:sz w:val="28"/>
          <w:szCs w:val="28"/>
          <w:lang w:val="en-US"/>
        </w:rPr>
        <w:t xml:space="preserve"> </w:t>
      </w:r>
      <w:r w:rsidR="009249E2" w:rsidRPr="00556C83">
        <w:rPr>
          <w:rFonts w:ascii="Times New Roman" w:hAnsi="Times New Roman" w:cs="Times New Roman"/>
          <w:sz w:val="28"/>
          <w:szCs w:val="28"/>
          <w:lang w:val="en-US"/>
        </w:rPr>
        <w:t>Elshkaki A., Graedel T.E., Ciacci L., Reck B.K. Resource demand scenarios for the major metals Environ // Sci. Technol</w:t>
      </w:r>
      <w:r w:rsidR="009249E2" w:rsidRPr="009C7F75">
        <w:rPr>
          <w:rFonts w:ascii="Times New Roman" w:hAnsi="Times New Roman" w:cs="Times New Roman"/>
          <w:sz w:val="28"/>
          <w:szCs w:val="28"/>
          <w:lang w:val="en-US"/>
        </w:rPr>
        <w:t xml:space="preserve">.-2018. </w:t>
      </w:r>
      <w:r w:rsidR="009249E2">
        <w:rPr>
          <w:rFonts w:ascii="Times New Roman" w:hAnsi="Times New Roman" w:cs="Times New Roman"/>
          <w:sz w:val="28"/>
          <w:szCs w:val="28"/>
          <w:lang w:val="en-US"/>
        </w:rPr>
        <w:t>-Vol.</w:t>
      </w:r>
      <w:r w:rsidR="009249E2" w:rsidRPr="009C7F75">
        <w:rPr>
          <w:rFonts w:ascii="Times New Roman" w:hAnsi="Times New Roman" w:cs="Times New Roman"/>
          <w:sz w:val="28"/>
          <w:szCs w:val="28"/>
          <w:lang w:val="en-US"/>
        </w:rPr>
        <w:t>52</w:t>
      </w:r>
      <w:r w:rsidR="009249E2">
        <w:rPr>
          <w:rFonts w:ascii="Times New Roman" w:hAnsi="Times New Roman" w:cs="Times New Roman"/>
          <w:sz w:val="28"/>
          <w:szCs w:val="28"/>
          <w:lang w:val="en-US"/>
        </w:rPr>
        <w:t xml:space="preserve">. </w:t>
      </w:r>
      <w:r w:rsidR="009249E2" w:rsidRPr="009C7F75">
        <w:rPr>
          <w:rFonts w:ascii="Times New Roman" w:hAnsi="Times New Roman" w:cs="Times New Roman"/>
          <w:sz w:val="28"/>
          <w:szCs w:val="28"/>
          <w:lang w:val="en-US"/>
        </w:rPr>
        <w:t>-№ 5</w:t>
      </w:r>
      <w:r w:rsidR="009249E2">
        <w:rPr>
          <w:rFonts w:ascii="Times New Roman" w:hAnsi="Times New Roman" w:cs="Times New Roman"/>
          <w:sz w:val="28"/>
          <w:szCs w:val="28"/>
          <w:lang w:val="en-US"/>
        </w:rPr>
        <w:t xml:space="preserve">. </w:t>
      </w:r>
      <w:r w:rsidR="009249E2" w:rsidRPr="009C7F75">
        <w:rPr>
          <w:rFonts w:ascii="Times New Roman" w:hAnsi="Times New Roman" w:cs="Times New Roman"/>
          <w:sz w:val="28"/>
          <w:szCs w:val="28"/>
          <w:lang w:val="en-US"/>
        </w:rPr>
        <w:t>-</w:t>
      </w:r>
      <w:r w:rsidR="009249E2">
        <w:rPr>
          <w:rFonts w:ascii="Times New Roman" w:hAnsi="Times New Roman" w:cs="Times New Roman"/>
          <w:sz w:val="28"/>
          <w:szCs w:val="28"/>
        </w:rPr>
        <w:t>Р</w:t>
      </w:r>
      <w:r w:rsidR="009249E2" w:rsidRPr="009C7F75">
        <w:rPr>
          <w:rFonts w:ascii="Times New Roman" w:hAnsi="Times New Roman" w:cs="Times New Roman"/>
          <w:sz w:val="28"/>
          <w:szCs w:val="28"/>
          <w:lang w:val="en-US"/>
        </w:rPr>
        <w:t>.2491-2497.</w:t>
      </w:r>
    </w:p>
    <w:p w14:paraId="7C282753" w14:textId="7FFCEC6F" w:rsidR="009249E2" w:rsidRPr="009C7F75" w:rsidRDefault="007C7A96" w:rsidP="009249E2">
      <w:pPr>
        <w:spacing w:after="0" w:line="240" w:lineRule="auto"/>
        <w:ind w:firstLine="567"/>
        <w:jc w:val="both"/>
        <w:rPr>
          <w:rFonts w:ascii="Times New Roman" w:hAnsi="Times New Roman" w:cs="Times New Roman"/>
          <w:sz w:val="28"/>
          <w:szCs w:val="28"/>
          <w:lang w:val="en-US"/>
        </w:rPr>
      </w:pPr>
      <w:r w:rsidRPr="007C7A96">
        <w:rPr>
          <w:rFonts w:ascii="Times New Roman" w:hAnsi="Times New Roman" w:cs="Times New Roman"/>
          <w:sz w:val="28"/>
          <w:szCs w:val="28"/>
          <w:lang w:val="en-US"/>
        </w:rPr>
        <w:t>66</w:t>
      </w:r>
      <w:r w:rsidR="009249E2" w:rsidRPr="00754AE0">
        <w:rPr>
          <w:rFonts w:ascii="Times New Roman" w:hAnsi="Times New Roman" w:cs="Times New Roman"/>
          <w:sz w:val="28"/>
          <w:szCs w:val="28"/>
          <w:lang w:val="en-US"/>
        </w:rPr>
        <w:t xml:space="preserve"> Antrekowitsch J., Steinlechner S., Unger A., Rösler G., Pichler C., Rumpold R. Zinc and residue recycling / E Worrell, MA Reuter (Eds.), Handbook of Recycling, Elsevier.: Boston, 2014.-</w:t>
      </w:r>
      <w:r w:rsidR="009249E2">
        <w:rPr>
          <w:rFonts w:ascii="Times New Roman" w:hAnsi="Times New Roman" w:cs="Times New Roman"/>
          <w:sz w:val="28"/>
          <w:szCs w:val="28"/>
        </w:rPr>
        <w:t>Р</w:t>
      </w:r>
      <w:r w:rsidR="009249E2" w:rsidRPr="00754AE0">
        <w:rPr>
          <w:rFonts w:ascii="Times New Roman" w:hAnsi="Times New Roman" w:cs="Times New Roman"/>
          <w:sz w:val="28"/>
          <w:szCs w:val="28"/>
          <w:lang w:val="en-US"/>
        </w:rPr>
        <w:t>. 113-124</w:t>
      </w:r>
      <w:r w:rsidR="009249E2" w:rsidRPr="009C7F75">
        <w:rPr>
          <w:rFonts w:ascii="Times New Roman" w:hAnsi="Times New Roman" w:cs="Times New Roman"/>
          <w:sz w:val="28"/>
          <w:szCs w:val="28"/>
          <w:lang w:val="en-US"/>
        </w:rPr>
        <w:t>.</w:t>
      </w:r>
    </w:p>
    <w:p w14:paraId="2B798DF2" w14:textId="087C8E77" w:rsidR="009249E2" w:rsidRPr="00754AE0" w:rsidRDefault="007C7A96" w:rsidP="009249E2">
      <w:pPr>
        <w:spacing w:after="0" w:line="240" w:lineRule="auto"/>
        <w:ind w:firstLine="567"/>
        <w:jc w:val="both"/>
        <w:rPr>
          <w:rFonts w:ascii="Times New Roman" w:hAnsi="Times New Roman" w:cs="Times New Roman"/>
          <w:sz w:val="28"/>
          <w:szCs w:val="28"/>
          <w:lang w:val="en-US"/>
        </w:rPr>
      </w:pPr>
      <w:r w:rsidRPr="007C7A96">
        <w:rPr>
          <w:rFonts w:ascii="Times New Roman" w:hAnsi="Times New Roman" w:cs="Times New Roman"/>
          <w:sz w:val="28"/>
          <w:szCs w:val="28"/>
          <w:lang w:val="en-US"/>
        </w:rPr>
        <w:t>67</w:t>
      </w:r>
      <w:r w:rsidR="009249E2" w:rsidRPr="00754AE0">
        <w:rPr>
          <w:rFonts w:ascii="Times New Roman" w:hAnsi="Times New Roman" w:cs="Times New Roman"/>
          <w:sz w:val="28"/>
          <w:szCs w:val="28"/>
          <w:lang w:val="en-US"/>
        </w:rPr>
        <w:t xml:space="preserve"> Watari T., Yokoi R. International inequality in in-use metal stocks: what it portends for the future // Resour. Policy. -2021. </w:t>
      </w:r>
      <w:r w:rsidR="009249E2" w:rsidRPr="009C7F75">
        <w:rPr>
          <w:rFonts w:ascii="Times New Roman" w:hAnsi="Times New Roman" w:cs="Times New Roman"/>
          <w:sz w:val="28"/>
          <w:szCs w:val="28"/>
          <w:lang w:val="en-US"/>
        </w:rPr>
        <w:t>-</w:t>
      </w:r>
      <w:r w:rsidR="009249E2">
        <w:rPr>
          <w:rFonts w:ascii="Times New Roman" w:hAnsi="Times New Roman" w:cs="Times New Roman"/>
          <w:sz w:val="28"/>
          <w:szCs w:val="28"/>
          <w:lang w:val="en-US"/>
        </w:rPr>
        <w:t>Vol.</w:t>
      </w:r>
      <w:r w:rsidR="009249E2" w:rsidRPr="00754AE0">
        <w:rPr>
          <w:rFonts w:ascii="Times New Roman" w:hAnsi="Times New Roman" w:cs="Times New Roman"/>
          <w:sz w:val="28"/>
          <w:szCs w:val="28"/>
          <w:lang w:val="en-US"/>
        </w:rPr>
        <w:t>70</w:t>
      </w:r>
      <w:r w:rsidR="009249E2">
        <w:rPr>
          <w:rFonts w:ascii="Times New Roman" w:hAnsi="Times New Roman" w:cs="Times New Roman"/>
          <w:sz w:val="28"/>
          <w:szCs w:val="28"/>
          <w:lang w:val="en-US"/>
        </w:rPr>
        <w:t>.</w:t>
      </w:r>
      <w:r w:rsidR="009249E2" w:rsidRPr="00754AE0">
        <w:rPr>
          <w:rFonts w:ascii="Times New Roman" w:hAnsi="Times New Roman" w:cs="Times New Roman"/>
          <w:sz w:val="28"/>
          <w:szCs w:val="28"/>
          <w:lang w:val="en-US"/>
        </w:rPr>
        <w:t xml:space="preserve"> -№101968.</w:t>
      </w:r>
    </w:p>
    <w:p w14:paraId="71473AE1" w14:textId="36A46668" w:rsidR="009249E2" w:rsidRDefault="007C7A96" w:rsidP="009249E2">
      <w:pPr>
        <w:spacing w:after="0" w:line="240" w:lineRule="auto"/>
        <w:ind w:firstLine="567"/>
        <w:jc w:val="both"/>
        <w:rPr>
          <w:rFonts w:ascii="Times New Roman" w:hAnsi="Times New Roman" w:cs="Times New Roman"/>
          <w:sz w:val="28"/>
          <w:szCs w:val="28"/>
          <w:lang w:val="en-US"/>
        </w:rPr>
      </w:pPr>
      <w:r w:rsidRPr="007C7A96">
        <w:rPr>
          <w:rFonts w:ascii="Times New Roman" w:hAnsi="Times New Roman" w:cs="Times New Roman"/>
          <w:sz w:val="28"/>
          <w:szCs w:val="28"/>
          <w:lang w:val="en-US"/>
        </w:rPr>
        <w:t>68</w:t>
      </w:r>
      <w:r w:rsidR="009249E2" w:rsidRPr="00754AE0">
        <w:rPr>
          <w:rFonts w:ascii="Times New Roman" w:hAnsi="Times New Roman" w:cs="Times New Roman"/>
          <w:sz w:val="28"/>
          <w:szCs w:val="28"/>
          <w:lang w:val="en-US"/>
        </w:rPr>
        <w:t xml:space="preserve"> Ciacci L., Fishman T., Elshkaki A., Graedel T.E., Vassura I., Passarini F.</w:t>
      </w:r>
      <w:r w:rsidR="009249E2">
        <w:rPr>
          <w:rFonts w:ascii="Times New Roman" w:hAnsi="Times New Roman" w:cs="Times New Roman"/>
          <w:sz w:val="28"/>
          <w:szCs w:val="28"/>
          <w:lang w:val="en-US"/>
        </w:rPr>
        <w:t xml:space="preserve"> </w:t>
      </w:r>
      <w:r w:rsidR="009249E2" w:rsidRPr="00754AE0">
        <w:rPr>
          <w:rFonts w:ascii="Times New Roman" w:hAnsi="Times New Roman" w:cs="Times New Roman"/>
          <w:sz w:val="28"/>
          <w:szCs w:val="28"/>
          <w:lang w:val="en-US"/>
        </w:rPr>
        <w:t>Exploring future copper demand, recycling and associated greenhouse gas emissions in the EU-28. Global Environmental Change</w:t>
      </w:r>
      <w:r w:rsidR="009249E2" w:rsidRPr="009C7F75">
        <w:rPr>
          <w:rFonts w:ascii="Times New Roman" w:hAnsi="Times New Roman" w:cs="Times New Roman"/>
          <w:sz w:val="28"/>
          <w:szCs w:val="28"/>
          <w:lang w:val="en-US"/>
        </w:rPr>
        <w:t>. -2020. -</w:t>
      </w:r>
      <w:r w:rsidR="009249E2">
        <w:rPr>
          <w:rFonts w:ascii="Times New Roman" w:hAnsi="Times New Roman" w:cs="Times New Roman"/>
          <w:sz w:val="28"/>
          <w:szCs w:val="28"/>
          <w:lang w:val="en-US"/>
        </w:rPr>
        <w:t>Vol.63. -</w:t>
      </w:r>
      <w:r w:rsidR="009249E2" w:rsidRPr="009C7F75">
        <w:rPr>
          <w:rFonts w:ascii="Times New Roman" w:hAnsi="Times New Roman" w:cs="Times New Roman"/>
          <w:sz w:val="28"/>
          <w:szCs w:val="28"/>
          <w:lang w:val="en-US"/>
        </w:rPr>
        <w:t>№</w:t>
      </w:r>
      <w:r w:rsidR="009249E2" w:rsidRPr="00754AE0">
        <w:rPr>
          <w:rFonts w:ascii="Times New Roman" w:hAnsi="Times New Roman" w:cs="Times New Roman"/>
          <w:sz w:val="28"/>
          <w:szCs w:val="28"/>
          <w:lang w:val="en-US"/>
        </w:rPr>
        <w:t xml:space="preserve">102093. </w:t>
      </w:r>
    </w:p>
    <w:p w14:paraId="54AAABE5" w14:textId="76856804" w:rsidR="009249E2" w:rsidRPr="00A05A7C" w:rsidRDefault="007B013B" w:rsidP="009249E2">
      <w:pPr>
        <w:spacing w:after="0" w:line="240" w:lineRule="auto"/>
        <w:ind w:firstLine="567"/>
        <w:jc w:val="both"/>
        <w:rPr>
          <w:rFonts w:ascii="Times New Roman" w:hAnsi="Times New Roman" w:cs="Times New Roman"/>
          <w:sz w:val="28"/>
          <w:szCs w:val="28"/>
          <w:lang w:val="en-US"/>
        </w:rPr>
      </w:pPr>
      <w:r w:rsidRPr="007B013B">
        <w:rPr>
          <w:rFonts w:ascii="Times New Roman" w:hAnsi="Times New Roman" w:cs="Times New Roman"/>
          <w:sz w:val="28"/>
          <w:szCs w:val="28"/>
          <w:lang w:val="en-US"/>
        </w:rPr>
        <w:t>69</w:t>
      </w:r>
      <w:r w:rsidR="009249E2">
        <w:rPr>
          <w:rFonts w:ascii="Times New Roman" w:hAnsi="Times New Roman" w:cs="Times New Roman"/>
          <w:sz w:val="28"/>
          <w:szCs w:val="28"/>
          <w:lang w:val="en-US"/>
        </w:rPr>
        <w:t xml:space="preserve"> </w:t>
      </w:r>
      <w:r w:rsidR="009249E2" w:rsidRPr="00754AE0">
        <w:rPr>
          <w:rFonts w:ascii="Times New Roman" w:hAnsi="Times New Roman" w:cs="Times New Roman"/>
          <w:sz w:val="28"/>
          <w:szCs w:val="28"/>
          <w:lang w:val="en-US"/>
        </w:rPr>
        <w:t>Schipper B. W.</w:t>
      </w:r>
      <w:r w:rsidR="009249E2">
        <w:rPr>
          <w:rFonts w:ascii="Times New Roman" w:hAnsi="Times New Roman" w:cs="Times New Roman"/>
          <w:sz w:val="28"/>
          <w:szCs w:val="28"/>
          <w:lang w:val="en-US"/>
        </w:rPr>
        <w:t>,</w:t>
      </w:r>
      <w:r w:rsidR="009249E2" w:rsidRPr="00754AE0">
        <w:rPr>
          <w:rFonts w:ascii="Times New Roman" w:hAnsi="Times New Roman" w:cs="Times New Roman"/>
          <w:sz w:val="28"/>
          <w:szCs w:val="28"/>
          <w:lang w:val="en-US"/>
        </w:rPr>
        <w:t xml:space="preserve"> Lin</w:t>
      </w:r>
      <w:r w:rsidR="009249E2">
        <w:rPr>
          <w:rFonts w:ascii="Times New Roman" w:hAnsi="Times New Roman" w:cs="Times New Roman"/>
          <w:sz w:val="28"/>
          <w:szCs w:val="28"/>
          <w:lang w:val="en-US"/>
        </w:rPr>
        <w:t xml:space="preserve"> </w:t>
      </w:r>
      <w:r w:rsidR="009249E2" w:rsidRPr="00754AE0">
        <w:rPr>
          <w:rFonts w:ascii="Times New Roman" w:hAnsi="Times New Roman" w:cs="Times New Roman"/>
          <w:sz w:val="28"/>
          <w:szCs w:val="28"/>
          <w:lang w:val="en-US"/>
        </w:rPr>
        <w:t>H.-C.</w:t>
      </w:r>
      <w:r w:rsidR="009249E2">
        <w:rPr>
          <w:rFonts w:ascii="Times New Roman" w:hAnsi="Times New Roman" w:cs="Times New Roman"/>
          <w:sz w:val="28"/>
          <w:szCs w:val="28"/>
          <w:lang w:val="en-US"/>
        </w:rPr>
        <w:t>,</w:t>
      </w:r>
      <w:r w:rsidR="009249E2" w:rsidRPr="00754AE0">
        <w:rPr>
          <w:rFonts w:ascii="Times New Roman" w:hAnsi="Times New Roman" w:cs="Times New Roman"/>
          <w:sz w:val="28"/>
          <w:szCs w:val="28"/>
          <w:lang w:val="en-US"/>
        </w:rPr>
        <w:t xml:space="preserve"> Meloni M. A.</w:t>
      </w:r>
      <w:r w:rsidR="009249E2">
        <w:rPr>
          <w:rFonts w:ascii="Times New Roman" w:hAnsi="Times New Roman" w:cs="Times New Roman"/>
          <w:sz w:val="28"/>
          <w:szCs w:val="28"/>
          <w:lang w:val="en-US"/>
        </w:rPr>
        <w:t>,</w:t>
      </w:r>
      <w:r w:rsidR="009249E2" w:rsidRPr="00754AE0">
        <w:rPr>
          <w:rFonts w:ascii="Times New Roman" w:hAnsi="Times New Roman" w:cs="Times New Roman"/>
          <w:sz w:val="28"/>
          <w:szCs w:val="28"/>
          <w:lang w:val="en-US"/>
        </w:rPr>
        <w:t xml:space="preserve"> Wansleeben K.</w:t>
      </w:r>
      <w:r w:rsidR="009249E2">
        <w:rPr>
          <w:rFonts w:ascii="Times New Roman" w:hAnsi="Times New Roman" w:cs="Times New Roman"/>
          <w:sz w:val="28"/>
          <w:szCs w:val="28"/>
          <w:lang w:val="en-US"/>
        </w:rPr>
        <w:t>,</w:t>
      </w:r>
      <w:r w:rsidR="009249E2" w:rsidRPr="00754AE0">
        <w:rPr>
          <w:rFonts w:ascii="Times New Roman" w:hAnsi="Times New Roman" w:cs="Times New Roman"/>
          <w:sz w:val="28"/>
          <w:szCs w:val="28"/>
          <w:lang w:val="en-US"/>
        </w:rPr>
        <w:t xml:space="preserve"> Heijungs R.</w:t>
      </w:r>
      <w:r w:rsidR="009249E2">
        <w:rPr>
          <w:rFonts w:ascii="Times New Roman" w:hAnsi="Times New Roman" w:cs="Times New Roman"/>
          <w:sz w:val="28"/>
          <w:szCs w:val="28"/>
          <w:lang w:val="en-US"/>
        </w:rPr>
        <w:t>,</w:t>
      </w:r>
      <w:r w:rsidR="009249E2" w:rsidRPr="00754AE0">
        <w:rPr>
          <w:rFonts w:ascii="Times New Roman" w:hAnsi="Times New Roman" w:cs="Times New Roman"/>
          <w:sz w:val="28"/>
          <w:szCs w:val="28"/>
          <w:lang w:val="en-US"/>
        </w:rPr>
        <w:t xml:space="preserve"> Voet, E. Estimating Global Copper Demand until 2100 with Regression and Stock Dynamics</w:t>
      </w:r>
      <w:r w:rsidR="009249E2">
        <w:rPr>
          <w:rFonts w:ascii="Times New Roman" w:hAnsi="Times New Roman" w:cs="Times New Roman"/>
          <w:sz w:val="28"/>
          <w:szCs w:val="28"/>
          <w:lang w:val="en-US"/>
        </w:rPr>
        <w:t xml:space="preserve"> // </w:t>
      </w:r>
      <w:r w:rsidR="009249E2" w:rsidRPr="00754AE0">
        <w:rPr>
          <w:rFonts w:ascii="Times New Roman" w:hAnsi="Times New Roman" w:cs="Times New Roman"/>
          <w:sz w:val="28"/>
          <w:szCs w:val="28"/>
          <w:lang w:val="en-US"/>
        </w:rPr>
        <w:t>Resour., Conserv. Recycl</w:t>
      </w:r>
      <w:r w:rsidR="009249E2">
        <w:rPr>
          <w:rFonts w:ascii="Times New Roman" w:hAnsi="Times New Roman" w:cs="Times New Roman"/>
          <w:sz w:val="28"/>
          <w:szCs w:val="28"/>
          <w:lang w:val="en-US"/>
        </w:rPr>
        <w:t>. -</w:t>
      </w:r>
      <w:r w:rsidR="009249E2" w:rsidRPr="00754AE0">
        <w:rPr>
          <w:rFonts w:ascii="Times New Roman" w:hAnsi="Times New Roman" w:cs="Times New Roman"/>
          <w:sz w:val="28"/>
          <w:szCs w:val="28"/>
          <w:lang w:val="en-US"/>
        </w:rPr>
        <w:t>2018</w:t>
      </w:r>
      <w:r w:rsidR="009249E2">
        <w:rPr>
          <w:rFonts w:ascii="Times New Roman" w:hAnsi="Times New Roman" w:cs="Times New Roman"/>
          <w:sz w:val="28"/>
          <w:szCs w:val="28"/>
          <w:lang w:val="en-US"/>
        </w:rPr>
        <w:t>. -</w:t>
      </w:r>
      <w:r w:rsidR="009249E2" w:rsidRPr="00A05A7C">
        <w:rPr>
          <w:rFonts w:ascii="Times New Roman" w:hAnsi="Times New Roman" w:cs="Times New Roman"/>
          <w:sz w:val="28"/>
          <w:szCs w:val="28"/>
          <w:lang w:val="en-US"/>
        </w:rPr>
        <w:t>№</w:t>
      </w:r>
      <w:r w:rsidR="009249E2" w:rsidRPr="00754AE0">
        <w:rPr>
          <w:rFonts w:ascii="Times New Roman" w:hAnsi="Times New Roman" w:cs="Times New Roman"/>
          <w:sz w:val="28"/>
          <w:szCs w:val="28"/>
          <w:lang w:val="en-US"/>
        </w:rPr>
        <w:t>132</w:t>
      </w:r>
      <w:r w:rsidR="009249E2" w:rsidRPr="00A05A7C">
        <w:rPr>
          <w:rFonts w:ascii="Times New Roman" w:hAnsi="Times New Roman" w:cs="Times New Roman"/>
          <w:sz w:val="28"/>
          <w:szCs w:val="28"/>
          <w:lang w:val="en-US"/>
        </w:rPr>
        <w:t>. -</w:t>
      </w:r>
      <w:r w:rsidR="009249E2">
        <w:rPr>
          <w:rFonts w:ascii="Times New Roman" w:hAnsi="Times New Roman" w:cs="Times New Roman"/>
          <w:sz w:val="28"/>
          <w:szCs w:val="28"/>
        </w:rPr>
        <w:t>Р</w:t>
      </w:r>
      <w:r w:rsidR="009249E2" w:rsidRPr="00A05A7C">
        <w:rPr>
          <w:rFonts w:ascii="Times New Roman" w:hAnsi="Times New Roman" w:cs="Times New Roman"/>
          <w:sz w:val="28"/>
          <w:szCs w:val="28"/>
          <w:lang w:val="en-US"/>
        </w:rPr>
        <w:t>.</w:t>
      </w:r>
      <w:r w:rsidR="009249E2" w:rsidRPr="00754AE0">
        <w:rPr>
          <w:rFonts w:ascii="Times New Roman" w:hAnsi="Times New Roman" w:cs="Times New Roman"/>
          <w:sz w:val="28"/>
          <w:szCs w:val="28"/>
          <w:lang w:val="en-US"/>
        </w:rPr>
        <w:t>28– 36</w:t>
      </w:r>
      <w:r w:rsidR="009249E2" w:rsidRPr="00A05A7C">
        <w:rPr>
          <w:rFonts w:ascii="Times New Roman" w:hAnsi="Times New Roman" w:cs="Times New Roman"/>
          <w:sz w:val="28"/>
          <w:szCs w:val="28"/>
          <w:lang w:val="en-US"/>
        </w:rPr>
        <w:t>.</w:t>
      </w:r>
    </w:p>
    <w:p w14:paraId="3291483C" w14:textId="186A3ABF" w:rsidR="009249E2" w:rsidRDefault="009249E2" w:rsidP="009249E2">
      <w:pPr>
        <w:spacing w:after="0" w:line="240" w:lineRule="auto"/>
        <w:ind w:firstLine="567"/>
        <w:jc w:val="both"/>
        <w:rPr>
          <w:rFonts w:ascii="Times New Roman" w:hAnsi="Times New Roman" w:cs="Times New Roman"/>
          <w:sz w:val="28"/>
          <w:szCs w:val="28"/>
          <w:lang w:val="en-US"/>
        </w:rPr>
      </w:pPr>
      <w:r w:rsidRPr="009249E2">
        <w:rPr>
          <w:rFonts w:ascii="Times New Roman" w:hAnsi="Times New Roman" w:cs="Times New Roman"/>
          <w:sz w:val="28"/>
          <w:szCs w:val="28"/>
          <w:lang w:val="en-US"/>
        </w:rPr>
        <w:t>7</w:t>
      </w:r>
      <w:r w:rsidR="007B013B" w:rsidRPr="007B013B">
        <w:rPr>
          <w:rFonts w:ascii="Times New Roman" w:hAnsi="Times New Roman" w:cs="Times New Roman"/>
          <w:sz w:val="28"/>
          <w:szCs w:val="28"/>
          <w:lang w:val="en-US"/>
        </w:rPr>
        <w:t>0</w:t>
      </w:r>
      <w:r w:rsidRPr="00A05A7C">
        <w:rPr>
          <w:rFonts w:ascii="Times New Roman" w:hAnsi="Times New Roman" w:cs="Times New Roman"/>
          <w:sz w:val="28"/>
          <w:szCs w:val="28"/>
          <w:lang w:val="en-US"/>
        </w:rPr>
        <w:t xml:space="preserve"> Janerka K., Kondracki M., Jezierski J., Szajnar J. Stawarz M. Carburizer effect on cast iron solidification // Journal of Materials Engineering and Performance. -2014. -№ 23. -</w:t>
      </w:r>
      <w:r>
        <w:rPr>
          <w:rFonts w:ascii="Times New Roman" w:hAnsi="Times New Roman" w:cs="Times New Roman"/>
          <w:sz w:val="28"/>
          <w:szCs w:val="28"/>
        </w:rPr>
        <w:t>Р</w:t>
      </w:r>
      <w:r w:rsidRPr="00A05A7C">
        <w:rPr>
          <w:rFonts w:ascii="Times New Roman" w:hAnsi="Times New Roman" w:cs="Times New Roman"/>
          <w:sz w:val="28"/>
          <w:szCs w:val="28"/>
          <w:lang w:val="en-US"/>
        </w:rPr>
        <w:t>.2174-2181.</w:t>
      </w:r>
    </w:p>
    <w:p w14:paraId="0A8CE9AF" w14:textId="7B622F43" w:rsidR="009249E2" w:rsidRDefault="009249E2" w:rsidP="009249E2">
      <w:pPr>
        <w:spacing w:after="0" w:line="240" w:lineRule="auto"/>
        <w:ind w:firstLine="567"/>
        <w:jc w:val="both"/>
        <w:rPr>
          <w:rFonts w:ascii="Times New Roman" w:hAnsi="Times New Roman" w:cs="Times New Roman"/>
          <w:sz w:val="28"/>
          <w:szCs w:val="28"/>
          <w:lang w:val="en-US"/>
        </w:rPr>
      </w:pPr>
      <w:r w:rsidRPr="009249E2">
        <w:rPr>
          <w:rFonts w:ascii="Times New Roman" w:hAnsi="Times New Roman" w:cs="Times New Roman"/>
          <w:sz w:val="28"/>
          <w:szCs w:val="28"/>
          <w:lang w:val="en-US"/>
        </w:rPr>
        <w:t>7</w:t>
      </w:r>
      <w:r w:rsidR="007B013B" w:rsidRPr="007B013B">
        <w:rPr>
          <w:rFonts w:ascii="Times New Roman" w:hAnsi="Times New Roman" w:cs="Times New Roman"/>
          <w:sz w:val="28"/>
          <w:szCs w:val="28"/>
          <w:lang w:val="en-US"/>
        </w:rPr>
        <w:t>1</w:t>
      </w:r>
      <w:r w:rsidRPr="00A05A7C">
        <w:rPr>
          <w:rFonts w:ascii="Times New Roman" w:hAnsi="Times New Roman" w:cs="Times New Roman"/>
          <w:sz w:val="28"/>
          <w:szCs w:val="28"/>
          <w:lang w:val="en-US"/>
        </w:rPr>
        <w:t xml:space="preserve"> Nayak U.P., Guitar M.A., Mücklich F. A comparative study on the influence of chromium on the phase fraction and elemental distribution in as-cast high chromium cast irons: Simulation vs. experimentation // Metals. – 2020. </w:t>
      </w:r>
      <w:r>
        <w:rPr>
          <w:rFonts w:ascii="Times New Roman" w:hAnsi="Times New Roman" w:cs="Times New Roman"/>
          <w:sz w:val="28"/>
          <w:szCs w:val="28"/>
          <w:lang w:val="en-US"/>
        </w:rPr>
        <w:t>-Vol.</w:t>
      </w:r>
      <w:r w:rsidRPr="00A05A7C">
        <w:rPr>
          <w:rFonts w:ascii="Times New Roman" w:hAnsi="Times New Roman" w:cs="Times New Roman"/>
          <w:sz w:val="28"/>
          <w:szCs w:val="28"/>
          <w:lang w:val="en-US"/>
        </w:rPr>
        <w:t>10</w:t>
      </w:r>
      <w:r>
        <w:rPr>
          <w:rFonts w:ascii="Times New Roman" w:hAnsi="Times New Roman" w:cs="Times New Roman"/>
          <w:sz w:val="28"/>
          <w:szCs w:val="28"/>
          <w:lang w:val="en-US"/>
        </w:rPr>
        <w:t>. -</w:t>
      </w:r>
      <w:r w:rsidRPr="00A05A7C">
        <w:rPr>
          <w:rFonts w:ascii="Times New Roman" w:hAnsi="Times New Roman" w:cs="Times New Roman"/>
          <w:sz w:val="28"/>
          <w:szCs w:val="28"/>
          <w:lang w:val="en-US"/>
        </w:rPr>
        <w:t>№ 30.</w:t>
      </w:r>
    </w:p>
    <w:p w14:paraId="7E46F377" w14:textId="4C5DE7FD" w:rsidR="009249E2" w:rsidRDefault="007B013B" w:rsidP="009249E2">
      <w:pPr>
        <w:spacing w:after="0" w:line="240" w:lineRule="auto"/>
        <w:ind w:firstLine="567"/>
        <w:jc w:val="both"/>
        <w:rPr>
          <w:rFonts w:ascii="Times New Roman" w:hAnsi="Times New Roman" w:cs="Times New Roman"/>
          <w:sz w:val="28"/>
          <w:szCs w:val="28"/>
          <w:lang w:val="en-US"/>
        </w:rPr>
      </w:pPr>
      <w:r w:rsidRPr="007B013B">
        <w:rPr>
          <w:rFonts w:ascii="Times New Roman" w:hAnsi="Times New Roman" w:cs="Times New Roman"/>
          <w:sz w:val="28"/>
          <w:szCs w:val="28"/>
          <w:lang w:val="en-US"/>
        </w:rPr>
        <w:t>72</w:t>
      </w:r>
      <w:r w:rsidR="009249E2" w:rsidRPr="00A05A7C">
        <w:rPr>
          <w:rFonts w:ascii="Times New Roman" w:hAnsi="Times New Roman" w:cs="Times New Roman"/>
          <w:sz w:val="28"/>
          <w:szCs w:val="28"/>
          <w:lang w:val="en-US"/>
        </w:rPr>
        <w:t xml:space="preserve"> Shah M., Sahoo K.L., Das S.K., Das G. Wear mechanism of high chromium white cast iron and its microstructural evolutions during the comminution process // Tribol. Lett</w:t>
      </w:r>
      <w:r w:rsidR="009249E2" w:rsidRPr="009249E2">
        <w:rPr>
          <w:rFonts w:ascii="Times New Roman" w:hAnsi="Times New Roman" w:cs="Times New Roman"/>
          <w:sz w:val="28"/>
          <w:szCs w:val="28"/>
          <w:lang w:val="en-US"/>
        </w:rPr>
        <w:t>. -2020. -</w:t>
      </w:r>
      <w:r w:rsidR="009249E2">
        <w:rPr>
          <w:rFonts w:ascii="Times New Roman" w:hAnsi="Times New Roman" w:cs="Times New Roman"/>
          <w:sz w:val="28"/>
          <w:szCs w:val="28"/>
          <w:lang w:val="en-US"/>
        </w:rPr>
        <w:t>Vol</w:t>
      </w:r>
      <w:r w:rsidR="009249E2" w:rsidRPr="009249E2">
        <w:rPr>
          <w:rFonts w:ascii="Times New Roman" w:hAnsi="Times New Roman" w:cs="Times New Roman"/>
          <w:sz w:val="28"/>
          <w:szCs w:val="28"/>
          <w:lang w:val="en-US"/>
        </w:rPr>
        <w:t>. 68. -№ 77.</w:t>
      </w:r>
    </w:p>
    <w:p w14:paraId="78225D67" w14:textId="07F31044" w:rsidR="008D5BB9" w:rsidRDefault="007B013B" w:rsidP="004E59B9">
      <w:pPr>
        <w:spacing w:after="0" w:line="240" w:lineRule="auto"/>
        <w:ind w:firstLine="567"/>
        <w:jc w:val="both"/>
        <w:rPr>
          <w:rFonts w:ascii="Times New Roman" w:hAnsi="Times New Roman" w:cs="Times New Roman"/>
          <w:sz w:val="28"/>
          <w:szCs w:val="28"/>
          <w:lang w:val="en-US"/>
        </w:rPr>
      </w:pPr>
      <w:r w:rsidRPr="007B013B">
        <w:rPr>
          <w:rFonts w:ascii="Times New Roman" w:hAnsi="Times New Roman" w:cs="Times New Roman"/>
          <w:sz w:val="28"/>
          <w:szCs w:val="28"/>
          <w:lang w:val="en-US"/>
        </w:rPr>
        <w:t>73</w:t>
      </w:r>
      <w:r w:rsidR="008D5BB9" w:rsidRPr="00E030F4">
        <w:rPr>
          <w:rFonts w:ascii="Times New Roman" w:hAnsi="Times New Roman" w:cs="Times New Roman"/>
          <w:sz w:val="28"/>
          <w:szCs w:val="28"/>
          <w:lang w:val="en-US"/>
        </w:rPr>
        <w:t xml:space="preserve"> Xiao Y.; Raheem A.; Ding L.; Chen W.H., Chen X.; Wang F.; Lin S.L. Pretreatment, Modiﬁcation and Applications of SewageSludge-Derived Biochar for Resource Recovery- A Review</w:t>
      </w:r>
      <w:r w:rsidR="008D5BB9" w:rsidRPr="00E12DF1">
        <w:rPr>
          <w:rFonts w:ascii="Times New Roman" w:hAnsi="Times New Roman" w:cs="Times New Roman"/>
          <w:sz w:val="28"/>
          <w:szCs w:val="28"/>
          <w:lang w:val="en-US"/>
        </w:rPr>
        <w:t xml:space="preserve"> // </w:t>
      </w:r>
      <w:r w:rsidR="008D5BB9" w:rsidRPr="00E030F4">
        <w:rPr>
          <w:rFonts w:ascii="Times New Roman" w:hAnsi="Times New Roman" w:cs="Times New Roman"/>
          <w:sz w:val="28"/>
          <w:szCs w:val="28"/>
          <w:lang w:val="en-US"/>
        </w:rPr>
        <w:t>Chemosphere</w:t>
      </w:r>
      <w:r w:rsidR="008D5BB9" w:rsidRPr="00E12DF1">
        <w:rPr>
          <w:rFonts w:ascii="Times New Roman" w:hAnsi="Times New Roman" w:cs="Times New Roman"/>
          <w:sz w:val="28"/>
          <w:szCs w:val="28"/>
          <w:lang w:val="en-US"/>
        </w:rPr>
        <w:t>. –</w:t>
      </w:r>
      <w:r w:rsidR="008D5BB9" w:rsidRPr="00E030F4">
        <w:rPr>
          <w:rFonts w:ascii="Times New Roman" w:hAnsi="Times New Roman" w:cs="Times New Roman"/>
          <w:sz w:val="28"/>
          <w:szCs w:val="28"/>
          <w:lang w:val="en-US"/>
        </w:rPr>
        <w:t xml:space="preserve"> 2022</w:t>
      </w:r>
      <w:r w:rsidR="008D5BB9" w:rsidRPr="00E12DF1">
        <w:rPr>
          <w:rFonts w:ascii="Times New Roman" w:hAnsi="Times New Roman" w:cs="Times New Roman"/>
          <w:sz w:val="28"/>
          <w:szCs w:val="28"/>
          <w:lang w:val="en-US"/>
        </w:rPr>
        <w:t>. - №</w:t>
      </w:r>
      <w:r w:rsidR="008D5BB9" w:rsidRPr="00E030F4">
        <w:rPr>
          <w:rFonts w:ascii="Times New Roman" w:hAnsi="Times New Roman" w:cs="Times New Roman"/>
          <w:sz w:val="28"/>
          <w:szCs w:val="28"/>
          <w:lang w:val="en-US"/>
        </w:rPr>
        <w:t xml:space="preserve">287, 131969. </w:t>
      </w:r>
    </w:p>
    <w:p w14:paraId="5966395E" w14:textId="0DE95614" w:rsidR="008D5BB9" w:rsidRPr="00E030F4" w:rsidRDefault="009249E2" w:rsidP="004E59B9">
      <w:pPr>
        <w:spacing w:after="0" w:line="240" w:lineRule="auto"/>
        <w:ind w:firstLine="567"/>
        <w:jc w:val="both"/>
        <w:rPr>
          <w:rFonts w:ascii="Times New Roman" w:hAnsi="Times New Roman" w:cs="Times New Roman"/>
          <w:sz w:val="28"/>
          <w:szCs w:val="28"/>
          <w:lang w:val="en-US"/>
        </w:rPr>
      </w:pPr>
      <w:r w:rsidRPr="009249E2">
        <w:rPr>
          <w:rFonts w:ascii="Times New Roman" w:hAnsi="Times New Roman" w:cs="Times New Roman"/>
          <w:sz w:val="28"/>
          <w:szCs w:val="28"/>
          <w:lang w:val="en-US"/>
        </w:rPr>
        <w:t>82</w:t>
      </w:r>
      <w:r w:rsidR="004E59B9" w:rsidRPr="004E59B9">
        <w:rPr>
          <w:rFonts w:ascii="Times New Roman" w:hAnsi="Times New Roman" w:cs="Times New Roman"/>
          <w:sz w:val="28"/>
          <w:szCs w:val="28"/>
          <w:lang w:val="en-US"/>
        </w:rPr>
        <w:t xml:space="preserve"> </w:t>
      </w:r>
      <w:r w:rsidR="008D5BB9" w:rsidRPr="00E030F4">
        <w:rPr>
          <w:rFonts w:ascii="Times New Roman" w:hAnsi="Times New Roman" w:cs="Times New Roman"/>
          <w:sz w:val="28"/>
          <w:szCs w:val="28"/>
          <w:lang w:val="en-US"/>
        </w:rPr>
        <w:t>Yao Q.</w:t>
      </w:r>
      <w:r w:rsidR="008D5BB9" w:rsidRPr="00E12DF1">
        <w:rPr>
          <w:rFonts w:ascii="Times New Roman" w:hAnsi="Times New Roman" w:cs="Times New Roman"/>
          <w:sz w:val="28"/>
          <w:szCs w:val="28"/>
          <w:lang w:val="en-US"/>
        </w:rPr>
        <w:t>,</w:t>
      </w:r>
      <w:r w:rsidR="008D5BB9" w:rsidRPr="00E030F4">
        <w:rPr>
          <w:rFonts w:ascii="Times New Roman" w:hAnsi="Times New Roman" w:cs="Times New Roman"/>
          <w:sz w:val="28"/>
          <w:szCs w:val="28"/>
          <w:lang w:val="en-US"/>
        </w:rPr>
        <w:t xml:space="preserve"> Liu J.</w:t>
      </w:r>
      <w:r w:rsidR="008D5BB9" w:rsidRPr="00E12DF1">
        <w:rPr>
          <w:rFonts w:ascii="Times New Roman" w:hAnsi="Times New Roman" w:cs="Times New Roman"/>
          <w:sz w:val="28"/>
          <w:szCs w:val="28"/>
          <w:lang w:val="en-US"/>
        </w:rPr>
        <w:t>,</w:t>
      </w:r>
      <w:r w:rsidR="008D5BB9" w:rsidRPr="00E030F4">
        <w:rPr>
          <w:rFonts w:ascii="Times New Roman" w:hAnsi="Times New Roman" w:cs="Times New Roman"/>
          <w:sz w:val="28"/>
          <w:szCs w:val="28"/>
          <w:lang w:val="en-US"/>
        </w:rPr>
        <w:t xml:space="preserve"> Wang P.</w:t>
      </w:r>
      <w:r w:rsidR="008D5BB9" w:rsidRPr="00E12DF1">
        <w:rPr>
          <w:rFonts w:ascii="Times New Roman" w:hAnsi="Times New Roman" w:cs="Times New Roman"/>
          <w:sz w:val="28"/>
          <w:szCs w:val="28"/>
          <w:lang w:val="en-US"/>
        </w:rPr>
        <w:t>,</w:t>
      </w:r>
      <w:r w:rsidR="008D5BB9" w:rsidRPr="00E030F4">
        <w:rPr>
          <w:rFonts w:ascii="Times New Roman" w:hAnsi="Times New Roman" w:cs="Times New Roman"/>
          <w:sz w:val="28"/>
          <w:szCs w:val="28"/>
          <w:lang w:val="en-US"/>
        </w:rPr>
        <w:t xml:space="preserve"> Wu X</w:t>
      </w:r>
      <w:r w:rsidR="008D5BB9" w:rsidRPr="00E12DF1">
        <w:rPr>
          <w:rFonts w:ascii="Times New Roman" w:hAnsi="Times New Roman" w:cs="Times New Roman"/>
          <w:sz w:val="28"/>
          <w:szCs w:val="28"/>
          <w:lang w:val="en-US"/>
        </w:rPr>
        <w:t xml:space="preserve">. </w:t>
      </w:r>
      <w:r w:rsidR="008D5BB9" w:rsidRPr="00E030F4">
        <w:rPr>
          <w:rFonts w:ascii="Times New Roman" w:hAnsi="Times New Roman" w:cs="Times New Roman"/>
          <w:sz w:val="28"/>
          <w:szCs w:val="28"/>
          <w:lang w:val="en-US"/>
        </w:rPr>
        <w:t>Effect of mechanical grinding on pozzolanic activity and hydration</w:t>
      </w:r>
      <w:r w:rsidR="008D5BB9" w:rsidRPr="00E12DF1">
        <w:rPr>
          <w:rFonts w:ascii="Times New Roman" w:hAnsi="Times New Roman" w:cs="Times New Roman"/>
          <w:sz w:val="28"/>
          <w:szCs w:val="28"/>
          <w:lang w:val="en-US"/>
        </w:rPr>
        <w:t xml:space="preserve"> </w:t>
      </w:r>
      <w:r w:rsidR="008D5BB9" w:rsidRPr="00E030F4">
        <w:rPr>
          <w:rFonts w:ascii="Times New Roman" w:hAnsi="Times New Roman" w:cs="Times New Roman"/>
          <w:sz w:val="28"/>
          <w:szCs w:val="28"/>
          <w:lang w:val="en-US"/>
        </w:rPr>
        <w:t>properties of siliceous gold ore tailings</w:t>
      </w:r>
      <w:r w:rsidR="008D5BB9" w:rsidRPr="00E12DF1">
        <w:rPr>
          <w:rFonts w:ascii="Times New Roman" w:hAnsi="Times New Roman" w:cs="Times New Roman"/>
          <w:sz w:val="28"/>
          <w:szCs w:val="28"/>
          <w:lang w:val="en-US"/>
        </w:rPr>
        <w:t xml:space="preserve"> //</w:t>
      </w:r>
      <w:r w:rsidR="008D5BB9" w:rsidRPr="00E030F4">
        <w:rPr>
          <w:rFonts w:ascii="Times New Roman" w:hAnsi="Times New Roman" w:cs="Times New Roman"/>
          <w:sz w:val="28"/>
          <w:szCs w:val="28"/>
          <w:lang w:val="en-US"/>
        </w:rPr>
        <w:t xml:space="preserve"> Journal of Cleaner</w:t>
      </w:r>
      <w:r w:rsidR="008D5BB9" w:rsidRPr="00E12DF1">
        <w:rPr>
          <w:rFonts w:ascii="Times New Roman" w:hAnsi="Times New Roman" w:cs="Times New Roman"/>
          <w:sz w:val="28"/>
          <w:szCs w:val="28"/>
          <w:lang w:val="en-US"/>
        </w:rPr>
        <w:t xml:space="preserve"> </w:t>
      </w:r>
      <w:r w:rsidR="008D5BB9" w:rsidRPr="00E030F4">
        <w:rPr>
          <w:rFonts w:ascii="Times New Roman" w:hAnsi="Times New Roman" w:cs="Times New Roman"/>
          <w:sz w:val="28"/>
          <w:szCs w:val="28"/>
          <w:lang w:val="en-US"/>
        </w:rPr>
        <w:t>Production</w:t>
      </w:r>
      <w:r w:rsidR="008D5BB9" w:rsidRPr="00E12DF1">
        <w:rPr>
          <w:rFonts w:ascii="Times New Roman" w:hAnsi="Times New Roman" w:cs="Times New Roman"/>
          <w:sz w:val="28"/>
          <w:szCs w:val="28"/>
          <w:lang w:val="en-US"/>
        </w:rPr>
        <w:t>. – 2019. - №</w:t>
      </w:r>
      <w:r w:rsidR="008D5BB9" w:rsidRPr="00E030F4">
        <w:rPr>
          <w:rFonts w:ascii="Times New Roman" w:hAnsi="Times New Roman" w:cs="Times New Roman"/>
          <w:sz w:val="28"/>
          <w:szCs w:val="28"/>
          <w:lang w:val="en-US"/>
        </w:rPr>
        <w:t>217</w:t>
      </w:r>
      <w:r w:rsidR="008D5BB9" w:rsidRPr="00E12DF1">
        <w:rPr>
          <w:rFonts w:ascii="Times New Roman" w:hAnsi="Times New Roman" w:cs="Times New Roman"/>
          <w:sz w:val="28"/>
          <w:szCs w:val="28"/>
          <w:lang w:val="en-US"/>
        </w:rPr>
        <w:t>. -</w:t>
      </w:r>
      <w:r w:rsidR="008D5BB9">
        <w:rPr>
          <w:rFonts w:ascii="Times New Roman" w:hAnsi="Times New Roman" w:cs="Times New Roman"/>
          <w:sz w:val="28"/>
          <w:szCs w:val="28"/>
        </w:rPr>
        <w:t>Р</w:t>
      </w:r>
      <w:r w:rsidR="008D5BB9" w:rsidRPr="00E030F4">
        <w:rPr>
          <w:rFonts w:ascii="Times New Roman" w:hAnsi="Times New Roman" w:cs="Times New Roman"/>
          <w:sz w:val="28"/>
          <w:szCs w:val="28"/>
          <w:lang w:val="en-US"/>
        </w:rPr>
        <w:t>. 12–21</w:t>
      </w:r>
      <w:r w:rsidR="008D5BB9" w:rsidRPr="00E12DF1">
        <w:rPr>
          <w:rFonts w:ascii="Times New Roman" w:hAnsi="Times New Roman" w:cs="Times New Roman"/>
          <w:sz w:val="28"/>
          <w:szCs w:val="28"/>
          <w:lang w:val="en-US"/>
        </w:rPr>
        <w:t>.</w:t>
      </w:r>
      <w:r w:rsidR="008D5BB9" w:rsidRPr="00E030F4">
        <w:rPr>
          <w:rFonts w:ascii="Times New Roman" w:hAnsi="Times New Roman" w:cs="Times New Roman"/>
          <w:sz w:val="28"/>
          <w:szCs w:val="28"/>
          <w:lang w:val="en-US"/>
        </w:rPr>
        <w:t xml:space="preserve"> </w:t>
      </w:r>
    </w:p>
    <w:p w14:paraId="41B3BC37" w14:textId="30742C4F" w:rsidR="008D5BB9" w:rsidRPr="00E030F4" w:rsidRDefault="009249E2" w:rsidP="004E59B9">
      <w:pPr>
        <w:spacing w:after="0" w:line="240" w:lineRule="auto"/>
        <w:ind w:firstLine="567"/>
        <w:jc w:val="both"/>
        <w:rPr>
          <w:rFonts w:ascii="Times New Roman" w:hAnsi="Times New Roman" w:cs="Times New Roman"/>
          <w:sz w:val="28"/>
          <w:szCs w:val="28"/>
          <w:lang w:val="en-US"/>
        </w:rPr>
      </w:pPr>
      <w:r w:rsidRPr="009249E2">
        <w:rPr>
          <w:rFonts w:ascii="Times New Roman" w:hAnsi="Times New Roman" w:cs="Times New Roman"/>
          <w:sz w:val="28"/>
          <w:szCs w:val="28"/>
          <w:lang w:val="en-US"/>
        </w:rPr>
        <w:t>83</w:t>
      </w:r>
      <w:r w:rsidR="004E59B9" w:rsidRPr="004E59B9">
        <w:rPr>
          <w:rFonts w:ascii="Times New Roman" w:hAnsi="Times New Roman" w:cs="Times New Roman"/>
          <w:sz w:val="28"/>
          <w:szCs w:val="28"/>
          <w:lang w:val="en-US"/>
        </w:rPr>
        <w:t xml:space="preserve"> </w:t>
      </w:r>
      <w:r w:rsidR="008D5BB9" w:rsidRPr="00E030F4">
        <w:rPr>
          <w:rFonts w:ascii="Times New Roman" w:hAnsi="Times New Roman" w:cs="Times New Roman"/>
          <w:sz w:val="28"/>
          <w:szCs w:val="28"/>
          <w:lang w:val="en-US"/>
        </w:rPr>
        <w:t>Holmberg K.; Matthews A.; Ronkainen H.</w:t>
      </w:r>
      <w:r w:rsidR="008D5BB9" w:rsidRPr="00E12DF1">
        <w:rPr>
          <w:rFonts w:ascii="Times New Roman" w:hAnsi="Times New Roman" w:cs="Times New Roman"/>
          <w:sz w:val="28"/>
          <w:szCs w:val="28"/>
          <w:lang w:val="en-US"/>
        </w:rPr>
        <w:t>,</w:t>
      </w:r>
      <w:r w:rsidR="008D5BB9" w:rsidRPr="00E030F4">
        <w:rPr>
          <w:rFonts w:ascii="Times New Roman" w:hAnsi="Times New Roman" w:cs="Times New Roman"/>
          <w:sz w:val="28"/>
          <w:szCs w:val="28"/>
          <w:lang w:val="en-US"/>
        </w:rPr>
        <w:t xml:space="preserve"> Maurice D.</w:t>
      </w:r>
      <w:r w:rsidR="008D5BB9" w:rsidRPr="00E12DF1">
        <w:rPr>
          <w:rFonts w:ascii="Times New Roman" w:hAnsi="Times New Roman" w:cs="Times New Roman"/>
          <w:sz w:val="28"/>
          <w:szCs w:val="28"/>
          <w:lang w:val="en-US"/>
        </w:rPr>
        <w:t>,</w:t>
      </w:r>
      <w:r w:rsidR="008D5BB9" w:rsidRPr="00E030F4">
        <w:rPr>
          <w:rFonts w:ascii="Times New Roman" w:hAnsi="Times New Roman" w:cs="Times New Roman"/>
          <w:sz w:val="28"/>
          <w:szCs w:val="28"/>
          <w:lang w:val="en-US"/>
        </w:rPr>
        <w:t xml:space="preserve"> Hawk</w:t>
      </w:r>
      <w:r w:rsidR="008D5BB9" w:rsidRPr="00E12DF1">
        <w:rPr>
          <w:rFonts w:ascii="Times New Roman" w:hAnsi="Times New Roman" w:cs="Times New Roman"/>
          <w:sz w:val="28"/>
          <w:szCs w:val="28"/>
          <w:lang w:val="en-US"/>
        </w:rPr>
        <w:t xml:space="preserve"> </w:t>
      </w:r>
      <w:r w:rsidR="008D5BB9" w:rsidRPr="00E030F4">
        <w:rPr>
          <w:rFonts w:ascii="Times New Roman" w:hAnsi="Times New Roman" w:cs="Times New Roman"/>
          <w:sz w:val="28"/>
          <w:szCs w:val="28"/>
          <w:lang w:val="en-US"/>
        </w:rPr>
        <w:t>J.A. Ferric chloride leaching of mechanically activated chalcopyrite</w:t>
      </w:r>
      <w:r w:rsidR="008D5BB9" w:rsidRPr="00E12DF1">
        <w:rPr>
          <w:rFonts w:ascii="Times New Roman" w:hAnsi="Times New Roman" w:cs="Times New Roman"/>
          <w:sz w:val="28"/>
          <w:szCs w:val="28"/>
          <w:lang w:val="en-US"/>
        </w:rPr>
        <w:t xml:space="preserve"> // </w:t>
      </w:r>
      <w:r w:rsidR="008D5BB9" w:rsidRPr="00E030F4">
        <w:rPr>
          <w:rFonts w:ascii="Times New Roman" w:hAnsi="Times New Roman" w:cs="Times New Roman"/>
          <w:sz w:val="28"/>
          <w:szCs w:val="28"/>
          <w:lang w:val="en-US"/>
        </w:rPr>
        <w:t>Hydrometallurgy</w:t>
      </w:r>
      <w:r w:rsidR="008D5BB9" w:rsidRPr="00E12DF1">
        <w:rPr>
          <w:rFonts w:ascii="Times New Roman" w:hAnsi="Times New Roman" w:cs="Times New Roman"/>
          <w:sz w:val="28"/>
          <w:szCs w:val="28"/>
          <w:lang w:val="en-US"/>
        </w:rPr>
        <w:t>. –</w:t>
      </w:r>
      <w:r w:rsidR="008D5BB9" w:rsidRPr="00E030F4">
        <w:rPr>
          <w:rFonts w:ascii="Times New Roman" w:hAnsi="Times New Roman" w:cs="Times New Roman"/>
          <w:sz w:val="28"/>
          <w:szCs w:val="28"/>
          <w:lang w:val="en-US"/>
        </w:rPr>
        <w:t xml:space="preserve"> 1998</w:t>
      </w:r>
      <w:r w:rsidR="008D5BB9" w:rsidRPr="00E12DF1">
        <w:rPr>
          <w:rFonts w:ascii="Times New Roman" w:hAnsi="Times New Roman" w:cs="Times New Roman"/>
          <w:sz w:val="28"/>
          <w:szCs w:val="28"/>
          <w:lang w:val="en-US"/>
        </w:rPr>
        <w:t>. -№</w:t>
      </w:r>
      <w:r w:rsidR="008D5BB9" w:rsidRPr="00E030F4">
        <w:rPr>
          <w:rFonts w:ascii="Times New Roman" w:hAnsi="Times New Roman" w:cs="Times New Roman"/>
          <w:sz w:val="28"/>
          <w:szCs w:val="28"/>
          <w:lang w:val="en-US"/>
        </w:rPr>
        <w:t>49</w:t>
      </w:r>
      <w:r w:rsidR="008D5BB9" w:rsidRPr="00E12DF1">
        <w:rPr>
          <w:rFonts w:ascii="Times New Roman" w:hAnsi="Times New Roman" w:cs="Times New Roman"/>
          <w:sz w:val="28"/>
          <w:szCs w:val="28"/>
          <w:lang w:val="en-US"/>
        </w:rPr>
        <w:t>. -</w:t>
      </w:r>
      <w:r w:rsidR="008D5BB9">
        <w:rPr>
          <w:rFonts w:ascii="Times New Roman" w:hAnsi="Times New Roman" w:cs="Times New Roman"/>
          <w:sz w:val="28"/>
          <w:szCs w:val="28"/>
        </w:rPr>
        <w:t>Р</w:t>
      </w:r>
      <w:r w:rsidR="008D5BB9" w:rsidRPr="00E12DF1">
        <w:rPr>
          <w:rFonts w:ascii="Times New Roman" w:hAnsi="Times New Roman" w:cs="Times New Roman"/>
          <w:sz w:val="28"/>
          <w:szCs w:val="28"/>
          <w:lang w:val="en-US"/>
        </w:rPr>
        <w:t>.</w:t>
      </w:r>
      <w:r w:rsidR="008D5BB9" w:rsidRPr="00E030F4">
        <w:rPr>
          <w:rFonts w:ascii="Times New Roman" w:hAnsi="Times New Roman" w:cs="Times New Roman"/>
          <w:sz w:val="28"/>
          <w:szCs w:val="28"/>
          <w:lang w:val="en-US"/>
        </w:rPr>
        <w:t xml:space="preserve"> 103–123.</w:t>
      </w:r>
    </w:p>
    <w:p w14:paraId="2748677E" w14:textId="2B7606DE" w:rsidR="008D5BB9" w:rsidRPr="00E030F4" w:rsidRDefault="009249E2" w:rsidP="004E59B9">
      <w:pPr>
        <w:spacing w:after="0" w:line="240" w:lineRule="auto"/>
        <w:ind w:firstLine="567"/>
        <w:jc w:val="both"/>
        <w:rPr>
          <w:rFonts w:ascii="Times New Roman" w:hAnsi="Times New Roman" w:cs="Times New Roman"/>
          <w:sz w:val="28"/>
          <w:szCs w:val="28"/>
          <w:lang w:val="en-US"/>
        </w:rPr>
      </w:pPr>
      <w:r w:rsidRPr="009249E2">
        <w:rPr>
          <w:rFonts w:ascii="Times New Roman" w:hAnsi="Times New Roman" w:cs="Times New Roman"/>
          <w:sz w:val="28"/>
          <w:szCs w:val="28"/>
          <w:lang w:val="en-US"/>
        </w:rPr>
        <w:t>84</w:t>
      </w:r>
      <w:r w:rsidR="008D5BB9" w:rsidRPr="00E030F4">
        <w:rPr>
          <w:rFonts w:ascii="Times New Roman" w:hAnsi="Times New Roman" w:cs="Times New Roman"/>
          <w:sz w:val="28"/>
          <w:szCs w:val="28"/>
          <w:lang w:val="en-US"/>
        </w:rPr>
        <w:t xml:space="preserve"> Li J., Zhu T., Zhang F. Comparative study on the thiourea leaching of gold and silver from a sulfide concentrate and its calcine</w:t>
      </w:r>
      <w:r w:rsidR="008D5BB9" w:rsidRPr="00E12DF1">
        <w:rPr>
          <w:rFonts w:ascii="Times New Roman" w:hAnsi="Times New Roman" w:cs="Times New Roman"/>
          <w:sz w:val="28"/>
          <w:szCs w:val="28"/>
          <w:lang w:val="en-US"/>
        </w:rPr>
        <w:t xml:space="preserve"> // </w:t>
      </w:r>
      <w:r w:rsidR="008D5BB9" w:rsidRPr="00E030F4">
        <w:rPr>
          <w:rFonts w:ascii="Times New Roman" w:hAnsi="Times New Roman" w:cs="Times New Roman"/>
          <w:sz w:val="28"/>
          <w:szCs w:val="28"/>
          <w:lang w:val="en-US"/>
        </w:rPr>
        <w:t>Engineering Chemistry and Metallurgy.</w:t>
      </w:r>
      <w:r w:rsidR="008D5BB9" w:rsidRPr="00E12DF1">
        <w:rPr>
          <w:rFonts w:ascii="Times New Roman" w:hAnsi="Times New Roman" w:cs="Times New Roman"/>
          <w:sz w:val="28"/>
          <w:szCs w:val="28"/>
          <w:lang w:val="en-US"/>
        </w:rPr>
        <w:t xml:space="preserve"> -1992. №</w:t>
      </w:r>
      <w:r w:rsidR="008D5BB9" w:rsidRPr="00E030F4">
        <w:rPr>
          <w:rFonts w:ascii="Times New Roman" w:hAnsi="Times New Roman" w:cs="Times New Roman"/>
          <w:sz w:val="28"/>
          <w:szCs w:val="28"/>
          <w:lang w:val="en-US"/>
        </w:rPr>
        <w:t>14(4)</w:t>
      </w:r>
      <w:r w:rsidR="008D5BB9" w:rsidRPr="00E12DF1">
        <w:rPr>
          <w:rFonts w:ascii="Times New Roman" w:hAnsi="Times New Roman" w:cs="Times New Roman"/>
          <w:sz w:val="28"/>
          <w:szCs w:val="28"/>
          <w:lang w:val="en-US"/>
        </w:rPr>
        <w:t>. -</w:t>
      </w:r>
      <w:r w:rsidR="008D5BB9">
        <w:rPr>
          <w:rFonts w:ascii="Times New Roman" w:hAnsi="Times New Roman" w:cs="Times New Roman"/>
          <w:sz w:val="28"/>
          <w:szCs w:val="28"/>
        </w:rPr>
        <w:t>Р</w:t>
      </w:r>
      <w:r w:rsidR="008D5BB9" w:rsidRPr="00E12DF1">
        <w:rPr>
          <w:rFonts w:ascii="Times New Roman" w:hAnsi="Times New Roman" w:cs="Times New Roman"/>
          <w:sz w:val="28"/>
          <w:szCs w:val="28"/>
          <w:lang w:val="en-US"/>
        </w:rPr>
        <w:t>.</w:t>
      </w:r>
      <w:r w:rsidR="008D5BB9" w:rsidRPr="00E030F4">
        <w:rPr>
          <w:rFonts w:ascii="Times New Roman" w:hAnsi="Times New Roman" w:cs="Times New Roman"/>
          <w:sz w:val="28"/>
          <w:szCs w:val="28"/>
          <w:lang w:val="en-US"/>
        </w:rPr>
        <w:t>311–318 (in Chinese).</w:t>
      </w:r>
    </w:p>
    <w:p w14:paraId="1FB71AA0" w14:textId="74894816" w:rsidR="008D5BB9" w:rsidRPr="00E030F4" w:rsidRDefault="009249E2" w:rsidP="004E59B9">
      <w:pPr>
        <w:spacing w:after="0" w:line="240" w:lineRule="auto"/>
        <w:ind w:firstLine="567"/>
        <w:jc w:val="both"/>
        <w:rPr>
          <w:rFonts w:ascii="Times New Roman" w:hAnsi="Times New Roman" w:cs="Times New Roman"/>
          <w:sz w:val="28"/>
          <w:szCs w:val="28"/>
          <w:lang w:val="en-US"/>
        </w:rPr>
      </w:pPr>
      <w:r w:rsidRPr="009249E2">
        <w:rPr>
          <w:rFonts w:ascii="Times New Roman" w:hAnsi="Times New Roman" w:cs="Times New Roman"/>
          <w:sz w:val="28"/>
          <w:szCs w:val="28"/>
          <w:lang w:val="en-US"/>
        </w:rPr>
        <w:t>85</w:t>
      </w:r>
      <w:r w:rsidR="004E59B9" w:rsidRPr="004E59B9">
        <w:rPr>
          <w:rFonts w:ascii="Times New Roman" w:hAnsi="Times New Roman" w:cs="Times New Roman"/>
          <w:sz w:val="28"/>
          <w:szCs w:val="28"/>
          <w:lang w:val="en-US"/>
        </w:rPr>
        <w:t xml:space="preserve"> </w:t>
      </w:r>
      <w:r w:rsidR="008D5BB9" w:rsidRPr="00E030F4">
        <w:rPr>
          <w:rFonts w:ascii="Times New Roman" w:hAnsi="Times New Roman" w:cs="Times New Roman"/>
          <w:sz w:val="28"/>
          <w:szCs w:val="28"/>
          <w:lang w:val="en-US"/>
        </w:rPr>
        <w:t>Haque K. E. Gold leaching from refractory ores—literature survey</w:t>
      </w:r>
      <w:r w:rsidR="008D5BB9">
        <w:rPr>
          <w:rFonts w:ascii="Times New Roman" w:hAnsi="Times New Roman" w:cs="Times New Roman"/>
          <w:sz w:val="28"/>
          <w:szCs w:val="28"/>
          <w:lang w:val="en-US"/>
        </w:rPr>
        <w:t xml:space="preserve"> //</w:t>
      </w:r>
      <w:r w:rsidR="008D5BB9" w:rsidRPr="00E030F4">
        <w:rPr>
          <w:rFonts w:ascii="Times New Roman" w:hAnsi="Times New Roman" w:cs="Times New Roman"/>
          <w:sz w:val="28"/>
          <w:szCs w:val="28"/>
          <w:lang w:val="en-US"/>
        </w:rPr>
        <w:t xml:space="preserve"> Mineral Proces</w:t>
      </w:r>
      <w:r w:rsidR="008D5BB9">
        <w:rPr>
          <w:rFonts w:ascii="Times New Roman" w:hAnsi="Times New Roman" w:cs="Times New Roman"/>
          <w:sz w:val="28"/>
          <w:szCs w:val="28"/>
          <w:lang w:val="en-US"/>
        </w:rPr>
        <w:t>s</w:t>
      </w:r>
      <w:r w:rsidR="008D5BB9" w:rsidRPr="00E030F4">
        <w:rPr>
          <w:rFonts w:ascii="Times New Roman" w:hAnsi="Times New Roman" w:cs="Times New Roman"/>
          <w:sz w:val="28"/>
          <w:szCs w:val="28"/>
          <w:lang w:val="en-US"/>
        </w:rPr>
        <w:t>ing and Extractive Metallurgy Review.</w:t>
      </w:r>
      <w:r w:rsidR="008D5BB9">
        <w:rPr>
          <w:rFonts w:ascii="Times New Roman" w:hAnsi="Times New Roman" w:cs="Times New Roman"/>
          <w:sz w:val="28"/>
          <w:szCs w:val="28"/>
          <w:lang w:val="en-US"/>
        </w:rPr>
        <w:t xml:space="preserve"> -1987. -</w:t>
      </w:r>
      <w:r w:rsidR="008D5BB9" w:rsidRPr="00E12DF1">
        <w:rPr>
          <w:rFonts w:ascii="Times New Roman" w:hAnsi="Times New Roman" w:cs="Times New Roman"/>
          <w:sz w:val="28"/>
          <w:szCs w:val="28"/>
          <w:lang w:val="en-US"/>
        </w:rPr>
        <w:t>№</w:t>
      </w:r>
      <w:r w:rsidR="008D5BB9" w:rsidRPr="00E030F4">
        <w:rPr>
          <w:rFonts w:ascii="Times New Roman" w:hAnsi="Times New Roman" w:cs="Times New Roman"/>
          <w:sz w:val="28"/>
          <w:szCs w:val="28"/>
          <w:lang w:val="en-US"/>
        </w:rPr>
        <w:t xml:space="preserve"> 2(3)</w:t>
      </w:r>
      <w:r w:rsidR="008D5BB9" w:rsidRPr="00E12DF1">
        <w:rPr>
          <w:rFonts w:ascii="Times New Roman" w:hAnsi="Times New Roman" w:cs="Times New Roman"/>
          <w:sz w:val="28"/>
          <w:szCs w:val="28"/>
          <w:lang w:val="en-US"/>
        </w:rPr>
        <w:t>. -</w:t>
      </w:r>
      <w:r w:rsidR="008D5BB9">
        <w:rPr>
          <w:rFonts w:ascii="Times New Roman" w:hAnsi="Times New Roman" w:cs="Times New Roman"/>
          <w:sz w:val="28"/>
          <w:szCs w:val="28"/>
        </w:rPr>
        <w:t>Р</w:t>
      </w:r>
      <w:r w:rsidR="008D5BB9" w:rsidRPr="00E12DF1">
        <w:rPr>
          <w:rFonts w:ascii="Times New Roman" w:hAnsi="Times New Roman" w:cs="Times New Roman"/>
          <w:sz w:val="28"/>
          <w:szCs w:val="28"/>
          <w:lang w:val="en-US"/>
        </w:rPr>
        <w:t>.</w:t>
      </w:r>
      <w:r w:rsidR="008D5BB9" w:rsidRPr="00E030F4">
        <w:rPr>
          <w:rFonts w:ascii="Times New Roman" w:hAnsi="Times New Roman" w:cs="Times New Roman"/>
          <w:sz w:val="28"/>
          <w:szCs w:val="28"/>
          <w:lang w:val="en-US"/>
        </w:rPr>
        <w:t>235-253.</w:t>
      </w:r>
    </w:p>
    <w:p w14:paraId="4E853B66" w14:textId="7A5AFA64" w:rsidR="008D5BB9" w:rsidRPr="003901B0" w:rsidRDefault="009249E2" w:rsidP="004E59B9">
      <w:pPr>
        <w:spacing w:after="0" w:line="240" w:lineRule="auto"/>
        <w:ind w:firstLine="567"/>
        <w:jc w:val="both"/>
        <w:rPr>
          <w:rFonts w:ascii="Times New Roman" w:hAnsi="Times New Roman" w:cs="Times New Roman"/>
          <w:sz w:val="28"/>
          <w:szCs w:val="28"/>
          <w:lang w:val="en-US"/>
        </w:rPr>
      </w:pPr>
      <w:r w:rsidRPr="009249E2">
        <w:rPr>
          <w:rFonts w:ascii="Times New Roman" w:hAnsi="Times New Roman" w:cs="Times New Roman"/>
          <w:sz w:val="28"/>
          <w:szCs w:val="28"/>
          <w:lang w:val="en-US"/>
        </w:rPr>
        <w:t>86</w:t>
      </w:r>
      <w:r w:rsidR="008D5BB9" w:rsidRPr="00E030F4">
        <w:rPr>
          <w:rFonts w:ascii="Times New Roman" w:hAnsi="Times New Roman" w:cs="Times New Roman"/>
          <w:sz w:val="28"/>
          <w:szCs w:val="28"/>
          <w:lang w:val="en-US"/>
        </w:rPr>
        <w:t xml:space="preserve"> Surimbayev B.,</w:t>
      </w:r>
      <w:r w:rsidR="008D5BB9" w:rsidRPr="003901B0">
        <w:rPr>
          <w:rFonts w:ascii="Times New Roman" w:hAnsi="Times New Roman" w:cs="Times New Roman"/>
          <w:sz w:val="28"/>
          <w:szCs w:val="28"/>
          <w:lang w:val="en-US"/>
        </w:rPr>
        <w:t xml:space="preserve"> </w:t>
      </w:r>
      <w:r w:rsidR="008D5BB9">
        <w:rPr>
          <w:rFonts w:ascii="Times New Roman" w:hAnsi="Times New Roman" w:cs="Times New Roman"/>
          <w:sz w:val="28"/>
          <w:szCs w:val="28"/>
          <w:lang w:val="en-US"/>
        </w:rPr>
        <w:t xml:space="preserve">Akcil A., Bolotova L.S., </w:t>
      </w:r>
      <w:r w:rsidR="008D5BB9" w:rsidRPr="003901B0">
        <w:rPr>
          <w:rFonts w:ascii="Times New Roman" w:hAnsi="Times New Roman" w:cs="Times New Roman"/>
          <w:sz w:val="28"/>
          <w:szCs w:val="28"/>
          <w:lang w:val="en-US"/>
        </w:rPr>
        <w:t>Shalgymbayev</w:t>
      </w:r>
      <w:r w:rsidR="008D5BB9" w:rsidRPr="00E030F4">
        <w:rPr>
          <w:rFonts w:ascii="Times New Roman" w:hAnsi="Times New Roman" w:cs="Times New Roman"/>
          <w:sz w:val="28"/>
          <w:szCs w:val="28"/>
          <w:lang w:val="en-US"/>
        </w:rPr>
        <w:t>et</w:t>
      </w:r>
      <w:r w:rsidR="008D5BB9">
        <w:rPr>
          <w:rFonts w:ascii="Times New Roman" w:hAnsi="Times New Roman" w:cs="Times New Roman"/>
          <w:sz w:val="28"/>
          <w:szCs w:val="28"/>
          <w:lang w:val="en-US"/>
        </w:rPr>
        <w:t xml:space="preserve"> S.</w:t>
      </w:r>
      <w:r w:rsidR="008D5BB9" w:rsidRPr="00E030F4">
        <w:rPr>
          <w:rFonts w:ascii="Times New Roman" w:hAnsi="Times New Roman" w:cs="Times New Roman"/>
          <w:sz w:val="28"/>
          <w:szCs w:val="28"/>
          <w:lang w:val="en-US"/>
        </w:rPr>
        <w:t xml:space="preserve"> Processing of Refractory Gold-Bearing Sulfide Concentrates: A Review</w:t>
      </w:r>
      <w:r w:rsidR="008D5BB9">
        <w:rPr>
          <w:rFonts w:ascii="Times New Roman" w:hAnsi="Times New Roman" w:cs="Times New Roman"/>
          <w:sz w:val="28"/>
          <w:szCs w:val="28"/>
          <w:lang w:val="en-US"/>
        </w:rPr>
        <w:t xml:space="preserve"> //</w:t>
      </w:r>
      <w:r w:rsidR="008D5BB9" w:rsidRPr="00E030F4">
        <w:rPr>
          <w:rFonts w:ascii="Times New Roman" w:hAnsi="Times New Roman" w:cs="Times New Roman"/>
          <w:sz w:val="28"/>
          <w:szCs w:val="28"/>
          <w:lang w:val="en-US"/>
        </w:rPr>
        <w:t xml:space="preserve"> Mineral Processing and Extractive Metallurgy Review.</w:t>
      </w:r>
      <w:r w:rsidR="008D5BB9">
        <w:rPr>
          <w:rFonts w:ascii="Times New Roman" w:hAnsi="Times New Roman" w:cs="Times New Roman"/>
          <w:sz w:val="28"/>
          <w:szCs w:val="28"/>
          <w:lang w:val="en-US"/>
        </w:rPr>
        <w:t xml:space="preserve"> -2023</w:t>
      </w:r>
      <w:r w:rsidR="008D5BB9" w:rsidRPr="003901B0">
        <w:rPr>
          <w:rFonts w:ascii="Times New Roman" w:hAnsi="Times New Roman" w:cs="Times New Roman"/>
          <w:sz w:val="28"/>
          <w:szCs w:val="28"/>
          <w:lang w:val="en-US"/>
        </w:rPr>
        <w:t>.- №-45(6). -</w:t>
      </w:r>
      <w:r w:rsidR="008D5BB9" w:rsidRPr="003901B0">
        <w:rPr>
          <w:rFonts w:ascii="Times New Roman" w:hAnsi="Times New Roman" w:cs="Times New Roman"/>
          <w:sz w:val="28"/>
          <w:szCs w:val="28"/>
        </w:rPr>
        <w:t>Р</w:t>
      </w:r>
      <w:r w:rsidR="008D5BB9" w:rsidRPr="003901B0">
        <w:rPr>
          <w:rFonts w:ascii="Times New Roman" w:hAnsi="Times New Roman" w:cs="Times New Roman"/>
          <w:sz w:val="28"/>
          <w:szCs w:val="28"/>
          <w:lang w:val="en-US"/>
        </w:rPr>
        <w:t>.573-591.</w:t>
      </w:r>
    </w:p>
    <w:p w14:paraId="684498A3" w14:textId="2F9B6FF6" w:rsidR="008D5BB9" w:rsidRPr="00E030F4" w:rsidRDefault="009249E2" w:rsidP="004E59B9">
      <w:pPr>
        <w:spacing w:after="0" w:line="240" w:lineRule="auto"/>
        <w:ind w:firstLine="567"/>
        <w:jc w:val="both"/>
        <w:rPr>
          <w:rFonts w:ascii="Times New Roman" w:hAnsi="Times New Roman" w:cs="Times New Roman"/>
          <w:sz w:val="28"/>
          <w:szCs w:val="28"/>
          <w:lang w:val="en-US"/>
        </w:rPr>
      </w:pPr>
      <w:r w:rsidRPr="009249E2">
        <w:rPr>
          <w:rFonts w:ascii="Times New Roman" w:hAnsi="Times New Roman" w:cs="Times New Roman"/>
          <w:sz w:val="28"/>
          <w:szCs w:val="28"/>
          <w:lang w:val="en-US"/>
        </w:rPr>
        <w:t>87</w:t>
      </w:r>
      <w:r w:rsidR="008D5BB9" w:rsidRPr="00E030F4">
        <w:rPr>
          <w:rFonts w:ascii="Times New Roman" w:hAnsi="Times New Roman" w:cs="Times New Roman"/>
          <w:sz w:val="28"/>
          <w:szCs w:val="28"/>
          <w:lang w:val="en-US"/>
        </w:rPr>
        <w:t xml:space="preserve"> Swamy K. M. Application of Ultrasound in Leaching</w:t>
      </w:r>
      <w:r w:rsidR="008D5BB9" w:rsidRPr="003901B0">
        <w:rPr>
          <w:rFonts w:ascii="Times New Roman" w:hAnsi="Times New Roman" w:cs="Times New Roman"/>
          <w:sz w:val="28"/>
          <w:szCs w:val="28"/>
          <w:lang w:val="en-US"/>
        </w:rPr>
        <w:t xml:space="preserve"> //</w:t>
      </w:r>
      <w:r w:rsidR="008D5BB9" w:rsidRPr="00E030F4">
        <w:rPr>
          <w:rFonts w:ascii="Times New Roman" w:hAnsi="Times New Roman" w:cs="Times New Roman"/>
          <w:sz w:val="28"/>
          <w:szCs w:val="28"/>
          <w:lang w:val="en-US"/>
        </w:rPr>
        <w:t>Mineral Processing and Extractive Metallurgy.</w:t>
      </w:r>
      <w:r w:rsidR="008D5BB9" w:rsidRPr="003901B0">
        <w:rPr>
          <w:rFonts w:ascii="Times New Roman" w:hAnsi="Times New Roman" w:cs="Times New Roman"/>
          <w:sz w:val="28"/>
          <w:szCs w:val="28"/>
          <w:lang w:val="en-US"/>
        </w:rPr>
        <w:t xml:space="preserve"> -1995. -№</w:t>
      </w:r>
      <w:r w:rsidR="008D5BB9" w:rsidRPr="00E030F4">
        <w:rPr>
          <w:rFonts w:ascii="Times New Roman" w:hAnsi="Times New Roman" w:cs="Times New Roman"/>
          <w:sz w:val="28"/>
          <w:szCs w:val="28"/>
          <w:lang w:val="en-US"/>
        </w:rPr>
        <w:t xml:space="preserve"> 4</w:t>
      </w:r>
      <w:r w:rsidR="008D5BB9" w:rsidRPr="003901B0">
        <w:rPr>
          <w:rFonts w:ascii="Times New Roman" w:hAnsi="Times New Roman" w:cs="Times New Roman"/>
          <w:sz w:val="28"/>
          <w:szCs w:val="28"/>
          <w:lang w:val="en-US"/>
        </w:rPr>
        <w:t>. -</w:t>
      </w:r>
      <w:r w:rsidR="008D5BB9">
        <w:rPr>
          <w:rFonts w:ascii="Times New Roman" w:hAnsi="Times New Roman" w:cs="Times New Roman"/>
          <w:sz w:val="28"/>
          <w:szCs w:val="28"/>
        </w:rPr>
        <w:t>Р</w:t>
      </w:r>
      <w:r w:rsidR="008D5BB9" w:rsidRPr="003901B0">
        <w:rPr>
          <w:rFonts w:ascii="Times New Roman" w:hAnsi="Times New Roman" w:cs="Times New Roman"/>
          <w:sz w:val="28"/>
          <w:szCs w:val="28"/>
          <w:lang w:val="en-US"/>
        </w:rPr>
        <w:t>.</w:t>
      </w:r>
      <w:r w:rsidR="008D5BB9" w:rsidRPr="00E030F4">
        <w:rPr>
          <w:rFonts w:ascii="Times New Roman" w:hAnsi="Times New Roman" w:cs="Times New Roman"/>
          <w:sz w:val="28"/>
          <w:szCs w:val="28"/>
          <w:lang w:val="en-US"/>
        </w:rPr>
        <w:t>179-192.</w:t>
      </w:r>
    </w:p>
    <w:p w14:paraId="2AA0843A" w14:textId="665E0D32" w:rsidR="008D5BB9" w:rsidRPr="00E030F4" w:rsidRDefault="009249E2" w:rsidP="004E59B9">
      <w:pPr>
        <w:spacing w:after="0" w:line="240" w:lineRule="auto"/>
        <w:ind w:firstLine="567"/>
        <w:jc w:val="both"/>
        <w:rPr>
          <w:rFonts w:ascii="Times New Roman" w:hAnsi="Times New Roman" w:cs="Times New Roman"/>
          <w:sz w:val="28"/>
          <w:szCs w:val="28"/>
        </w:rPr>
      </w:pPr>
      <w:r w:rsidRPr="00FD1D08">
        <w:rPr>
          <w:rFonts w:ascii="Times New Roman" w:hAnsi="Times New Roman" w:cs="Times New Roman"/>
          <w:sz w:val="28"/>
          <w:szCs w:val="28"/>
          <w:lang w:val="en-US"/>
        </w:rPr>
        <w:t>88</w:t>
      </w:r>
      <w:r w:rsidR="008D5BB9" w:rsidRPr="00E030F4">
        <w:rPr>
          <w:rFonts w:ascii="Times New Roman" w:hAnsi="Times New Roman" w:cs="Times New Roman"/>
          <w:sz w:val="28"/>
          <w:szCs w:val="28"/>
          <w:lang w:val="en-US"/>
        </w:rPr>
        <w:t xml:space="preserve"> Патент РК №33583. Способ получения хромитового концентрата из бедных хромитсодержащих руд/Кенжалиев Б.К., Дюсенова С.Б., Абдулвалиев Р.А., Гладышев С.В., Омарова С.А., Манапова А.И., Имангалиева Л.М.; опубл. </w:t>
      </w:r>
      <w:r w:rsidR="008D5BB9" w:rsidRPr="00E030F4">
        <w:rPr>
          <w:rFonts w:ascii="Times New Roman" w:hAnsi="Times New Roman" w:cs="Times New Roman"/>
          <w:sz w:val="28"/>
          <w:szCs w:val="28"/>
        </w:rPr>
        <w:t>19.04.2019</w:t>
      </w:r>
      <w:r w:rsidR="008D5BB9">
        <w:rPr>
          <w:rFonts w:ascii="Times New Roman" w:hAnsi="Times New Roman" w:cs="Times New Roman"/>
          <w:sz w:val="28"/>
          <w:szCs w:val="28"/>
        </w:rPr>
        <w:t xml:space="preserve">, </w:t>
      </w:r>
      <w:r w:rsidR="008D5BB9" w:rsidRPr="00E030F4">
        <w:rPr>
          <w:rFonts w:ascii="Times New Roman" w:hAnsi="Times New Roman" w:cs="Times New Roman"/>
          <w:sz w:val="28"/>
          <w:szCs w:val="28"/>
        </w:rPr>
        <w:t>Бюл. № 16.</w:t>
      </w:r>
    </w:p>
    <w:p w14:paraId="6AFD64D5" w14:textId="072CDB14" w:rsidR="008D5BB9" w:rsidRPr="00E030F4" w:rsidRDefault="009249E2" w:rsidP="004E59B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89 </w:t>
      </w:r>
      <w:r w:rsidR="008D5BB9" w:rsidRPr="00E030F4">
        <w:rPr>
          <w:rFonts w:ascii="Times New Roman" w:hAnsi="Times New Roman" w:cs="Times New Roman"/>
          <w:sz w:val="28"/>
          <w:szCs w:val="28"/>
        </w:rPr>
        <w:t>Кунянц И.Л. Химическая энциклопедия. М.: Советская энциклопедия,1992. – 139 с.</w:t>
      </w:r>
    </w:p>
    <w:p w14:paraId="16122F53" w14:textId="3E03AE99" w:rsidR="008D5BB9" w:rsidRPr="008D5BB9" w:rsidRDefault="009249E2" w:rsidP="004E59B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90</w:t>
      </w:r>
      <w:r w:rsidR="008D5BB9">
        <w:rPr>
          <w:rFonts w:ascii="Times New Roman" w:hAnsi="Times New Roman" w:cs="Times New Roman"/>
          <w:sz w:val="28"/>
          <w:szCs w:val="28"/>
        </w:rPr>
        <w:t xml:space="preserve"> </w:t>
      </w:r>
      <w:r w:rsidR="008D5BB9" w:rsidRPr="00E030F4">
        <w:rPr>
          <w:rFonts w:ascii="Times New Roman" w:hAnsi="Times New Roman" w:cs="Times New Roman"/>
          <w:sz w:val="28"/>
          <w:szCs w:val="28"/>
        </w:rPr>
        <w:t>Кенжалиев Б.К., Гладышев С.В., Абдулвалиев Р.А., Омарова С.А., Бейсембекова К.О., Манапова А.И., Имангалиева Л.М. Активация золошлаковых отходов перед химическим обогащением</w:t>
      </w:r>
      <w:r w:rsidR="008D5BB9">
        <w:rPr>
          <w:rFonts w:ascii="Times New Roman" w:hAnsi="Times New Roman" w:cs="Times New Roman"/>
          <w:sz w:val="28"/>
          <w:szCs w:val="28"/>
        </w:rPr>
        <w:t xml:space="preserve"> </w:t>
      </w:r>
      <w:r w:rsidR="008D5BB9" w:rsidRPr="00E030F4">
        <w:rPr>
          <w:rFonts w:ascii="Times New Roman" w:hAnsi="Times New Roman" w:cs="Times New Roman"/>
          <w:sz w:val="28"/>
          <w:szCs w:val="28"/>
        </w:rPr>
        <w:t>// Известия</w:t>
      </w:r>
      <w:r w:rsidR="008D5BB9">
        <w:rPr>
          <w:rFonts w:ascii="Times New Roman" w:hAnsi="Times New Roman" w:cs="Times New Roman"/>
          <w:sz w:val="28"/>
          <w:szCs w:val="28"/>
        </w:rPr>
        <w:t xml:space="preserve"> НАН РК</w:t>
      </w:r>
      <w:r w:rsidR="008D5BB9" w:rsidRPr="00E030F4">
        <w:rPr>
          <w:rFonts w:ascii="Times New Roman" w:hAnsi="Times New Roman" w:cs="Times New Roman"/>
          <w:sz w:val="28"/>
          <w:szCs w:val="28"/>
        </w:rPr>
        <w:t>.</w:t>
      </w:r>
      <w:r w:rsidR="008D5BB9" w:rsidRPr="006D77E3">
        <w:t xml:space="preserve"> </w:t>
      </w:r>
      <w:r w:rsidR="008D5BB9">
        <w:rPr>
          <w:rFonts w:ascii="Times New Roman" w:hAnsi="Times New Roman" w:cs="Times New Roman"/>
          <w:sz w:val="28"/>
          <w:szCs w:val="28"/>
        </w:rPr>
        <w:t>С</w:t>
      </w:r>
      <w:r w:rsidR="008D5BB9" w:rsidRPr="006D77E3">
        <w:rPr>
          <w:rFonts w:ascii="Times New Roman" w:hAnsi="Times New Roman" w:cs="Times New Roman"/>
          <w:sz w:val="28"/>
          <w:szCs w:val="28"/>
        </w:rPr>
        <w:t>ерия</w:t>
      </w:r>
      <w:r w:rsidR="008D5BB9" w:rsidRPr="008D5BB9">
        <w:rPr>
          <w:rFonts w:ascii="Times New Roman" w:hAnsi="Times New Roman" w:cs="Times New Roman"/>
          <w:sz w:val="28"/>
          <w:szCs w:val="28"/>
        </w:rPr>
        <w:t xml:space="preserve"> </w:t>
      </w:r>
      <w:r w:rsidR="008D5BB9" w:rsidRPr="006D77E3">
        <w:rPr>
          <w:rFonts w:ascii="Times New Roman" w:hAnsi="Times New Roman" w:cs="Times New Roman"/>
          <w:sz w:val="28"/>
          <w:szCs w:val="28"/>
        </w:rPr>
        <w:t>геологии</w:t>
      </w:r>
      <w:r w:rsidR="008D5BB9" w:rsidRPr="008D5BB9">
        <w:rPr>
          <w:rFonts w:ascii="Times New Roman" w:hAnsi="Times New Roman" w:cs="Times New Roman"/>
          <w:sz w:val="28"/>
          <w:szCs w:val="28"/>
        </w:rPr>
        <w:t xml:space="preserve"> </w:t>
      </w:r>
      <w:r w:rsidR="008D5BB9" w:rsidRPr="006D77E3">
        <w:rPr>
          <w:rFonts w:ascii="Times New Roman" w:hAnsi="Times New Roman" w:cs="Times New Roman"/>
          <w:sz w:val="28"/>
          <w:szCs w:val="28"/>
        </w:rPr>
        <w:t>и</w:t>
      </w:r>
      <w:r w:rsidR="008D5BB9" w:rsidRPr="008D5BB9">
        <w:rPr>
          <w:rFonts w:ascii="Times New Roman" w:hAnsi="Times New Roman" w:cs="Times New Roman"/>
          <w:sz w:val="28"/>
          <w:szCs w:val="28"/>
        </w:rPr>
        <w:t xml:space="preserve"> </w:t>
      </w:r>
      <w:r w:rsidR="008D5BB9" w:rsidRPr="006D77E3">
        <w:rPr>
          <w:rFonts w:ascii="Times New Roman" w:hAnsi="Times New Roman" w:cs="Times New Roman"/>
          <w:sz w:val="28"/>
          <w:szCs w:val="28"/>
        </w:rPr>
        <w:t>технических</w:t>
      </w:r>
      <w:r w:rsidR="008D5BB9" w:rsidRPr="008D5BB9">
        <w:rPr>
          <w:rFonts w:ascii="Times New Roman" w:hAnsi="Times New Roman" w:cs="Times New Roman"/>
          <w:sz w:val="28"/>
          <w:szCs w:val="28"/>
        </w:rPr>
        <w:t xml:space="preserve"> </w:t>
      </w:r>
      <w:r w:rsidR="008D5BB9" w:rsidRPr="006D77E3">
        <w:rPr>
          <w:rFonts w:ascii="Times New Roman" w:hAnsi="Times New Roman" w:cs="Times New Roman"/>
          <w:sz w:val="28"/>
          <w:szCs w:val="28"/>
        </w:rPr>
        <w:t>нау</w:t>
      </w:r>
      <w:r w:rsidR="008D5BB9">
        <w:rPr>
          <w:rFonts w:ascii="Times New Roman" w:hAnsi="Times New Roman" w:cs="Times New Roman"/>
          <w:sz w:val="28"/>
          <w:szCs w:val="28"/>
        </w:rPr>
        <w:t>к</w:t>
      </w:r>
      <w:r w:rsidR="008D5BB9" w:rsidRPr="008D5BB9">
        <w:rPr>
          <w:rFonts w:ascii="Times New Roman" w:hAnsi="Times New Roman" w:cs="Times New Roman"/>
          <w:sz w:val="28"/>
          <w:szCs w:val="28"/>
        </w:rPr>
        <w:t>. - 2017.</w:t>
      </w:r>
      <w:r w:rsidR="006A47ED">
        <w:rPr>
          <w:rFonts w:ascii="Times New Roman" w:hAnsi="Times New Roman" w:cs="Times New Roman"/>
          <w:sz w:val="28"/>
          <w:szCs w:val="28"/>
        </w:rPr>
        <w:t xml:space="preserve"> </w:t>
      </w:r>
      <w:r w:rsidR="008D5BB9" w:rsidRPr="008D5BB9">
        <w:rPr>
          <w:rFonts w:ascii="Times New Roman" w:hAnsi="Times New Roman" w:cs="Times New Roman"/>
          <w:sz w:val="28"/>
          <w:szCs w:val="28"/>
        </w:rPr>
        <w:t xml:space="preserve">-№ 2 </w:t>
      </w:r>
      <w:r w:rsidR="008D5BB9" w:rsidRPr="006D77E3">
        <w:rPr>
          <w:rFonts w:ascii="Times New Roman" w:hAnsi="Times New Roman" w:cs="Times New Roman"/>
          <w:sz w:val="28"/>
          <w:szCs w:val="28"/>
        </w:rPr>
        <w:t>С</w:t>
      </w:r>
      <w:r w:rsidR="008D5BB9" w:rsidRPr="008D5BB9">
        <w:rPr>
          <w:rFonts w:ascii="Times New Roman" w:hAnsi="Times New Roman" w:cs="Times New Roman"/>
          <w:sz w:val="28"/>
          <w:szCs w:val="28"/>
        </w:rPr>
        <w:t>. -</w:t>
      </w:r>
      <w:r w:rsidR="008D5BB9">
        <w:rPr>
          <w:rFonts w:ascii="Times New Roman" w:hAnsi="Times New Roman" w:cs="Times New Roman"/>
          <w:sz w:val="28"/>
          <w:szCs w:val="28"/>
        </w:rPr>
        <w:t>С</w:t>
      </w:r>
      <w:r w:rsidR="008D5BB9" w:rsidRPr="008D5BB9">
        <w:rPr>
          <w:rFonts w:ascii="Times New Roman" w:hAnsi="Times New Roman" w:cs="Times New Roman"/>
          <w:sz w:val="28"/>
          <w:szCs w:val="28"/>
        </w:rPr>
        <w:t xml:space="preserve">.143-148, </w:t>
      </w:r>
    </w:p>
    <w:p w14:paraId="52AE4503" w14:textId="2CFC905F" w:rsidR="008D5BB9" w:rsidRPr="008A3F5E" w:rsidRDefault="009249E2" w:rsidP="004E59B9">
      <w:pPr>
        <w:spacing w:after="0" w:line="240" w:lineRule="auto"/>
        <w:ind w:firstLine="567"/>
        <w:jc w:val="both"/>
        <w:rPr>
          <w:rFonts w:ascii="Times New Roman" w:hAnsi="Times New Roman" w:cs="Times New Roman"/>
          <w:sz w:val="28"/>
          <w:szCs w:val="28"/>
          <w:lang w:val="en-US"/>
        </w:rPr>
      </w:pPr>
      <w:r>
        <w:rPr>
          <w:rFonts w:ascii="Times New Roman" w:hAnsi="Times New Roman" w:cs="Times New Roman"/>
          <w:sz w:val="28"/>
          <w:szCs w:val="28"/>
        </w:rPr>
        <w:t>91</w:t>
      </w:r>
      <w:r w:rsidR="008D5BB9" w:rsidRPr="008D5BB9">
        <w:rPr>
          <w:rFonts w:ascii="Times New Roman" w:hAnsi="Times New Roman" w:cs="Times New Roman"/>
          <w:sz w:val="28"/>
          <w:szCs w:val="28"/>
        </w:rPr>
        <w:t xml:space="preserve"> </w:t>
      </w:r>
      <w:r w:rsidR="008D5BB9" w:rsidRPr="008A3F5E">
        <w:rPr>
          <w:rFonts w:ascii="Times New Roman" w:hAnsi="Times New Roman" w:cs="Times New Roman"/>
          <w:sz w:val="28"/>
          <w:szCs w:val="28"/>
        </w:rPr>
        <w:t>Патент</w:t>
      </w:r>
      <w:r w:rsidR="008D5BB9" w:rsidRPr="008D5BB9">
        <w:rPr>
          <w:rFonts w:ascii="Times New Roman" w:hAnsi="Times New Roman" w:cs="Times New Roman"/>
          <w:sz w:val="28"/>
          <w:szCs w:val="28"/>
        </w:rPr>
        <w:t xml:space="preserve"> </w:t>
      </w:r>
      <w:r w:rsidR="008D5BB9" w:rsidRPr="008A3F5E">
        <w:rPr>
          <w:rFonts w:ascii="Times New Roman" w:hAnsi="Times New Roman" w:cs="Times New Roman"/>
          <w:sz w:val="28"/>
          <w:szCs w:val="28"/>
        </w:rPr>
        <w:t>РК</w:t>
      </w:r>
      <w:r w:rsidR="008D5BB9" w:rsidRPr="008D5BB9">
        <w:rPr>
          <w:rFonts w:ascii="Times New Roman" w:hAnsi="Times New Roman" w:cs="Times New Roman"/>
          <w:sz w:val="28"/>
          <w:szCs w:val="28"/>
        </w:rPr>
        <w:t xml:space="preserve"> №33465. </w:t>
      </w:r>
      <w:r w:rsidR="008D5BB9" w:rsidRPr="008A3F5E">
        <w:rPr>
          <w:rFonts w:ascii="Times New Roman" w:hAnsi="Times New Roman" w:cs="Times New Roman"/>
          <w:sz w:val="28"/>
          <w:szCs w:val="28"/>
        </w:rPr>
        <w:t>Способ</w:t>
      </w:r>
      <w:r w:rsidR="008D5BB9" w:rsidRPr="008D5BB9">
        <w:rPr>
          <w:rFonts w:ascii="Times New Roman" w:hAnsi="Times New Roman" w:cs="Times New Roman"/>
          <w:sz w:val="28"/>
          <w:szCs w:val="28"/>
        </w:rPr>
        <w:t xml:space="preserve"> </w:t>
      </w:r>
      <w:r w:rsidR="008D5BB9" w:rsidRPr="008A3F5E">
        <w:rPr>
          <w:rFonts w:ascii="Times New Roman" w:hAnsi="Times New Roman" w:cs="Times New Roman"/>
          <w:sz w:val="28"/>
          <w:szCs w:val="28"/>
        </w:rPr>
        <w:t>переработки</w:t>
      </w:r>
      <w:r w:rsidR="008D5BB9" w:rsidRPr="008D5BB9">
        <w:rPr>
          <w:rFonts w:ascii="Times New Roman" w:hAnsi="Times New Roman" w:cs="Times New Roman"/>
          <w:sz w:val="28"/>
          <w:szCs w:val="28"/>
        </w:rPr>
        <w:t xml:space="preserve"> </w:t>
      </w:r>
      <w:r w:rsidR="008D5BB9" w:rsidRPr="008A3F5E">
        <w:rPr>
          <w:rFonts w:ascii="Times New Roman" w:hAnsi="Times New Roman" w:cs="Times New Roman"/>
          <w:sz w:val="28"/>
          <w:szCs w:val="28"/>
        </w:rPr>
        <w:t>бедных</w:t>
      </w:r>
      <w:r w:rsidR="008D5BB9" w:rsidRPr="008D5BB9">
        <w:rPr>
          <w:rFonts w:ascii="Times New Roman" w:hAnsi="Times New Roman" w:cs="Times New Roman"/>
          <w:sz w:val="28"/>
          <w:szCs w:val="28"/>
        </w:rPr>
        <w:t xml:space="preserve"> </w:t>
      </w:r>
      <w:r w:rsidR="008D5BB9" w:rsidRPr="008A3F5E">
        <w:rPr>
          <w:rFonts w:ascii="Times New Roman" w:hAnsi="Times New Roman" w:cs="Times New Roman"/>
          <w:sz w:val="28"/>
          <w:szCs w:val="28"/>
        </w:rPr>
        <w:t>хромитсодержащих</w:t>
      </w:r>
      <w:r w:rsidR="008D5BB9" w:rsidRPr="008D5BB9">
        <w:rPr>
          <w:rFonts w:ascii="Times New Roman" w:hAnsi="Times New Roman" w:cs="Times New Roman"/>
          <w:sz w:val="28"/>
          <w:szCs w:val="28"/>
        </w:rPr>
        <w:t xml:space="preserve"> </w:t>
      </w:r>
      <w:r w:rsidR="008D5BB9" w:rsidRPr="008A3F5E">
        <w:rPr>
          <w:rFonts w:ascii="Times New Roman" w:hAnsi="Times New Roman" w:cs="Times New Roman"/>
          <w:sz w:val="28"/>
          <w:szCs w:val="28"/>
        </w:rPr>
        <w:t>руд</w:t>
      </w:r>
      <w:r w:rsidR="008D5BB9" w:rsidRPr="008D5BB9">
        <w:rPr>
          <w:rFonts w:ascii="Times New Roman" w:hAnsi="Times New Roman" w:cs="Times New Roman"/>
          <w:sz w:val="28"/>
          <w:szCs w:val="28"/>
        </w:rPr>
        <w:t xml:space="preserve"> / </w:t>
      </w:r>
      <w:r w:rsidR="008D5BB9" w:rsidRPr="008A3F5E">
        <w:rPr>
          <w:rFonts w:ascii="Times New Roman" w:hAnsi="Times New Roman" w:cs="Times New Roman"/>
          <w:sz w:val="28"/>
          <w:szCs w:val="28"/>
        </w:rPr>
        <w:t>Гладышев</w:t>
      </w:r>
      <w:r w:rsidR="008D5BB9" w:rsidRPr="008D5BB9">
        <w:rPr>
          <w:rFonts w:ascii="Times New Roman" w:hAnsi="Times New Roman" w:cs="Times New Roman"/>
          <w:sz w:val="28"/>
          <w:szCs w:val="28"/>
        </w:rPr>
        <w:t xml:space="preserve"> </w:t>
      </w:r>
      <w:r w:rsidR="008D5BB9" w:rsidRPr="008A3F5E">
        <w:rPr>
          <w:rFonts w:ascii="Times New Roman" w:hAnsi="Times New Roman" w:cs="Times New Roman"/>
          <w:sz w:val="28"/>
          <w:szCs w:val="28"/>
        </w:rPr>
        <w:t>С</w:t>
      </w:r>
      <w:r w:rsidR="008D5BB9" w:rsidRPr="008D5BB9">
        <w:rPr>
          <w:rFonts w:ascii="Times New Roman" w:hAnsi="Times New Roman" w:cs="Times New Roman"/>
          <w:sz w:val="28"/>
          <w:szCs w:val="28"/>
        </w:rPr>
        <w:t>.</w:t>
      </w:r>
      <w:r w:rsidR="008D5BB9" w:rsidRPr="008A3F5E">
        <w:rPr>
          <w:rFonts w:ascii="Times New Roman" w:hAnsi="Times New Roman" w:cs="Times New Roman"/>
          <w:sz w:val="28"/>
          <w:szCs w:val="28"/>
        </w:rPr>
        <w:t>В</w:t>
      </w:r>
      <w:r w:rsidR="008D5BB9" w:rsidRPr="008D5BB9">
        <w:rPr>
          <w:rFonts w:ascii="Times New Roman" w:hAnsi="Times New Roman" w:cs="Times New Roman"/>
          <w:sz w:val="28"/>
          <w:szCs w:val="28"/>
        </w:rPr>
        <w:t xml:space="preserve">., </w:t>
      </w:r>
      <w:r w:rsidR="008D5BB9" w:rsidRPr="008A3F5E">
        <w:rPr>
          <w:rFonts w:ascii="Times New Roman" w:hAnsi="Times New Roman" w:cs="Times New Roman"/>
          <w:sz w:val="28"/>
          <w:szCs w:val="28"/>
        </w:rPr>
        <w:t>Омарова</w:t>
      </w:r>
      <w:r w:rsidR="008D5BB9" w:rsidRPr="008D5BB9">
        <w:rPr>
          <w:rFonts w:ascii="Times New Roman" w:hAnsi="Times New Roman" w:cs="Times New Roman"/>
          <w:sz w:val="28"/>
          <w:szCs w:val="28"/>
        </w:rPr>
        <w:t xml:space="preserve"> </w:t>
      </w:r>
      <w:r w:rsidR="008D5BB9" w:rsidRPr="008A3F5E">
        <w:rPr>
          <w:rFonts w:ascii="Times New Roman" w:hAnsi="Times New Roman" w:cs="Times New Roman"/>
          <w:sz w:val="28"/>
          <w:szCs w:val="28"/>
        </w:rPr>
        <w:t>С</w:t>
      </w:r>
      <w:r w:rsidR="008D5BB9" w:rsidRPr="008D5BB9">
        <w:rPr>
          <w:rFonts w:ascii="Times New Roman" w:hAnsi="Times New Roman" w:cs="Times New Roman"/>
          <w:sz w:val="28"/>
          <w:szCs w:val="28"/>
        </w:rPr>
        <w:t>.</w:t>
      </w:r>
      <w:r w:rsidR="008D5BB9" w:rsidRPr="008A3F5E">
        <w:rPr>
          <w:rFonts w:ascii="Times New Roman" w:hAnsi="Times New Roman" w:cs="Times New Roman"/>
          <w:sz w:val="28"/>
          <w:szCs w:val="28"/>
        </w:rPr>
        <w:t>А</w:t>
      </w:r>
      <w:r w:rsidR="008D5BB9" w:rsidRPr="008D5BB9">
        <w:rPr>
          <w:rFonts w:ascii="Times New Roman" w:hAnsi="Times New Roman" w:cs="Times New Roman"/>
          <w:sz w:val="28"/>
          <w:szCs w:val="28"/>
        </w:rPr>
        <w:t xml:space="preserve">., </w:t>
      </w:r>
      <w:r w:rsidR="008D5BB9" w:rsidRPr="008A3F5E">
        <w:rPr>
          <w:rFonts w:ascii="Times New Roman" w:hAnsi="Times New Roman" w:cs="Times New Roman"/>
          <w:sz w:val="28"/>
          <w:szCs w:val="28"/>
        </w:rPr>
        <w:t>Кенжалиев</w:t>
      </w:r>
      <w:r w:rsidR="008D5BB9" w:rsidRPr="008D5BB9">
        <w:rPr>
          <w:rFonts w:ascii="Times New Roman" w:hAnsi="Times New Roman" w:cs="Times New Roman"/>
          <w:sz w:val="28"/>
          <w:szCs w:val="28"/>
        </w:rPr>
        <w:t xml:space="preserve"> </w:t>
      </w:r>
      <w:r w:rsidR="008D5BB9" w:rsidRPr="008A3F5E">
        <w:rPr>
          <w:rFonts w:ascii="Times New Roman" w:hAnsi="Times New Roman" w:cs="Times New Roman"/>
          <w:sz w:val="28"/>
          <w:szCs w:val="28"/>
        </w:rPr>
        <w:t>Б</w:t>
      </w:r>
      <w:r w:rsidR="008D5BB9" w:rsidRPr="008D5BB9">
        <w:rPr>
          <w:rFonts w:ascii="Times New Roman" w:hAnsi="Times New Roman" w:cs="Times New Roman"/>
          <w:sz w:val="28"/>
          <w:szCs w:val="28"/>
        </w:rPr>
        <w:t>.</w:t>
      </w:r>
      <w:r w:rsidR="008D5BB9" w:rsidRPr="008A3F5E">
        <w:rPr>
          <w:rFonts w:ascii="Times New Roman" w:hAnsi="Times New Roman" w:cs="Times New Roman"/>
          <w:sz w:val="28"/>
          <w:szCs w:val="28"/>
        </w:rPr>
        <w:t>К</w:t>
      </w:r>
      <w:r w:rsidR="008D5BB9" w:rsidRPr="008D5BB9">
        <w:rPr>
          <w:rFonts w:ascii="Times New Roman" w:hAnsi="Times New Roman" w:cs="Times New Roman"/>
          <w:sz w:val="28"/>
          <w:szCs w:val="28"/>
        </w:rPr>
        <w:t xml:space="preserve">., </w:t>
      </w:r>
      <w:r w:rsidR="008D5BB9" w:rsidRPr="008A3F5E">
        <w:rPr>
          <w:rFonts w:ascii="Times New Roman" w:hAnsi="Times New Roman" w:cs="Times New Roman"/>
          <w:sz w:val="28"/>
          <w:szCs w:val="28"/>
        </w:rPr>
        <w:t>Абдулвалиев</w:t>
      </w:r>
      <w:r w:rsidR="008D5BB9" w:rsidRPr="008D5BB9">
        <w:rPr>
          <w:rFonts w:ascii="Times New Roman" w:hAnsi="Times New Roman" w:cs="Times New Roman"/>
          <w:sz w:val="28"/>
          <w:szCs w:val="28"/>
        </w:rPr>
        <w:t xml:space="preserve"> </w:t>
      </w:r>
      <w:r w:rsidR="008D5BB9" w:rsidRPr="008A3F5E">
        <w:rPr>
          <w:rFonts w:ascii="Times New Roman" w:hAnsi="Times New Roman" w:cs="Times New Roman"/>
          <w:sz w:val="28"/>
          <w:szCs w:val="28"/>
        </w:rPr>
        <w:t>Р</w:t>
      </w:r>
      <w:r w:rsidR="008D5BB9" w:rsidRPr="008D5BB9">
        <w:rPr>
          <w:rFonts w:ascii="Times New Roman" w:hAnsi="Times New Roman" w:cs="Times New Roman"/>
          <w:sz w:val="28"/>
          <w:szCs w:val="28"/>
        </w:rPr>
        <w:t>.</w:t>
      </w:r>
      <w:r w:rsidR="008D5BB9" w:rsidRPr="008A3F5E">
        <w:rPr>
          <w:rFonts w:ascii="Times New Roman" w:hAnsi="Times New Roman" w:cs="Times New Roman"/>
          <w:sz w:val="28"/>
          <w:szCs w:val="28"/>
        </w:rPr>
        <w:t>А</w:t>
      </w:r>
      <w:r w:rsidR="008D5BB9" w:rsidRPr="008D5BB9">
        <w:rPr>
          <w:rFonts w:ascii="Times New Roman" w:hAnsi="Times New Roman" w:cs="Times New Roman"/>
          <w:sz w:val="28"/>
          <w:szCs w:val="28"/>
        </w:rPr>
        <w:t xml:space="preserve">., </w:t>
      </w:r>
      <w:r w:rsidR="008D5BB9" w:rsidRPr="008A3F5E">
        <w:rPr>
          <w:rFonts w:ascii="Times New Roman" w:hAnsi="Times New Roman" w:cs="Times New Roman"/>
          <w:sz w:val="28"/>
          <w:szCs w:val="28"/>
        </w:rPr>
        <w:t>Дюсенова</w:t>
      </w:r>
      <w:r w:rsidR="008D5BB9" w:rsidRPr="008D5BB9">
        <w:rPr>
          <w:rFonts w:ascii="Times New Roman" w:hAnsi="Times New Roman" w:cs="Times New Roman"/>
          <w:sz w:val="28"/>
          <w:szCs w:val="28"/>
        </w:rPr>
        <w:t xml:space="preserve"> </w:t>
      </w:r>
      <w:r w:rsidR="008D5BB9" w:rsidRPr="008A3F5E">
        <w:rPr>
          <w:rFonts w:ascii="Times New Roman" w:hAnsi="Times New Roman" w:cs="Times New Roman"/>
          <w:sz w:val="28"/>
          <w:szCs w:val="28"/>
        </w:rPr>
        <w:t>С</w:t>
      </w:r>
      <w:r w:rsidR="008D5BB9" w:rsidRPr="008D5BB9">
        <w:rPr>
          <w:rFonts w:ascii="Times New Roman" w:hAnsi="Times New Roman" w:cs="Times New Roman"/>
          <w:sz w:val="28"/>
          <w:szCs w:val="28"/>
        </w:rPr>
        <w:t>.</w:t>
      </w:r>
      <w:r w:rsidR="008D5BB9" w:rsidRPr="008A3F5E">
        <w:rPr>
          <w:rFonts w:ascii="Times New Roman" w:hAnsi="Times New Roman" w:cs="Times New Roman"/>
          <w:sz w:val="28"/>
          <w:szCs w:val="28"/>
        </w:rPr>
        <w:t>Б</w:t>
      </w:r>
      <w:r w:rsidR="008D5BB9" w:rsidRPr="008D5BB9">
        <w:rPr>
          <w:rFonts w:ascii="Times New Roman" w:hAnsi="Times New Roman" w:cs="Times New Roman"/>
          <w:sz w:val="28"/>
          <w:szCs w:val="28"/>
        </w:rPr>
        <w:t>.,</w:t>
      </w:r>
      <w:r w:rsidR="006A47ED">
        <w:rPr>
          <w:rFonts w:ascii="Times New Roman" w:hAnsi="Times New Roman" w:cs="Times New Roman"/>
          <w:sz w:val="28"/>
          <w:szCs w:val="28"/>
        </w:rPr>
        <w:t xml:space="preserve"> </w:t>
      </w:r>
      <w:r w:rsidR="008D5BB9" w:rsidRPr="008A3F5E">
        <w:rPr>
          <w:rFonts w:ascii="Times New Roman" w:hAnsi="Times New Roman" w:cs="Times New Roman"/>
          <w:sz w:val="28"/>
          <w:szCs w:val="28"/>
        </w:rPr>
        <w:t>Манапова</w:t>
      </w:r>
      <w:r w:rsidR="008D5BB9" w:rsidRPr="008D5BB9">
        <w:rPr>
          <w:rFonts w:ascii="Times New Roman" w:hAnsi="Times New Roman" w:cs="Times New Roman"/>
          <w:sz w:val="28"/>
          <w:szCs w:val="28"/>
        </w:rPr>
        <w:t xml:space="preserve"> </w:t>
      </w:r>
      <w:r w:rsidR="008D5BB9" w:rsidRPr="008A3F5E">
        <w:rPr>
          <w:rFonts w:ascii="Times New Roman" w:hAnsi="Times New Roman" w:cs="Times New Roman"/>
          <w:sz w:val="28"/>
          <w:szCs w:val="28"/>
        </w:rPr>
        <w:t>А</w:t>
      </w:r>
      <w:r w:rsidR="008D5BB9" w:rsidRPr="008D5BB9">
        <w:rPr>
          <w:rFonts w:ascii="Times New Roman" w:hAnsi="Times New Roman" w:cs="Times New Roman"/>
          <w:sz w:val="28"/>
          <w:szCs w:val="28"/>
        </w:rPr>
        <w:t>.</w:t>
      </w:r>
      <w:r w:rsidR="008D5BB9" w:rsidRPr="008A3F5E">
        <w:rPr>
          <w:rFonts w:ascii="Times New Roman" w:hAnsi="Times New Roman" w:cs="Times New Roman"/>
          <w:sz w:val="28"/>
          <w:szCs w:val="28"/>
        </w:rPr>
        <w:t>И</w:t>
      </w:r>
      <w:r w:rsidR="008D5BB9" w:rsidRPr="008D5BB9">
        <w:rPr>
          <w:rFonts w:ascii="Times New Roman" w:hAnsi="Times New Roman" w:cs="Times New Roman"/>
          <w:sz w:val="28"/>
          <w:szCs w:val="28"/>
        </w:rPr>
        <w:t xml:space="preserve">., </w:t>
      </w:r>
      <w:r w:rsidR="008D5BB9" w:rsidRPr="008A3F5E">
        <w:rPr>
          <w:rFonts w:ascii="Times New Roman" w:hAnsi="Times New Roman" w:cs="Times New Roman"/>
          <w:sz w:val="28"/>
          <w:szCs w:val="28"/>
        </w:rPr>
        <w:t>Имангалиева</w:t>
      </w:r>
      <w:r w:rsidR="008D5BB9" w:rsidRPr="008D5BB9">
        <w:rPr>
          <w:rFonts w:ascii="Times New Roman" w:hAnsi="Times New Roman" w:cs="Times New Roman"/>
          <w:sz w:val="28"/>
          <w:szCs w:val="28"/>
        </w:rPr>
        <w:t xml:space="preserve"> </w:t>
      </w:r>
      <w:r w:rsidR="008D5BB9" w:rsidRPr="008A3F5E">
        <w:rPr>
          <w:rFonts w:ascii="Times New Roman" w:hAnsi="Times New Roman" w:cs="Times New Roman"/>
          <w:sz w:val="28"/>
          <w:szCs w:val="28"/>
        </w:rPr>
        <w:t>Л</w:t>
      </w:r>
      <w:r w:rsidR="008D5BB9" w:rsidRPr="008D5BB9">
        <w:rPr>
          <w:rFonts w:ascii="Times New Roman" w:hAnsi="Times New Roman" w:cs="Times New Roman"/>
          <w:sz w:val="28"/>
          <w:szCs w:val="28"/>
        </w:rPr>
        <w:t>.</w:t>
      </w:r>
      <w:r w:rsidR="008D5BB9" w:rsidRPr="008A3F5E">
        <w:rPr>
          <w:rFonts w:ascii="Times New Roman" w:hAnsi="Times New Roman" w:cs="Times New Roman"/>
          <w:sz w:val="28"/>
          <w:szCs w:val="28"/>
        </w:rPr>
        <w:t>М</w:t>
      </w:r>
      <w:r w:rsidR="008D5BB9" w:rsidRPr="008D5BB9">
        <w:rPr>
          <w:rFonts w:ascii="Times New Roman" w:hAnsi="Times New Roman" w:cs="Times New Roman"/>
          <w:sz w:val="28"/>
          <w:szCs w:val="28"/>
        </w:rPr>
        <w:t xml:space="preserve">., </w:t>
      </w:r>
      <w:r w:rsidR="008D5BB9" w:rsidRPr="008A3F5E">
        <w:rPr>
          <w:rFonts w:ascii="Times New Roman" w:hAnsi="Times New Roman" w:cs="Times New Roman"/>
          <w:sz w:val="28"/>
          <w:szCs w:val="28"/>
        </w:rPr>
        <w:t>Ахмадиева</w:t>
      </w:r>
      <w:r w:rsidR="008D5BB9" w:rsidRPr="008D5BB9">
        <w:rPr>
          <w:rFonts w:ascii="Times New Roman" w:hAnsi="Times New Roman" w:cs="Times New Roman"/>
          <w:sz w:val="28"/>
          <w:szCs w:val="28"/>
        </w:rPr>
        <w:t xml:space="preserve"> </w:t>
      </w:r>
      <w:r w:rsidR="008D5BB9" w:rsidRPr="008A3F5E">
        <w:rPr>
          <w:rFonts w:ascii="Times New Roman" w:hAnsi="Times New Roman" w:cs="Times New Roman"/>
          <w:sz w:val="28"/>
          <w:szCs w:val="28"/>
        </w:rPr>
        <w:t>Н</w:t>
      </w:r>
      <w:r w:rsidR="008D5BB9" w:rsidRPr="008D5BB9">
        <w:rPr>
          <w:rFonts w:ascii="Times New Roman" w:hAnsi="Times New Roman" w:cs="Times New Roman"/>
          <w:sz w:val="28"/>
          <w:szCs w:val="28"/>
        </w:rPr>
        <w:t>.</w:t>
      </w:r>
      <w:r w:rsidR="008D5BB9" w:rsidRPr="008A3F5E">
        <w:rPr>
          <w:rFonts w:ascii="Times New Roman" w:hAnsi="Times New Roman" w:cs="Times New Roman"/>
          <w:sz w:val="28"/>
          <w:szCs w:val="28"/>
        </w:rPr>
        <w:t>К</w:t>
      </w:r>
      <w:r w:rsidR="008D5BB9" w:rsidRPr="008D5BB9">
        <w:rPr>
          <w:rFonts w:ascii="Times New Roman" w:hAnsi="Times New Roman" w:cs="Times New Roman"/>
          <w:sz w:val="28"/>
          <w:szCs w:val="28"/>
        </w:rPr>
        <w:t xml:space="preserve">.;. </w:t>
      </w:r>
      <w:r w:rsidR="008D5BB9">
        <w:rPr>
          <w:rFonts w:ascii="Times New Roman" w:hAnsi="Times New Roman" w:cs="Times New Roman"/>
          <w:sz w:val="28"/>
          <w:szCs w:val="28"/>
        </w:rPr>
        <w:t>о</w:t>
      </w:r>
      <w:r w:rsidR="008D5BB9" w:rsidRPr="008A3F5E">
        <w:rPr>
          <w:rFonts w:ascii="Times New Roman" w:hAnsi="Times New Roman" w:cs="Times New Roman"/>
          <w:sz w:val="28"/>
          <w:szCs w:val="28"/>
        </w:rPr>
        <w:t>публ</w:t>
      </w:r>
      <w:r w:rsidR="008D5BB9" w:rsidRPr="008D5BB9">
        <w:rPr>
          <w:rFonts w:ascii="Times New Roman" w:hAnsi="Times New Roman" w:cs="Times New Roman"/>
          <w:sz w:val="28"/>
          <w:szCs w:val="28"/>
        </w:rPr>
        <w:t xml:space="preserve">. </w:t>
      </w:r>
      <w:r w:rsidR="008D5BB9" w:rsidRPr="008A3F5E">
        <w:rPr>
          <w:rFonts w:ascii="Times New Roman" w:hAnsi="Times New Roman" w:cs="Times New Roman"/>
          <w:sz w:val="28"/>
          <w:szCs w:val="28"/>
          <w:lang w:val="en-US"/>
        </w:rPr>
        <w:t>22.02.2019</w:t>
      </w:r>
      <w:r w:rsidR="008D5BB9" w:rsidRPr="008D5BB9">
        <w:rPr>
          <w:rFonts w:ascii="Times New Roman" w:hAnsi="Times New Roman" w:cs="Times New Roman"/>
          <w:sz w:val="28"/>
          <w:szCs w:val="28"/>
          <w:lang w:val="en-US"/>
        </w:rPr>
        <w:t>,</w:t>
      </w:r>
      <w:r w:rsidR="008D5BB9" w:rsidRPr="008A3F5E">
        <w:rPr>
          <w:rFonts w:ascii="Times New Roman" w:hAnsi="Times New Roman" w:cs="Times New Roman"/>
          <w:sz w:val="28"/>
          <w:szCs w:val="28"/>
          <w:lang w:val="en-US"/>
        </w:rPr>
        <w:t xml:space="preserve"> </w:t>
      </w:r>
      <w:r w:rsidR="008D5BB9" w:rsidRPr="008A3F5E">
        <w:rPr>
          <w:rFonts w:ascii="Times New Roman" w:hAnsi="Times New Roman" w:cs="Times New Roman"/>
          <w:sz w:val="28"/>
          <w:szCs w:val="28"/>
        </w:rPr>
        <w:t>Бюл</w:t>
      </w:r>
      <w:r w:rsidR="008D5BB9" w:rsidRPr="008A3F5E">
        <w:rPr>
          <w:rFonts w:ascii="Times New Roman" w:hAnsi="Times New Roman" w:cs="Times New Roman"/>
          <w:sz w:val="28"/>
          <w:szCs w:val="28"/>
          <w:lang w:val="en-US"/>
        </w:rPr>
        <w:t>. №8</w:t>
      </w:r>
    </w:p>
    <w:p w14:paraId="029A7755" w14:textId="3C04C584" w:rsidR="008D5BB9" w:rsidRDefault="009249E2" w:rsidP="004E59B9">
      <w:pPr>
        <w:spacing w:after="0" w:line="240" w:lineRule="auto"/>
        <w:ind w:firstLine="567"/>
        <w:jc w:val="both"/>
        <w:rPr>
          <w:rFonts w:ascii="Times New Roman" w:hAnsi="Times New Roman" w:cs="Times New Roman"/>
          <w:sz w:val="28"/>
          <w:szCs w:val="28"/>
          <w:lang w:val="en-US"/>
        </w:rPr>
      </w:pPr>
      <w:r w:rsidRPr="009249E2">
        <w:rPr>
          <w:rFonts w:ascii="Times New Roman" w:hAnsi="Times New Roman" w:cs="Times New Roman"/>
          <w:sz w:val="28"/>
          <w:szCs w:val="28"/>
          <w:lang w:val="en-US"/>
        </w:rPr>
        <w:t>92</w:t>
      </w:r>
      <w:r w:rsidR="008D5BB9" w:rsidRPr="00E030F4">
        <w:rPr>
          <w:rFonts w:ascii="Times New Roman" w:hAnsi="Times New Roman" w:cs="Times New Roman"/>
          <w:sz w:val="28"/>
          <w:szCs w:val="28"/>
          <w:lang w:val="en-US"/>
        </w:rPr>
        <w:t xml:space="preserve"> Akhmadiyeva N.K. , Abdulvaliyev R.A., Akcil A., Manapova A.I. Pre-activation of nepheline before the enrichment</w:t>
      </w:r>
      <w:r w:rsidR="008D5BB9" w:rsidRPr="006D77E3">
        <w:rPr>
          <w:rFonts w:ascii="Times New Roman" w:hAnsi="Times New Roman" w:cs="Times New Roman"/>
          <w:sz w:val="28"/>
          <w:szCs w:val="28"/>
          <w:lang w:val="en-US"/>
        </w:rPr>
        <w:t xml:space="preserve"> //</w:t>
      </w:r>
      <w:r w:rsidR="008D5BB9" w:rsidRPr="00E030F4">
        <w:rPr>
          <w:rFonts w:ascii="Times New Roman" w:hAnsi="Times New Roman" w:cs="Times New Roman"/>
          <w:sz w:val="28"/>
          <w:szCs w:val="28"/>
          <w:lang w:val="en-US"/>
        </w:rPr>
        <w:t xml:space="preserve"> Complex Use of Mineral Resources</w:t>
      </w:r>
      <w:r w:rsidR="008D5BB9" w:rsidRPr="006D77E3">
        <w:rPr>
          <w:rFonts w:ascii="Times New Roman" w:hAnsi="Times New Roman" w:cs="Times New Roman"/>
          <w:sz w:val="28"/>
          <w:szCs w:val="28"/>
          <w:lang w:val="en-US"/>
        </w:rPr>
        <w:t>. -</w:t>
      </w:r>
      <w:r w:rsidR="008D5BB9" w:rsidRPr="00E030F4">
        <w:rPr>
          <w:rFonts w:ascii="Times New Roman" w:hAnsi="Times New Roman" w:cs="Times New Roman"/>
          <w:sz w:val="28"/>
          <w:szCs w:val="28"/>
          <w:lang w:val="en-US"/>
        </w:rPr>
        <w:t xml:space="preserve"> 2023; </w:t>
      </w:r>
      <w:r w:rsidR="008D5BB9" w:rsidRPr="006D77E3">
        <w:rPr>
          <w:rFonts w:ascii="Times New Roman" w:hAnsi="Times New Roman" w:cs="Times New Roman"/>
          <w:sz w:val="28"/>
          <w:szCs w:val="28"/>
          <w:lang w:val="en-US"/>
        </w:rPr>
        <w:t>№</w:t>
      </w:r>
      <w:r w:rsidR="008D5BB9" w:rsidRPr="00E030F4">
        <w:rPr>
          <w:rFonts w:ascii="Times New Roman" w:hAnsi="Times New Roman" w:cs="Times New Roman"/>
          <w:sz w:val="28"/>
          <w:szCs w:val="28"/>
          <w:lang w:val="en-US"/>
        </w:rPr>
        <w:t>327 (4)</w:t>
      </w:r>
      <w:r w:rsidR="008D5BB9" w:rsidRPr="006D77E3">
        <w:rPr>
          <w:rFonts w:ascii="Times New Roman" w:hAnsi="Times New Roman" w:cs="Times New Roman"/>
          <w:sz w:val="28"/>
          <w:szCs w:val="28"/>
          <w:lang w:val="en-US"/>
        </w:rPr>
        <w:t>. -</w:t>
      </w:r>
      <w:r w:rsidR="008D5BB9">
        <w:rPr>
          <w:rFonts w:ascii="Times New Roman" w:hAnsi="Times New Roman" w:cs="Times New Roman"/>
          <w:sz w:val="28"/>
          <w:szCs w:val="28"/>
        </w:rPr>
        <w:t>Р</w:t>
      </w:r>
      <w:r w:rsidR="008D5BB9" w:rsidRPr="006D77E3">
        <w:rPr>
          <w:rFonts w:ascii="Times New Roman" w:hAnsi="Times New Roman" w:cs="Times New Roman"/>
          <w:sz w:val="28"/>
          <w:szCs w:val="28"/>
          <w:lang w:val="en-US"/>
        </w:rPr>
        <w:t>.</w:t>
      </w:r>
      <w:r w:rsidR="008D5BB9" w:rsidRPr="00E030F4">
        <w:rPr>
          <w:rFonts w:ascii="Times New Roman" w:hAnsi="Times New Roman" w:cs="Times New Roman"/>
          <w:sz w:val="28"/>
          <w:szCs w:val="28"/>
          <w:lang w:val="en-US"/>
        </w:rPr>
        <w:t xml:space="preserve"> 82-89</w:t>
      </w:r>
      <w:r w:rsidR="008D5BB9" w:rsidRPr="006D77E3">
        <w:rPr>
          <w:rFonts w:ascii="Times New Roman" w:hAnsi="Times New Roman" w:cs="Times New Roman"/>
          <w:sz w:val="28"/>
          <w:szCs w:val="28"/>
          <w:lang w:val="en-US"/>
        </w:rPr>
        <w:t>.</w:t>
      </w:r>
    </w:p>
    <w:p w14:paraId="1E1A22AF" w14:textId="133F6DF4" w:rsidR="00134C6E" w:rsidRPr="00134C6E" w:rsidRDefault="00134C6E" w:rsidP="004E59B9">
      <w:pPr>
        <w:spacing w:after="0" w:line="240" w:lineRule="auto"/>
        <w:ind w:firstLine="567"/>
        <w:jc w:val="both"/>
        <w:rPr>
          <w:rFonts w:ascii="Times New Roman" w:hAnsi="Times New Roman" w:cs="Times New Roman"/>
          <w:sz w:val="28"/>
          <w:szCs w:val="28"/>
          <w:lang w:val="en-US"/>
        </w:rPr>
      </w:pPr>
      <w:r w:rsidRPr="00134C6E">
        <w:rPr>
          <w:rFonts w:ascii="Times New Roman" w:hAnsi="Times New Roman" w:cs="Times New Roman"/>
          <w:sz w:val="28"/>
          <w:szCs w:val="28"/>
          <w:lang w:val="en-US"/>
        </w:rPr>
        <w:t>93 Abikak E.B., Kenzhaliyev B.K. Development of an integrated technology intended to process pyrite cinders using chemical pre-activation. NEWS of the National Academy of Sciences of the Republic of Kazakhstan series of geology and technical sciences. - 2022, 3, 32–51.</w:t>
      </w:r>
    </w:p>
    <w:p w14:paraId="0F951F9B" w14:textId="5B7CC5BC" w:rsidR="008D5BB9" w:rsidRDefault="008D5BB9" w:rsidP="004E59B9">
      <w:pPr>
        <w:spacing w:after="0" w:line="240" w:lineRule="auto"/>
        <w:ind w:firstLine="567"/>
        <w:jc w:val="both"/>
        <w:rPr>
          <w:rFonts w:ascii="Times New Roman" w:hAnsi="Times New Roman" w:cs="Times New Roman"/>
          <w:sz w:val="28"/>
          <w:szCs w:val="28"/>
          <w:lang w:val="en-US"/>
        </w:rPr>
      </w:pPr>
      <w:r w:rsidRPr="007C57D1">
        <w:rPr>
          <w:rFonts w:ascii="Times New Roman" w:hAnsi="Times New Roman" w:cs="Times New Roman"/>
          <w:sz w:val="28"/>
          <w:szCs w:val="28"/>
          <w:lang w:val="en-US"/>
        </w:rPr>
        <w:t>9</w:t>
      </w:r>
      <w:r w:rsidR="00061DD5" w:rsidRPr="00061DD5">
        <w:rPr>
          <w:rFonts w:ascii="Times New Roman" w:hAnsi="Times New Roman" w:cs="Times New Roman"/>
          <w:sz w:val="28"/>
          <w:szCs w:val="28"/>
          <w:lang w:val="en-US"/>
        </w:rPr>
        <w:t>4</w:t>
      </w:r>
      <w:r w:rsidRPr="007C57D1">
        <w:rPr>
          <w:rFonts w:ascii="Times New Roman" w:hAnsi="Times New Roman" w:cs="Times New Roman"/>
          <w:sz w:val="28"/>
          <w:szCs w:val="28"/>
          <w:lang w:val="en-US"/>
        </w:rPr>
        <w:t xml:space="preserve"> Dembele S., Akcil A., Panda S. Investigation of the characteristics of stibnite (Sb2S3) flotation tailings and extraction of critical metals (Sb and As): Optimization and scale-up // Minerals Engineering. -2024. -</w:t>
      </w:r>
      <w:r>
        <w:rPr>
          <w:rFonts w:ascii="Times New Roman" w:hAnsi="Times New Roman" w:cs="Times New Roman"/>
          <w:sz w:val="28"/>
          <w:szCs w:val="28"/>
          <w:lang w:val="en-US"/>
        </w:rPr>
        <w:t>Vol.</w:t>
      </w:r>
      <w:r w:rsidRPr="007C57D1">
        <w:rPr>
          <w:rFonts w:ascii="Times New Roman" w:hAnsi="Times New Roman" w:cs="Times New Roman"/>
          <w:sz w:val="28"/>
          <w:szCs w:val="28"/>
          <w:lang w:val="en-US"/>
        </w:rPr>
        <w:t xml:space="preserve"> 216</w:t>
      </w:r>
      <w:r>
        <w:rPr>
          <w:rFonts w:ascii="Times New Roman" w:hAnsi="Times New Roman" w:cs="Times New Roman"/>
          <w:sz w:val="28"/>
          <w:szCs w:val="28"/>
          <w:lang w:val="en-US"/>
        </w:rPr>
        <w:t>. -</w:t>
      </w:r>
      <w:r w:rsidRPr="007C57D1">
        <w:rPr>
          <w:rFonts w:ascii="Times New Roman" w:hAnsi="Times New Roman" w:cs="Times New Roman"/>
          <w:sz w:val="28"/>
          <w:szCs w:val="28"/>
          <w:lang w:val="en-US"/>
        </w:rPr>
        <w:t xml:space="preserve">№ 108883. </w:t>
      </w:r>
    </w:p>
    <w:p w14:paraId="66EA25D8" w14:textId="7EFCB799" w:rsidR="008D5BB9" w:rsidRDefault="008D5BB9" w:rsidP="004E59B9">
      <w:pPr>
        <w:spacing w:after="0" w:line="240" w:lineRule="auto"/>
        <w:ind w:firstLine="567"/>
        <w:jc w:val="both"/>
        <w:rPr>
          <w:rFonts w:ascii="Times New Roman" w:hAnsi="Times New Roman" w:cs="Times New Roman"/>
          <w:sz w:val="28"/>
          <w:szCs w:val="28"/>
          <w:lang w:val="en-US"/>
        </w:rPr>
      </w:pPr>
      <w:r w:rsidRPr="007C57D1">
        <w:rPr>
          <w:rFonts w:ascii="Times New Roman" w:hAnsi="Times New Roman" w:cs="Times New Roman"/>
          <w:sz w:val="28"/>
          <w:szCs w:val="28"/>
          <w:lang w:val="en-US"/>
        </w:rPr>
        <w:t>9</w:t>
      </w:r>
      <w:r w:rsidR="00061DD5" w:rsidRPr="00061DD5">
        <w:rPr>
          <w:rFonts w:ascii="Times New Roman" w:hAnsi="Times New Roman" w:cs="Times New Roman"/>
          <w:sz w:val="28"/>
          <w:szCs w:val="28"/>
          <w:lang w:val="en-US"/>
        </w:rPr>
        <w:t>5</w:t>
      </w:r>
      <w:r w:rsidRPr="007C57D1">
        <w:rPr>
          <w:rFonts w:ascii="Times New Roman" w:hAnsi="Times New Roman" w:cs="Times New Roman"/>
          <w:sz w:val="28"/>
          <w:szCs w:val="28"/>
          <w:lang w:val="en-US"/>
        </w:rPr>
        <w:t xml:space="preserve"> Rana M. M., Khan I. H., Nshizirungu T., Jo Y.-T., Park J. H.. Green and sustainable route for the efficient leaching and recovery of valuable metals from spent Ni− Cd batteries // Chemical Engineering Journal. -2023. -</w:t>
      </w:r>
      <w:r>
        <w:rPr>
          <w:rFonts w:ascii="Times New Roman" w:hAnsi="Times New Roman" w:cs="Times New Roman"/>
          <w:sz w:val="28"/>
          <w:szCs w:val="28"/>
          <w:lang w:val="en-US"/>
        </w:rPr>
        <w:t>Vol.</w:t>
      </w:r>
      <w:r w:rsidRPr="007C57D1">
        <w:rPr>
          <w:rFonts w:ascii="Times New Roman" w:hAnsi="Times New Roman" w:cs="Times New Roman"/>
          <w:sz w:val="28"/>
          <w:szCs w:val="28"/>
          <w:lang w:val="en-US"/>
        </w:rPr>
        <w:t xml:space="preserve"> 455</w:t>
      </w:r>
      <w:r>
        <w:rPr>
          <w:rFonts w:ascii="Times New Roman" w:hAnsi="Times New Roman" w:cs="Times New Roman"/>
          <w:sz w:val="28"/>
          <w:szCs w:val="28"/>
          <w:lang w:val="en-US"/>
        </w:rPr>
        <w:t>/ -</w:t>
      </w:r>
      <w:r w:rsidRPr="007C57D1">
        <w:rPr>
          <w:rFonts w:ascii="Times New Roman" w:hAnsi="Times New Roman" w:cs="Times New Roman"/>
          <w:sz w:val="28"/>
          <w:szCs w:val="28"/>
          <w:lang w:val="en-US"/>
        </w:rPr>
        <w:t>№140626.</w:t>
      </w:r>
    </w:p>
    <w:p w14:paraId="5095EDB6" w14:textId="1A5A7676" w:rsidR="00960196" w:rsidRPr="00960196" w:rsidRDefault="00960196" w:rsidP="00960196">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9</w:t>
      </w:r>
      <w:r w:rsidR="00061DD5">
        <w:rPr>
          <w:rFonts w:ascii="Times New Roman" w:hAnsi="Times New Roman" w:cs="Times New Roman"/>
          <w:sz w:val="28"/>
          <w:szCs w:val="28"/>
        </w:rPr>
        <w:t>6</w:t>
      </w:r>
      <w:r>
        <w:rPr>
          <w:rFonts w:ascii="Times New Roman" w:hAnsi="Times New Roman" w:cs="Times New Roman"/>
          <w:sz w:val="28"/>
          <w:szCs w:val="28"/>
        </w:rPr>
        <w:t xml:space="preserve"> </w:t>
      </w:r>
      <w:r w:rsidRPr="00A05A7C">
        <w:rPr>
          <w:rFonts w:ascii="Times New Roman" w:hAnsi="Times New Roman" w:cs="Times New Roman"/>
          <w:sz w:val="28"/>
          <w:szCs w:val="28"/>
        </w:rPr>
        <w:t>Вольдман Г.М., Зеликман А.Н. Теория гидрометаллургических процессов: Учеб. пособие для вузов. – М.: Интермет Инжиниринг, 2003. – 464 с.</w:t>
      </w:r>
    </w:p>
    <w:p w14:paraId="3FBAB393" w14:textId="7B8C64DF" w:rsidR="008D5BB9" w:rsidRDefault="008D5BB9" w:rsidP="004E59B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9</w:t>
      </w:r>
      <w:r w:rsidR="00061DD5">
        <w:rPr>
          <w:rFonts w:ascii="Times New Roman" w:hAnsi="Times New Roman" w:cs="Times New Roman"/>
          <w:sz w:val="28"/>
          <w:szCs w:val="28"/>
        </w:rPr>
        <w:t>7</w:t>
      </w:r>
      <w:r>
        <w:rPr>
          <w:rFonts w:ascii="Times New Roman" w:hAnsi="Times New Roman" w:cs="Times New Roman"/>
          <w:sz w:val="28"/>
          <w:szCs w:val="28"/>
        </w:rPr>
        <w:t xml:space="preserve"> </w:t>
      </w:r>
      <w:r w:rsidR="002228E6" w:rsidRPr="002228E6">
        <w:rPr>
          <w:rFonts w:ascii="Times New Roman" w:hAnsi="Times New Roman" w:cs="Times New Roman"/>
          <w:sz w:val="28"/>
          <w:szCs w:val="28"/>
        </w:rPr>
        <w:t>Петровская Н.В. Самородное золото. Общая характеристика, типоморфизм, вопросы генезиса. М.</w:t>
      </w:r>
      <w:r w:rsidR="002228E6">
        <w:rPr>
          <w:rFonts w:ascii="Times New Roman" w:hAnsi="Times New Roman" w:cs="Times New Roman"/>
          <w:sz w:val="28"/>
          <w:szCs w:val="28"/>
        </w:rPr>
        <w:t xml:space="preserve">: </w:t>
      </w:r>
      <w:r w:rsidR="002228E6" w:rsidRPr="002228E6">
        <w:rPr>
          <w:rFonts w:ascii="Times New Roman" w:hAnsi="Times New Roman" w:cs="Times New Roman"/>
          <w:sz w:val="28"/>
          <w:szCs w:val="28"/>
        </w:rPr>
        <w:t>Наука.</w:t>
      </w:r>
      <w:r w:rsidR="002228E6">
        <w:rPr>
          <w:rFonts w:ascii="Times New Roman" w:hAnsi="Times New Roman" w:cs="Times New Roman"/>
          <w:sz w:val="28"/>
          <w:szCs w:val="28"/>
        </w:rPr>
        <w:t xml:space="preserve"> - </w:t>
      </w:r>
      <w:r w:rsidR="002228E6" w:rsidRPr="002228E6">
        <w:rPr>
          <w:rFonts w:ascii="Times New Roman" w:hAnsi="Times New Roman" w:cs="Times New Roman"/>
          <w:sz w:val="28"/>
          <w:szCs w:val="28"/>
        </w:rPr>
        <w:t>1973г.</w:t>
      </w:r>
      <w:r w:rsidR="002228E6">
        <w:rPr>
          <w:rFonts w:ascii="Times New Roman" w:hAnsi="Times New Roman" w:cs="Times New Roman"/>
          <w:sz w:val="28"/>
          <w:szCs w:val="28"/>
        </w:rPr>
        <w:t>–</w:t>
      </w:r>
      <w:r w:rsidR="002228E6" w:rsidRPr="002228E6">
        <w:rPr>
          <w:rFonts w:ascii="Times New Roman" w:hAnsi="Times New Roman" w:cs="Times New Roman"/>
          <w:sz w:val="28"/>
          <w:szCs w:val="28"/>
        </w:rPr>
        <w:t>347с</w:t>
      </w:r>
      <w:r w:rsidR="002228E6">
        <w:rPr>
          <w:rFonts w:ascii="Times New Roman" w:hAnsi="Times New Roman" w:cs="Times New Roman"/>
          <w:sz w:val="28"/>
          <w:szCs w:val="28"/>
        </w:rPr>
        <w:t>.</w:t>
      </w:r>
    </w:p>
    <w:p w14:paraId="7887DBA6" w14:textId="20026841" w:rsidR="008D5BB9" w:rsidRPr="00A9768B" w:rsidRDefault="00960196" w:rsidP="004E59B9">
      <w:pPr>
        <w:spacing w:after="0" w:line="240" w:lineRule="auto"/>
        <w:ind w:firstLine="567"/>
        <w:jc w:val="both"/>
        <w:rPr>
          <w:rFonts w:ascii="Times New Roman" w:hAnsi="Times New Roman" w:cs="Times New Roman"/>
          <w:sz w:val="28"/>
          <w:szCs w:val="28"/>
          <w:lang w:val="en-US"/>
        </w:rPr>
      </w:pPr>
      <w:r>
        <w:rPr>
          <w:rFonts w:ascii="Times New Roman" w:hAnsi="Times New Roman" w:cs="Times New Roman"/>
          <w:sz w:val="28"/>
          <w:szCs w:val="28"/>
        </w:rPr>
        <w:t>9</w:t>
      </w:r>
      <w:r w:rsidR="00061DD5">
        <w:rPr>
          <w:rFonts w:ascii="Times New Roman" w:hAnsi="Times New Roman" w:cs="Times New Roman"/>
          <w:sz w:val="28"/>
          <w:szCs w:val="28"/>
        </w:rPr>
        <w:t>8</w:t>
      </w:r>
      <w:r>
        <w:rPr>
          <w:rFonts w:ascii="Times New Roman" w:hAnsi="Times New Roman" w:cs="Times New Roman"/>
          <w:sz w:val="28"/>
          <w:szCs w:val="28"/>
        </w:rPr>
        <w:t xml:space="preserve"> </w:t>
      </w:r>
      <w:r w:rsidR="008D5BB9" w:rsidRPr="00436845">
        <w:rPr>
          <w:rFonts w:ascii="Times New Roman" w:hAnsi="Times New Roman" w:cs="Times New Roman"/>
          <w:sz w:val="28"/>
          <w:szCs w:val="28"/>
        </w:rPr>
        <w:t>Некрасов Б.В. Общая химия.- М</w:t>
      </w:r>
      <w:r w:rsidR="008D5BB9" w:rsidRPr="00A9768B">
        <w:rPr>
          <w:rFonts w:ascii="Times New Roman" w:hAnsi="Times New Roman" w:cs="Times New Roman"/>
          <w:sz w:val="28"/>
          <w:szCs w:val="28"/>
          <w:lang w:val="en-US"/>
        </w:rPr>
        <w:t>.:</w:t>
      </w:r>
      <w:r w:rsidR="008D5BB9" w:rsidRPr="00436845">
        <w:rPr>
          <w:rFonts w:ascii="Times New Roman" w:hAnsi="Times New Roman" w:cs="Times New Roman"/>
          <w:sz w:val="28"/>
          <w:szCs w:val="28"/>
        </w:rPr>
        <w:t>Химия</w:t>
      </w:r>
      <w:r w:rsidR="008D5BB9" w:rsidRPr="00A9768B">
        <w:rPr>
          <w:rFonts w:ascii="Times New Roman" w:hAnsi="Times New Roman" w:cs="Times New Roman"/>
          <w:sz w:val="28"/>
          <w:szCs w:val="28"/>
          <w:lang w:val="en-US"/>
        </w:rPr>
        <w:t>,1981. –560</w:t>
      </w:r>
      <w:r w:rsidR="008D5BB9" w:rsidRPr="00436845">
        <w:rPr>
          <w:rFonts w:ascii="Times New Roman" w:hAnsi="Times New Roman" w:cs="Times New Roman"/>
          <w:sz w:val="28"/>
          <w:szCs w:val="28"/>
        </w:rPr>
        <w:t>с</w:t>
      </w:r>
      <w:r w:rsidR="008D5BB9" w:rsidRPr="00A9768B">
        <w:rPr>
          <w:rFonts w:ascii="Times New Roman" w:hAnsi="Times New Roman" w:cs="Times New Roman"/>
          <w:sz w:val="28"/>
          <w:szCs w:val="28"/>
          <w:lang w:val="en-US"/>
        </w:rPr>
        <w:t>.</w:t>
      </w:r>
    </w:p>
    <w:p w14:paraId="44F089F2" w14:textId="454537C9" w:rsidR="00AF3823" w:rsidRDefault="00061DD5" w:rsidP="004E59B9">
      <w:pPr>
        <w:spacing w:after="0" w:line="240" w:lineRule="auto"/>
        <w:ind w:firstLine="567"/>
        <w:jc w:val="both"/>
        <w:rPr>
          <w:rFonts w:ascii="Times New Roman" w:hAnsi="Times New Roman" w:cs="Times New Roman"/>
          <w:sz w:val="28"/>
          <w:szCs w:val="28"/>
          <w:lang w:val="en-US"/>
        </w:rPr>
      </w:pPr>
      <w:r w:rsidRPr="00061DD5">
        <w:rPr>
          <w:rFonts w:ascii="Times New Roman" w:hAnsi="Times New Roman" w:cs="Times New Roman"/>
          <w:sz w:val="28"/>
          <w:szCs w:val="28"/>
          <w:lang w:val="en-US"/>
        </w:rPr>
        <w:t>99</w:t>
      </w:r>
      <w:r w:rsidR="001309BD">
        <w:rPr>
          <w:rFonts w:ascii="Times New Roman" w:hAnsi="Times New Roman" w:cs="Times New Roman"/>
          <w:sz w:val="28"/>
          <w:szCs w:val="28"/>
          <w:lang w:val="en-US"/>
        </w:rPr>
        <w:t xml:space="preserve"> </w:t>
      </w:r>
      <w:r w:rsidR="00AF3823" w:rsidRPr="00AF3823">
        <w:rPr>
          <w:rFonts w:ascii="Times New Roman" w:hAnsi="Times New Roman" w:cs="Times New Roman"/>
          <w:sz w:val="28"/>
          <w:szCs w:val="28"/>
          <w:lang w:val="en-US"/>
        </w:rPr>
        <w:t>Kenzhaliyev B., Surkova T., Yessimova D., Baltabekova Z. Abikak, Y., Abdikerim, B., Dosymbayeva, Z. Extraction of noble metals from pyrite cinders. ChemEngineering, 2023,7(1), 14</w:t>
      </w:r>
    </w:p>
    <w:p w14:paraId="39858F66" w14:textId="458D3997" w:rsidR="001309BD" w:rsidRDefault="00AF3823" w:rsidP="004E59B9">
      <w:pPr>
        <w:spacing w:after="0" w:line="240" w:lineRule="auto"/>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100 </w:t>
      </w:r>
      <w:r w:rsidR="001309BD" w:rsidRPr="001309BD">
        <w:rPr>
          <w:rFonts w:ascii="Times New Roman" w:hAnsi="Times New Roman" w:cs="Times New Roman"/>
          <w:sz w:val="28"/>
          <w:szCs w:val="28"/>
          <w:lang w:val="en-US"/>
        </w:rPr>
        <w:t>Kenzhaliyev B.</w:t>
      </w:r>
      <w:r w:rsidR="001309BD">
        <w:rPr>
          <w:rFonts w:ascii="Times New Roman" w:hAnsi="Times New Roman" w:cs="Times New Roman"/>
          <w:sz w:val="28"/>
          <w:szCs w:val="28"/>
          <w:lang w:val="en-US"/>
        </w:rPr>
        <w:t>,</w:t>
      </w:r>
      <w:r w:rsidR="001309BD" w:rsidRPr="001309BD">
        <w:rPr>
          <w:rFonts w:ascii="Times New Roman" w:hAnsi="Times New Roman" w:cs="Times New Roman"/>
          <w:sz w:val="28"/>
          <w:szCs w:val="28"/>
          <w:lang w:val="en-US"/>
        </w:rPr>
        <w:t xml:space="preserve"> Surkova T.</w:t>
      </w:r>
      <w:r w:rsidR="001309BD">
        <w:rPr>
          <w:rFonts w:ascii="Times New Roman" w:hAnsi="Times New Roman" w:cs="Times New Roman"/>
          <w:sz w:val="28"/>
          <w:szCs w:val="28"/>
          <w:lang w:val="en-US"/>
        </w:rPr>
        <w:t>,</w:t>
      </w:r>
      <w:r w:rsidR="001309BD" w:rsidRPr="001309BD">
        <w:rPr>
          <w:rFonts w:ascii="Times New Roman" w:hAnsi="Times New Roman" w:cs="Times New Roman"/>
          <w:sz w:val="28"/>
          <w:szCs w:val="28"/>
          <w:lang w:val="en-US"/>
        </w:rPr>
        <w:t xml:space="preserve"> Yessimova D.</w:t>
      </w:r>
      <w:r w:rsidR="001309BD">
        <w:rPr>
          <w:rFonts w:ascii="Times New Roman" w:hAnsi="Times New Roman" w:cs="Times New Roman"/>
          <w:sz w:val="28"/>
          <w:szCs w:val="28"/>
          <w:lang w:val="en-US"/>
        </w:rPr>
        <w:t>,</w:t>
      </w:r>
      <w:r w:rsidR="001309BD" w:rsidRPr="001309BD">
        <w:rPr>
          <w:rFonts w:ascii="Times New Roman" w:hAnsi="Times New Roman" w:cs="Times New Roman"/>
          <w:sz w:val="28"/>
          <w:szCs w:val="28"/>
          <w:lang w:val="en-US"/>
        </w:rPr>
        <w:t xml:space="preserve"> Abikak Y.</w:t>
      </w:r>
      <w:r w:rsidR="001309BD">
        <w:rPr>
          <w:rFonts w:ascii="Times New Roman" w:hAnsi="Times New Roman" w:cs="Times New Roman"/>
          <w:sz w:val="28"/>
          <w:szCs w:val="28"/>
          <w:lang w:val="en-US"/>
        </w:rPr>
        <w:t>,</w:t>
      </w:r>
      <w:r w:rsidR="001309BD" w:rsidRPr="001309BD">
        <w:rPr>
          <w:rFonts w:ascii="Times New Roman" w:hAnsi="Times New Roman" w:cs="Times New Roman"/>
          <w:sz w:val="28"/>
          <w:szCs w:val="28"/>
          <w:lang w:val="en-US"/>
        </w:rPr>
        <w:t xml:space="preserve"> Mukhanova A.</w:t>
      </w:r>
      <w:r w:rsidR="001309BD">
        <w:rPr>
          <w:rFonts w:ascii="Times New Roman" w:hAnsi="Times New Roman" w:cs="Times New Roman"/>
          <w:sz w:val="28"/>
          <w:szCs w:val="28"/>
          <w:lang w:val="en-US"/>
        </w:rPr>
        <w:t>,</w:t>
      </w:r>
      <w:r w:rsidR="001309BD" w:rsidRPr="001309BD">
        <w:rPr>
          <w:rFonts w:ascii="Times New Roman" w:hAnsi="Times New Roman" w:cs="Times New Roman"/>
          <w:sz w:val="28"/>
          <w:szCs w:val="28"/>
          <w:lang w:val="en-US"/>
        </w:rPr>
        <w:t xml:space="preserve"> Fischer D. On the question of the complex processing of pyrite cinders // Inorganics, 2023. 11(4),171</w:t>
      </w:r>
      <w:r w:rsidR="001309BD">
        <w:rPr>
          <w:rFonts w:ascii="Times New Roman" w:hAnsi="Times New Roman" w:cs="Times New Roman"/>
          <w:sz w:val="28"/>
          <w:szCs w:val="28"/>
          <w:lang w:val="en-US"/>
        </w:rPr>
        <w:t>.</w:t>
      </w:r>
    </w:p>
    <w:p w14:paraId="0F0279ED" w14:textId="7B099E79" w:rsidR="008D5BB9" w:rsidRPr="005A08A2" w:rsidRDefault="00960196" w:rsidP="004E59B9">
      <w:pPr>
        <w:spacing w:after="0" w:line="240" w:lineRule="auto"/>
        <w:ind w:firstLine="567"/>
        <w:jc w:val="both"/>
        <w:rPr>
          <w:rFonts w:ascii="Times New Roman" w:hAnsi="Times New Roman" w:cs="Times New Roman"/>
          <w:sz w:val="28"/>
          <w:szCs w:val="28"/>
          <w:lang w:val="en-US"/>
        </w:rPr>
      </w:pPr>
      <w:r w:rsidRPr="00960196">
        <w:rPr>
          <w:rFonts w:ascii="Times New Roman" w:hAnsi="Times New Roman" w:cs="Times New Roman"/>
          <w:sz w:val="28"/>
          <w:szCs w:val="28"/>
          <w:lang w:val="en-US"/>
        </w:rPr>
        <w:t>10</w:t>
      </w:r>
      <w:r w:rsidR="001309BD">
        <w:rPr>
          <w:rFonts w:ascii="Times New Roman" w:hAnsi="Times New Roman" w:cs="Times New Roman"/>
          <w:sz w:val="28"/>
          <w:szCs w:val="28"/>
          <w:lang w:val="en-US"/>
        </w:rPr>
        <w:t>1</w:t>
      </w:r>
      <w:r w:rsidR="008D5BB9" w:rsidRPr="005A08A2">
        <w:rPr>
          <w:rFonts w:ascii="Times New Roman" w:hAnsi="Times New Roman" w:cs="Times New Roman"/>
          <w:sz w:val="28"/>
          <w:szCs w:val="28"/>
          <w:lang w:val="en-US"/>
        </w:rPr>
        <w:t xml:space="preserve"> Birloaga I., Michelis I. D., Ferella F., Buzatu M., Francesco V. Study on the influence of various factors in the hydrometallurgical processing of printed waste circuit boards for copper and gold recovery // Waste Management. -2013. – </w:t>
      </w:r>
      <w:r w:rsidR="008D5BB9">
        <w:rPr>
          <w:rFonts w:ascii="Times New Roman" w:hAnsi="Times New Roman" w:cs="Times New Roman"/>
          <w:sz w:val="28"/>
          <w:szCs w:val="28"/>
          <w:lang w:val="en-US"/>
        </w:rPr>
        <w:t>Vol.</w:t>
      </w:r>
      <w:r w:rsidR="008D5BB9" w:rsidRPr="005A08A2">
        <w:rPr>
          <w:rFonts w:ascii="Times New Roman" w:hAnsi="Times New Roman" w:cs="Times New Roman"/>
          <w:sz w:val="28"/>
          <w:szCs w:val="28"/>
          <w:lang w:val="en-US"/>
        </w:rPr>
        <w:t>33</w:t>
      </w:r>
      <w:r w:rsidR="008D5BB9">
        <w:rPr>
          <w:rFonts w:ascii="Times New Roman" w:hAnsi="Times New Roman" w:cs="Times New Roman"/>
          <w:sz w:val="28"/>
          <w:szCs w:val="28"/>
          <w:lang w:val="en-US"/>
        </w:rPr>
        <w:t>/ -</w:t>
      </w:r>
      <w:r w:rsidR="008D5BB9" w:rsidRPr="005A08A2">
        <w:rPr>
          <w:rFonts w:ascii="Times New Roman" w:hAnsi="Times New Roman" w:cs="Times New Roman"/>
          <w:sz w:val="28"/>
          <w:szCs w:val="28"/>
          <w:lang w:val="en-US"/>
        </w:rPr>
        <w:t>№4. -</w:t>
      </w:r>
      <w:r w:rsidR="008D5BB9">
        <w:rPr>
          <w:rFonts w:ascii="Times New Roman" w:hAnsi="Times New Roman" w:cs="Times New Roman"/>
          <w:sz w:val="28"/>
          <w:szCs w:val="28"/>
        </w:rPr>
        <w:t>Р</w:t>
      </w:r>
      <w:r w:rsidR="008D5BB9" w:rsidRPr="005A08A2">
        <w:rPr>
          <w:rFonts w:ascii="Times New Roman" w:hAnsi="Times New Roman" w:cs="Times New Roman"/>
          <w:sz w:val="28"/>
          <w:szCs w:val="28"/>
          <w:lang w:val="en-US"/>
        </w:rPr>
        <w:t>.935–941.</w:t>
      </w:r>
    </w:p>
    <w:p w14:paraId="6D0C2E12" w14:textId="28B2F4E3" w:rsidR="008D5BB9" w:rsidRPr="005A08A2" w:rsidRDefault="00E74EC5" w:rsidP="004E59B9">
      <w:pPr>
        <w:spacing w:after="0" w:line="240" w:lineRule="auto"/>
        <w:ind w:firstLine="567"/>
        <w:jc w:val="both"/>
        <w:rPr>
          <w:rFonts w:ascii="Times New Roman" w:hAnsi="Times New Roman" w:cs="Times New Roman"/>
          <w:sz w:val="28"/>
          <w:szCs w:val="28"/>
          <w:lang w:val="en-US"/>
        </w:rPr>
      </w:pPr>
      <w:r w:rsidRPr="00E74EC5">
        <w:rPr>
          <w:rFonts w:ascii="Times New Roman" w:hAnsi="Times New Roman" w:cs="Times New Roman"/>
          <w:sz w:val="28"/>
          <w:szCs w:val="28"/>
          <w:lang w:val="en-US"/>
        </w:rPr>
        <w:t>10</w:t>
      </w:r>
      <w:r w:rsidR="001309BD">
        <w:rPr>
          <w:rFonts w:ascii="Times New Roman" w:hAnsi="Times New Roman" w:cs="Times New Roman"/>
          <w:sz w:val="28"/>
          <w:szCs w:val="28"/>
          <w:lang w:val="en-US"/>
        </w:rPr>
        <w:t>1</w:t>
      </w:r>
      <w:r w:rsidR="008D5BB9" w:rsidRPr="005A08A2">
        <w:rPr>
          <w:rFonts w:ascii="Times New Roman" w:hAnsi="Times New Roman" w:cs="Times New Roman"/>
          <w:sz w:val="28"/>
          <w:szCs w:val="28"/>
          <w:lang w:val="en-US"/>
        </w:rPr>
        <w:t xml:space="preserve"> Deschenes G., Ghali E. Leaching of gold from a chalcopyrite concentrate by thiourea // Hydrometallurgy. -1988. -</w:t>
      </w:r>
      <w:r w:rsidR="008D5BB9">
        <w:rPr>
          <w:rFonts w:ascii="Times New Roman" w:hAnsi="Times New Roman" w:cs="Times New Roman"/>
          <w:sz w:val="28"/>
          <w:szCs w:val="28"/>
          <w:lang w:val="en-US"/>
        </w:rPr>
        <w:t>Vol.</w:t>
      </w:r>
      <w:r w:rsidR="008D5BB9" w:rsidRPr="005A08A2">
        <w:rPr>
          <w:rFonts w:ascii="Times New Roman" w:hAnsi="Times New Roman" w:cs="Times New Roman"/>
          <w:sz w:val="28"/>
          <w:szCs w:val="28"/>
          <w:lang w:val="en-US"/>
        </w:rPr>
        <w:t>20</w:t>
      </w:r>
      <w:r w:rsidR="008D5BB9">
        <w:rPr>
          <w:rFonts w:ascii="Times New Roman" w:hAnsi="Times New Roman" w:cs="Times New Roman"/>
          <w:sz w:val="28"/>
          <w:szCs w:val="28"/>
          <w:lang w:val="en-US"/>
        </w:rPr>
        <w:t>. -P.</w:t>
      </w:r>
      <w:r w:rsidR="008D5BB9" w:rsidRPr="005A08A2">
        <w:rPr>
          <w:rFonts w:ascii="Times New Roman" w:hAnsi="Times New Roman" w:cs="Times New Roman"/>
          <w:sz w:val="28"/>
          <w:szCs w:val="28"/>
          <w:lang w:val="en-US"/>
        </w:rPr>
        <w:t>179–202</w:t>
      </w:r>
    </w:p>
    <w:p w14:paraId="0750527E" w14:textId="0CB0736B" w:rsidR="008D5BB9" w:rsidRPr="005A08A2" w:rsidRDefault="00E74EC5" w:rsidP="004E59B9">
      <w:pPr>
        <w:spacing w:after="0" w:line="240" w:lineRule="auto"/>
        <w:ind w:firstLine="567"/>
        <w:jc w:val="both"/>
        <w:rPr>
          <w:rFonts w:ascii="Times New Roman" w:hAnsi="Times New Roman" w:cs="Times New Roman"/>
          <w:sz w:val="28"/>
          <w:szCs w:val="28"/>
          <w:lang w:val="en-US"/>
        </w:rPr>
      </w:pPr>
      <w:r w:rsidRPr="00E74EC5">
        <w:rPr>
          <w:rFonts w:ascii="Times New Roman" w:hAnsi="Times New Roman" w:cs="Times New Roman"/>
          <w:sz w:val="28"/>
          <w:szCs w:val="28"/>
          <w:lang w:val="en-US"/>
        </w:rPr>
        <w:t>10</w:t>
      </w:r>
      <w:r w:rsidR="001309BD">
        <w:rPr>
          <w:rFonts w:ascii="Times New Roman" w:hAnsi="Times New Roman" w:cs="Times New Roman"/>
          <w:sz w:val="28"/>
          <w:szCs w:val="28"/>
          <w:lang w:val="en-US"/>
        </w:rPr>
        <w:t>3</w:t>
      </w:r>
      <w:r w:rsidR="008D5BB9" w:rsidRPr="005A08A2">
        <w:rPr>
          <w:rFonts w:ascii="Times New Roman" w:hAnsi="Times New Roman" w:cs="Times New Roman"/>
          <w:sz w:val="28"/>
          <w:szCs w:val="28"/>
          <w:lang w:val="en-US"/>
        </w:rPr>
        <w:t xml:space="preserve"> Guzman L., Segarra M., Jimenos J. M., Fernandez M. A., Espiell F. Cyanidation of gold using hydrogen peroxide</w:t>
      </w:r>
      <w:r w:rsidR="008D5BB9">
        <w:rPr>
          <w:rFonts w:ascii="Times New Roman" w:hAnsi="Times New Roman" w:cs="Times New Roman"/>
          <w:sz w:val="28"/>
          <w:szCs w:val="28"/>
          <w:lang w:val="en-US"/>
        </w:rPr>
        <w:t xml:space="preserve"> //</w:t>
      </w:r>
      <w:r w:rsidR="008D5BB9" w:rsidRPr="005A08A2">
        <w:rPr>
          <w:rFonts w:ascii="Times New Roman" w:hAnsi="Times New Roman" w:cs="Times New Roman"/>
          <w:sz w:val="28"/>
          <w:szCs w:val="28"/>
          <w:lang w:val="en-US"/>
        </w:rPr>
        <w:t xml:space="preserve"> Hydrometallurgy</w:t>
      </w:r>
      <w:r w:rsidR="008D5BB9">
        <w:rPr>
          <w:rFonts w:ascii="Times New Roman" w:hAnsi="Times New Roman" w:cs="Times New Roman"/>
          <w:sz w:val="28"/>
          <w:szCs w:val="28"/>
          <w:lang w:val="en-US"/>
        </w:rPr>
        <w:t xml:space="preserve">. -1999. </w:t>
      </w:r>
      <w:r w:rsidR="008D5BB9" w:rsidRPr="005A08A2">
        <w:rPr>
          <w:rFonts w:ascii="Times New Roman" w:hAnsi="Times New Roman" w:cs="Times New Roman"/>
          <w:sz w:val="28"/>
          <w:szCs w:val="28"/>
          <w:lang w:val="en-US"/>
        </w:rPr>
        <w:t>-</w:t>
      </w:r>
      <w:r w:rsidR="008D5BB9">
        <w:rPr>
          <w:rFonts w:ascii="Times New Roman" w:hAnsi="Times New Roman" w:cs="Times New Roman"/>
          <w:sz w:val="28"/>
          <w:szCs w:val="28"/>
          <w:lang w:val="en-US"/>
        </w:rPr>
        <w:t>Vol</w:t>
      </w:r>
      <w:r w:rsidR="008D5BB9" w:rsidRPr="005A08A2">
        <w:rPr>
          <w:rFonts w:ascii="Times New Roman" w:hAnsi="Times New Roman" w:cs="Times New Roman"/>
          <w:sz w:val="28"/>
          <w:szCs w:val="28"/>
          <w:lang w:val="en-US"/>
        </w:rPr>
        <w:t xml:space="preserve"> 52.</w:t>
      </w:r>
      <w:r w:rsidR="008D5BB9">
        <w:rPr>
          <w:rFonts w:ascii="Times New Roman" w:hAnsi="Times New Roman" w:cs="Times New Roman"/>
          <w:sz w:val="28"/>
          <w:szCs w:val="28"/>
          <w:lang w:val="en-US"/>
        </w:rPr>
        <w:t xml:space="preserve"> -</w:t>
      </w:r>
      <w:r w:rsidR="008D5BB9" w:rsidRPr="005A08A2">
        <w:rPr>
          <w:rFonts w:ascii="Times New Roman" w:hAnsi="Times New Roman" w:cs="Times New Roman"/>
          <w:sz w:val="28"/>
          <w:szCs w:val="28"/>
          <w:lang w:val="en-US"/>
        </w:rPr>
        <w:t>№1. -</w:t>
      </w:r>
      <w:r w:rsidR="008D5BB9">
        <w:rPr>
          <w:rFonts w:ascii="Times New Roman" w:hAnsi="Times New Roman" w:cs="Times New Roman"/>
          <w:sz w:val="28"/>
          <w:szCs w:val="28"/>
        </w:rPr>
        <w:t>Р</w:t>
      </w:r>
      <w:r w:rsidR="008D5BB9" w:rsidRPr="005A08A2">
        <w:rPr>
          <w:rFonts w:ascii="Times New Roman" w:hAnsi="Times New Roman" w:cs="Times New Roman"/>
          <w:sz w:val="28"/>
          <w:szCs w:val="28"/>
          <w:lang w:val="en-US"/>
        </w:rPr>
        <w:t>:21–35.</w:t>
      </w:r>
    </w:p>
    <w:p w14:paraId="2F795942" w14:textId="4361E24B" w:rsidR="008D5BB9" w:rsidRDefault="008D5BB9" w:rsidP="004E59B9">
      <w:pPr>
        <w:spacing w:after="0" w:line="240" w:lineRule="auto"/>
        <w:ind w:firstLine="567"/>
        <w:jc w:val="both"/>
        <w:rPr>
          <w:rFonts w:ascii="Times New Roman" w:hAnsi="Times New Roman" w:cs="Times New Roman"/>
          <w:sz w:val="28"/>
          <w:szCs w:val="28"/>
        </w:rPr>
      </w:pPr>
      <w:r w:rsidRPr="000D3B4C">
        <w:rPr>
          <w:rFonts w:ascii="Times New Roman" w:hAnsi="Times New Roman" w:cs="Times New Roman"/>
          <w:sz w:val="28"/>
          <w:szCs w:val="28"/>
        </w:rPr>
        <w:t>10</w:t>
      </w:r>
      <w:r w:rsidR="001309BD" w:rsidRPr="001309BD">
        <w:rPr>
          <w:rFonts w:ascii="Times New Roman" w:hAnsi="Times New Roman" w:cs="Times New Roman"/>
          <w:sz w:val="28"/>
          <w:szCs w:val="28"/>
        </w:rPr>
        <w:t>4</w:t>
      </w:r>
      <w:r w:rsidRPr="000D3B4C">
        <w:rPr>
          <w:rFonts w:ascii="Times New Roman" w:hAnsi="Times New Roman" w:cs="Times New Roman"/>
          <w:sz w:val="28"/>
          <w:szCs w:val="28"/>
        </w:rPr>
        <w:t xml:space="preserve"> Котляр Ю</w:t>
      </w:r>
      <w:r>
        <w:rPr>
          <w:rFonts w:ascii="Times New Roman" w:hAnsi="Times New Roman" w:cs="Times New Roman"/>
          <w:sz w:val="28"/>
          <w:szCs w:val="28"/>
        </w:rPr>
        <w:t>.</w:t>
      </w:r>
      <w:r w:rsidRPr="000D3B4C">
        <w:rPr>
          <w:rFonts w:ascii="Times New Roman" w:hAnsi="Times New Roman" w:cs="Times New Roman"/>
          <w:sz w:val="28"/>
          <w:szCs w:val="28"/>
        </w:rPr>
        <w:t xml:space="preserve"> А. Меретуков М. А., Стрижко Л. С. Металлургия благородных металлов : в 2 кн. : учебник для вузов /- Москва : МИСиС, 2005</w:t>
      </w:r>
      <w:r>
        <w:rPr>
          <w:rFonts w:ascii="Times New Roman" w:hAnsi="Times New Roman" w:cs="Times New Roman"/>
          <w:sz w:val="28"/>
          <w:szCs w:val="28"/>
        </w:rPr>
        <w:t>. –431 с.</w:t>
      </w:r>
    </w:p>
    <w:p w14:paraId="5D61F644" w14:textId="1F7B1D47" w:rsidR="008D5BB9" w:rsidRPr="000D3B4C" w:rsidRDefault="008D5BB9" w:rsidP="004E59B9">
      <w:pPr>
        <w:spacing w:after="0" w:line="240" w:lineRule="auto"/>
        <w:ind w:firstLine="567"/>
        <w:jc w:val="both"/>
        <w:rPr>
          <w:rFonts w:ascii="Times New Roman" w:hAnsi="Times New Roman" w:cs="Times New Roman"/>
          <w:sz w:val="28"/>
          <w:szCs w:val="28"/>
          <w:lang w:val="en-US"/>
        </w:rPr>
      </w:pPr>
      <w:r w:rsidRPr="000D3B4C">
        <w:rPr>
          <w:rFonts w:ascii="Times New Roman" w:hAnsi="Times New Roman" w:cs="Times New Roman"/>
          <w:sz w:val="28"/>
          <w:szCs w:val="28"/>
          <w:lang w:val="en-US"/>
        </w:rPr>
        <w:t>10</w:t>
      </w:r>
      <w:r w:rsidR="001309BD">
        <w:rPr>
          <w:rFonts w:ascii="Times New Roman" w:hAnsi="Times New Roman" w:cs="Times New Roman"/>
          <w:sz w:val="28"/>
          <w:szCs w:val="28"/>
          <w:lang w:val="en-US"/>
        </w:rPr>
        <w:t>5</w:t>
      </w:r>
      <w:r w:rsidRPr="000D3B4C">
        <w:rPr>
          <w:rFonts w:ascii="Times New Roman" w:hAnsi="Times New Roman" w:cs="Times New Roman"/>
          <w:sz w:val="28"/>
          <w:szCs w:val="28"/>
          <w:lang w:val="en-US"/>
        </w:rPr>
        <w:t xml:space="preserve"> Ippolito N. M., Birloaga I., Ferella F., Centofanti M., Vegliò F. Preliminary study on gold recovery from high grade e-waste by thiourea leaching and electrowinning // Minerals. 2021. -</w:t>
      </w:r>
      <w:r>
        <w:rPr>
          <w:rFonts w:ascii="Times New Roman" w:hAnsi="Times New Roman" w:cs="Times New Roman"/>
          <w:sz w:val="28"/>
          <w:szCs w:val="28"/>
          <w:lang w:val="en-US"/>
        </w:rPr>
        <w:t>Vol.</w:t>
      </w:r>
      <w:r w:rsidRPr="000D3B4C">
        <w:rPr>
          <w:rFonts w:ascii="Times New Roman" w:hAnsi="Times New Roman" w:cs="Times New Roman"/>
          <w:sz w:val="28"/>
          <w:szCs w:val="28"/>
          <w:lang w:val="en-US"/>
        </w:rPr>
        <w:t xml:space="preserve"> 11</w:t>
      </w:r>
      <w:r>
        <w:rPr>
          <w:rFonts w:ascii="Times New Roman" w:hAnsi="Times New Roman" w:cs="Times New Roman"/>
          <w:sz w:val="28"/>
          <w:szCs w:val="28"/>
          <w:lang w:val="en-US"/>
        </w:rPr>
        <w:t>/ -</w:t>
      </w:r>
      <w:r w:rsidRPr="000D3B4C">
        <w:rPr>
          <w:rFonts w:ascii="Times New Roman" w:hAnsi="Times New Roman" w:cs="Times New Roman"/>
          <w:sz w:val="28"/>
          <w:szCs w:val="28"/>
          <w:lang w:val="en-US"/>
        </w:rPr>
        <w:t>№235.</w:t>
      </w:r>
    </w:p>
    <w:p w14:paraId="12317EE0" w14:textId="2ADBCE3A" w:rsidR="008D5BB9" w:rsidRDefault="008D5BB9" w:rsidP="004E59B9">
      <w:pPr>
        <w:spacing w:after="0" w:line="240" w:lineRule="auto"/>
        <w:ind w:firstLine="567"/>
        <w:jc w:val="both"/>
        <w:rPr>
          <w:rFonts w:ascii="Times New Roman" w:hAnsi="Times New Roman" w:cs="Times New Roman"/>
          <w:sz w:val="28"/>
          <w:szCs w:val="28"/>
          <w:lang w:val="en-US"/>
        </w:rPr>
      </w:pPr>
      <w:r w:rsidRPr="000D3B4C">
        <w:rPr>
          <w:rFonts w:ascii="Times New Roman" w:hAnsi="Times New Roman" w:cs="Times New Roman"/>
          <w:sz w:val="28"/>
          <w:szCs w:val="28"/>
          <w:lang w:val="en-US"/>
        </w:rPr>
        <w:t>10</w:t>
      </w:r>
      <w:r w:rsidR="001309BD">
        <w:rPr>
          <w:rFonts w:ascii="Times New Roman" w:hAnsi="Times New Roman" w:cs="Times New Roman"/>
          <w:sz w:val="28"/>
          <w:szCs w:val="28"/>
          <w:lang w:val="en-US"/>
        </w:rPr>
        <w:t>6</w:t>
      </w:r>
      <w:r w:rsidRPr="000D3B4C">
        <w:rPr>
          <w:rFonts w:ascii="Times New Roman" w:hAnsi="Times New Roman" w:cs="Times New Roman"/>
          <w:sz w:val="28"/>
          <w:szCs w:val="28"/>
          <w:lang w:val="en-US"/>
        </w:rPr>
        <w:t xml:space="preserve"> Jing-Ying L., Xiu-Li X., Wen-Quan L. Thiourea leaching gold and silver from the printed circuit boards of waste mobile phones</w:t>
      </w:r>
      <w:r w:rsidRPr="00AB38A2">
        <w:rPr>
          <w:rFonts w:ascii="Times New Roman" w:hAnsi="Times New Roman" w:cs="Times New Roman"/>
          <w:sz w:val="28"/>
          <w:szCs w:val="28"/>
          <w:lang w:val="en-US"/>
        </w:rPr>
        <w:t xml:space="preserve"> //</w:t>
      </w:r>
      <w:r w:rsidRPr="000D3B4C">
        <w:rPr>
          <w:rFonts w:ascii="Times New Roman" w:hAnsi="Times New Roman" w:cs="Times New Roman"/>
          <w:sz w:val="28"/>
          <w:szCs w:val="28"/>
          <w:lang w:val="en-US"/>
        </w:rPr>
        <w:t xml:space="preserve"> </w:t>
      </w:r>
      <w:r w:rsidRPr="00AB38A2">
        <w:rPr>
          <w:rFonts w:ascii="Times New Roman" w:hAnsi="Times New Roman" w:cs="Times New Roman"/>
          <w:sz w:val="28"/>
          <w:szCs w:val="28"/>
          <w:lang w:val="en-US"/>
        </w:rPr>
        <w:t>Waste Management. -2012. -№ 32. -</w:t>
      </w:r>
      <w:r>
        <w:rPr>
          <w:rFonts w:ascii="Times New Roman" w:hAnsi="Times New Roman" w:cs="Times New Roman"/>
          <w:sz w:val="28"/>
          <w:szCs w:val="28"/>
        </w:rPr>
        <w:t>Р</w:t>
      </w:r>
      <w:r w:rsidRPr="00AB38A2">
        <w:rPr>
          <w:rFonts w:ascii="Times New Roman" w:hAnsi="Times New Roman" w:cs="Times New Roman"/>
          <w:sz w:val="28"/>
          <w:szCs w:val="28"/>
          <w:lang w:val="en-US"/>
        </w:rPr>
        <w:t>.1209–1212.</w:t>
      </w:r>
    </w:p>
    <w:p w14:paraId="0FDD07A2" w14:textId="60F96A5D" w:rsidR="008D5BB9" w:rsidRPr="00161C0E" w:rsidRDefault="008D5BB9" w:rsidP="004E59B9">
      <w:pPr>
        <w:spacing w:after="0" w:line="240" w:lineRule="auto"/>
        <w:ind w:firstLine="567"/>
        <w:jc w:val="both"/>
        <w:rPr>
          <w:rFonts w:ascii="Times New Roman" w:hAnsi="Times New Roman" w:cs="Times New Roman"/>
          <w:sz w:val="28"/>
          <w:szCs w:val="28"/>
          <w:lang w:val="en-US"/>
        </w:rPr>
      </w:pPr>
      <w:r w:rsidRPr="00161C0E">
        <w:rPr>
          <w:rFonts w:ascii="Times New Roman" w:hAnsi="Times New Roman" w:cs="Times New Roman"/>
          <w:sz w:val="28"/>
          <w:szCs w:val="28"/>
          <w:lang w:val="en-US"/>
        </w:rPr>
        <w:t>10</w:t>
      </w:r>
      <w:r w:rsidR="001309BD">
        <w:rPr>
          <w:rFonts w:ascii="Times New Roman" w:hAnsi="Times New Roman" w:cs="Times New Roman"/>
          <w:sz w:val="28"/>
          <w:szCs w:val="28"/>
          <w:lang w:val="en-US"/>
        </w:rPr>
        <w:t>7</w:t>
      </w:r>
      <w:r w:rsidRPr="00161C0E">
        <w:rPr>
          <w:rFonts w:ascii="Times New Roman" w:hAnsi="Times New Roman" w:cs="Times New Roman"/>
          <w:sz w:val="28"/>
          <w:szCs w:val="28"/>
          <w:lang w:val="en-US"/>
        </w:rPr>
        <w:t xml:space="preserve"> Beck N., Yu R, Zelinsky A. G., Weiss A. A. Laws of anodic behavior of gold in sour thiocarbamide solutions according to cyclic voltammetry and quartz microgravimetry</w:t>
      </w:r>
      <w:r w:rsidRPr="00E4410B">
        <w:rPr>
          <w:rFonts w:ascii="Times New Roman" w:hAnsi="Times New Roman" w:cs="Times New Roman"/>
          <w:sz w:val="28"/>
          <w:szCs w:val="28"/>
          <w:lang w:val="en-US"/>
        </w:rPr>
        <w:t xml:space="preserve"> //</w:t>
      </w:r>
      <w:r w:rsidRPr="00161C0E">
        <w:rPr>
          <w:rFonts w:ascii="Times New Roman" w:hAnsi="Times New Roman" w:cs="Times New Roman"/>
          <w:sz w:val="28"/>
          <w:szCs w:val="28"/>
          <w:lang w:val="en-US"/>
        </w:rPr>
        <w:t xml:space="preserve"> Electrochemistry</w:t>
      </w:r>
      <w:r w:rsidRPr="00E4410B">
        <w:rPr>
          <w:rFonts w:ascii="Times New Roman" w:hAnsi="Times New Roman" w:cs="Times New Roman"/>
          <w:sz w:val="28"/>
          <w:szCs w:val="28"/>
          <w:lang w:val="en-US"/>
        </w:rPr>
        <w:t>. -2006. -№</w:t>
      </w:r>
      <w:r w:rsidRPr="00161C0E">
        <w:rPr>
          <w:rFonts w:ascii="Times New Roman" w:hAnsi="Times New Roman" w:cs="Times New Roman"/>
          <w:sz w:val="28"/>
          <w:szCs w:val="28"/>
          <w:lang w:val="en-US"/>
        </w:rPr>
        <w:t xml:space="preserve"> 3:</w:t>
      </w:r>
      <w:r w:rsidRPr="00E4410B">
        <w:rPr>
          <w:rFonts w:ascii="Times New Roman" w:hAnsi="Times New Roman" w:cs="Times New Roman"/>
          <w:sz w:val="28"/>
          <w:szCs w:val="28"/>
          <w:lang w:val="en-US"/>
        </w:rPr>
        <w:t xml:space="preserve"> -</w:t>
      </w:r>
      <w:r>
        <w:rPr>
          <w:rFonts w:ascii="Times New Roman" w:hAnsi="Times New Roman" w:cs="Times New Roman"/>
          <w:sz w:val="28"/>
          <w:szCs w:val="28"/>
        </w:rPr>
        <w:t>Р</w:t>
      </w:r>
      <w:r w:rsidRPr="00E4410B">
        <w:rPr>
          <w:rFonts w:ascii="Times New Roman" w:hAnsi="Times New Roman" w:cs="Times New Roman"/>
          <w:sz w:val="28"/>
          <w:szCs w:val="28"/>
          <w:lang w:val="en-US"/>
        </w:rPr>
        <w:t>.</w:t>
      </w:r>
      <w:r w:rsidRPr="00161C0E">
        <w:rPr>
          <w:rFonts w:ascii="Times New Roman" w:hAnsi="Times New Roman" w:cs="Times New Roman"/>
          <w:sz w:val="28"/>
          <w:szCs w:val="28"/>
          <w:lang w:val="en-US"/>
        </w:rPr>
        <w:t>279–285.</w:t>
      </w:r>
    </w:p>
    <w:p w14:paraId="2D7A846E" w14:textId="38B1A0AD" w:rsidR="008D5BB9" w:rsidRPr="00E4410B" w:rsidRDefault="008D5BB9" w:rsidP="004E59B9">
      <w:pPr>
        <w:spacing w:after="0" w:line="240" w:lineRule="auto"/>
        <w:ind w:firstLine="567"/>
        <w:jc w:val="both"/>
        <w:rPr>
          <w:rFonts w:ascii="Times New Roman" w:hAnsi="Times New Roman" w:cs="Times New Roman"/>
          <w:sz w:val="28"/>
          <w:szCs w:val="28"/>
          <w:lang w:val="en-US"/>
        </w:rPr>
      </w:pPr>
      <w:r w:rsidRPr="00161C0E">
        <w:rPr>
          <w:rFonts w:ascii="Times New Roman" w:hAnsi="Times New Roman" w:cs="Times New Roman"/>
          <w:sz w:val="28"/>
          <w:szCs w:val="28"/>
          <w:lang w:val="en-US"/>
        </w:rPr>
        <w:t>1</w:t>
      </w:r>
      <w:r w:rsidRPr="00E4410B">
        <w:rPr>
          <w:rFonts w:ascii="Times New Roman" w:hAnsi="Times New Roman" w:cs="Times New Roman"/>
          <w:sz w:val="28"/>
          <w:szCs w:val="28"/>
          <w:lang w:val="en-US"/>
        </w:rPr>
        <w:t>0</w:t>
      </w:r>
      <w:r w:rsidR="001309BD">
        <w:rPr>
          <w:rFonts w:ascii="Times New Roman" w:hAnsi="Times New Roman" w:cs="Times New Roman"/>
          <w:sz w:val="28"/>
          <w:szCs w:val="28"/>
          <w:lang w:val="en-US"/>
        </w:rPr>
        <w:t>8</w:t>
      </w:r>
      <w:r w:rsidRPr="00161C0E">
        <w:rPr>
          <w:rFonts w:ascii="Times New Roman" w:hAnsi="Times New Roman" w:cs="Times New Roman"/>
          <w:sz w:val="28"/>
          <w:szCs w:val="28"/>
          <w:lang w:val="en-US"/>
        </w:rPr>
        <w:t xml:space="preserve"> Qin H., Guo</w:t>
      </w:r>
      <w:r w:rsidRPr="00E4410B">
        <w:rPr>
          <w:rFonts w:ascii="Times New Roman" w:hAnsi="Times New Roman" w:cs="Times New Roman"/>
          <w:sz w:val="28"/>
          <w:szCs w:val="28"/>
          <w:lang w:val="en-US"/>
        </w:rPr>
        <w:t xml:space="preserve"> </w:t>
      </w:r>
      <w:r w:rsidRPr="00161C0E">
        <w:rPr>
          <w:rFonts w:ascii="Times New Roman" w:hAnsi="Times New Roman" w:cs="Times New Roman"/>
          <w:sz w:val="28"/>
          <w:szCs w:val="28"/>
          <w:lang w:val="en-US"/>
        </w:rPr>
        <w:t>X., Tian</w:t>
      </w:r>
      <w:r w:rsidRPr="00E4410B">
        <w:rPr>
          <w:rFonts w:ascii="Times New Roman" w:hAnsi="Times New Roman" w:cs="Times New Roman"/>
          <w:sz w:val="28"/>
          <w:szCs w:val="28"/>
          <w:lang w:val="en-US"/>
        </w:rPr>
        <w:t xml:space="preserve"> </w:t>
      </w:r>
      <w:r w:rsidRPr="00161C0E">
        <w:rPr>
          <w:rFonts w:ascii="Times New Roman" w:hAnsi="Times New Roman" w:cs="Times New Roman"/>
          <w:sz w:val="28"/>
          <w:szCs w:val="28"/>
          <w:lang w:val="en-US"/>
        </w:rPr>
        <w:t>Q., Yu</w:t>
      </w:r>
      <w:r w:rsidRPr="00E4410B">
        <w:rPr>
          <w:rFonts w:ascii="Times New Roman" w:hAnsi="Times New Roman" w:cs="Times New Roman"/>
          <w:sz w:val="28"/>
          <w:szCs w:val="28"/>
          <w:lang w:val="en-US"/>
        </w:rPr>
        <w:t xml:space="preserve"> </w:t>
      </w:r>
      <w:r w:rsidRPr="00161C0E">
        <w:rPr>
          <w:rFonts w:ascii="Times New Roman" w:hAnsi="Times New Roman" w:cs="Times New Roman"/>
          <w:sz w:val="28"/>
          <w:szCs w:val="28"/>
          <w:lang w:val="en-US"/>
        </w:rPr>
        <w:t>D.,</w:t>
      </w:r>
      <w:r w:rsidRPr="00E4410B">
        <w:rPr>
          <w:rFonts w:ascii="Times New Roman" w:hAnsi="Times New Roman" w:cs="Times New Roman"/>
          <w:sz w:val="28"/>
          <w:szCs w:val="28"/>
          <w:lang w:val="en-US"/>
        </w:rPr>
        <w:t xml:space="preserve"> </w:t>
      </w:r>
      <w:r w:rsidRPr="00161C0E">
        <w:rPr>
          <w:rFonts w:ascii="Times New Roman" w:hAnsi="Times New Roman" w:cs="Times New Roman"/>
          <w:sz w:val="28"/>
          <w:szCs w:val="28"/>
          <w:lang w:val="en-US"/>
        </w:rPr>
        <w:t>Zhang</w:t>
      </w:r>
      <w:r w:rsidRPr="00E4410B">
        <w:rPr>
          <w:rFonts w:ascii="Times New Roman" w:hAnsi="Times New Roman" w:cs="Times New Roman"/>
          <w:sz w:val="28"/>
          <w:szCs w:val="28"/>
          <w:lang w:val="en-US"/>
        </w:rPr>
        <w:t xml:space="preserve"> </w:t>
      </w:r>
      <w:r w:rsidRPr="00161C0E">
        <w:rPr>
          <w:rFonts w:ascii="Times New Roman" w:hAnsi="Times New Roman" w:cs="Times New Roman"/>
          <w:sz w:val="28"/>
          <w:szCs w:val="28"/>
          <w:lang w:val="en-US"/>
        </w:rPr>
        <w:t>L. Recovery of gold from sulfide refractory gold ore: Oxidation roasting pretreatment and gold extraction</w:t>
      </w:r>
      <w:r w:rsidRPr="00E4410B">
        <w:rPr>
          <w:rFonts w:ascii="Times New Roman" w:hAnsi="Times New Roman" w:cs="Times New Roman"/>
          <w:sz w:val="28"/>
          <w:szCs w:val="28"/>
          <w:lang w:val="en-US"/>
        </w:rPr>
        <w:t xml:space="preserve"> //</w:t>
      </w:r>
      <w:r w:rsidRPr="00161C0E">
        <w:rPr>
          <w:rFonts w:ascii="Times New Roman" w:hAnsi="Times New Roman" w:cs="Times New Roman"/>
          <w:sz w:val="28"/>
          <w:szCs w:val="28"/>
          <w:lang w:val="en-US"/>
        </w:rPr>
        <w:t xml:space="preserve"> </w:t>
      </w:r>
      <w:r w:rsidRPr="00E4410B">
        <w:rPr>
          <w:rFonts w:ascii="Times New Roman" w:hAnsi="Times New Roman" w:cs="Times New Roman"/>
          <w:sz w:val="28"/>
          <w:szCs w:val="28"/>
          <w:lang w:val="en-US"/>
        </w:rPr>
        <w:t>Minerals Engineering. -2021. -</w:t>
      </w:r>
      <w:r>
        <w:rPr>
          <w:rFonts w:ascii="Times New Roman" w:hAnsi="Times New Roman" w:cs="Times New Roman"/>
          <w:sz w:val="28"/>
          <w:szCs w:val="28"/>
          <w:lang w:val="en-US"/>
        </w:rPr>
        <w:t>Vol.</w:t>
      </w:r>
      <w:r w:rsidRPr="00E4410B">
        <w:rPr>
          <w:rFonts w:ascii="Times New Roman" w:hAnsi="Times New Roman" w:cs="Times New Roman"/>
          <w:sz w:val="28"/>
          <w:szCs w:val="28"/>
          <w:lang w:val="en-US"/>
        </w:rPr>
        <w:t>164</w:t>
      </w:r>
      <w:r>
        <w:rPr>
          <w:rFonts w:ascii="Times New Roman" w:hAnsi="Times New Roman" w:cs="Times New Roman"/>
          <w:sz w:val="28"/>
          <w:szCs w:val="28"/>
          <w:lang w:val="en-US"/>
        </w:rPr>
        <w:t>. -</w:t>
      </w:r>
      <w:r w:rsidRPr="00E4410B">
        <w:rPr>
          <w:rFonts w:ascii="Times New Roman" w:hAnsi="Times New Roman" w:cs="Times New Roman"/>
          <w:sz w:val="28"/>
          <w:szCs w:val="28"/>
          <w:lang w:val="en-US"/>
        </w:rPr>
        <w:t>№106822.</w:t>
      </w:r>
    </w:p>
    <w:p w14:paraId="50373ABD" w14:textId="3D85DEA6" w:rsidR="008D5BB9" w:rsidRDefault="008D5BB9" w:rsidP="004E59B9">
      <w:pPr>
        <w:spacing w:after="0" w:line="240" w:lineRule="auto"/>
        <w:ind w:firstLine="567"/>
        <w:jc w:val="both"/>
        <w:rPr>
          <w:rFonts w:ascii="Times New Roman" w:hAnsi="Times New Roman" w:cs="Times New Roman"/>
          <w:sz w:val="28"/>
          <w:szCs w:val="28"/>
          <w:lang w:val="en-US"/>
        </w:rPr>
      </w:pPr>
      <w:r w:rsidRPr="00E751DB">
        <w:rPr>
          <w:rFonts w:ascii="Times New Roman" w:hAnsi="Times New Roman" w:cs="Times New Roman"/>
          <w:sz w:val="28"/>
          <w:szCs w:val="28"/>
          <w:lang w:val="en-US"/>
        </w:rPr>
        <w:t>10</w:t>
      </w:r>
      <w:r w:rsidR="001309BD">
        <w:rPr>
          <w:rFonts w:ascii="Times New Roman" w:hAnsi="Times New Roman" w:cs="Times New Roman"/>
          <w:sz w:val="28"/>
          <w:szCs w:val="28"/>
          <w:lang w:val="en-US"/>
        </w:rPr>
        <w:t>9</w:t>
      </w:r>
      <w:r w:rsidRPr="00E751DB">
        <w:rPr>
          <w:rFonts w:ascii="Times New Roman" w:hAnsi="Times New Roman" w:cs="Times New Roman"/>
          <w:sz w:val="28"/>
          <w:szCs w:val="28"/>
          <w:lang w:val="en-US"/>
        </w:rPr>
        <w:t xml:space="preserve"> Heydarian A., Mousavi S. M,. Vakilchap F, Baniasadi M. Application of a mixed culture of adapted acidophilic bacteria in two-step bioleaching of spent lithium-ion laptop batteries//</w:t>
      </w:r>
      <w:r w:rsidR="006A47ED">
        <w:rPr>
          <w:rFonts w:ascii="Times New Roman" w:hAnsi="Times New Roman" w:cs="Times New Roman"/>
          <w:sz w:val="28"/>
          <w:szCs w:val="28"/>
          <w:lang w:val="en-US"/>
        </w:rPr>
        <w:t xml:space="preserve"> </w:t>
      </w:r>
      <w:r w:rsidRPr="00E751DB">
        <w:rPr>
          <w:rFonts w:ascii="Times New Roman" w:hAnsi="Times New Roman" w:cs="Times New Roman"/>
          <w:sz w:val="28"/>
          <w:szCs w:val="28"/>
          <w:lang w:val="en-US"/>
        </w:rPr>
        <w:t>Journal of Power Sources. -2018. -№378. -</w:t>
      </w:r>
      <w:r>
        <w:rPr>
          <w:rFonts w:ascii="Times New Roman" w:hAnsi="Times New Roman" w:cs="Times New Roman"/>
          <w:sz w:val="28"/>
          <w:szCs w:val="28"/>
        </w:rPr>
        <w:t>Р</w:t>
      </w:r>
      <w:r w:rsidRPr="00E751DB">
        <w:rPr>
          <w:rFonts w:ascii="Times New Roman" w:hAnsi="Times New Roman" w:cs="Times New Roman"/>
          <w:sz w:val="28"/>
          <w:szCs w:val="28"/>
          <w:lang w:val="en-US"/>
        </w:rPr>
        <w:t>.19–30</w:t>
      </w:r>
    </w:p>
    <w:p w14:paraId="71D54923" w14:textId="51450C65" w:rsidR="008D5BB9" w:rsidRPr="006A378E" w:rsidRDefault="008D5BB9" w:rsidP="004E59B9">
      <w:pPr>
        <w:spacing w:after="0" w:line="240" w:lineRule="auto"/>
        <w:ind w:firstLine="567"/>
        <w:jc w:val="both"/>
        <w:rPr>
          <w:rFonts w:ascii="Times New Roman" w:hAnsi="Times New Roman" w:cs="Times New Roman"/>
          <w:sz w:val="28"/>
          <w:szCs w:val="28"/>
          <w:lang w:val="en-US"/>
        </w:rPr>
      </w:pPr>
      <w:r w:rsidRPr="006A378E">
        <w:rPr>
          <w:rFonts w:ascii="Times New Roman" w:hAnsi="Times New Roman" w:cs="Times New Roman"/>
          <w:sz w:val="28"/>
          <w:szCs w:val="28"/>
          <w:lang w:val="en-US"/>
        </w:rPr>
        <w:t>1</w:t>
      </w:r>
      <w:r w:rsidR="001309BD">
        <w:rPr>
          <w:rFonts w:ascii="Times New Roman" w:hAnsi="Times New Roman" w:cs="Times New Roman"/>
          <w:sz w:val="28"/>
          <w:szCs w:val="28"/>
          <w:lang w:val="en-US"/>
        </w:rPr>
        <w:t>10</w:t>
      </w:r>
      <w:r w:rsidRPr="006A378E">
        <w:rPr>
          <w:rFonts w:ascii="Times New Roman" w:hAnsi="Times New Roman" w:cs="Times New Roman"/>
          <w:sz w:val="28"/>
          <w:szCs w:val="28"/>
          <w:lang w:val="en-US"/>
        </w:rPr>
        <w:t xml:space="preserve"> Rezaei H., Shafaei S. Z., Abdollahi H., Shahidi A., Ghassa S. A sustainable method for germanium, vanadium and lithium extraction from coal fly ash: Sodium salts roasting and organic acids leaching // Fuel. -2022. -</w:t>
      </w:r>
      <w:r>
        <w:rPr>
          <w:rFonts w:ascii="Times New Roman" w:hAnsi="Times New Roman" w:cs="Times New Roman"/>
          <w:sz w:val="28"/>
          <w:szCs w:val="28"/>
          <w:lang w:val="en-US"/>
        </w:rPr>
        <w:t>Vol.</w:t>
      </w:r>
      <w:r w:rsidRPr="006A378E">
        <w:rPr>
          <w:rFonts w:ascii="Times New Roman" w:hAnsi="Times New Roman" w:cs="Times New Roman"/>
          <w:sz w:val="28"/>
          <w:szCs w:val="28"/>
          <w:lang w:val="en-US"/>
        </w:rPr>
        <w:t xml:space="preserve"> 312</w:t>
      </w:r>
      <w:r>
        <w:rPr>
          <w:rFonts w:ascii="Times New Roman" w:hAnsi="Times New Roman" w:cs="Times New Roman"/>
          <w:sz w:val="28"/>
          <w:szCs w:val="28"/>
          <w:lang w:val="en-US"/>
        </w:rPr>
        <w:t>. -</w:t>
      </w:r>
      <w:r w:rsidRPr="006A378E">
        <w:rPr>
          <w:rFonts w:ascii="Times New Roman" w:hAnsi="Times New Roman" w:cs="Times New Roman"/>
          <w:sz w:val="28"/>
          <w:szCs w:val="28"/>
          <w:lang w:val="en-US"/>
        </w:rPr>
        <w:t>№122844.</w:t>
      </w:r>
    </w:p>
    <w:p w14:paraId="1E63B3CF" w14:textId="4AE5E9A2" w:rsidR="008D5BB9" w:rsidRPr="006A378E" w:rsidRDefault="008D5BB9" w:rsidP="004E59B9">
      <w:pPr>
        <w:spacing w:after="0" w:line="240" w:lineRule="auto"/>
        <w:ind w:firstLine="567"/>
        <w:jc w:val="both"/>
        <w:rPr>
          <w:rFonts w:ascii="Times New Roman" w:hAnsi="Times New Roman" w:cs="Times New Roman"/>
          <w:sz w:val="28"/>
          <w:szCs w:val="28"/>
          <w:lang w:val="en-US"/>
        </w:rPr>
      </w:pPr>
      <w:r w:rsidRPr="006A378E">
        <w:rPr>
          <w:rFonts w:ascii="Times New Roman" w:hAnsi="Times New Roman" w:cs="Times New Roman"/>
          <w:sz w:val="28"/>
          <w:szCs w:val="28"/>
          <w:lang w:val="en-US"/>
        </w:rPr>
        <w:t>1</w:t>
      </w:r>
      <w:r w:rsidR="00E74EC5" w:rsidRPr="00E74EC5">
        <w:rPr>
          <w:rFonts w:ascii="Times New Roman" w:hAnsi="Times New Roman" w:cs="Times New Roman"/>
          <w:sz w:val="28"/>
          <w:szCs w:val="28"/>
          <w:lang w:val="en-US"/>
        </w:rPr>
        <w:t>1</w:t>
      </w:r>
      <w:r w:rsidR="001309BD">
        <w:rPr>
          <w:rFonts w:ascii="Times New Roman" w:hAnsi="Times New Roman" w:cs="Times New Roman"/>
          <w:sz w:val="28"/>
          <w:szCs w:val="28"/>
          <w:lang w:val="en-US"/>
        </w:rPr>
        <w:t>1</w:t>
      </w:r>
      <w:r w:rsidRPr="006A378E">
        <w:rPr>
          <w:rFonts w:ascii="Times New Roman" w:hAnsi="Times New Roman" w:cs="Times New Roman"/>
          <w:sz w:val="28"/>
          <w:szCs w:val="28"/>
          <w:lang w:val="en-US"/>
        </w:rPr>
        <w:t xml:space="preserve"> Murugesan M., Kannan K. T., Selvaganapathy T. Bioleaching recovery of copper from printed circuit boards and optimization of various parameters using response surface methodology (RSM) // Materials Today: Proceedings. -2020. -№</w:t>
      </w:r>
      <w:r>
        <w:rPr>
          <w:rFonts w:ascii="Times New Roman" w:hAnsi="Times New Roman" w:cs="Times New Roman"/>
          <w:sz w:val="28"/>
          <w:szCs w:val="28"/>
          <w:lang w:val="en-US"/>
        </w:rPr>
        <w:t>.</w:t>
      </w:r>
      <w:r w:rsidRPr="006A378E">
        <w:rPr>
          <w:rFonts w:ascii="Times New Roman" w:hAnsi="Times New Roman" w:cs="Times New Roman"/>
          <w:sz w:val="28"/>
          <w:szCs w:val="28"/>
          <w:lang w:val="en-US"/>
        </w:rPr>
        <w:t xml:space="preserve"> 26</w:t>
      </w:r>
      <w:r>
        <w:rPr>
          <w:rFonts w:ascii="Times New Roman" w:hAnsi="Times New Roman" w:cs="Times New Roman"/>
          <w:sz w:val="28"/>
          <w:szCs w:val="28"/>
          <w:lang w:val="en-US"/>
        </w:rPr>
        <w:t xml:space="preserve">. </w:t>
      </w:r>
      <w:r w:rsidRPr="006A378E">
        <w:rPr>
          <w:rFonts w:ascii="Times New Roman" w:hAnsi="Times New Roman" w:cs="Times New Roman"/>
          <w:sz w:val="28"/>
          <w:szCs w:val="28"/>
          <w:lang w:val="en-US"/>
        </w:rPr>
        <w:t>-</w:t>
      </w:r>
      <w:r>
        <w:rPr>
          <w:rFonts w:ascii="Times New Roman" w:hAnsi="Times New Roman" w:cs="Times New Roman"/>
          <w:sz w:val="28"/>
          <w:szCs w:val="28"/>
        </w:rPr>
        <w:t>Р</w:t>
      </w:r>
      <w:r w:rsidRPr="006A378E">
        <w:rPr>
          <w:rFonts w:ascii="Times New Roman" w:hAnsi="Times New Roman" w:cs="Times New Roman"/>
          <w:sz w:val="28"/>
          <w:szCs w:val="28"/>
          <w:lang w:val="en-US"/>
        </w:rPr>
        <w:t>.2720–2728.</w:t>
      </w:r>
    </w:p>
    <w:p w14:paraId="71F5DBD8" w14:textId="5D0C878C" w:rsidR="008D5BB9" w:rsidRDefault="008D5BB9" w:rsidP="004E59B9">
      <w:pPr>
        <w:spacing w:after="0" w:line="240" w:lineRule="auto"/>
        <w:ind w:firstLine="567"/>
        <w:jc w:val="both"/>
        <w:rPr>
          <w:rFonts w:ascii="Times New Roman" w:hAnsi="Times New Roman" w:cs="Times New Roman"/>
          <w:sz w:val="28"/>
          <w:szCs w:val="28"/>
          <w:lang w:val="en-US"/>
        </w:rPr>
      </w:pPr>
      <w:r w:rsidRPr="006A378E">
        <w:rPr>
          <w:rFonts w:ascii="Times New Roman" w:hAnsi="Times New Roman" w:cs="Times New Roman"/>
          <w:sz w:val="28"/>
          <w:szCs w:val="28"/>
          <w:lang w:val="en-US"/>
        </w:rPr>
        <w:t>1</w:t>
      </w:r>
      <w:r w:rsidR="00E74EC5" w:rsidRPr="00E74EC5">
        <w:rPr>
          <w:rFonts w:ascii="Times New Roman" w:hAnsi="Times New Roman" w:cs="Times New Roman"/>
          <w:sz w:val="28"/>
          <w:szCs w:val="28"/>
          <w:lang w:val="en-US"/>
        </w:rPr>
        <w:t>1</w:t>
      </w:r>
      <w:r w:rsidR="001309BD">
        <w:rPr>
          <w:rFonts w:ascii="Times New Roman" w:hAnsi="Times New Roman" w:cs="Times New Roman"/>
          <w:sz w:val="28"/>
          <w:szCs w:val="28"/>
          <w:lang w:val="en-US"/>
        </w:rPr>
        <w:t>2</w:t>
      </w:r>
      <w:r w:rsidRPr="006A378E">
        <w:rPr>
          <w:rFonts w:ascii="Times New Roman" w:hAnsi="Times New Roman" w:cs="Times New Roman"/>
          <w:sz w:val="28"/>
          <w:szCs w:val="28"/>
          <w:lang w:val="en-US"/>
        </w:rPr>
        <w:t xml:space="preserve"> Moutiy E. H., Tran L. H.,. Mueller K. K, Coudert L., Blais J. F. Optimized indium solubilization from LCD panels using H2SO4 leaching //Waste Management. -2020. –№ 114. -</w:t>
      </w:r>
      <w:r>
        <w:rPr>
          <w:rFonts w:ascii="Times New Roman" w:hAnsi="Times New Roman" w:cs="Times New Roman"/>
          <w:sz w:val="28"/>
          <w:szCs w:val="28"/>
        </w:rPr>
        <w:t>Р</w:t>
      </w:r>
      <w:r w:rsidRPr="006A378E">
        <w:rPr>
          <w:rFonts w:ascii="Times New Roman" w:hAnsi="Times New Roman" w:cs="Times New Roman"/>
          <w:sz w:val="28"/>
          <w:szCs w:val="28"/>
          <w:lang w:val="en-US"/>
        </w:rPr>
        <w:t>.53–61.</w:t>
      </w:r>
    </w:p>
    <w:p w14:paraId="7FFFF0E4" w14:textId="0810B229" w:rsidR="008D5BB9" w:rsidRPr="004D1643" w:rsidRDefault="008D5BB9" w:rsidP="004E59B9">
      <w:pPr>
        <w:spacing w:after="0" w:line="240" w:lineRule="auto"/>
        <w:ind w:firstLine="567"/>
        <w:jc w:val="both"/>
        <w:rPr>
          <w:rFonts w:ascii="Times New Roman" w:hAnsi="Times New Roman" w:cs="Times New Roman"/>
          <w:sz w:val="28"/>
          <w:szCs w:val="28"/>
          <w:lang w:val="en-US"/>
        </w:rPr>
      </w:pPr>
      <w:r w:rsidRPr="007E7C38">
        <w:rPr>
          <w:rFonts w:ascii="Times New Roman" w:hAnsi="Times New Roman" w:cs="Times New Roman"/>
          <w:sz w:val="28"/>
          <w:szCs w:val="28"/>
          <w:lang w:val="en-US"/>
        </w:rPr>
        <w:t>1</w:t>
      </w:r>
      <w:r w:rsidR="00E74EC5" w:rsidRPr="00E74EC5">
        <w:rPr>
          <w:rFonts w:ascii="Times New Roman" w:hAnsi="Times New Roman" w:cs="Times New Roman"/>
          <w:sz w:val="28"/>
          <w:szCs w:val="28"/>
          <w:lang w:val="en-US"/>
        </w:rPr>
        <w:t>1</w:t>
      </w:r>
      <w:r w:rsidR="001309BD">
        <w:rPr>
          <w:rFonts w:ascii="Times New Roman" w:hAnsi="Times New Roman" w:cs="Times New Roman"/>
          <w:sz w:val="28"/>
          <w:szCs w:val="28"/>
          <w:lang w:val="en-US"/>
        </w:rPr>
        <w:t>3</w:t>
      </w:r>
      <w:r w:rsidRPr="007E7C38">
        <w:rPr>
          <w:rFonts w:ascii="Times New Roman" w:hAnsi="Times New Roman" w:cs="Times New Roman"/>
          <w:sz w:val="28"/>
          <w:szCs w:val="28"/>
          <w:lang w:val="en-US"/>
        </w:rPr>
        <w:t xml:space="preserve"> Tian J.J., Wu D.D., Li S.Y., Ma W.H., Wang, R.Z. Effect of process variables on leaching behavior and kinetics of silver element from waste photovoltaic modules // Sep. Purif</w:t>
      </w:r>
      <w:r w:rsidRPr="004D1643">
        <w:rPr>
          <w:rFonts w:ascii="Times New Roman" w:hAnsi="Times New Roman" w:cs="Times New Roman"/>
          <w:sz w:val="28"/>
          <w:szCs w:val="28"/>
          <w:lang w:val="en-US"/>
        </w:rPr>
        <w:t xml:space="preserve">. </w:t>
      </w:r>
      <w:r w:rsidRPr="007E7C38">
        <w:rPr>
          <w:rFonts w:ascii="Times New Roman" w:hAnsi="Times New Roman" w:cs="Times New Roman"/>
          <w:sz w:val="28"/>
          <w:szCs w:val="28"/>
          <w:lang w:val="en-US"/>
        </w:rPr>
        <w:t>Technol</w:t>
      </w:r>
      <w:r w:rsidRPr="004D1643">
        <w:rPr>
          <w:rFonts w:ascii="Times New Roman" w:hAnsi="Times New Roman" w:cs="Times New Roman"/>
          <w:sz w:val="28"/>
          <w:szCs w:val="28"/>
          <w:lang w:val="en-US"/>
        </w:rPr>
        <w:t>. – 2024. -</w:t>
      </w:r>
      <w:r>
        <w:rPr>
          <w:rFonts w:ascii="Times New Roman" w:hAnsi="Times New Roman" w:cs="Times New Roman"/>
          <w:sz w:val="28"/>
          <w:szCs w:val="28"/>
          <w:lang w:val="en-US"/>
        </w:rPr>
        <w:t>Vol</w:t>
      </w:r>
      <w:r w:rsidRPr="004D1643">
        <w:rPr>
          <w:rFonts w:ascii="Times New Roman" w:hAnsi="Times New Roman" w:cs="Times New Roman"/>
          <w:sz w:val="28"/>
          <w:szCs w:val="28"/>
          <w:lang w:val="en-US"/>
        </w:rPr>
        <w:t>.335. -№126062.</w:t>
      </w:r>
    </w:p>
    <w:p w14:paraId="18C94BBF" w14:textId="7F3010AB" w:rsidR="008D5BB9" w:rsidRDefault="008D5BB9" w:rsidP="004E59B9">
      <w:pPr>
        <w:spacing w:after="0" w:line="240" w:lineRule="auto"/>
        <w:ind w:firstLine="567"/>
        <w:jc w:val="both"/>
        <w:rPr>
          <w:rFonts w:ascii="Times New Roman" w:hAnsi="Times New Roman" w:cs="Times New Roman"/>
          <w:sz w:val="28"/>
          <w:szCs w:val="28"/>
          <w:lang w:val="en-US"/>
        </w:rPr>
      </w:pPr>
      <w:r w:rsidRPr="004D1643">
        <w:rPr>
          <w:rFonts w:ascii="Times New Roman" w:hAnsi="Times New Roman" w:cs="Times New Roman"/>
          <w:sz w:val="28"/>
          <w:szCs w:val="28"/>
          <w:lang w:val="en-US"/>
        </w:rPr>
        <w:t>1</w:t>
      </w:r>
      <w:r w:rsidR="00E74EC5" w:rsidRPr="00E74EC5">
        <w:rPr>
          <w:rFonts w:ascii="Times New Roman" w:hAnsi="Times New Roman" w:cs="Times New Roman"/>
          <w:sz w:val="28"/>
          <w:szCs w:val="28"/>
          <w:lang w:val="en-US"/>
        </w:rPr>
        <w:t>1</w:t>
      </w:r>
      <w:r w:rsidR="001309BD">
        <w:rPr>
          <w:rFonts w:ascii="Times New Roman" w:hAnsi="Times New Roman" w:cs="Times New Roman"/>
          <w:sz w:val="28"/>
          <w:szCs w:val="28"/>
          <w:lang w:val="en-US"/>
        </w:rPr>
        <w:t xml:space="preserve">4  </w:t>
      </w:r>
      <w:r w:rsidRPr="009C7F75">
        <w:rPr>
          <w:rFonts w:ascii="Times New Roman" w:hAnsi="Times New Roman" w:cs="Times New Roman"/>
          <w:sz w:val="28"/>
          <w:szCs w:val="28"/>
          <w:lang w:val="en-US"/>
        </w:rPr>
        <w:t>Zakrzewska</w:t>
      </w:r>
      <w:r w:rsidRPr="004D1643">
        <w:rPr>
          <w:rFonts w:ascii="Times New Roman" w:hAnsi="Times New Roman" w:cs="Times New Roman"/>
          <w:sz w:val="28"/>
          <w:szCs w:val="28"/>
          <w:lang w:val="en-US"/>
        </w:rPr>
        <w:t>-</w:t>
      </w:r>
      <w:r w:rsidRPr="009C7F75">
        <w:rPr>
          <w:rFonts w:ascii="Times New Roman" w:hAnsi="Times New Roman" w:cs="Times New Roman"/>
          <w:sz w:val="28"/>
          <w:szCs w:val="28"/>
          <w:lang w:val="en-US"/>
        </w:rPr>
        <w:t>Koltuniewicz</w:t>
      </w:r>
      <w:r w:rsidRPr="004D1643">
        <w:rPr>
          <w:rFonts w:ascii="Times New Roman" w:hAnsi="Times New Roman" w:cs="Times New Roman"/>
          <w:sz w:val="28"/>
          <w:szCs w:val="28"/>
          <w:lang w:val="en-US"/>
        </w:rPr>
        <w:t xml:space="preserve"> </w:t>
      </w:r>
      <w:r w:rsidRPr="009C7F75">
        <w:rPr>
          <w:rFonts w:ascii="Times New Roman" w:hAnsi="Times New Roman" w:cs="Times New Roman"/>
          <w:sz w:val="28"/>
          <w:szCs w:val="28"/>
          <w:lang w:val="en-US"/>
        </w:rPr>
        <w:t>G</w:t>
      </w:r>
      <w:r w:rsidRPr="004D1643">
        <w:rPr>
          <w:rFonts w:ascii="Times New Roman" w:hAnsi="Times New Roman" w:cs="Times New Roman"/>
          <w:sz w:val="28"/>
          <w:szCs w:val="28"/>
          <w:lang w:val="en-US"/>
        </w:rPr>
        <w:t xml:space="preserve">., </w:t>
      </w:r>
      <w:r w:rsidRPr="009C7F75">
        <w:rPr>
          <w:rFonts w:ascii="Times New Roman" w:hAnsi="Times New Roman" w:cs="Times New Roman"/>
          <w:sz w:val="28"/>
          <w:szCs w:val="28"/>
          <w:lang w:val="en-US"/>
        </w:rPr>
        <w:t>Herdzik</w:t>
      </w:r>
      <w:r w:rsidRPr="004D1643">
        <w:rPr>
          <w:rFonts w:ascii="Times New Roman" w:hAnsi="Times New Roman" w:cs="Times New Roman"/>
          <w:sz w:val="28"/>
          <w:szCs w:val="28"/>
          <w:lang w:val="en-US"/>
        </w:rPr>
        <w:t>-</w:t>
      </w:r>
      <w:r w:rsidRPr="009C7F75">
        <w:rPr>
          <w:rFonts w:ascii="Times New Roman" w:hAnsi="Times New Roman" w:cs="Times New Roman"/>
          <w:sz w:val="28"/>
          <w:szCs w:val="28"/>
          <w:lang w:val="en-US"/>
        </w:rPr>
        <w:t>Koniecko</w:t>
      </w:r>
      <w:r w:rsidRPr="004D1643">
        <w:rPr>
          <w:rFonts w:ascii="Times New Roman" w:hAnsi="Times New Roman" w:cs="Times New Roman"/>
          <w:sz w:val="28"/>
          <w:szCs w:val="28"/>
          <w:lang w:val="en-US"/>
        </w:rPr>
        <w:t xml:space="preserve"> </w:t>
      </w:r>
      <w:r w:rsidRPr="009C7F75">
        <w:rPr>
          <w:rFonts w:ascii="Times New Roman" w:hAnsi="Times New Roman" w:cs="Times New Roman"/>
          <w:sz w:val="28"/>
          <w:szCs w:val="28"/>
          <w:lang w:val="en-US"/>
        </w:rPr>
        <w:t>I</w:t>
      </w:r>
      <w:r w:rsidRPr="004D1643">
        <w:rPr>
          <w:rFonts w:ascii="Times New Roman" w:hAnsi="Times New Roman" w:cs="Times New Roman"/>
          <w:sz w:val="28"/>
          <w:szCs w:val="28"/>
          <w:lang w:val="en-US"/>
        </w:rPr>
        <w:t xml:space="preserve">., </w:t>
      </w:r>
      <w:r w:rsidRPr="009C7F75">
        <w:rPr>
          <w:rFonts w:ascii="Times New Roman" w:hAnsi="Times New Roman" w:cs="Times New Roman"/>
          <w:sz w:val="28"/>
          <w:szCs w:val="28"/>
          <w:lang w:val="en-US"/>
        </w:rPr>
        <w:t>Cojocaru</w:t>
      </w:r>
      <w:r w:rsidRPr="004D1643">
        <w:rPr>
          <w:rFonts w:ascii="Times New Roman" w:hAnsi="Times New Roman" w:cs="Times New Roman"/>
          <w:sz w:val="28"/>
          <w:szCs w:val="28"/>
          <w:lang w:val="en-US"/>
        </w:rPr>
        <w:t xml:space="preserve"> </w:t>
      </w:r>
      <w:r w:rsidRPr="009C7F75">
        <w:rPr>
          <w:rFonts w:ascii="Times New Roman" w:hAnsi="Times New Roman" w:cs="Times New Roman"/>
          <w:sz w:val="28"/>
          <w:szCs w:val="28"/>
          <w:lang w:val="en-US"/>
        </w:rPr>
        <w:t>C</w:t>
      </w:r>
      <w:r w:rsidRPr="004D1643">
        <w:rPr>
          <w:rFonts w:ascii="Times New Roman" w:hAnsi="Times New Roman" w:cs="Times New Roman"/>
          <w:sz w:val="28"/>
          <w:szCs w:val="28"/>
          <w:lang w:val="en-US"/>
        </w:rPr>
        <w:t xml:space="preserve">., </w:t>
      </w:r>
      <w:r w:rsidRPr="009C7F75">
        <w:rPr>
          <w:rFonts w:ascii="Times New Roman" w:hAnsi="Times New Roman" w:cs="Times New Roman"/>
          <w:sz w:val="28"/>
          <w:szCs w:val="28"/>
          <w:lang w:val="en-US"/>
        </w:rPr>
        <w:t>E</w:t>
      </w:r>
      <w:r w:rsidRPr="004D1643">
        <w:rPr>
          <w:rFonts w:ascii="Times New Roman" w:hAnsi="Times New Roman" w:cs="Times New Roman"/>
          <w:sz w:val="28"/>
          <w:szCs w:val="28"/>
          <w:lang w:val="en-US"/>
        </w:rPr>
        <w:t xml:space="preserve">. </w:t>
      </w:r>
      <w:r w:rsidRPr="009C7F75">
        <w:rPr>
          <w:rFonts w:ascii="Times New Roman" w:hAnsi="Times New Roman" w:cs="Times New Roman"/>
          <w:sz w:val="28"/>
          <w:szCs w:val="28"/>
          <w:lang w:val="en-US"/>
        </w:rPr>
        <w:t>Chajduk</w:t>
      </w:r>
      <w:r w:rsidRPr="004D1643">
        <w:rPr>
          <w:rFonts w:ascii="Times New Roman" w:hAnsi="Times New Roman" w:cs="Times New Roman"/>
          <w:sz w:val="28"/>
          <w:szCs w:val="28"/>
          <w:lang w:val="en-US"/>
        </w:rPr>
        <w:t xml:space="preserve">. </w:t>
      </w:r>
      <w:r w:rsidRPr="009C7F75">
        <w:rPr>
          <w:rFonts w:ascii="Times New Roman" w:hAnsi="Times New Roman" w:cs="Times New Roman"/>
          <w:sz w:val="28"/>
          <w:szCs w:val="28"/>
          <w:lang w:val="en-US"/>
        </w:rPr>
        <w:t>Experimental design and optimization of leaching process for recovery of valuable chemical elements (U, La, V, Mo, Yb and Th) from low-grade uranium ore</w:t>
      </w:r>
      <w:r>
        <w:rPr>
          <w:rFonts w:ascii="Times New Roman" w:hAnsi="Times New Roman" w:cs="Times New Roman"/>
          <w:sz w:val="28"/>
          <w:szCs w:val="28"/>
          <w:lang w:val="en-US"/>
        </w:rPr>
        <w:t xml:space="preserve"> //</w:t>
      </w:r>
      <w:r w:rsidRPr="009C7F75">
        <w:rPr>
          <w:rFonts w:ascii="Times New Roman" w:hAnsi="Times New Roman" w:cs="Times New Roman"/>
          <w:sz w:val="28"/>
          <w:szCs w:val="28"/>
          <w:lang w:val="en-US"/>
        </w:rPr>
        <w:t>Journal of Hazardous Materials.</w:t>
      </w:r>
      <w:r>
        <w:rPr>
          <w:rFonts w:ascii="Times New Roman" w:hAnsi="Times New Roman" w:cs="Times New Roman"/>
          <w:sz w:val="28"/>
          <w:szCs w:val="28"/>
          <w:lang w:val="en-US"/>
        </w:rPr>
        <w:t xml:space="preserve"> -2014. -</w:t>
      </w:r>
      <w:r w:rsidRPr="009C7F75">
        <w:rPr>
          <w:rFonts w:ascii="Times New Roman" w:hAnsi="Times New Roman" w:cs="Times New Roman"/>
          <w:sz w:val="28"/>
          <w:szCs w:val="28"/>
          <w:lang w:val="en-US"/>
        </w:rPr>
        <w:t>№275. -</w:t>
      </w:r>
      <w:r>
        <w:rPr>
          <w:rFonts w:ascii="Times New Roman" w:hAnsi="Times New Roman" w:cs="Times New Roman"/>
          <w:sz w:val="28"/>
          <w:szCs w:val="28"/>
        </w:rPr>
        <w:t>Р</w:t>
      </w:r>
      <w:r w:rsidRPr="009C7F75">
        <w:rPr>
          <w:rFonts w:ascii="Times New Roman" w:hAnsi="Times New Roman" w:cs="Times New Roman"/>
          <w:sz w:val="28"/>
          <w:szCs w:val="28"/>
          <w:lang w:val="en-US"/>
        </w:rPr>
        <w:t>.136–145.</w:t>
      </w:r>
    </w:p>
    <w:p w14:paraId="7D6BAE08" w14:textId="7B851C72" w:rsidR="008D5BB9" w:rsidRDefault="008D5BB9" w:rsidP="004E59B9">
      <w:pPr>
        <w:spacing w:after="0" w:line="240" w:lineRule="auto"/>
        <w:ind w:firstLine="567"/>
        <w:jc w:val="both"/>
        <w:rPr>
          <w:rFonts w:ascii="Times New Roman" w:hAnsi="Times New Roman" w:cs="Times New Roman"/>
          <w:sz w:val="28"/>
          <w:szCs w:val="28"/>
          <w:lang w:val="en-US"/>
        </w:rPr>
      </w:pPr>
      <w:r w:rsidRPr="009C7F75">
        <w:rPr>
          <w:rFonts w:ascii="Times New Roman" w:hAnsi="Times New Roman" w:cs="Times New Roman"/>
          <w:sz w:val="28"/>
          <w:szCs w:val="28"/>
          <w:lang w:val="en-US"/>
        </w:rPr>
        <w:t>1</w:t>
      </w:r>
      <w:r w:rsidR="00E74EC5" w:rsidRPr="00E74EC5">
        <w:rPr>
          <w:rFonts w:ascii="Times New Roman" w:hAnsi="Times New Roman" w:cs="Times New Roman"/>
          <w:sz w:val="28"/>
          <w:szCs w:val="28"/>
          <w:lang w:val="en-US"/>
        </w:rPr>
        <w:t>1</w:t>
      </w:r>
      <w:r w:rsidR="001309BD">
        <w:rPr>
          <w:rFonts w:ascii="Times New Roman" w:hAnsi="Times New Roman" w:cs="Times New Roman"/>
          <w:sz w:val="28"/>
          <w:szCs w:val="28"/>
          <w:lang w:val="en-US"/>
        </w:rPr>
        <w:t>4</w:t>
      </w:r>
      <w:r w:rsidRPr="009C7F75">
        <w:rPr>
          <w:rFonts w:ascii="Times New Roman" w:hAnsi="Times New Roman" w:cs="Times New Roman"/>
          <w:sz w:val="28"/>
          <w:szCs w:val="28"/>
          <w:lang w:val="en-US"/>
        </w:rPr>
        <w:t xml:space="preserve"> Lee H., Molstad E., Mishra B. Recovery of gold and silver from secondary sources of electronic waste processing by thiourea leaching // JOM. -2018. -№70. -</w:t>
      </w:r>
      <w:r>
        <w:rPr>
          <w:rFonts w:ascii="Times New Roman" w:hAnsi="Times New Roman" w:cs="Times New Roman"/>
          <w:sz w:val="28"/>
          <w:szCs w:val="28"/>
        </w:rPr>
        <w:t>Р</w:t>
      </w:r>
      <w:r w:rsidRPr="009C7F75">
        <w:rPr>
          <w:rFonts w:ascii="Times New Roman" w:hAnsi="Times New Roman" w:cs="Times New Roman"/>
          <w:sz w:val="28"/>
          <w:szCs w:val="28"/>
          <w:lang w:val="en-US"/>
        </w:rPr>
        <w:t>.1616–1621.</w:t>
      </w:r>
    </w:p>
    <w:p w14:paraId="64F024FA" w14:textId="4D02BBEC" w:rsidR="00827BEB" w:rsidRPr="00796D2E" w:rsidRDefault="008D5BB9" w:rsidP="004E59B9">
      <w:pPr>
        <w:spacing w:after="0" w:line="240" w:lineRule="auto"/>
        <w:ind w:firstLine="567"/>
        <w:jc w:val="both"/>
        <w:rPr>
          <w:rFonts w:ascii="Times New Roman" w:hAnsi="Times New Roman" w:cs="Times New Roman"/>
          <w:sz w:val="28"/>
          <w:szCs w:val="28"/>
          <w:lang w:val="en-US"/>
        </w:rPr>
      </w:pPr>
      <w:r w:rsidRPr="00537F45">
        <w:rPr>
          <w:rFonts w:ascii="Times New Roman" w:hAnsi="Times New Roman" w:cs="Times New Roman"/>
          <w:sz w:val="28"/>
          <w:szCs w:val="28"/>
          <w:lang w:val="en-US"/>
        </w:rPr>
        <w:t>11</w:t>
      </w:r>
      <w:r w:rsidR="001309BD">
        <w:rPr>
          <w:rFonts w:ascii="Times New Roman" w:hAnsi="Times New Roman" w:cs="Times New Roman"/>
          <w:sz w:val="28"/>
          <w:szCs w:val="28"/>
          <w:lang w:val="en-US"/>
        </w:rPr>
        <w:t>5</w:t>
      </w:r>
      <w:r w:rsidR="00796D2E" w:rsidRPr="00796D2E">
        <w:rPr>
          <w:rFonts w:ascii="Times New Roman" w:hAnsi="Times New Roman" w:cs="Times New Roman"/>
          <w:sz w:val="28"/>
          <w:szCs w:val="28"/>
          <w:lang w:val="en-US"/>
        </w:rPr>
        <w:t xml:space="preserve"> Abikak Y., Kenzhaliev B., Akcil A., Dembele S.</w:t>
      </w:r>
      <w:r w:rsidR="00F9763B" w:rsidRPr="00F9763B">
        <w:rPr>
          <w:rFonts w:ascii="Times New Roman" w:hAnsi="Times New Roman" w:cs="Times New Roman"/>
          <w:sz w:val="28"/>
          <w:szCs w:val="28"/>
          <w:lang w:val="en-US"/>
        </w:rPr>
        <w:t>,</w:t>
      </w:r>
      <w:r w:rsidR="00796D2E" w:rsidRPr="00796D2E">
        <w:rPr>
          <w:rFonts w:ascii="Times New Roman" w:hAnsi="Times New Roman" w:cs="Times New Roman"/>
          <w:sz w:val="28"/>
          <w:szCs w:val="28"/>
          <w:lang w:val="en-US"/>
        </w:rPr>
        <w:t xml:space="preserve"> Koizhanova A.</w:t>
      </w:r>
      <w:r w:rsidR="00F9763B" w:rsidRPr="00F9763B">
        <w:rPr>
          <w:rFonts w:ascii="Times New Roman" w:hAnsi="Times New Roman" w:cs="Times New Roman"/>
          <w:sz w:val="28"/>
          <w:szCs w:val="28"/>
          <w:lang w:val="en-US"/>
        </w:rPr>
        <w:t xml:space="preserve">, </w:t>
      </w:r>
      <w:r w:rsidR="00796D2E" w:rsidRPr="00796D2E">
        <w:rPr>
          <w:rFonts w:ascii="Times New Roman" w:hAnsi="Times New Roman" w:cs="Times New Roman"/>
          <w:sz w:val="28"/>
          <w:szCs w:val="28"/>
          <w:lang w:val="en-US"/>
        </w:rPr>
        <w:t>Bakhytuly</w:t>
      </w:r>
      <w:r w:rsidR="00F9763B" w:rsidRPr="00F9763B">
        <w:rPr>
          <w:rFonts w:ascii="Times New Roman" w:hAnsi="Times New Roman" w:cs="Times New Roman"/>
          <w:sz w:val="28"/>
          <w:szCs w:val="28"/>
          <w:lang w:val="en-US"/>
        </w:rPr>
        <w:t xml:space="preserve"> </w:t>
      </w:r>
      <w:r w:rsidR="00796D2E" w:rsidRPr="00796D2E">
        <w:rPr>
          <w:rFonts w:ascii="Times New Roman" w:hAnsi="Times New Roman" w:cs="Times New Roman"/>
          <w:sz w:val="28"/>
          <w:szCs w:val="28"/>
          <w:lang w:val="en-US"/>
        </w:rPr>
        <w:t>N.</w:t>
      </w:r>
      <w:r w:rsidR="00F9763B" w:rsidRPr="00F9763B">
        <w:rPr>
          <w:rFonts w:ascii="Times New Roman" w:hAnsi="Times New Roman" w:cs="Times New Roman"/>
          <w:sz w:val="28"/>
          <w:szCs w:val="28"/>
          <w:lang w:val="en-US"/>
        </w:rPr>
        <w:t xml:space="preserve">, </w:t>
      </w:r>
      <w:r w:rsidR="00796D2E" w:rsidRPr="00796D2E">
        <w:rPr>
          <w:rFonts w:ascii="Times New Roman" w:hAnsi="Times New Roman" w:cs="Times New Roman"/>
          <w:sz w:val="28"/>
          <w:szCs w:val="28"/>
          <w:lang w:val="en-US"/>
        </w:rPr>
        <w:t xml:space="preserve"> Kassymova G. Optimization of Thiourea-Promoted Gold and Silver Leaching from Pyrite Cinders Using Response Surface Methodology (RSM)</w:t>
      </w:r>
      <w:r w:rsidR="00F9763B">
        <w:rPr>
          <w:rFonts w:ascii="Times New Roman" w:hAnsi="Times New Roman" w:cs="Times New Roman"/>
          <w:sz w:val="28"/>
          <w:szCs w:val="28"/>
          <w:lang w:val="en-US"/>
        </w:rPr>
        <w:t>//</w:t>
      </w:r>
      <w:r w:rsidR="00796D2E" w:rsidRPr="00796D2E">
        <w:rPr>
          <w:rFonts w:ascii="Times New Roman" w:hAnsi="Times New Roman" w:cs="Times New Roman"/>
          <w:sz w:val="28"/>
          <w:szCs w:val="28"/>
          <w:lang w:val="en-US"/>
        </w:rPr>
        <w:t>Processes 2025, 13,1277</w:t>
      </w:r>
    </w:p>
    <w:p w14:paraId="27006C55" w14:textId="5C0206DA" w:rsidR="008D5BB9" w:rsidRPr="00537F45" w:rsidRDefault="00827BEB" w:rsidP="004E59B9">
      <w:pPr>
        <w:spacing w:after="0" w:line="240" w:lineRule="auto"/>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t>116</w:t>
      </w:r>
      <w:r w:rsidR="008D5BB9" w:rsidRPr="00537F45">
        <w:rPr>
          <w:rFonts w:ascii="Times New Roman" w:hAnsi="Times New Roman" w:cs="Times New Roman"/>
          <w:sz w:val="28"/>
          <w:szCs w:val="28"/>
          <w:lang w:val="en-US"/>
        </w:rPr>
        <w:t xml:space="preserve"> J. Li., Miller J.D. Reaction kinetics of gold dissolution in acid thiourea solution using ferric sulfate as oxidant // Hydrometallurgy. -2007. -V</w:t>
      </w:r>
      <w:r w:rsidR="008D5BB9">
        <w:rPr>
          <w:rFonts w:ascii="Times New Roman" w:hAnsi="Times New Roman" w:cs="Times New Roman"/>
          <w:sz w:val="28"/>
          <w:szCs w:val="28"/>
          <w:lang w:val="en-US"/>
        </w:rPr>
        <w:t>ol</w:t>
      </w:r>
      <w:r w:rsidR="008D5BB9" w:rsidRPr="00537F45">
        <w:rPr>
          <w:rFonts w:ascii="Times New Roman" w:hAnsi="Times New Roman" w:cs="Times New Roman"/>
          <w:sz w:val="28"/>
          <w:szCs w:val="28"/>
          <w:lang w:val="en-US"/>
        </w:rPr>
        <w:t xml:space="preserve">. 89. </w:t>
      </w:r>
      <w:r w:rsidR="008D5BB9">
        <w:rPr>
          <w:rFonts w:ascii="Times New Roman" w:hAnsi="Times New Roman" w:cs="Times New Roman"/>
          <w:sz w:val="28"/>
          <w:szCs w:val="28"/>
          <w:lang w:val="en-US"/>
        </w:rPr>
        <w:t>-</w:t>
      </w:r>
      <w:r w:rsidR="008D5BB9" w:rsidRPr="00537F45">
        <w:rPr>
          <w:rFonts w:ascii="Times New Roman" w:hAnsi="Times New Roman" w:cs="Times New Roman"/>
          <w:sz w:val="28"/>
          <w:szCs w:val="28"/>
          <w:lang w:val="en-US"/>
        </w:rPr>
        <w:t>P. 279-288.</w:t>
      </w:r>
    </w:p>
    <w:p w14:paraId="5648C36E" w14:textId="73DE407B" w:rsidR="008D5BB9" w:rsidRPr="00537F45" w:rsidRDefault="008D5BB9" w:rsidP="004E59B9">
      <w:pPr>
        <w:spacing w:after="0" w:line="240" w:lineRule="auto"/>
        <w:ind w:firstLine="567"/>
        <w:jc w:val="both"/>
        <w:rPr>
          <w:rFonts w:ascii="Times New Roman" w:hAnsi="Times New Roman" w:cs="Times New Roman"/>
          <w:sz w:val="28"/>
          <w:szCs w:val="28"/>
          <w:lang w:val="en-US"/>
        </w:rPr>
      </w:pPr>
      <w:r w:rsidRPr="00537F45">
        <w:rPr>
          <w:rFonts w:ascii="Times New Roman" w:hAnsi="Times New Roman" w:cs="Times New Roman"/>
          <w:sz w:val="28"/>
          <w:szCs w:val="28"/>
          <w:lang w:val="en-US"/>
        </w:rPr>
        <w:t>11</w:t>
      </w:r>
      <w:r w:rsidR="00827BEB">
        <w:rPr>
          <w:rFonts w:ascii="Times New Roman" w:hAnsi="Times New Roman" w:cs="Times New Roman"/>
          <w:sz w:val="28"/>
          <w:szCs w:val="28"/>
          <w:lang w:val="en-US"/>
        </w:rPr>
        <w:t>7</w:t>
      </w:r>
      <w:r w:rsidRPr="00537F45">
        <w:rPr>
          <w:rFonts w:ascii="Times New Roman" w:hAnsi="Times New Roman" w:cs="Times New Roman"/>
          <w:sz w:val="28"/>
          <w:szCs w:val="28"/>
          <w:lang w:val="en-US"/>
        </w:rPr>
        <w:t xml:space="preserve"> J. Li., Miller J.D A review of gold leaching in acid thiourea solutions</w:t>
      </w:r>
      <w:r>
        <w:rPr>
          <w:rFonts w:ascii="Times New Roman" w:hAnsi="Times New Roman" w:cs="Times New Roman"/>
          <w:sz w:val="28"/>
          <w:szCs w:val="28"/>
          <w:lang w:val="en-US"/>
        </w:rPr>
        <w:t xml:space="preserve"> </w:t>
      </w:r>
      <w:r w:rsidRPr="00537F45">
        <w:rPr>
          <w:rFonts w:ascii="Times New Roman" w:hAnsi="Times New Roman" w:cs="Times New Roman"/>
          <w:sz w:val="28"/>
          <w:szCs w:val="28"/>
          <w:lang w:val="en-US"/>
        </w:rPr>
        <w:t xml:space="preserve">// Mineral Processing and Extractive Metallurgy. </w:t>
      </w:r>
      <w:r>
        <w:rPr>
          <w:rFonts w:ascii="Times New Roman" w:hAnsi="Times New Roman" w:cs="Times New Roman"/>
          <w:sz w:val="28"/>
          <w:szCs w:val="28"/>
          <w:lang w:val="en-US"/>
        </w:rPr>
        <w:t>-</w:t>
      </w:r>
      <w:r w:rsidRPr="00537F45">
        <w:rPr>
          <w:rFonts w:ascii="Times New Roman" w:hAnsi="Times New Roman" w:cs="Times New Roman"/>
          <w:sz w:val="28"/>
          <w:szCs w:val="28"/>
          <w:lang w:val="en-US"/>
        </w:rPr>
        <w:t xml:space="preserve">2006 . </w:t>
      </w:r>
      <w:r>
        <w:rPr>
          <w:rFonts w:ascii="Times New Roman" w:hAnsi="Times New Roman" w:cs="Times New Roman"/>
          <w:sz w:val="28"/>
          <w:szCs w:val="28"/>
          <w:lang w:val="en-US"/>
        </w:rPr>
        <w:t>-</w:t>
      </w:r>
      <w:r w:rsidRPr="00537F45">
        <w:rPr>
          <w:rFonts w:ascii="Times New Roman" w:hAnsi="Times New Roman" w:cs="Times New Roman"/>
          <w:sz w:val="28"/>
          <w:szCs w:val="28"/>
          <w:lang w:val="en-US"/>
        </w:rPr>
        <w:t>V</w:t>
      </w:r>
      <w:r>
        <w:rPr>
          <w:rFonts w:ascii="Times New Roman" w:hAnsi="Times New Roman" w:cs="Times New Roman"/>
          <w:sz w:val="28"/>
          <w:szCs w:val="28"/>
          <w:lang w:val="en-US"/>
        </w:rPr>
        <w:t>ol</w:t>
      </w:r>
      <w:r w:rsidRPr="00537F45">
        <w:rPr>
          <w:rFonts w:ascii="Times New Roman" w:hAnsi="Times New Roman" w:cs="Times New Roman"/>
          <w:sz w:val="28"/>
          <w:szCs w:val="28"/>
          <w:lang w:val="en-US"/>
        </w:rPr>
        <w:t xml:space="preserve">. 27. </w:t>
      </w:r>
      <w:r>
        <w:rPr>
          <w:rFonts w:ascii="Times New Roman" w:hAnsi="Times New Roman" w:cs="Times New Roman"/>
          <w:sz w:val="28"/>
          <w:szCs w:val="28"/>
          <w:lang w:val="en-US"/>
        </w:rPr>
        <w:t>-</w:t>
      </w:r>
      <w:r w:rsidRPr="00537F45">
        <w:rPr>
          <w:rFonts w:ascii="Times New Roman" w:hAnsi="Times New Roman" w:cs="Times New Roman"/>
          <w:sz w:val="28"/>
          <w:szCs w:val="28"/>
          <w:lang w:val="en-US"/>
        </w:rPr>
        <w:t>P. 177-214.</w:t>
      </w:r>
    </w:p>
    <w:p w14:paraId="407E48E6" w14:textId="165098DC" w:rsidR="008D5BB9" w:rsidRDefault="008D5BB9" w:rsidP="004E59B9">
      <w:pPr>
        <w:spacing w:after="0" w:line="240" w:lineRule="auto"/>
        <w:ind w:firstLine="567"/>
        <w:jc w:val="both"/>
        <w:rPr>
          <w:rFonts w:ascii="Times New Roman" w:hAnsi="Times New Roman" w:cs="Times New Roman"/>
          <w:sz w:val="28"/>
          <w:szCs w:val="28"/>
          <w:lang w:val="en-US"/>
        </w:rPr>
      </w:pPr>
      <w:r w:rsidRPr="00537F45">
        <w:rPr>
          <w:rFonts w:ascii="Times New Roman" w:hAnsi="Times New Roman" w:cs="Times New Roman"/>
          <w:sz w:val="28"/>
          <w:szCs w:val="28"/>
          <w:lang w:val="en-US"/>
        </w:rPr>
        <w:t>11</w:t>
      </w:r>
      <w:r w:rsidR="00827BEB">
        <w:rPr>
          <w:rFonts w:ascii="Times New Roman" w:hAnsi="Times New Roman" w:cs="Times New Roman"/>
          <w:sz w:val="28"/>
          <w:szCs w:val="28"/>
          <w:lang w:val="en-US"/>
        </w:rPr>
        <w:t>8</w:t>
      </w:r>
      <w:r w:rsidRPr="00537F45">
        <w:rPr>
          <w:rFonts w:ascii="Times New Roman" w:hAnsi="Times New Roman" w:cs="Times New Roman"/>
          <w:sz w:val="28"/>
          <w:szCs w:val="28"/>
          <w:lang w:val="en-US"/>
        </w:rPr>
        <w:t xml:space="preserve"> Zhu T</w:t>
      </w:r>
      <w:r>
        <w:rPr>
          <w:rFonts w:ascii="Times New Roman" w:hAnsi="Times New Roman" w:cs="Times New Roman"/>
          <w:sz w:val="28"/>
          <w:szCs w:val="28"/>
          <w:lang w:val="en-US"/>
        </w:rPr>
        <w:t xml:space="preserve">. </w:t>
      </w:r>
      <w:r w:rsidRPr="00537F45">
        <w:rPr>
          <w:rFonts w:ascii="Times New Roman" w:hAnsi="Times New Roman" w:cs="Times New Roman"/>
          <w:sz w:val="28"/>
          <w:szCs w:val="28"/>
          <w:lang w:val="en-US"/>
        </w:rPr>
        <w:t>The redox reaction between thiourea and ferric iron and catalysis of sulphide ores</w:t>
      </w:r>
      <w:r>
        <w:rPr>
          <w:rFonts w:ascii="Times New Roman" w:hAnsi="Times New Roman" w:cs="Times New Roman"/>
          <w:sz w:val="28"/>
          <w:szCs w:val="28"/>
          <w:lang w:val="en-US"/>
        </w:rPr>
        <w:t xml:space="preserve"> </w:t>
      </w:r>
      <w:r w:rsidRPr="00537F45">
        <w:rPr>
          <w:rFonts w:ascii="Times New Roman" w:hAnsi="Times New Roman" w:cs="Times New Roman"/>
          <w:sz w:val="28"/>
          <w:szCs w:val="28"/>
          <w:lang w:val="en-US"/>
        </w:rPr>
        <w:t xml:space="preserve">// Hydrometallurgy. </w:t>
      </w:r>
      <w:r>
        <w:rPr>
          <w:rFonts w:ascii="Times New Roman" w:hAnsi="Times New Roman" w:cs="Times New Roman"/>
          <w:sz w:val="28"/>
          <w:szCs w:val="28"/>
          <w:lang w:val="en-US"/>
        </w:rPr>
        <w:t>-</w:t>
      </w:r>
      <w:r w:rsidRPr="00537F45">
        <w:rPr>
          <w:rFonts w:ascii="Times New Roman" w:hAnsi="Times New Roman" w:cs="Times New Roman"/>
          <w:sz w:val="28"/>
          <w:szCs w:val="28"/>
          <w:lang w:val="en-US"/>
        </w:rPr>
        <w:t xml:space="preserve">1992. </w:t>
      </w:r>
      <w:r>
        <w:rPr>
          <w:rFonts w:ascii="Times New Roman" w:hAnsi="Times New Roman" w:cs="Times New Roman"/>
          <w:sz w:val="28"/>
          <w:szCs w:val="28"/>
          <w:lang w:val="en-US"/>
        </w:rPr>
        <w:t>-</w:t>
      </w:r>
      <w:r w:rsidRPr="00537F45">
        <w:rPr>
          <w:rFonts w:ascii="Times New Roman" w:hAnsi="Times New Roman" w:cs="Times New Roman"/>
          <w:sz w:val="28"/>
          <w:szCs w:val="28"/>
          <w:lang w:val="en-US"/>
        </w:rPr>
        <w:t>V</w:t>
      </w:r>
      <w:r>
        <w:rPr>
          <w:rFonts w:ascii="Times New Roman" w:hAnsi="Times New Roman" w:cs="Times New Roman"/>
          <w:sz w:val="28"/>
          <w:szCs w:val="28"/>
          <w:lang w:val="en-US"/>
        </w:rPr>
        <w:t>ol</w:t>
      </w:r>
      <w:r w:rsidRPr="00537F45">
        <w:rPr>
          <w:rFonts w:ascii="Times New Roman" w:hAnsi="Times New Roman" w:cs="Times New Roman"/>
          <w:sz w:val="28"/>
          <w:szCs w:val="28"/>
          <w:lang w:val="en-US"/>
        </w:rPr>
        <w:t xml:space="preserve">. 28. </w:t>
      </w:r>
      <w:r>
        <w:rPr>
          <w:rFonts w:ascii="Times New Roman" w:hAnsi="Times New Roman" w:cs="Times New Roman"/>
          <w:sz w:val="28"/>
          <w:szCs w:val="28"/>
          <w:lang w:val="en-US"/>
        </w:rPr>
        <w:t>-</w:t>
      </w:r>
      <w:r w:rsidRPr="00537F45">
        <w:rPr>
          <w:rFonts w:ascii="Times New Roman" w:hAnsi="Times New Roman" w:cs="Times New Roman"/>
          <w:sz w:val="28"/>
          <w:szCs w:val="28"/>
          <w:lang w:val="en-US"/>
        </w:rPr>
        <w:t>P. 381-397.</w:t>
      </w:r>
    </w:p>
    <w:p w14:paraId="47BF75A6" w14:textId="3060A88C" w:rsidR="008D5BB9" w:rsidRPr="001224E5" w:rsidRDefault="008D5BB9" w:rsidP="004E59B9">
      <w:pPr>
        <w:spacing w:after="0" w:line="240" w:lineRule="auto"/>
        <w:ind w:firstLine="567"/>
        <w:jc w:val="both"/>
        <w:rPr>
          <w:rFonts w:ascii="Times New Roman" w:hAnsi="Times New Roman" w:cs="Times New Roman"/>
          <w:sz w:val="28"/>
          <w:szCs w:val="28"/>
        </w:rPr>
      </w:pPr>
      <w:r w:rsidRPr="001224E5">
        <w:rPr>
          <w:rFonts w:ascii="Times New Roman" w:hAnsi="Times New Roman" w:cs="Times New Roman"/>
          <w:sz w:val="28"/>
          <w:szCs w:val="28"/>
        </w:rPr>
        <w:t>11</w:t>
      </w:r>
      <w:r w:rsidR="00827BEB" w:rsidRPr="00827BEB">
        <w:rPr>
          <w:rFonts w:ascii="Times New Roman" w:hAnsi="Times New Roman" w:cs="Times New Roman"/>
          <w:sz w:val="28"/>
          <w:szCs w:val="28"/>
        </w:rPr>
        <w:t>9</w:t>
      </w:r>
      <w:r w:rsidRPr="001224E5">
        <w:rPr>
          <w:rFonts w:ascii="Times New Roman" w:hAnsi="Times New Roman" w:cs="Times New Roman"/>
          <w:sz w:val="28"/>
          <w:szCs w:val="28"/>
        </w:rPr>
        <w:t xml:space="preserve"> Мельвин-Хьюз Б.А. Равновесие и кинетика реакций в растворах. – М.: Химия,1975. –470 с.</w:t>
      </w:r>
    </w:p>
    <w:p w14:paraId="17112FD5" w14:textId="2B91F0CB" w:rsidR="008D5BB9" w:rsidRPr="001224E5" w:rsidRDefault="008D5BB9" w:rsidP="004E59B9">
      <w:pPr>
        <w:spacing w:after="0" w:line="240" w:lineRule="auto"/>
        <w:ind w:firstLine="567"/>
        <w:jc w:val="both"/>
        <w:rPr>
          <w:rFonts w:ascii="Times New Roman" w:hAnsi="Times New Roman" w:cs="Times New Roman"/>
          <w:sz w:val="28"/>
          <w:szCs w:val="28"/>
        </w:rPr>
      </w:pPr>
      <w:r w:rsidRPr="001224E5">
        <w:rPr>
          <w:rFonts w:ascii="Times New Roman" w:hAnsi="Times New Roman" w:cs="Times New Roman"/>
          <w:sz w:val="28"/>
          <w:szCs w:val="28"/>
        </w:rPr>
        <w:t>1</w:t>
      </w:r>
      <w:r w:rsidR="00827BEB" w:rsidRPr="00827BEB">
        <w:rPr>
          <w:rFonts w:ascii="Times New Roman" w:hAnsi="Times New Roman" w:cs="Times New Roman"/>
          <w:sz w:val="28"/>
          <w:szCs w:val="28"/>
        </w:rPr>
        <w:t>20</w:t>
      </w:r>
      <w:r w:rsidRPr="001224E5">
        <w:rPr>
          <w:rFonts w:ascii="Times New Roman" w:hAnsi="Times New Roman" w:cs="Times New Roman"/>
          <w:sz w:val="28"/>
          <w:szCs w:val="28"/>
        </w:rPr>
        <w:t xml:space="preserve"> Каковский И.А., Набойченко С.С. Термодинамика и кинетика гидрометаллургических процессов. – Алма-Ата, 1986. –272 с.</w:t>
      </w:r>
    </w:p>
    <w:p w14:paraId="0964BFA5" w14:textId="67DC4450" w:rsidR="008D5BB9" w:rsidRDefault="008D5BB9" w:rsidP="004E59B9">
      <w:pPr>
        <w:spacing w:after="0" w:line="240" w:lineRule="auto"/>
        <w:ind w:firstLine="567"/>
        <w:jc w:val="both"/>
        <w:rPr>
          <w:rFonts w:ascii="Times New Roman" w:hAnsi="Times New Roman" w:cs="Times New Roman"/>
          <w:sz w:val="28"/>
          <w:szCs w:val="28"/>
        </w:rPr>
      </w:pPr>
      <w:r w:rsidRPr="001224E5">
        <w:rPr>
          <w:rFonts w:ascii="Times New Roman" w:hAnsi="Times New Roman" w:cs="Times New Roman"/>
          <w:sz w:val="28"/>
          <w:szCs w:val="28"/>
        </w:rPr>
        <w:t>1</w:t>
      </w:r>
      <w:r w:rsidR="001309BD" w:rsidRPr="001309BD">
        <w:rPr>
          <w:rFonts w:ascii="Times New Roman" w:hAnsi="Times New Roman" w:cs="Times New Roman"/>
          <w:sz w:val="28"/>
          <w:szCs w:val="28"/>
        </w:rPr>
        <w:t>2</w:t>
      </w:r>
      <w:r w:rsidR="00827BEB" w:rsidRPr="00827BEB">
        <w:rPr>
          <w:rFonts w:ascii="Times New Roman" w:hAnsi="Times New Roman" w:cs="Times New Roman"/>
          <w:sz w:val="28"/>
          <w:szCs w:val="28"/>
        </w:rPr>
        <w:t>1</w:t>
      </w:r>
      <w:r>
        <w:rPr>
          <w:rFonts w:ascii="Times New Roman" w:hAnsi="Times New Roman" w:cs="Times New Roman"/>
          <w:sz w:val="28"/>
          <w:szCs w:val="28"/>
        </w:rPr>
        <w:t xml:space="preserve"> </w:t>
      </w:r>
      <w:r w:rsidRPr="001224E5">
        <w:rPr>
          <w:rFonts w:ascii="Times New Roman" w:hAnsi="Times New Roman" w:cs="Times New Roman"/>
          <w:sz w:val="28"/>
          <w:szCs w:val="28"/>
        </w:rPr>
        <w:t>Черняк А.С. Процессы растворения: выщелачивание, экстракция. –Иркутск: Издательство Иркутского университета, 1998. – 406 с.</w:t>
      </w:r>
    </w:p>
    <w:p w14:paraId="7918D86E" w14:textId="0A5DA33D" w:rsidR="008D5BB9" w:rsidRDefault="008D5BB9" w:rsidP="004E59B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w:t>
      </w:r>
      <w:r w:rsidR="001309BD" w:rsidRPr="001309BD">
        <w:rPr>
          <w:rFonts w:ascii="Times New Roman" w:hAnsi="Times New Roman" w:cs="Times New Roman"/>
          <w:sz w:val="28"/>
          <w:szCs w:val="28"/>
        </w:rPr>
        <w:t>2</w:t>
      </w:r>
      <w:r w:rsidR="00827BEB" w:rsidRPr="00827BEB">
        <w:rPr>
          <w:rFonts w:ascii="Times New Roman" w:hAnsi="Times New Roman" w:cs="Times New Roman"/>
          <w:sz w:val="28"/>
          <w:szCs w:val="28"/>
        </w:rPr>
        <w:t>2</w:t>
      </w:r>
      <w:r>
        <w:rPr>
          <w:rFonts w:ascii="Times New Roman" w:hAnsi="Times New Roman" w:cs="Times New Roman"/>
          <w:sz w:val="28"/>
          <w:szCs w:val="28"/>
        </w:rPr>
        <w:t xml:space="preserve"> Козин Л.Ф., Бережной Е.О., Богданова А.К. Кинетика и механизм растворения золота в растворах тиокарбамида с окислителем // Журнал физической химии. -2006. -Т.80. -№9.- С.1577-1588.</w:t>
      </w:r>
    </w:p>
    <w:p w14:paraId="4933FCB4" w14:textId="1239309F" w:rsidR="008D5BB9" w:rsidRPr="004D1643" w:rsidRDefault="008D5BB9" w:rsidP="004E59B9">
      <w:pPr>
        <w:spacing w:after="0" w:line="240" w:lineRule="auto"/>
        <w:ind w:firstLine="567"/>
        <w:jc w:val="both"/>
        <w:rPr>
          <w:rFonts w:ascii="Times New Roman" w:hAnsi="Times New Roman" w:cs="Times New Roman"/>
          <w:sz w:val="28"/>
          <w:szCs w:val="28"/>
        </w:rPr>
      </w:pPr>
      <w:r w:rsidRPr="004D1643">
        <w:rPr>
          <w:rFonts w:ascii="Times New Roman" w:hAnsi="Times New Roman" w:cs="Times New Roman"/>
          <w:sz w:val="28"/>
          <w:szCs w:val="28"/>
        </w:rPr>
        <w:t>1</w:t>
      </w:r>
      <w:r w:rsidR="00E74EC5">
        <w:rPr>
          <w:rFonts w:ascii="Times New Roman" w:hAnsi="Times New Roman" w:cs="Times New Roman"/>
          <w:sz w:val="28"/>
          <w:szCs w:val="28"/>
        </w:rPr>
        <w:t>2</w:t>
      </w:r>
      <w:r w:rsidR="00827BEB" w:rsidRPr="00827BEB">
        <w:rPr>
          <w:rFonts w:ascii="Times New Roman" w:hAnsi="Times New Roman" w:cs="Times New Roman"/>
          <w:sz w:val="28"/>
          <w:szCs w:val="28"/>
        </w:rPr>
        <w:t>3</w:t>
      </w:r>
      <w:r w:rsidRPr="004D1643">
        <w:rPr>
          <w:rFonts w:ascii="Times New Roman" w:hAnsi="Times New Roman" w:cs="Times New Roman"/>
          <w:sz w:val="28"/>
          <w:szCs w:val="28"/>
        </w:rPr>
        <w:t xml:space="preserve"> Котляр Ю.А., Меретуков М.А., Стрижко Л.С. Металлургия благородных металлов(в 2-х т.): учеб. пособ. Т. 1. М.: ИД «Руда и минералы», 2005. – </w:t>
      </w:r>
      <w:r w:rsidR="009C2B25">
        <w:rPr>
          <w:rFonts w:ascii="Times New Roman" w:hAnsi="Times New Roman" w:cs="Times New Roman"/>
          <w:sz w:val="28"/>
          <w:szCs w:val="28"/>
        </w:rPr>
        <w:t>С</w:t>
      </w:r>
      <w:r w:rsidRPr="004D1643">
        <w:rPr>
          <w:rFonts w:ascii="Times New Roman" w:hAnsi="Times New Roman" w:cs="Times New Roman"/>
          <w:sz w:val="28"/>
          <w:szCs w:val="28"/>
        </w:rPr>
        <w:t>.40.</w:t>
      </w:r>
    </w:p>
    <w:p w14:paraId="6A727242" w14:textId="3D48337A" w:rsidR="008D5BB9" w:rsidRPr="00BD332C" w:rsidRDefault="008D5BB9" w:rsidP="004E59B9">
      <w:pPr>
        <w:spacing w:after="0" w:line="240" w:lineRule="auto"/>
        <w:ind w:firstLine="567"/>
        <w:jc w:val="both"/>
        <w:rPr>
          <w:rFonts w:ascii="Times New Roman" w:hAnsi="Times New Roman" w:cs="Times New Roman"/>
          <w:sz w:val="28"/>
          <w:szCs w:val="28"/>
        </w:rPr>
      </w:pPr>
      <w:r w:rsidRPr="004D1643">
        <w:rPr>
          <w:rFonts w:ascii="Times New Roman" w:hAnsi="Times New Roman" w:cs="Times New Roman"/>
          <w:sz w:val="28"/>
          <w:szCs w:val="28"/>
        </w:rPr>
        <w:t>12</w:t>
      </w:r>
      <w:r w:rsidR="00827BEB" w:rsidRPr="00827BEB">
        <w:rPr>
          <w:rFonts w:ascii="Times New Roman" w:hAnsi="Times New Roman" w:cs="Times New Roman"/>
          <w:sz w:val="28"/>
          <w:szCs w:val="28"/>
        </w:rPr>
        <w:t>4</w:t>
      </w:r>
      <w:r w:rsidRPr="004D1643">
        <w:rPr>
          <w:rFonts w:ascii="Times New Roman" w:hAnsi="Times New Roman" w:cs="Times New Roman"/>
          <w:sz w:val="28"/>
          <w:szCs w:val="28"/>
        </w:rPr>
        <w:t xml:space="preserve"> Шевцова О.Н., Бек Р.Ю., Зелинский А.Г., Вайс А.А. Закономерности анодного поведения золота в кислых тиокарбамидных растворах по данным циклической вольтамперометрии и кварцевой микрогравиметрии. Электрохимия</w:t>
      </w:r>
      <w:r w:rsidRPr="00BD332C">
        <w:rPr>
          <w:rFonts w:ascii="Times New Roman" w:hAnsi="Times New Roman" w:cs="Times New Roman"/>
          <w:sz w:val="28"/>
          <w:szCs w:val="28"/>
        </w:rPr>
        <w:t>. – 2006. -</w:t>
      </w:r>
      <w:r w:rsidRPr="004D1643">
        <w:rPr>
          <w:rFonts w:ascii="Times New Roman" w:hAnsi="Times New Roman" w:cs="Times New Roman"/>
          <w:sz w:val="28"/>
          <w:szCs w:val="28"/>
        </w:rPr>
        <w:t>Т</w:t>
      </w:r>
      <w:r w:rsidRPr="00BD332C">
        <w:rPr>
          <w:rFonts w:ascii="Times New Roman" w:hAnsi="Times New Roman" w:cs="Times New Roman"/>
          <w:sz w:val="28"/>
          <w:szCs w:val="28"/>
        </w:rPr>
        <w:t>.42. - №3. - 279-285.</w:t>
      </w:r>
    </w:p>
    <w:p w14:paraId="520E3FB2" w14:textId="766920F2" w:rsidR="00C40196" w:rsidRDefault="00C40196" w:rsidP="00E74EC5">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12</w:t>
      </w:r>
      <w:r w:rsidR="00827BEB" w:rsidRPr="00827BEB">
        <w:rPr>
          <w:rFonts w:ascii="Times New Roman" w:hAnsi="Times New Roman" w:cs="Times New Roman"/>
          <w:sz w:val="28"/>
          <w:szCs w:val="28"/>
        </w:rPr>
        <w:t>5</w:t>
      </w:r>
      <w:r>
        <w:rPr>
          <w:rFonts w:ascii="Times New Roman" w:hAnsi="Times New Roman" w:cs="Times New Roman"/>
          <w:sz w:val="28"/>
          <w:szCs w:val="28"/>
        </w:rPr>
        <w:t xml:space="preserve"> П</w:t>
      </w:r>
      <w:r w:rsidRPr="00C40196">
        <w:rPr>
          <w:rFonts w:ascii="Times New Roman" w:hAnsi="Times New Roman" w:cs="Times New Roman"/>
          <w:sz w:val="28"/>
          <w:szCs w:val="28"/>
        </w:rPr>
        <w:t>атент на полезную модель№8178 РК</w:t>
      </w:r>
      <w:r>
        <w:rPr>
          <w:rFonts w:ascii="Times New Roman" w:hAnsi="Times New Roman" w:cs="Times New Roman"/>
          <w:sz w:val="28"/>
          <w:szCs w:val="28"/>
        </w:rPr>
        <w:t>.</w:t>
      </w:r>
      <w:r w:rsidRPr="00C40196">
        <w:rPr>
          <w:rFonts w:ascii="Times New Roman" w:hAnsi="Times New Roman" w:cs="Times New Roman"/>
          <w:sz w:val="28"/>
          <w:szCs w:val="28"/>
        </w:rPr>
        <w:t xml:space="preserve"> Способ переработки пиритных огарков </w:t>
      </w:r>
      <w:r>
        <w:rPr>
          <w:rFonts w:ascii="Times New Roman" w:hAnsi="Times New Roman" w:cs="Times New Roman"/>
          <w:sz w:val="28"/>
          <w:szCs w:val="28"/>
        </w:rPr>
        <w:t>/ Абикак Е.Б</w:t>
      </w:r>
      <w:r w:rsidR="006A48AD">
        <w:rPr>
          <w:rFonts w:ascii="Times New Roman" w:hAnsi="Times New Roman" w:cs="Times New Roman"/>
          <w:sz w:val="28"/>
          <w:szCs w:val="28"/>
        </w:rPr>
        <w:t>.</w:t>
      </w:r>
      <w:r>
        <w:rPr>
          <w:rFonts w:ascii="Times New Roman" w:hAnsi="Times New Roman" w:cs="Times New Roman"/>
          <w:sz w:val="28"/>
          <w:szCs w:val="28"/>
        </w:rPr>
        <w:t>, Кенжалиев Б.К., Гладышев С.В опубл.</w:t>
      </w:r>
      <w:r w:rsidRPr="00C40196">
        <w:rPr>
          <w:rFonts w:ascii="Times New Roman" w:hAnsi="Times New Roman" w:cs="Times New Roman"/>
          <w:sz w:val="28"/>
          <w:szCs w:val="28"/>
        </w:rPr>
        <w:t xml:space="preserve"> 16.06.2023 г</w:t>
      </w:r>
    </w:p>
    <w:p w14:paraId="1135C68C" w14:textId="1B36F83E" w:rsidR="009C2B25" w:rsidRPr="00BD332C" w:rsidRDefault="009C2B25" w:rsidP="00E74EC5">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12</w:t>
      </w:r>
      <w:r w:rsidR="00827BEB" w:rsidRPr="001D03E5">
        <w:rPr>
          <w:rFonts w:ascii="Times New Roman" w:hAnsi="Times New Roman" w:cs="Times New Roman"/>
          <w:sz w:val="28"/>
          <w:szCs w:val="28"/>
        </w:rPr>
        <w:t>6</w:t>
      </w:r>
      <w:r>
        <w:rPr>
          <w:rFonts w:ascii="Times New Roman" w:hAnsi="Times New Roman" w:cs="Times New Roman"/>
          <w:sz w:val="28"/>
          <w:szCs w:val="28"/>
        </w:rPr>
        <w:t xml:space="preserve"> Патент </w:t>
      </w:r>
      <w:r>
        <w:rPr>
          <w:rFonts w:ascii="Times New Roman" w:hAnsi="Times New Roman" w:cs="Times New Roman"/>
          <w:sz w:val="28"/>
          <w:szCs w:val="28"/>
          <w:lang w:val="en-US"/>
        </w:rPr>
        <w:t>RU</w:t>
      </w:r>
      <w:r w:rsidRPr="009C2B25">
        <w:rPr>
          <w:rFonts w:ascii="Times New Roman" w:hAnsi="Times New Roman" w:cs="Times New Roman"/>
          <w:sz w:val="28"/>
          <w:szCs w:val="28"/>
        </w:rPr>
        <w:t xml:space="preserve"> 2086659. Способ переработки железоглиноземнистого сырья / Буркин С.П., Логинова Ю.Н., Коршунов Е.А., Жуков С.С., Щипанов А.А. Налесник В.М</w:t>
      </w:r>
      <w:r>
        <w:rPr>
          <w:rFonts w:ascii="Times New Roman" w:hAnsi="Times New Roman" w:cs="Times New Roman"/>
          <w:sz w:val="28"/>
          <w:szCs w:val="28"/>
        </w:rPr>
        <w:t>; о</w:t>
      </w:r>
      <w:r w:rsidRPr="009C2B25">
        <w:rPr>
          <w:rFonts w:ascii="Times New Roman" w:hAnsi="Times New Roman" w:cs="Times New Roman"/>
          <w:sz w:val="28"/>
          <w:szCs w:val="28"/>
        </w:rPr>
        <w:t>публ. 10.08.1997</w:t>
      </w:r>
    </w:p>
    <w:p w14:paraId="44E3EE6E" w14:textId="77777777" w:rsidR="00262055" w:rsidRPr="003D192A" w:rsidRDefault="00262055" w:rsidP="00262055">
      <w:r>
        <w:rPr>
          <w:rFonts w:ascii="Times New Roman" w:hAnsi="Times New Roman" w:cs="Times New Roman"/>
          <w:sz w:val="28"/>
          <w:szCs w:val="28"/>
        </w:rPr>
        <w:tab/>
      </w:r>
      <w:r w:rsidRPr="00262055">
        <w:rPr>
          <w:rFonts w:ascii="Times New Roman" w:hAnsi="Times New Roman" w:cs="Times New Roman"/>
          <w:sz w:val="28"/>
          <w:szCs w:val="28"/>
        </w:rPr>
        <w:t xml:space="preserve">127 </w:t>
      </w:r>
      <w:r w:rsidRPr="00FC1A17">
        <w:rPr>
          <w:rFonts w:ascii="Times New Roman" w:hAnsi="Times New Roman" w:cs="Times New Roman"/>
          <w:sz w:val="28"/>
          <w:szCs w:val="28"/>
          <w:lang w:val="kk-KZ"/>
        </w:rPr>
        <w:t>Разработка технологии переработки пиритных огарков с извлечением ценных компонентов и предварительной химической активацией исходного сырья</w:t>
      </w:r>
      <w:r>
        <w:rPr>
          <w:rFonts w:ascii="Times New Roman" w:hAnsi="Times New Roman" w:cs="Times New Roman"/>
          <w:sz w:val="28"/>
          <w:szCs w:val="28"/>
          <w:lang w:val="kk-KZ"/>
        </w:rPr>
        <w:t>: отчет о НИР (заключительный)</w:t>
      </w:r>
      <w:r w:rsidRPr="003D192A">
        <w:rPr>
          <w:rFonts w:ascii="Times New Roman" w:hAnsi="Times New Roman" w:cs="Times New Roman"/>
          <w:sz w:val="28"/>
          <w:szCs w:val="28"/>
        </w:rPr>
        <w:t xml:space="preserve"> / </w:t>
      </w:r>
      <w:r>
        <w:rPr>
          <w:rFonts w:ascii="Times New Roman" w:hAnsi="Times New Roman" w:cs="Times New Roman"/>
          <w:sz w:val="28"/>
          <w:szCs w:val="28"/>
        </w:rPr>
        <w:t>АО «ИМИО»: рук. Кенжалиев Б.К.- 2023. -121 с. - № гос.ре</w:t>
      </w:r>
      <w:r w:rsidRPr="003D192A">
        <w:rPr>
          <w:rFonts w:ascii="Times New Roman" w:hAnsi="Times New Roman" w:cs="Times New Roman"/>
          <w:sz w:val="28"/>
          <w:szCs w:val="28"/>
        </w:rPr>
        <w:t>г. 0121РК00099</w:t>
      </w:r>
      <w:r>
        <w:rPr>
          <w:rFonts w:ascii="Times New Roman" w:hAnsi="Times New Roman" w:cs="Times New Roman"/>
          <w:sz w:val="28"/>
          <w:szCs w:val="28"/>
        </w:rPr>
        <w:t>.</w:t>
      </w:r>
    </w:p>
    <w:p w14:paraId="16183FA6" w14:textId="773EBE03" w:rsidR="00E74EC5" w:rsidRPr="00262055" w:rsidRDefault="00E74EC5" w:rsidP="00CB17A1">
      <w:pPr>
        <w:spacing w:after="0" w:line="360" w:lineRule="auto"/>
        <w:jc w:val="both"/>
        <w:rPr>
          <w:rFonts w:ascii="Times New Roman" w:hAnsi="Times New Roman" w:cs="Times New Roman"/>
          <w:sz w:val="28"/>
          <w:szCs w:val="28"/>
          <w:lang w:val="en-US"/>
        </w:rPr>
      </w:pPr>
    </w:p>
    <w:p w14:paraId="37951442" w14:textId="77777777" w:rsidR="00FE3AEA" w:rsidRDefault="00FE3AEA" w:rsidP="00CB17A1">
      <w:pPr>
        <w:spacing w:after="0" w:line="360" w:lineRule="auto"/>
        <w:jc w:val="both"/>
        <w:rPr>
          <w:rFonts w:ascii="Times New Roman" w:hAnsi="Times New Roman" w:cs="Times New Roman"/>
          <w:sz w:val="28"/>
          <w:szCs w:val="28"/>
        </w:rPr>
      </w:pPr>
    </w:p>
    <w:p w14:paraId="46BA640B" w14:textId="77777777" w:rsidR="009D6969" w:rsidRDefault="009D6969" w:rsidP="00CB17A1">
      <w:pPr>
        <w:spacing w:after="0" w:line="360" w:lineRule="auto"/>
        <w:jc w:val="both"/>
        <w:rPr>
          <w:rFonts w:ascii="Times New Roman" w:hAnsi="Times New Roman" w:cs="Times New Roman"/>
          <w:sz w:val="28"/>
          <w:szCs w:val="28"/>
        </w:rPr>
      </w:pPr>
    </w:p>
    <w:p w14:paraId="56E4C580" w14:textId="77777777" w:rsidR="009D6969" w:rsidRDefault="009D6969" w:rsidP="00CB17A1">
      <w:pPr>
        <w:spacing w:after="0" w:line="360" w:lineRule="auto"/>
        <w:jc w:val="both"/>
        <w:rPr>
          <w:rFonts w:ascii="Times New Roman" w:hAnsi="Times New Roman" w:cs="Times New Roman"/>
          <w:sz w:val="28"/>
          <w:szCs w:val="28"/>
        </w:rPr>
      </w:pPr>
    </w:p>
    <w:p w14:paraId="5072767C" w14:textId="77777777" w:rsidR="009D6969" w:rsidRDefault="009D6969" w:rsidP="00CB17A1">
      <w:pPr>
        <w:spacing w:after="0" w:line="360" w:lineRule="auto"/>
        <w:jc w:val="both"/>
        <w:rPr>
          <w:rFonts w:ascii="Times New Roman" w:hAnsi="Times New Roman" w:cs="Times New Roman"/>
          <w:sz w:val="28"/>
          <w:szCs w:val="28"/>
        </w:rPr>
      </w:pPr>
    </w:p>
    <w:p w14:paraId="55BF2891" w14:textId="77777777" w:rsidR="009D6969" w:rsidRDefault="009D6969" w:rsidP="00CB17A1">
      <w:pPr>
        <w:spacing w:after="0" w:line="360" w:lineRule="auto"/>
        <w:jc w:val="both"/>
        <w:rPr>
          <w:rFonts w:ascii="Times New Roman" w:hAnsi="Times New Roman" w:cs="Times New Roman"/>
          <w:sz w:val="28"/>
          <w:szCs w:val="28"/>
        </w:rPr>
      </w:pPr>
    </w:p>
    <w:p w14:paraId="64804309" w14:textId="77777777" w:rsidR="009D6969" w:rsidRDefault="009D6969" w:rsidP="00CB17A1">
      <w:pPr>
        <w:spacing w:after="0" w:line="360" w:lineRule="auto"/>
        <w:jc w:val="both"/>
        <w:rPr>
          <w:rFonts w:ascii="Times New Roman" w:hAnsi="Times New Roman" w:cs="Times New Roman"/>
          <w:sz w:val="28"/>
          <w:szCs w:val="28"/>
        </w:rPr>
      </w:pPr>
    </w:p>
    <w:p w14:paraId="77508555" w14:textId="77777777" w:rsidR="009D6969" w:rsidRDefault="009D6969" w:rsidP="00CB17A1">
      <w:pPr>
        <w:spacing w:after="0" w:line="360" w:lineRule="auto"/>
        <w:jc w:val="both"/>
        <w:rPr>
          <w:rFonts w:ascii="Times New Roman" w:hAnsi="Times New Roman" w:cs="Times New Roman"/>
          <w:sz w:val="28"/>
          <w:szCs w:val="28"/>
        </w:rPr>
      </w:pPr>
    </w:p>
    <w:p w14:paraId="71BBC16A" w14:textId="77777777" w:rsidR="00030C10" w:rsidRDefault="00030C10" w:rsidP="00CB17A1">
      <w:pPr>
        <w:spacing w:after="0" w:line="360" w:lineRule="auto"/>
        <w:jc w:val="both"/>
        <w:rPr>
          <w:rFonts w:ascii="Times New Roman" w:hAnsi="Times New Roman" w:cs="Times New Roman"/>
          <w:sz w:val="28"/>
          <w:szCs w:val="28"/>
        </w:rPr>
      </w:pPr>
    </w:p>
    <w:p w14:paraId="6C07187C" w14:textId="40575745" w:rsidR="0041310D" w:rsidRDefault="00C81D79" w:rsidP="00CB17A1">
      <w:pPr>
        <w:spacing w:after="0" w:line="360" w:lineRule="auto"/>
        <w:jc w:val="both"/>
        <w:rPr>
          <w:rFonts w:ascii="Times New Roman" w:hAnsi="Times New Roman" w:cs="Times New Roman"/>
          <w:sz w:val="28"/>
          <w:szCs w:val="28"/>
        </w:rPr>
      </w:pPr>
      <w:r>
        <w:rPr>
          <w:rFonts w:ascii="Times New Roman" w:hAnsi="Times New Roman" w:cs="Times New Roman"/>
          <w:sz w:val="28"/>
          <w:szCs w:val="28"/>
        </w:rPr>
        <w:t>ПРИЛОЖЕНИЕ</w:t>
      </w:r>
      <w:r w:rsidR="0041310D">
        <w:rPr>
          <w:rFonts w:ascii="Times New Roman" w:hAnsi="Times New Roman" w:cs="Times New Roman"/>
          <w:sz w:val="28"/>
          <w:szCs w:val="28"/>
        </w:rPr>
        <w:t xml:space="preserve"> </w:t>
      </w:r>
      <w:r w:rsidR="005E5A43">
        <w:rPr>
          <w:rFonts w:ascii="Times New Roman" w:hAnsi="Times New Roman" w:cs="Times New Roman"/>
          <w:sz w:val="28"/>
          <w:szCs w:val="28"/>
        </w:rPr>
        <w:t>А</w:t>
      </w:r>
    </w:p>
    <w:p w14:paraId="66BFA980" w14:textId="405594E2" w:rsidR="007136C1" w:rsidRDefault="00B5786E" w:rsidP="00CB17A1">
      <w:pPr>
        <w:spacing w:after="0" w:line="360" w:lineRule="auto"/>
        <w:jc w:val="both"/>
        <w:rPr>
          <w:rFonts w:ascii="Times New Roman" w:hAnsi="Times New Roman" w:cs="Times New Roman"/>
          <w:sz w:val="28"/>
          <w:szCs w:val="28"/>
        </w:rPr>
      </w:pPr>
      <w:r w:rsidRPr="00B5786E">
        <w:rPr>
          <w:rFonts w:ascii="Times New Roman" w:hAnsi="Times New Roman" w:cs="Times New Roman"/>
          <w:noProof/>
          <w:sz w:val="28"/>
          <w:szCs w:val="28"/>
        </w:rPr>
        <w:drawing>
          <wp:inline distT="0" distB="0" distL="0" distR="0" wp14:anchorId="12F31892" wp14:editId="257762CF">
            <wp:extent cx="5568950" cy="7932923"/>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srcRect l="3046" t="1675"/>
                    <a:stretch/>
                  </pic:blipFill>
                  <pic:spPr bwMode="auto">
                    <a:xfrm>
                      <a:off x="0" y="0"/>
                      <a:ext cx="5569437" cy="7933617"/>
                    </a:xfrm>
                    <a:prstGeom prst="rect">
                      <a:avLst/>
                    </a:prstGeom>
                    <a:ln>
                      <a:noFill/>
                    </a:ln>
                    <a:extLst>
                      <a:ext uri="{53640926-AAD7-44D8-BBD7-CCE9431645EC}">
                        <a14:shadowObscured xmlns:a14="http://schemas.microsoft.com/office/drawing/2010/main"/>
                      </a:ext>
                    </a:extLst>
                  </pic:spPr>
                </pic:pic>
              </a:graphicData>
            </a:graphic>
          </wp:inline>
        </w:drawing>
      </w:r>
    </w:p>
    <w:p w14:paraId="7F49596E" w14:textId="021359B7" w:rsidR="007136C1" w:rsidRDefault="00B5786E" w:rsidP="00030C10">
      <w:pPr>
        <w:spacing w:after="0" w:line="360" w:lineRule="auto"/>
        <w:rPr>
          <w:rFonts w:ascii="Times New Roman" w:hAnsi="Times New Roman" w:cs="Times New Roman"/>
          <w:sz w:val="28"/>
          <w:szCs w:val="28"/>
        </w:rPr>
      </w:pPr>
      <w:r>
        <w:rPr>
          <w:rFonts w:ascii="Times New Roman" w:hAnsi="Times New Roman" w:cs="Times New Roman"/>
          <w:sz w:val="28"/>
          <w:szCs w:val="28"/>
        </w:rPr>
        <w:t>ПРИЛОЖЕНИЕ</w:t>
      </w:r>
      <w:r w:rsidR="007136C1">
        <w:rPr>
          <w:rFonts w:ascii="Times New Roman" w:hAnsi="Times New Roman" w:cs="Times New Roman"/>
          <w:sz w:val="28"/>
          <w:szCs w:val="28"/>
        </w:rPr>
        <w:t xml:space="preserve"> А</w:t>
      </w:r>
      <w:r w:rsidRPr="00B5786E">
        <w:rPr>
          <w:rFonts w:ascii="Times New Roman" w:hAnsi="Times New Roman" w:cs="Times New Roman"/>
          <w:noProof/>
          <w:sz w:val="28"/>
          <w:szCs w:val="28"/>
        </w:rPr>
        <w:drawing>
          <wp:inline distT="0" distB="0" distL="0" distR="0" wp14:anchorId="0FBF8DB8" wp14:editId="4B6F3623">
            <wp:extent cx="5601482" cy="7925906"/>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601482" cy="7925906"/>
                    </a:xfrm>
                    <a:prstGeom prst="rect">
                      <a:avLst/>
                    </a:prstGeom>
                  </pic:spPr>
                </pic:pic>
              </a:graphicData>
            </a:graphic>
          </wp:inline>
        </w:drawing>
      </w:r>
    </w:p>
    <w:p w14:paraId="3D843EB6" w14:textId="77777777" w:rsidR="007136C1" w:rsidRDefault="007136C1" w:rsidP="00CB17A1">
      <w:pPr>
        <w:spacing w:after="0" w:line="360" w:lineRule="auto"/>
        <w:jc w:val="both"/>
        <w:rPr>
          <w:rFonts w:ascii="Times New Roman" w:hAnsi="Times New Roman" w:cs="Times New Roman"/>
          <w:sz w:val="28"/>
          <w:szCs w:val="28"/>
        </w:rPr>
      </w:pPr>
    </w:p>
    <w:p w14:paraId="06C309FF" w14:textId="77777777" w:rsidR="00030C10" w:rsidRDefault="00030C10" w:rsidP="00CB17A1">
      <w:pPr>
        <w:spacing w:after="0" w:line="360" w:lineRule="auto"/>
        <w:jc w:val="both"/>
        <w:rPr>
          <w:rFonts w:ascii="Times New Roman" w:hAnsi="Times New Roman" w:cs="Times New Roman"/>
          <w:sz w:val="28"/>
          <w:szCs w:val="28"/>
        </w:rPr>
      </w:pPr>
    </w:p>
    <w:p w14:paraId="0DB76CDC" w14:textId="77777777" w:rsidR="00030C10" w:rsidRDefault="00030C10" w:rsidP="00CB17A1">
      <w:pPr>
        <w:spacing w:after="0" w:line="360" w:lineRule="auto"/>
        <w:jc w:val="both"/>
        <w:rPr>
          <w:rFonts w:ascii="Times New Roman" w:hAnsi="Times New Roman" w:cs="Times New Roman"/>
          <w:sz w:val="28"/>
          <w:szCs w:val="28"/>
        </w:rPr>
      </w:pPr>
    </w:p>
    <w:p w14:paraId="723FF526" w14:textId="0363260D" w:rsidR="00794947" w:rsidRDefault="00B5786E" w:rsidP="00CB17A1">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ПРИЛОЖЕНИЕ </w:t>
      </w:r>
      <w:r w:rsidR="008A15A5">
        <w:rPr>
          <w:rFonts w:ascii="Times New Roman" w:hAnsi="Times New Roman" w:cs="Times New Roman"/>
          <w:sz w:val="28"/>
          <w:szCs w:val="28"/>
        </w:rPr>
        <w:t>Б</w:t>
      </w:r>
    </w:p>
    <w:p w14:paraId="400E7871" w14:textId="5F6F8D9A" w:rsidR="00B5786E" w:rsidRDefault="00B5786E" w:rsidP="00CB17A1">
      <w:pPr>
        <w:spacing w:after="0" w:line="360" w:lineRule="auto"/>
        <w:jc w:val="both"/>
        <w:rPr>
          <w:rFonts w:ascii="Times New Roman" w:hAnsi="Times New Roman" w:cs="Times New Roman"/>
          <w:sz w:val="28"/>
          <w:szCs w:val="28"/>
        </w:rPr>
      </w:pPr>
      <w:r w:rsidRPr="00A101A3">
        <w:rPr>
          <w:rFonts w:ascii="Times New Roman" w:eastAsia="Times New Roman" w:hAnsi="Times New Roman" w:cs="Times New Roman"/>
          <w:sz w:val="28"/>
          <w:szCs w:val="28"/>
        </w:rPr>
        <w:t xml:space="preserve">Акт о проведении испытаний </w:t>
      </w:r>
      <w:r>
        <w:rPr>
          <w:rFonts w:ascii="Times New Roman" w:eastAsia="Times New Roman" w:hAnsi="Times New Roman" w:cs="Times New Roman"/>
          <w:sz w:val="28"/>
          <w:szCs w:val="28"/>
        </w:rPr>
        <w:t>укрупненно-лабораторных испытаний</w:t>
      </w:r>
      <w:r>
        <w:rPr>
          <w:rFonts w:ascii="Times New Roman" w:hAnsi="Times New Roman" w:cs="Times New Roman"/>
          <w:noProof/>
          <w:sz w:val="28"/>
          <w:szCs w:val="28"/>
        </w:rPr>
        <w:drawing>
          <wp:inline distT="0" distB="0" distL="0" distR="0" wp14:anchorId="6F31883A" wp14:editId="1CDB3036">
            <wp:extent cx="6120130" cy="8416925"/>
            <wp:effectExtent l="0" t="0" r="0" b="317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32"/>
                    <pic:cNvPicPr/>
                  </pic:nvPicPr>
                  <pic:blipFill>
                    <a:blip r:embed="rId97" cstate="print">
                      <a:extLst>
                        <a:ext uri="{28A0092B-C50C-407E-A947-70E740481C1C}">
                          <a14:useLocalDpi xmlns:a14="http://schemas.microsoft.com/office/drawing/2010/main" val="0"/>
                        </a:ext>
                      </a:extLst>
                    </a:blip>
                    <a:stretch>
                      <a:fillRect/>
                    </a:stretch>
                  </pic:blipFill>
                  <pic:spPr>
                    <a:xfrm>
                      <a:off x="0" y="0"/>
                      <a:ext cx="6120130" cy="8416925"/>
                    </a:xfrm>
                    <a:prstGeom prst="rect">
                      <a:avLst/>
                    </a:prstGeom>
                  </pic:spPr>
                </pic:pic>
              </a:graphicData>
            </a:graphic>
          </wp:inline>
        </w:drawing>
      </w:r>
    </w:p>
    <w:p w14:paraId="55B871D1" w14:textId="61F0E832" w:rsidR="00B5786E" w:rsidRDefault="0041310D" w:rsidP="00CB17A1">
      <w:pPr>
        <w:spacing w:after="0" w:line="360" w:lineRule="auto"/>
        <w:jc w:val="both"/>
        <w:rPr>
          <w:rFonts w:ascii="Times New Roman" w:hAnsi="Times New Roman" w:cs="Times New Roman"/>
          <w:sz w:val="28"/>
          <w:szCs w:val="28"/>
        </w:rPr>
      </w:pPr>
      <w:r>
        <w:rPr>
          <w:rFonts w:ascii="Times New Roman" w:hAnsi="Times New Roman" w:cs="Times New Roman"/>
          <w:sz w:val="28"/>
          <w:szCs w:val="28"/>
        </w:rPr>
        <w:t>=</w:t>
      </w:r>
      <w:r w:rsidR="00B5786E">
        <w:rPr>
          <w:rFonts w:ascii="Times New Roman" w:hAnsi="Times New Roman" w:cs="Times New Roman"/>
          <w:noProof/>
          <w:sz w:val="28"/>
          <w:szCs w:val="28"/>
        </w:rPr>
        <w:drawing>
          <wp:inline distT="0" distB="0" distL="0" distR="0" wp14:anchorId="606720D8" wp14:editId="4723B90D">
            <wp:extent cx="6120130" cy="8416925"/>
            <wp:effectExtent l="0" t="0" r="0" b="317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Рисунок 34"/>
                    <pic:cNvPicPr/>
                  </pic:nvPicPr>
                  <pic:blipFill>
                    <a:blip r:embed="rId98" cstate="print">
                      <a:extLst>
                        <a:ext uri="{28A0092B-C50C-407E-A947-70E740481C1C}">
                          <a14:useLocalDpi xmlns:a14="http://schemas.microsoft.com/office/drawing/2010/main" val="0"/>
                        </a:ext>
                      </a:extLst>
                    </a:blip>
                    <a:stretch>
                      <a:fillRect/>
                    </a:stretch>
                  </pic:blipFill>
                  <pic:spPr>
                    <a:xfrm>
                      <a:off x="0" y="0"/>
                      <a:ext cx="6120130" cy="8416925"/>
                    </a:xfrm>
                    <a:prstGeom prst="rect">
                      <a:avLst/>
                    </a:prstGeom>
                  </pic:spPr>
                </pic:pic>
              </a:graphicData>
            </a:graphic>
          </wp:inline>
        </w:drawing>
      </w:r>
    </w:p>
    <w:p w14:paraId="419DD528" w14:textId="19C96D37" w:rsidR="00B5786E" w:rsidRPr="00BC102F" w:rsidRDefault="00B5786E" w:rsidP="00CB17A1">
      <w:pPr>
        <w:spacing w:after="0" w:line="360" w:lineRule="auto"/>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1BCB77F1" wp14:editId="1A026875">
            <wp:extent cx="6120130" cy="8416925"/>
            <wp:effectExtent l="0" t="0" r="0" b="317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Рисунок 35"/>
                    <pic:cNvPicPr/>
                  </pic:nvPicPr>
                  <pic:blipFill>
                    <a:blip r:embed="rId99" cstate="print">
                      <a:extLst>
                        <a:ext uri="{28A0092B-C50C-407E-A947-70E740481C1C}">
                          <a14:useLocalDpi xmlns:a14="http://schemas.microsoft.com/office/drawing/2010/main" val="0"/>
                        </a:ext>
                      </a:extLst>
                    </a:blip>
                    <a:stretch>
                      <a:fillRect/>
                    </a:stretch>
                  </pic:blipFill>
                  <pic:spPr>
                    <a:xfrm>
                      <a:off x="0" y="0"/>
                      <a:ext cx="6120130" cy="8416925"/>
                    </a:xfrm>
                    <a:prstGeom prst="rect">
                      <a:avLst/>
                    </a:prstGeom>
                  </pic:spPr>
                </pic:pic>
              </a:graphicData>
            </a:graphic>
          </wp:inline>
        </w:drawing>
      </w:r>
    </w:p>
    <w:sectPr w:rsidR="00B5786E" w:rsidRPr="00BC102F" w:rsidSect="00BC102F">
      <w:type w:val="nextColumn"/>
      <w:pgSz w:w="11906" w:h="16838"/>
      <w:pgMar w:top="1134" w:right="567"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F1D5169" w14:textId="77777777" w:rsidR="0074704D" w:rsidRDefault="0074704D">
      <w:pPr>
        <w:spacing w:after="0" w:line="240" w:lineRule="auto"/>
      </w:pPr>
      <w:r>
        <w:separator/>
      </w:r>
    </w:p>
  </w:endnote>
  <w:endnote w:type="continuationSeparator" w:id="0">
    <w:p w14:paraId="667598D8" w14:textId="77777777" w:rsidR="0074704D" w:rsidRDefault="0074704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Consolas">
    <w:panose1 w:val="020B0609020204030204"/>
    <w:charset w:val="CC"/>
    <w:family w:val="modern"/>
    <w:pitch w:val="fixed"/>
    <w:sig w:usb0="E00006FF" w:usb1="0000FCFF" w:usb2="00000001" w:usb3="00000000" w:csb0="0000019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2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Helvetica">
    <w:panose1 w:val="020B0604020202020204"/>
    <w:charset w:val="CC"/>
    <w:family w:val="swiss"/>
    <w:pitch w:val="variable"/>
    <w:sig w:usb0="E0002EFF" w:usb1="C000785B"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Segoe UI">
    <w:panose1 w:val="020B0502040204020203"/>
    <w:charset w:val="CC"/>
    <w:family w:val="swiss"/>
    <w:pitch w:val="variable"/>
    <w:sig w:usb0="E4002EFF" w:usb1="C000E47F" w:usb2="00000009" w:usb3="00000000" w:csb0="000001FF" w:csb1="00000000"/>
  </w:font>
  <w:font w:name="Palatino Linotype">
    <w:panose1 w:val="02040502050505030304"/>
    <w:charset w:val="CC"/>
    <w:family w:val="roman"/>
    <w:pitch w:val="variable"/>
    <w:sig w:usb0="E0000287" w:usb1="40000013" w:usb2="00000000" w:usb3="00000000" w:csb0="0000019F" w:csb1="00000000"/>
  </w:font>
  <w:font w:name="Cambria Math">
    <w:panose1 w:val="02040503050406030204"/>
    <w:charset w:val="CC"/>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0912850"/>
      <w:docPartObj>
        <w:docPartGallery w:val="Page Numbers (Bottom of Page)"/>
        <w:docPartUnique/>
      </w:docPartObj>
    </w:sdtPr>
    <w:sdtEndPr/>
    <w:sdtContent>
      <w:p w14:paraId="44EAAE90" w14:textId="77777777" w:rsidR="00714B81" w:rsidRDefault="001960B6">
        <w:pPr>
          <w:pStyle w:val="af4"/>
          <w:jc w:val="center"/>
        </w:pPr>
        <w:r>
          <w:fldChar w:fldCharType="begin"/>
        </w:r>
        <w:r>
          <w:instrText>PAGE   \* MERGEFORMAT</w:instrText>
        </w:r>
        <w:r>
          <w:fldChar w:fldCharType="separate"/>
        </w:r>
        <w:r w:rsidRPr="00671E8F">
          <w:rPr>
            <w:noProof/>
            <w:lang w:val="tr-TR"/>
          </w:rPr>
          <w:t>24</w:t>
        </w:r>
        <w:r>
          <w:fldChar w:fldCharType="end"/>
        </w:r>
      </w:p>
    </w:sdtContent>
  </w:sdt>
  <w:p w14:paraId="7A37A712" w14:textId="77777777" w:rsidR="00714B81" w:rsidRDefault="00714B81">
    <w:pPr>
      <w:pStyle w:val="af4"/>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A3E4BBA" w14:textId="77777777" w:rsidR="0074704D" w:rsidRDefault="0074704D">
      <w:pPr>
        <w:spacing w:after="0" w:line="240" w:lineRule="auto"/>
      </w:pPr>
      <w:r>
        <w:separator/>
      </w:r>
    </w:p>
  </w:footnote>
  <w:footnote w:type="continuationSeparator" w:id="0">
    <w:p w14:paraId="79E07F4F" w14:textId="77777777" w:rsidR="0074704D" w:rsidRDefault="0074704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A34655"/>
    <w:multiLevelType w:val="hybridMultilevel"/>
    <w:tmpl w:val="C608A6A6"/>
    <w:lvl w:ilvl="0" w:tplc="F31CFD0E">
      <w:start w:val="1"/>
      <w:numFmt w:val="decimal"/>
      <w:lvlText w:val="%1"/>
      <w:lvlJc w:val="left"/>
      <w:pPr>
        <w:ind w:left="6378" w:hanging="4245"/>
      </w:pPr>
      <w:rPr>
        <w:rFonts w:hint="default"/>
      </w:rPr>
    </w:lvl>
    <w:lvl w:ilvl="1" w:tplc="04190019" w:tentative="1">
      <w:start w:val="1"/>
      <w:numFmt w:val="lowerLetter"/>
      <w:lvlText w:val="%2."/>
      <w:lvlJc w:val="left"/>
      <w:pPr>
        <w:ind w:left="3213" w:hanging="360"/>
      </w:pPr>
    </w:lvl>
    <w:lvl w:ilvl="2" w:tplc="0419001B" w:tentative="1">
      <w:start w:val="1"/>
      <w:numFmt w:val="lowerRoman"/>
      <w:lvlText w:val="%3."/>
      <w:lvlJc w:val="right"/>
      <w:pPr>
        <w:ind w:left="3933" w:hanging="180"/>
      </w:pPr>
    </w:lvl>
    <w:lvl w:ilvl="3" w:tplc="0419000F" w:tentative="1">
      <w:start w:val="1"/>
      <w:numFmt w:val="decimal"/>
      <w:lvlText w:val="%4."/>
      <w:lvlJc w:val="left"/>
      <w:pPr>
        <w:ind w:left="4653" w:hanging="360"/>
      </w:pPr>
    </w:lvl>
    <w:lvl w:ilvl="4" w:tplc="04190019" w:tentative="1">
      <w:start w:val="1"/>
      <w:numFmt w:val="lowerLetter"/>
      <w:lvlText w:val="%5."/>
      <w:lvlJc w:val="left"/>
      <w:pPr>
        <w:ind w:left="5373" w:hanging="360"/>
      </w:pPr>
    </w:lvl>
    <w:lvl w:ilvl="5" w:tplc="0419001B" w:tentative="1">
      <w:start w:val="1"/>
      <w:numFmt w:val="lowerRoman"/>
      <w:lvlText w:val="%6."/>
      <w:lvlJc w:val="right"/>
      <w:pPr>
        <w:ind w:left="6093" w:hanging="180"/>
      </w:pPr>
    </w:lvl>
    <w:lvl w:ilvl="6" w:tplc="0419000F" w:tentative="1">
      <w:start w:val="1"/>
      <w:numFmt w:val="decimal"/>
      <w:lvlText w:val="%7."/>
      <w:lvlJc w:val="left"/>
      <w:pPr>
        <w:ind w:left="6813" w:hanging="360"/>
      </w:pPr>
    </w:lvl>
    <w:lvl w:ilvl="7" w:tplc="04190019" w:tentative="1">
      <w:start w:val="1"/>
      <w:numFmt w:val="lowerLetter"/>
      <w:lvlText w:val="%8."/>
      <w:lvlJc w:val="left"/>
      <w:pPr>
        <w:ind w:left="7533" w:hanging="360"/>
      </w:pPr>
    </w:lvl>
    <w:lvl w:ilvl="8" w:tplc="0419001B" w:tentative="1">
      <w:start w:val="1"/>
      <w:numFmt w:val="lowerRoman"/>
      <w:lvlText w:val="%9."/>
      <w:lvlJc w:val="right"/>
      <w:pPr>
        <w:ind w:left="8253" w:hanging="180"/>
      </w:pPr>
    </w:lvl>
  </w:abstractNum>
  <w:abstractNum w:abstractNumId="1" w15:restartNumberingAfterBreak="0">
    <w:nsid w:val="0FC6414E"/>
    <w:multiLevelType w:val="multilevel"/>
    <w:tmpl w:val="37F048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D643193"/>
    <w:multiLevelType w:val="hybridMultilevel"/>
    <w:tmpl w:val="1624E8E0"/>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 w15:restartNumberingAfterBreak="0">
    <w:nsid w:val="49C41CB1"/>
    <w:multiLevelType w:val="hybridMultilevel"/>
    <w:tmpl w:val="FCE4545A"/>
    <w:lvl w:ilvl="0" w:tplc="70AE2126">
      <w:numFmt w:val="bullet"/>
      <w:lvlText w:val=""/>
      <w:lvlJc w:val="left"/>
      <w:pPr>
        <w:ind w:left="720" w:hanging="360"/>
      </w:pPr>
      <w:rPr>
        <w:rFonts w:ascii="Symbol" w:eastAsiaTheme="minorHAnsi"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72F627FC"/>
    <w:multiLevelType w:val="hybridMultilevel"/>
    <w:tmpl w:val="4D2C1C84"/>
    <w:lvl w:ilvl="0" w:tplc="B5F8663A">
      <w:start w:val="1"/>
      <w:numFmt w:val="decimal"/>
      <w:lvlText w:val="%1."/>
      <w:lvlJc w:val="left"/>
      <w:pPr>
        <w:ind w:left="810" w:hanging="450"/>
      </w:pPr>
      <w:rPr>
        <w:rFonts w:hint="default"/>
        <w:b/>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 w:numId="2">
    <w:abstractNumId w:val="1"/>
  </w:num>
  <w:num w:numId="3">
    <w:abstractNumId w:val="2"/>
  </w:num>
  <w:num w:numId="4">
    <w:abstractNumId w:val="3"/>
  </w:num>
  <w:num w:numId="5">
    <w:abstractNumId w:val="4"/>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9"/>
  <w:autoHyphenation/>
  <w:characterSpacingControl w:val="doNotCompress"/>
  <w:footnotePr>
    <w:footnote w:id="-1"/>
    <w:footnote w:id="0"/>
  </w:footnotePr>
  <w:endnotePr>
    <w:endnote w:id="-1"/>
    <w:endnote w:id="0"/>
  </w:endnotePr>
  <w:compat>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B6BCF"/>
    <w:rsid w:val="00000898"/>
    <w:rsid w:val="000008BF"/>
    <w:rsid w:val="00000A85"/>
    <w:rsid w:val="000013E9"/>
    <w:rsid w:val="00002CC3"/>
    <w:rsid w:val="00002DE5"/>
    <w:rsid w:val="00006793"/>
    <w:rsid w:val="00006938"/>
    <w:rsid w:val="00010D75"/>
    <w:rsid w:val="0001345C"/>
    <w:rsid w:val="00013B52"/>
    <w:rsid w:val="00014278"/>
    <w:rsid w:val="000163F5"/>
    <w:rsid w:val="00020263"/>
    <w:rsid w:val="00020E99"/>
    <w:rsid w:val="00021162"/>
    <w:rsid w:val="00022CA6"/>
    <w:rsid w:val="00024746"/>
    <w:rsid w:val="00026209"/>
    <w:rsid w:val="00026F2A"/>
    <w:rsid w:val="000305DC"/>
    <w:rsid w:val="00030C10"/>
    <w:rsid w:val="00031404"/>
    <w:rsid w:val="00033786"/>
    <w:rsid w:val="0003580C"/>
    <w:rsid w:val="00035BCA"/>
    <w:rsid w:val="00036C30"/>
    <w:rsid w:val="00037BED"/>
    <w:rsid w:val="00041419"/>
    <w:rsid w:val="0004238B"/>
    <w:rsid w:val="00042DA7"/>
    <w:rsid w:val="00042FF1"/>
    <w:rsid w:val="000439BE"/>
    <w:rsid w:val="00044A25"/>
    <w:rsid w:val="00044AD6"/>
    <w:rsid w:val="00045995"/>
    <w:rsid w:val="000500DF"/>
    <w:rsid w:val="000502A6"/>
    <w:rsid w:val="000506CC"/>
    <w:rsid w:val="000519AA"/>
    <w:rsid w:val="000522E1"/>
    <w:rsid w:val="000560CC"/>
    <w:rsid w:val="00056D74"/>
    <w:rsid w:val="000572F1"/>
    <w:rsid w:val="00061DD5"/>
    <w:rsid w:val="00063880"/>
    <w:rsid w:val="00063F68"/>
    <w:rsid w:val="00065890"/>
    <w:rsid w:val="000666F8"/>
    <w:rsid w:val="00066EC4"/>
    <w:rsid w:val="00067E3A"/>
    <w:rsid w:val="00072377"/>
    <w:rsid w:val="000732CD"/>
    <w:rsid w:val="00073700"/>
    <w:rsid w:val="00073ED0"/>
    <w:rsid w:val="000743A8"/>
    <w:rsid w:val="00074832"/>
    <w:rsid w:val="0007509C"/>
    <w:rsid w:val="00076124"/>
    <w:rsid w:val="0008051D"/>
    <w:rsid w:val="00080845"/>
    <w:rsid w:val="00082954"/>
    <w:rsid w:val="000835A6"/>
    <w:rsid w:val="0008545F"/>
    <w:rsid w:val="0008675A"/>
    <w:rsid w:val="000870AC"/>
    <w:rsid w:val="0008747D"/>
    <w:rsid w:val="00087546"/>
    <w:rsid w:val="000876A5"/>
    <w:rsid w:val="0009037F"/>
    <w:rsid w:val="00091918"/>
    <w:rsid w:val="00092FAE"/>
    <w:rsid w:val="00094256"/>
    <w:rsid w:val="00094A56"/>
    <w:rsid w:val="00097C47"/>
    <w:rsid w:val="000A12AD"/>
    <w:rsid w:val="000A393E"/>
    <w:rsid w:val="000A64DC"/>
    <w:rsid w:val="000B2025"/>
    <w:rsid w:val="000B297F"/>
    <w:rsid w:val="000B2F78"/>
    <w:rsid w:val="000B302E"/>
    <w:rsid w:val="000B321A"/>
    <w:rsid w:val="000B4D84"/>
    <w:rsid w:val="000B4FB1"/>
    <w:rsid w:val="000B572A"/>
    <w:rsid w:val="000B6637"/>
    <w:rsid w:val="000B6BCF"/>
    <w:rsid w:val="000C0B87"/>
    <w:rsid w:val="000C13AE"/>
    <w:rsid w:val="000C3352"/>
    <w:rsid w:val="000C3456"/>
    <w:rsid w:val="000C5249"/>
    <w:rsid w:val="000C618E"/>
    <w:rsid w:val="000D18FA"/>
    <w:rsid w:val="000D285D"/>
    <w:rsid w:val="000D40A3"/>
    <w:rsid w:val="000D45AE"/>
    <w:rsid w:val="000D639F"/>
    <w:rsid w:val="000D6665"/>
    <w:rsid w:val="000E1287"/>
    <w:rsid w:val="000E1363"/>
    <w:rsid w:val="000E1D76"/>
    <w:rsid w:val="000E340B"/>
    <w:rsid w:val="000E39EE"/>
    <w:rsid w:val="000E4524"/>
    <w:rsid w:val="000E59F3"/>
    <w:rsid w:val="000F1CD5"/>
    <w:rsid w:val="000F323F"/>
    <w:rsid w:val="000F34C8"/>
    <w:rsid w:val="000F5085"/>
    <w:rsid w:val="000F56F7"/>
    <w:rsid w:val="00100F48"/>
    <w:rsid w:val="00103F3F"/>
    <w:rsid w:val="001117D3"/>
    <w:rsid w:val="0011360A"/>
    <w:rsid w:val="00113D41"/>
    <w:rsid w:val="0011403F"/>
    <w:rsid w:val="00116910"/>
    <w:rsid w:val="00120353"/>
    <w:rsid w:val="001204E6"/>
    <w:rsid w:val="00121B9C"/>
    <w:rsid w:val="00125974"/>
    <w:rsid w:val="001259D9"/>
    <w:rsid w:val="00125A74"/>
    <w:rsid w:val="00126FD3"/>
    <w:rsid w:val="001275CC"/>
    <w:rsid w:val="00127A6F"/>
    <w:rsid w:val="001309BD"/>
    <w:rsid w:val="0013421B"/>
    <w:rsid w:val="00134C6E"/>
    <w:rsid w:val="0013569D"/>
    <w:rsid w:val="00140718"/>
    <w:rsid w:val="00144727"/>
    <w:rsid w:val="0014533C"/>
    <w:rsid w:val="001453AE"/>
    <w:rsid w:val="00147410"/>
    <w:rsid w:val="00152FD7"/>
    <w:rsid w:val="00154611"/>
    <w:rsid w:val="00155228"/>
    <w:rsid w:val="00167127"/>
    <w:rsid w:val="00167A7E"/>
    <w:rsid w:val="00167C38"/>
    <w:rsid w:val="00170801"/>
    <w:rsid w:val="00170AC2"/>
    <w:rsid w:val="001719D5"/>
    <w:rsid w:val="001719F3"/>
    <w:rsid w:val="00172FFC"/>
    <w:rsid w:val="00173A33"/>
    <w:rsid w:val="0017478F"/>
    <w:rsid w:val="00175BFB"/>
    <w:rsid w:val="0018022C"/>
    <w:rsid w:val="00184380"/>
    <w:rsid w:val="0018601D"/>
    <w:rsid w:val="00191887"/>
    <w:rsid w:val="00193111"/>
    <w:rsid w:val="00194176"/>
    <w:rsid w:val="001947D1"/>
    <w:rsid w:val="00195218"/>
    <w:rsid w:val="001960B6"/>
    <w:rsid w:val="00196E29"/>
    <w:rsid w:val="0019777E"/>
    <w:rsid w:val="001A02A0"/>
    <w:rsid w:val="001A1F13"/>
    <w:rsid w:val="001A2B67"/>
    <w:rsid w:val="001A332D"/>
    <w:rsid w:val="001A3806"/>
    <w:rsid w:val="001A416F"/>
    <w:rsid w:val="001A6923"/>
    <w:rsid w:val="001A7E99"/>
    <w:rsid w:val="001B2088"/>
    <w:rsid w:val="001B28D9"/>
    <w:rsid w:val="001B31BB"/>
    <w:rsid w:val="001B4F68"/>
    <w:rsid w:val="001B5736"/>
    <w:rsid w:val="001B5D8C"/>
    <w:rsid w:val="001C04D8"/>
    <w:rsid w:val="001C554B"/>
    <w:rsid w:val="001C7F2D"/>
    <w:rsid w:val="001D03E5"/>
    <w:rsid w:val="001D20AF"/>
    <w:rsid w:val="001D3B2A"/>
    <w:rsid w:val="001D64AC"/>
    <w:rsid w:val="001D6774"/>
    <w:rsid w:val="001D6EE5"/>
    <w:rsid w:val="001D7F45"/>
    <w:rsid w:val="001D7F9F"/>
    <w:rsid w:val="001D7FC9"/>
    <w:rsid w:val="001E221A"/>
    <w:rsid w:val="001E2762"/>
    <w:rsid w:val="001E2FFB"/>
    <w:rsid w:val="001E36DD"/>
    <w:rsid w:val="001E791A"/>
    <w:rsid w:val="001F2385"/>
    <w:rsid w:val="001F2D72"/>
    <w:rsid w:val="001F3A80"/>
    <w:rsid w:val="001F4C0C"/>
    <w:rsid w:val="001F4FAA"/>
    <w:rsid w:val="00201780"/>
    <w:rsid w:val="00207DE6"/>
    <w:rsid w:val="00210E07"/>
    <w:rsid w:val="00210ED9"/>
    <w:rsid w:val="00210F19"/>
    <w:rsid w:val="00211B76"/>
    <w:rsid w:val="00215887"/>
    <w:rsid w:val="002228E6"/>
    <w:rsid w:val="00223506"/>
    <w:rsid w:val="002244AB"/>
    <w:rsid w:val="00227519"/>
    <w:rsid w:val="002319CD"/>
    <w:rsid w:val="00233091"/>
    <w:rsid w:val="00233DDB"/>
    <w:rsid w:val="00236788"/>
    <w:rsid w:val="00237142"/>
    <w:rsid w:val="00237219"/>
    <w:rsid w:val="002375DE"/>
    <w:rsid w:val="002409E9"/>
    <w:rsid w:val="00242C15"/>
    <w:rsid w:val="0024373D"/>
    <w:rsid w:val="0024589A"/>
    <w:rsid w:val="00246427"/>
    <w:rsid w:val="002523B0"/>
    <w:rsid w:val="00254C5F"/>
    <w:rsid w:val="00254FDC"/>
    <w:rsid w:val="00255D36"/>
    <w:rsid w:val="0025618A"/>
    <w:rsid w:val="00257135"/>
    <w:rsid w:val="00260E6F"/>
    <w:rsid w:val="00262055"/>
    <w:rsid w:val="002626D2"/>
    <w:rsid w:val="00262833"/>
    <w:rsid w:val="002632B5"/>
    <w:rsid w:val="002638B2"/>
    <w:rsid w:val="00263EF2"/>
    <w:rsid w:val="00264C11"/>
    <w:rsid w:val="002659DB"/>
    <w:rsid w:val="00271FC9"/>
    <w:rsid w:val="00272EF9"/>
    <w:rsid w:val="00273E36"/>
    <w:rsid w:val="0027431E"/>
    <w:rsid w:val="0027542D"/>
    <w:rsid w:val="002757EF"/>
    <w:rsid w:val="002775AC"/>
    <w:rsid w:val="00277C68"/>
    <w:rsid w:val="00282148"/>
    <w:rsid w:val="00282A5D"/>
    <w:rsid w:val="00285326"/>
    <w:rsid w:val="00290142"/>
    <w:rsid w:val="00293A06"/>
    <w:rsid w:val="0029546B"/>
    <w:rsid w:val="00296750"/>
    <w:rsid w:val="002A0846"/>
    <w:rsid w:val="002A1A91"/>
    <w:rsid w:val="002A2563"/>
    <w:rsid w:val="002A2EBF"/>
    <w:rsid w:val="002A4FA6"/>
    <w:rsid w:val="002A6DFB"/>
    <w:rsid w:val="002A7453"/>
    <w:rsid w:val="002A7C8B"/>
    <w:rsid w:val="002B0E9D"/>
    <w:rsid w:val="002B1BD3"/>
    <w:rsid w:val="002B3639"/>
    <w:rsid w:val="002B6198"/>
    <w:rsid w:val="002C0A12"/>
    <w:rsid w:val="002C134D"/>
    <w:rsid w:val="002C4DCA"/>
    <w:rsid w:val="002C51CA"/>
    <w:rsid w:val="002C5867"/>
    <w:rsid w:val="002C60A3"/>
    <w:rsid w:val="002C6F23"/>
    <w:rsid w:val="002D07BA"/>
    <w:rsid w:val="002D1112"/>
    <w:rsid w:val="002D2EA2"/>
    <w:rsid w:val="002D4D3E"/>
    <w:rsid w:val="002D5C4A"/>
    <w:rsid w:val="002D676A"/>
    <w:rsid w:val="002D6EFD"/>
    <w:rsid w:val="002E0555"/>
    <w:rsid w:val="002E2C83"/>
    <w:rsid w:val="002E2D14"/>
    <w:rsid w:val="002E6123"/>
    <w:rsid w:val="002E663D"/>
    <w:rsid w:val="002F464D"/>
    <w:rsid w:val="002F4F10"/>
    <w:rsid w:val="002F570A"/>
    <w:rsid w:val="002F6779"/>
    <w:rsid w:val="00301697"/>
    <w:rsid w:val="003023FC"/>
    <w:rsid w:val="0030400B"/>
    <w:rsid w:val="00304A77"/>
    <w:rsid w:val="00304ED5"/>
    <w:rsid w:val="00311578"/>
    <w:rsid w:val="00311838"/>
    <w:rsid w:val="00311CE1"/>
    <w:rsid w:val="00316979"/>
    <w:rsid w:val="00321F9D"/>
    <w:rsid w:val="00332F86"/>
    <w:rsid w:val="00334A0C"/>
    <w:rsid w:val="003366B5"/>
    <w:rsid w:val="00340156"/>
    <w:rsid w:val="00340A92"/>
    <w:rsid w:val="0034115D"/>
    <w:rsid w:val="003422C1"/>
    <w:rsid w:val="0034233E"/>
    <w:rsid w:val="003438B4"/>
    <w:rsid w:val="00343DE5"/>
    <w:rsid w:val="003444B6"/>
    <w:rsid w:val="00345760"/>
    <w:rsid w:val="003462C8"/>
    <w:rsid w:val="00350D39"/>
    <w:rsid w:val="0035607C"/>
    <w:rsid w:val="0035699E"/>
    <w:rsid w:val="0036070A"/>
    <w:rsid w:val="00361122"/>
    <w:rsid w:val="00361EFC"/>
    <w:rsid w:val="003625CD"/>
    <w:rsid w:val="003656AE"/>
    <w:rsid w:val="003661E2"/>
    <w:rsid w:val="00367157"/>
    <w:rsid w:val="00371D74"/>
    <w:rsid w:val="00374345"/>
    <w:rsid w:val="0037590A"/>
    <w:rsid w:val="0038077C"/>
    <w:rsid w:val="00381954"/>
    <w:rsid w:val="003869AD"/>
    <w:rsid w:val="00386F4C"/>
    <w:rsid w:val="00390FA3"/>
    <w:rsid w:val="0039356D"/>
    <w:rsid w:val="00394A89"/>
    <w:rsid w:val="00395AA6"/>
    <w:rsid w:val="003A061F"/>
    <w:rsid w:val="003A5507"/>
    <w:rsid w:val="003A647E"/>
    <w:rsid w:val="003A66CF"/>
    <w:rsid w:val="003B0DC5"/>
    <w:rsid w:val="003B1F01"/>
    <w:rsid w:val="003B2ED2"/>
    <w:rsid w:val="003B331D"/>
    <w:rsid w:val="003B4135"/>
    <w:rsid w:val="003B615B"/>
    <w:rsid w:val="003B7E6E"/>
    <w:rsid w:val="003C0A4D"/>
    <w:rsid w:val="003C4C20"/>
    <w:rsid w:val="003C7521"/>
    <w:rsid w:val="003C7664"/>
    <w:rsid w:val="003C7CC0"/>
    <w:rsid w:val="003D005D"/>
    <w:rsid w:val="003D0460"/>
    <w:rsid w:val="003D104D"/>
    <w:rsid w:val="003D20D7"/>
    <w:rsid w:val="003D39FE"/>
    <w:rsid w:val="003D4892"/>
    <w:rsid w:val="003D517A"/>
    <w:rsid w:val="003E0315"/>
    <w:rsid w:val="003E1202"/>
    <w:rsid w:val="003E2D5C"/>
    <w:rsid w:val="003E74D5"/>
    <w:rsid w:val="003F05F8"/>
    <w:rsid w:val="003F0ADD"/>
    <w:rsid w:val="003F0BC4"/>
    <w:rsid w:val="003F2DAE"/>
    <w:rsid w:val="003F33D5"/>
    <w:rsid w:val="003F4BB2"/>
    <w:rsid w:val="003F4F35"/>
    <w:rsid w:val="003F557F"/>
    <w:rsid w:val="003F55F4"/>
    <w:rsid w:val="003F65A9"/>
    <w:rsid w:val="003F6656"/>
    <w:rsid w:val="0040052C"/>
    <w:rsid w:val="00400611"/>
    <w:rsid w:val="00401C02"/>
    <w:rsid w:val="0040278A"/>
    <w:rsid w:val="0040331B"/>
    <w:rsid w:val="00410A4B"/>
    <w:rsid w:val="00410F77"/>
    <w:rsid w:val="0041310D"/>
    <w:rsid w:val="00413F7F"/>
    <w:rsid w:val="00414D80"/>
    <w:rsid w:val="004156E7"/>
    <w:rsid w:val="00415BA1"/>
    <w:rsid w:val="004174E4"/>
    <w:rsid w:val="00417592"/>
    <w:rsid w:val="00420377"/>
    <w:rsid w:val="00421476"/>
    <w:rsid w:val="00422D1A"/>
    <w:rsid w:val="004234C7"/>
    <w:rsid w:val="00423AFE"/>
    <w:rsid w:val="004243D0"/>
    <w:rsid w:val="00427CAB"/>
    <w:rsid w:val="00431F57"/>
    <w:rsid w:val="00437768"/>
    <w:rsid w:val="00441A3D"/>
    <w:rsid w:val="00443C87"/>
    <w:rsid w:val="00444DAE"/>
    <w:rsid w:val="004460DB"/>
    <w:rsid w:val="00446765"/>
    <w:rsid w:val="00447D6C"/>
    <w:rsid w:val="00450283"/>
    <w:rsid w:val="00450B7A"/>
    <w:rsid w:val="00450F99"/>
    <w:rsid w:val="004527B2"/>
    <w:rsid w:val="00452EEB"/>
    <w:rsid w:val="004532AA"/>
    <w:rsid w:val="004548A8"/>
    <w:rsid w:val="00454E15"/>
    <w:rsid w:val="00456421"/>
    <w:rsid w:val="004564D9"/>
    <w:rsid w:val="0046043B"/>
    <w:rsid w:val="004631AB"/>
    <w:rsid w:val="004666E3"/>
    <w:rsid w:val="00467407"/>
    <w:rsid w:val="004707FA"/>
    <w:rsid w:val="00470DCA"/>
    <w:rsid w:val="0047532D"/>
    <w:rsid w:val="00476885"/>
    <w:rsid w:val="00480BB1"/>
    <w:rsid w:val="00480D77"/>
    <w:rsid w:val="00481048"/>
    <w:rsid w:val="00482376"/>
    <w:rsid w:val="00482B0F"/>
    <w:rsid w:val="0048320E"/>
    <w:rsid w:val="0048419F"/>
    <w:rsid w:val="0048516E"/>
    <w:rsid w:val="00485344"/>
    <w:rsid w:val="00485BA7"/>
    <w:rsid w:val="00485D0A"/>
    <w:rsid w:val="00486205"/>
    <w:rsid w:val="00486515"/>
    <w:rsid w:val="00487883"/>
    <w:rsid w:val="004917E3"/>
    <w:rsid w:val="00491FC3"/>
    <w:rsid w:val="0049211D"/>
    <w:rsid w:val="00495D27"/>
    <w:rsid w:val="00495F58"/>
    <w:rsid w:val="00497BC3"/>
    <w:rsid w:val="004A0388"/>
    <w:rsid w:val="004A12DC"/>
    <w:rsid w:val="004A1663"/>
    <w:rsid w:val="004A1D8D"/>
    <w:rsid w:val="004A2F36"/>
    <w:rsid w:val="004A3A65"/>
    <w:rsid w:val="004A5196"/>
    <w:rsid w:val="004A5680"/>
    <w:rsid w:val="004A6F13"/>
    <w:rsid w:val="004B12AC"/>
    <w:rsid w:val="004B1677"/>
    <w:rsid w:val="004B26C0"/>
    <w:rsid w:val="004B4CC6"/>
    <w:rsid w:val="004C0724"/>
    <w:rsid w:val="004C2541"/>
    <w:rsid w:val="004C3551"/>
    <w:rsid w:val="004D0A78"/>
    <w:rsid w:val="004E0E13"/>
    <w:rsid w:val="004E1B8D"/>
    <w:rsid w:val="004E1EBC"/>
    <w:rsid w:val="004E491D"/>
    <w:rsid w:val="004E59B9"/>
    <w:rsid w:val="004E6F53"/>
    <w:rsid w:val="004F0389"/>
    <w:rsid w:val="004F29E6"/>
    <w:rsid w:val="004F4B59"/>
    <w:rsid w:val="004F530A"/>
    <w:rsid w:val="004F579D"/>
    <w:rsid w:val="004F62E0"/>
    <w:rsid w:val="004F74F2"/>
    <w:rsid w:val="005023D0"/>
    <w:rsid w:val="00510036"/>
    <w:rsid w:val="0051084E"/>
    <w:rsid w:val="0051274E"/>
    <w:rsid w:val="00513B92"/>
    <w:rsid w:val="0051537C"/>
    <w:rsid w:val="00515F03"/>
    <w:rsid w:val="0051748C"/>
    <w:rsid w:val="00520FF0"/>
    <w:rsid w:val="00522389"/>
    <w:rsid w:val="00524510"/>
    <w:rsid w:val="005262E1"/>
    <w:rsid w:val="00526A46"/>
    <w:rsid w:val="005276F8"/>
    <w:rsid w:val="00527EDE"/>
    <w:rsid w:val="005338CC"/>
    <w:rsid w:val="005367BB"/>
    <w:rsid w:val="0053720B"/>
    <w:rsid w:val="005418B8"/>
    <w:rsid w:val="00541D3B"/>
    <w:rsid w:val="00543347"/>
    <w:rsid w:val="00543397"/>
    <w:rsid w:val="00543EFC"/>
    <w:rsid w:val="0054430B"/>
    <w:rsid w:val="00545AFA"/>
    <w:rsid w:val="005503BB"/>
    <w:rsid w:val="00551066"/>
    <w:rsid w:val="00552F94"/>
    <w:rsid w:val="005537AC"/>
    <w:rsid w:val="00555D8C"/>
    <w:rsid w:val="005568C8"/>
    <w:rsid w:val="00556C2E"/>
    <w:rsid w:val="00556E89"/>
    <w:rsid w:val="00563319"/>
    <w:rsid w:val="005636E6"/>
    <w:rsid w:val="00566D37"/>
    <w:rsid w:val="00567107"/>
    <w:rsid w:val="00575FCE"/>
    <w:rsid w:val="00577F70"/>
    <w:rsid w:val="00581635"/>
    <w:rsid w:val="00582D11"/>
    <w:rsid w:val="005872AD"/>
    <w:rsid w:val="00594E37"/>
    <w:rsid w:val="0059519A"/>
    <w:rsid w:val="005A0AA0"/>
    <w:rsid w:val="005A1FB6"/>
    <w:rsid w:val="005A4E23"/>
    <w:rsid w:val="005A59C0"/>
    <w:rsid w:val="005A60F6"/>
    <w:rsid w:val="005A6A2C"/>
    <w:rsid w:val="005A6E65"/>
    <w:rsid w:val="005A7055"/>
    <w:rsid w:val="005A71FB"/>
    <w:rsid w:val="005B5DFA"/>
    <w:rsid w:val="005B68C7"/>
    <w:rsid w:val="005C0385"/>
    <w:rsid w:val="005C2BB9"/>
    <w:rsid w:val="005C69AC"/>
    <w:rsid w:val="005C75D4"/>
    <w:rsid w:val="005D0597"/>
    <w:rsid w:val="005D0C6C"/>
    <w:rsid w:val="005D0FE3"/>
    <w:rsid w:val="005D26D8"/>
    <w:rsid w:val="005D2ABA"/>
    <w:rsid w:val="005D4128"/>
    <w:rsid w:val="005D56EB"/>
    <w:rsid w:val="005E1B46"/>
    <w:rsid w:val="005E3559"/>
    <w:rsid w:val="005E5A43"/>
    <w:rsid w:val="005E5C45"/>
    <w:rsid w:val="005E61EE"/>
    <w:rsid w:val="005E7BDD"/>
    <w:rsid w:val="005E7E5B"/>
    <w:rsid w:val="005F079F"/>
    <w:rsid w:val="005F2C88"/>
    <w:rsid w:val="005F45DC"/>
    <w:rsid w:val="005F480E"/>
    <w:rsid w:val="005F6ADD"/>
    <w:rsid w:val="005F7AEF"/>
    <w:rsid w:val="005F7C65"/>
    <w:rsid w:val="00600A54"/>
    <w:rsid w:val="0060335C"/>
    <w:rsid w:val="0060353E"/>
    <w:rsid w:val="0060387E"/>
    <w:rsid w:val="00603FA7"/>
    <w:rsid w:val="006049F2"/>
    <w:rsid w:val="00606846"/>
    <w:rsid w:val="006070A0"/>
    <w:rsid w:val="0060725A"/>
    <w:rsid w:val="006074C0"/>
    <w:rsid w:val="006118C9"/>
    <w:rsid w:val="00612286"/>
    <w:rsid w:val="0061399A"/>
    <w:rsid w:val="00613EEE"/>
    <w:rsid w:val="0061510E"/>
    <w:rsid w:val="006152C6"/>
    <w:rsid w:val="00615DC2"/>
    <w:rsid w:val="006179CC"/>
    <w:rsid w:val="00622A4A"/>
    <w:rsid w:val="00624AF7"/>
    <w:rsid w:val="006275DF"/>
    <w:rsid w:val="00630301"/>
    <w:rsid w:val="0063260F"/>
    <w:rsid w:val="00632F8E"/>
    <w:rsid w:val="00634E02"/>
    <w:rsid w:val="0063566C"/>
    <w:rsid w:val="00635E35"/>
    <w:rsid w:val="0063682E"/>
    <w:rsid w:val="00636852"/>
    <w:rsid w:val="00636E3F"/>
    <w:rsid w:val="00642A26"/>
    <w:rsid w:val="00642AF5"/>
    <w:rsid w:val="00643098"/>
    <w:rsid w:val="00643428"/>
    <w:rsid w:val="00645C5A"/>
    <w:rsid w:val="006469B8"/>
    <w:rsid w:val="006533FB"/>
    <w:rsid w:val="00653C1D"/>
    <w:rsid w:val="00655569"/>
    <w:rsid w:val="006563C8"/>
    <w:rsid w:val="006566B5"/>
    <w:rsid w:val="00666352"/>
    <w:rsid w:val="00666A8F"/>
    <w:rsid w:val="006706D5"/>
    <w:rsid w:val="00676FD6"/>
    <w:rsid w:val="006824C9"/>
    <w:rsid w:val="00682690"/>
    <w:rsid w:val="00684485"/>
    <w:rsid w:val="00684C23"/>
    <w:rsid w:val="00687B62"/>
    <w:rsid w:val="00691770"/>
    <w:rsid w:val="006919FA"/>
    <w:rsid w:val="006940C9"/>
    <w:rsid w:val="006941C3"/>
    <w:rsid w:val="00696AB7"/>
    <w:rsid w:val="0069724D"/>
    <w:rsid w:val="00697617"/>
    <w:rsid w:val="0069782B"/>
    <w:rsid w:val="006A0963"/>
    <w:rsid w:val="006A11BC"/>
    <w:rsid w:val="006A47ED"/>
    <w:rsid w:val="006A48AD"/>
    <w:rsid w:val="006A51B3"/>
    <w:rsid w:val="006A5494"/>
    <w:rsid w:val="006A6DFF"/>
    <w:rsid w:val="006A6E96"/>
    <w:rsid w:val="006A703A"/>
    <w:rsid w:val="006B1E2F"/>
    <w:rsid w:val="006B2817"/>
    <w:rsid w:val="006B2FFC"/>
    <w:rsid w:val="006B4359"/>
    <w:rsid w:val="006B5191"/>
    <w:rsid w:val="006B6211"/>
    <w:rsid w:val="006B64C8"/>
    <w:rsid w:val="006C19FD"/>
    <w:rsid w:val="006C26CE"/>
    <w:rsid w:val="006C476A"/>
    <w:rsid w:val="006C51E0"/>
    <w:rsid w:val="006C5563"/>
    <w:rsid w:val="006C6E92"/>
    <w:rsid w:val="006D0B90"/>
    <w:rsid w:val="006D24A8"/>
    <w:rsid w:val="006D265F"/>
    <w:rsid w:val="006D3E41"/>
    <w:rsid w:val="006D44EE"/>
    <w:rsid w:val="006D5BDF"/>
    <w:rsid w:val="006D5F76"/>
    <w:rsid w:val="006D6CA8"/>
    <w:rsid w:val="006D79A0"/>
    <w:rsid w:val="006E0270"/>
    <w:rsid w:val="006E4481"/>
    <w:rsid w:val="006F4F1C"/>
    <w:rsid w:val="006F6A15"/>
    <w:rsid w:val="006F7C69"/>
    <w:rsid w:val="00701532"/>
    <w:rsid w:val="00701A04"/>
    <w:rsid w:val="00703274"/>
    <w:rsid w:val="00706E6B"/>
    <w:rsid w:val="00707FF2"/>
    <w:rsid w:val="007108CC"/>
    <w:rsid w:val="007136C1"/>
    <w:rsid w:val="00713903"/>
    <w:rsid w:val="00713936"/>
    <w:rsid w:val="00713B63"/>
    <w:rsid w:val="00714B81"/>
    <w:rsid w:val="00715A41"/>
    <w:rsid w:val="00716A7E"/>
    <w:rsid w:val="00720CB7"/>
    <w:rsid w:val="0072650B"/>
    <w:rsid w:val="0073080A"/>
    <w:rsid w:val="00732E0B"/>
    <w:rsid w:val="00735DE4"/>
    <w:rsid w:val="007371EB"/>
    <w:rsid w:val="00737EF7"/>
    <w:rsid w:val="007419DC"/>
    <w:rsid w:val="00741DCF"/>
    <w:rsid w:val="00742CFF"/>
    <w:rsid w:val="0074529B"/>
    <w:rsid w:val="007453EE"/>
    <w:rsid w:val="00745942"/>
    <w:rsid w:val="0074704D"/>
    <w:rsid w:val="00747D7A"/>
    <w:rsid w:val="00750FD0"/>
    <w:rsid w:val="00752AE2"/>
    <w:rsid w:val="00753544"/>
    <w:rsid w:val="0075552C"/>
    <w:rsid w:val="007566FF"/>
    <w:rsid w:val="0075715D"/>
    <w:rsid w:val="00757868"/>
    <w:rsid w:val="0076340C"/>
    <w:rsid w:val="0076680C"/>
    <w:rsid w:val="007673F8"/>
    <w:rsid w:val="007708F3"/>
    <w:rsid w:val="007726E5"/>
    <w:rsid w:val="007729DE"/>
    <w:rsid w:val="00772F95"/>
    <w:rsid w:val="0077378B"/>
    <w:rsid w:val="007743D6"/>
    <w:rsid w:val="00774EF4"/>
    <w:rsid w:val="0078095B"/>
    <w:rsid w:val="00781B32"/>
    <w:rsid w:val="007827A8"/>
    <w:rsid w:val="00783463"/>
    <w:rsid w:val="0079029C"/>
    <w:rsid w:val="00791897"/>
    <w:rsid w:val="0079230A"/>
    <w:rsid w:val="007941D1"/>
    <w:rsid w:val="00794947"/>
    <w:rsid w:val="00796D2E"/>
    <w:rsid w:val="00796EDD"/>
    <w:rsid w:val="007970AB"/>
    <w:rsid w:val="007A1141"/>
    <w:rsid w:val="007A3176"/>
    <w:rsid w:val="007A48A9"/>
    <w:rsid w:val="007A6027"/>
    <w:rsid w:val="007A6A0F"/>
    <w:rsid w:val="007A7241"/>
    <w:rsid w:val="007A7B79"/>
    <w:rsid w:val="007B013B"/>
    <w:rsid w:val="007B1AD3"/>
    <w:rsid w:val="007B4064"/>
    <w:rsid w:val="007B5219"/>
    <w:rsid w:val="007C029E"/>
    <w:rsid w:val="007C02FF"/>
    <w:rsid w:val="007C0AF9"/>
    <w:rsid w:val="007C1243"/>
    <w:rsid w:val="007C18AE"/>
    <w:rsid w:val="007C262A"/>
    <w:rsid w:val="007C2EEC"/>
    <w:rsid w:val="007C3184"/>
    <w:rsid w:val="007C42D5"/>
    <w:rsid w:val="007C7A96"/>
    <w:rsid w:val="007C7B31"/>
    <w:rsid w:val="007D0295"/>
    <w:rsid w:val="007D3814"/>
    <w:rsid w:val="007D3B78"/>
    <w:rsid w:val="007D54B2"/>
    <w:rsid w:val="007D7215"/>
    <w:rsid w:val="007E031A"/>
    <w:rsid w:val="007E3206"/>
    <w:rsid w:val="007E5955"/>
    <w:rsid w:val="007E6EF6"/>
    <w:rsid w:val="007F13F9"/>
    <w:rsid w:val="007F237B"/>
    <w:rsid w:val="007F39F5"/>
    <w:rsid w:val="007F4299"/>
    <w:rsid w:val="007F6618"/>
    <w:rsid w:val="00801B22"/>
    <w:rsid w:val="00801D17"/>
    <w:rsid w:val="0080541F"/>
    <w:rsid w:val="00805678"/>
    <w:rsid w:val="00805DEB"/>
    <w:rsid w:val="00807C54"/>
    <w:rsid w:val="0081123E"/>
    <w:rsid w:val="008118D4"/>
    <w:rsid w:val="00812FF8"/>
    <w:rsid w:val="008135E3"/>
    <w:rsid w:val="00814EBA"/>
    <w:rsid w:val="008159AB"/>
    <w:rsid w:val="00820B8D"/>
    <w:rsid w:val="0082185D"/>
    <w:rsid w:val="008222DE"/>
    <w:rsid w:val="00822890"/>
    <w:rsid w:val="00822BB9"/>
    <w:rsid w:val="00823218"/>
    <w:rsid w:val="00825721"/>
    <w:rsid w:val="0082703F"/>
    <w:rsid w:val="00827BEB"/>
    <w:rsid w:val="00827F26"/>
    <w:rsid w:val="00830034"/>
    <w:rsid w:val="00835148"/>
    <w:rsid w:val="008409E0"/>
    <w:rsid w:val="0084226A"/>
    <w:rsid w:val="00843074"/>
    <w:rsid w:val="00843D3F"/>
    <w:rsid w:val="0084599D"/>
    <w:rsid w:val="00846C19"/>
    <w:rsid w:val="00847A6A"/>
    <w:rsid w:val="008510B5"/>
    <w:rsid w:val="00853F58"/>
    <w:rsid w:val="008559BA"/>
    <w:rsid w:val="00856E71"/>
    <w:rsid w:val="0086014F"/>
    <w:rsid w:val="00861CED"/>
    <w:rsid w:val="00864ACF"/>
    <w:rsid w:val="00864F37"/>
    <w:rsid w:val="00865FBE"/>
    <w:rsid w:val="00866540"/>
    <w:rsid w:val="00866F16"/>
    <w:rsid w:val="00874BB2"/>
    <w:rsid w:val="008751EE"/>
    <w:rsid w:val="00877937"/>
    <w:rsid w:val="00880319"/>
    <w:rsid w:val="00881F6F"/>
    <w:rsid w:val="00882A1C"/>
    <w:rsid w:val="00883D37"/>
    <w:rsid w:val="00883E64"/>
    <w:rsid w:val="00891607"/>
    <w:rsid w:val="00892CE4"/>
    <w:rsid w:val="008934D1"/>
    <w:rsid w:val="008938E2"/>
    <w:rsid w:val="008952E5"/>
    <w:rsid w:val="008967BA"/>
    <w:rsid w:val="00897709"/>
    <w:rsid w:val="00897A7F"/>
    <w:rsid w:val="008A15A5"/>
    <w:rsid w:val="008A1D59"/>
    <w:rsid w:val="008A2672"/>
    <w:rsid w:val="008A32D8"/>
    <w:rsid w:val="008B292D"/>
    <w:rsid w:val="008B2D01"/>
    <w:rsid w:val="008B3735"/>
    <w:rsid w:val="008B3E36"/>
    <w:rsid w:val="008C059F"/>
    <w:rsid w:val="008C0843"/>
    <w:rsid w:val="008C0CCC"/>
    <w:rsid w:val="008C10F2"/>
    <w:rsid w:val="008C12A1"/>
    <w:rsid w:val="008C2089"/>
    <w:rsid w:val="008C31B9"/>
    <w:rsid w:val="008C4630"/>
    <w:rsid w:val="008C54D8"/>
    <w:rsid w:val="008C587D"/>
    <w:rsid w:val="008C7AC8"/>
    <w:rsid w:val="008D0155"/>
    <w:rsid w:val="008D0B74"/>
    <w:rsid w:val="008D0FEF"/>
    <w:rsid w:val="008D15B4"/>
    <w:rsid w:val="008D2639"/>
    <w:rsid w:val="008D2DA0"/>
    <w:rsid w:val="008D495C"/>
    <w:rsid w:val="008D507F"/>
    <w:rsid w:val="008D5932"/>
    <w:rsid w:val="008D5BB9"/>
    <w:rsid w:val="008D7521"/>
    <w:rsid w:val="008D7CED"/>
    <w:rsid w:val="008E0232"/>
    <w:rsid w:val="008E0D73"/>
    <w:rsid w:val="008E225A"/>
    <w:rsid w:val="008E2B21"/>
    <w:rsid w:val="008E69B9"/>
    <w:rsid w:val="008E6FEB"/>
    <w:rsid w:val="008E72DD"/>
    <w:rsid w:val="008F0F38"/>
    <w:rsid w:val="008F117D"/>
    <w:rsid w:val="008F2BA1"/>
    <w:rsid w:val="008F3196"/>
    <w:rsid w:val="008F4FDB"/>
    <w:rsid w:val="008F7C84"/>
    <w:rsid w:val="009015A0"/>
    <w:rsid w:val="0090312A"/>
    <w:rsid w:val="0090325F"/>
    <w:rsid w:val="009034D9"/>
    <w:rsid w:val="00906E1C"/>
    <w:rsid w:val="00907F4A"/>
    <w:rsid w:val="00911466"/>
    <w:rsid w:val="00911568"/>
    <w:rsid w:val="00911F6E"/>
    <w:rsid w:val="009149BE"/>
    <w:rsid w:val="00915A9D"/>
    <w:rsid w:val="0091693C"/>
    <w:rsid w:val="009217A8"/>
    <w:rsid w:val="00921D05"/>
    <w:rsid w:val="00921D1E"/>
    <w:rsid w:val="00922C36"/>
    <w:rsid w:val="00924703"/>
    <w:rsid w:val="009247CF"/>
    <w:rsid w:val="009249E2"/>
    <w:rsid w:val="009263A7"/>
    <w:rsid w:val="009270F2"/>
    <w:rsid w:val="0093089D"/>
    <w:rsid w:val="00932466"/>
    <w:rsid w:val="00932E55"/>
    <w:rsid w:val="00934CDC"/>
    <w:rsid w:val="0093549C"/>
    <w:rsid w:val="00935654"/>
    <w:rsid w:val="00935A7D"/>
    <w:rsid w:val="00936A8C"/>
    <w:rsid w:val="00936E20"/>
    <w:rsid w:val="00940716"/>
    <w:rsid w:val="00940F35"/>
    <w:rsid w:val="0094124D"/>
    <w:rsid w:val="00943463"/>
    <w:rsid w:val="009436DF"/>
    <w:rsid w:val="0094390B"/>
    <w:rsid w:val="00945FA9"/>
    <w:rsid w:val="00951209"/>
    <w:rsid w:val="00951431"/>
    <w:rsid w:val="009515C5"/>
    <w:rsid w:val="009556A3"/>
    <w:rsid w:val="00957199"/>
    <w:rsid w:val="00960196"/>
    <w:rsid w:val="00960A4A"/>
    <w:rsid w:val="00960E32"/>
    <w:rsid w:val="00961B5A"/>
    <w:rsid w:val="00963033"/>
    <w:rsid w:val="009636F0"/>
    <w:rsid w:val="009644D3"/>
    <w:rsid w:val="00965A87"/>
    <w:rsid w:val="00967108"/>
    <w:rsid w:val="0097098A"/>
    <w:rsid w:val="00971B33"/>
    <w:rsid w:val="00974193"/>
    <w:rsid w:val="009741A7"/>
    <w:rsid w:val="00975371"/>
    <w:rsid w:val="009772F3"/>
    <w:rsid w:val="009777BF"/>
    <w:rsid w:val="00980BD5"/>
    <w:rsid w:val="0098107F"/>
    <w:rsid w:val="00982276"/>
    <w:rsid w:val="00983874"/>
    <w:rsid w:val="00984536"/>
    <w:rsid w:val="00985A5F"/>
    <w:rsid w:val="009867EA"/>
    <w:rsid w:val="0098764A"/>
    <w:rsid w:val="00987FD9"/>
    <w:rsid w:val="00991247"/>
    <w:rsid w:val="00991714"/>
    <w:rsid w:val="0099255B"/>
    <w:rsid w:val="00994D2B"/>
    <w:rsid w:val="009963AC"/>
    <w:rsid w:val="0099779D"/>
    <w:rsid w:val="009979D1"/>
    <w:rsid w:val="00997F00"/>
    <w:rsid w:val="009A3222"/>
    <w:rsid w:val="009A619F"/>
    <w:rsid w:val="009A6CED"/>
    <w:rsid w:val="009B0E56"/>
    <w:rsid w:val="009B2102"/>
    <w:rsid w:val="009B2538"/>
    <w:rsid w:val="009B28C1"/>
    <w:rsid w:val="009B2F14"/>
    <w:rsid w:val="009B36A4"/>
    <w:rsid w:val="009B3955"/>
    <w:rsid w:val="009B55A0"/>
    <w:rsid w:val="009B69A3"/>
    <w:rsid w:val="009B6BAD"/>
    <w:rsid w:val="009C0036"/>
    <w:rsid w:val="009C0825"/>
    <w:rsid w:val="009C2B25"/>
    <w:rsid w:val="009C5A4A"/>
    <w:rsid w:val="009C5D6F"/>
    <w:rsid w:val="009C7ED7"/>
    <w:rsid w:val="009D1747"/>
    <w:rsid w:val="009D4B09"/>
    <w:rsid w:val="009D4B27"/>
    <w:rsid w:val="009D663B"/>
    <w:rsid w:val="009D6969"/>
    <w:rsid w:val="009D6C9A"/>
    <w:rsid w:val="009D6F3E"/>
    <w:rsid w:val="009D736A"/>
    <w:rsid w:val="009D777E"/>
    <w:rsid w:val="009E1C58"/>
    <w:rsid w:val="009E42CC"/>
    <w:rsid w:val="009E7F8F"/>
    <w:rsid w:val="009F1223"/>
    <w:rsid w:val="009F1793"/>
    <w:rsid w:val="009F2A6E"/>
    <w:rsid w:val="009F31A0"/>
    <w:rsid w:val="009F4C34"/>
    <w:rsid w:val="009F7F7A"/>
    <w:rsid w:val="00A00930"/>
    <w:rsid w:val="00A016A1"/>
    <w:rsid w:val="00A055B9"/>
    <w:rsid w:val="00A07C34"/>
    <w:rsid w:val="00A07C63"/>
    <w:rsid w:val="00A101A3"/>
    <w:rsid w:val="00A11757"/>
    <w:rsid w:val="00A120D4"/>
    <w:rsid w:val="00A12FB5"/>
    <w:rsid w:val="00A143A7"/>
    <w:rsid w:val="00A14B77"/>
    <w:rsid w:val="00A14D69"/>
    <w:rsid w:val="00A1773B"/>
    <w:rsid w:val="00A17754"/>
    <w:rsid w:val="00A17965"/>
    <w:rsid w:val="00A21438"/>
    <w:rsid w:val="00A3362C"/>
    <w:rsid w:val="00A35929"/>
    <w:rsid w:val="00A44FDE"/>
    <w:rsid w:val="00A45DEC"/>
    <w:rsid w:val="00A46DFE"/>
    <w:rsid w:val="00A53CBF"/>
    <w:rsid w:val="00A56943"/>
    <w:rsid w:val="00A61841"/>
    <w:rsid w:val="00A6291F"/>
    <w:rsid w:val="00A6504E"/>
    <w:rsid w:val="00A662D8"/>
    <w:rsid w:val="00A70026"/>
    <w:rsid w:val="00A70832"/>
    <w:rsid w:val="00A7097D"/>
    <w:rsid w:val="00A71862"/>
    <w:rsid w:val="00A735D6"/>
    <w:rsid w:val="00A7411C"/>
    <w:rsid w:val="00A7553D"/>
    <w:rsid w:val="00A801F4"/>
    <w:rsid w:val="00A80437"/>
    <w:rsid w:val="00A80CB8"/>
    <w:rsid w:val="00A86E9A"/>
    <w:rsid w:val="00A87AA9"/>
    <w:rsid w:val="00A927CF"/>
    <w:rsid w:val="00A92B42"/>
    <w:rsid w:val="00A9768B"/>
    <w:rsid w:val="00AA135D"/>
    <w:rsid w:val="00AA1DA2"/>
    <w:rsid w:val="00AA2AB5"/>
    <w:rsid w:val="00AA48FE"/>
    <w:rsid w:val="00AA4B1D"/>
    <w:rsid w:val="00AA500C"/>
    <w:rsid w:val="00AA5EBF"/>
    <w:rsid w:val="00AA6E0D"/>
    <w:rsid w:val="00AA70FC"/>
    <w:rsid w:val="00AB3C7E"/>
    <w:rsid w:val="00AB4D38"/>
    <w:rsid w:val="00AB52E8"/>
    <w:rsid w:val="00AB551B"/>
    <w:rsid w:val="00AB6F00"/>
    <w:rsid w:val="00AC48FB"/>
    <w:rsid w:val="00AC4A48"/>
    <w:rsid w:val="00AC5497"/>
    <w:rsid w:val="00AC6B9F"/>
    <w:rsid w:val="00AC7333"/>
    <w:rsid w:val="00AC7B12"/>
    <w:rsid w:val="00AD157D"/>
    <w:rsid w:val="00AD2019"/>
    <w:rsid w:val="00AD27AB"/>
    <w:rsid w:val="00AD3A5A"/>
    <w:rsid w:val="00AD4595"/>
    <w:rsid w:val="00AD574F"/>
    <w:rsid w:val="00AE14F6"/>
    <w:rsid w:val="00AE1BBF"/>
    <w:rsid w:val="00AE1D9D"/>
    <w:rsid w:val="00AE30F8"/>
    <w:rsid w:val="00AE3136"/>
    <w:rsid w:val="00AE54B7"/>
    <w:rsid w:val="00AF05AB"/>
    <w:rsid w:val="00AF1CA3"/>
    <w:rsid w:val="00AF3823"/>
    <w:rsid w:val="00AF51CF"/>
    <w:rsid w:val="00AF6A41"/>
    <w:rsid w:val="00AF6C24"/>
    <w:rsid w:val="00AF6F93"/>
    <w:rsid w:val="00AF7BE1"/>
    <w:rsid w:val="00B02F6E"/>
    <w:rsid w:val="00B037EF"/>
    <w:rsid w:val="00B05824"/>
    <w:rsid w:val="00B05B81"/>
    <w:rsid w:val="00B07876"/>
    <w:rsid w:val="00B109EE"/>
    <w:rsid w:val="00B112E1"/>
    <w:rsid w:val="00B166E8"/>
    <w:rsid w:val="00B178CC"/>
    <w:rsid w:val="00B17F48"/>
    <w:rsid w:val="00B217B9"/>
    <w:rsid w:val="00B26C67"/>
    <w:rsid w:val="00B27186"/>
    <w:rsid w:val="00B33CC6"/>
    <w:rsid w:val="00B35A3A"/>
    <w:rsid w:val="00B365DB"/>
    <w:rsid w:val="00B367E2"/>
    <w:rsid w:val="00B3740F"/>
    <w:rsid w:val="00B378B9"/>
    <w:rsid w:val="00B411C4"/>
    <w:rsid w:val="00B45A09"/>
    <w:rsid w:val="00B47755"/>
    <w:rsid w:val="00B524FC"/>
    <w:rsid w:val="00B52669"/>
    <w:rsid w:val="00B5277A"/>
    <w:rsid w:val="00B5388C"/>
    <w:rsid w:val="00B5786E"/>
    <w:rsid w:val="00B60069"/>
    <w:rsid w:val="00B6031E"/>
    <w:rsid w:val="00B60664"/>
    <w:rsid w:val="00B6066B"/>
    <w:rsid w:val="00B62A1F"/>
    <w:rsid w:val="00B63390"/>
    <w:rsid w:val="00B63564"/>
    <w:rsid w:val="00B65ACC"/>
    <w:rsid w:val="00B747D5"/>
    <w:rsid w:val="00B74ACB"/>
    <w:rsid w:val="00B7697C"/>
    <w:rsid w:val="00B81304"/>
    <w:rsid w:val="00B8313B"/>
    <w:rsid w:val="00B86B60"/>
    <w:rsid w:val="00B93BA1"/>
    <w:rsid w:val="00BA00BF"/>
    <w:rsid w:val="00BA3065"/>
    <w:rsid w:val="00BA6319"/>
    <w:rsid w:val="00BA7650"/>
    <w:rsid w:val="00BB3715"/>
    <w:rsid w:val="00BB5CA0"/>
    <w:rsid w:val="00BB715E"/>
    <w:rsid w:val="00BB7E5B"/>
    <w:rsid w:val="00BC0112"/>
    <w:rsid w:val="00BC102F"/>
    <w:rsid w:val="00BC15DD"/>
    <w:rsid w:val="00BC2E99"/>
    <w:rsid w:val="00BC6D61"/>
    <w:rsid w:val="00BC71BD"/>
    <w:rsid w:val="00BD00BD"/>
    <w:rsid w:val="00BD213B"/>
    <w:rsid w:val="00BD332C"/>
    <w:rsid w:val="00BD44C0"/>
    <w:rsid w:val="00BD460B"/>
    <w:rsid w:val="00BE07BF"/>
    <w:rsid w:val="00BE0B05"/>
    <w:rsid w:val="00BE19D2"/>
    <w:rsid w:val="00BE41AB"/>
    <w:rsid w:val="00BE60DB"/>
    <w:rsid w:val="00BF10BF"/>
    <w:rsid w:val="00BF1E00"/>
    <w:rsid w:val="00BF4411"/>
    <w:rsid w:val="00C0145F"/>
    <w:rsid w:val="00C01796"/>
    <w:rsid w:val="00C0298E"/>
    <w:rsid w:val="00C03DE7"/>
    <w:rsid w:val="00C04011"/>
    <w:rsid w:val="00C07FA8"/>
    <w:rsid w:val="00C10903"/>
    <w:rsid w:val="00C10B9A"/>
    <w:rsid w:val="00C10D8D"/>
    <w:rsid w:val="00C12BE3"/>
    <w:rsid w:val="00C15727"/>
    <w:rsid w:val="00C16686"/>
    <w:rsid w:val="00C20045"/>
    <w:rsid w:val="00C2012A"/>
    <w:rsid w:val="00C220A3"/>
    <w:rsid w:val="00C224B1"/>
    <w:rsid w:val="00C24196"/>
    <w:rsid w:val="00C25CAC"/>
    <w:rsid w:val="00C304AD"/>
    <w:rsid w:val="00C309BA"/>
    <w:rsid w:val="00C30A2A"/>
    <w:rsid w:val="00C33336"/>
    <w:rsid w:val="00C33D11"/>
    <w:rsid w:val="00C3596B"/>
    <w:rsid w:val="00C3664C"/>
    <w:rsid w:val="00C36976"/>
    <w:rsid w:val="00C40196"/>
    <w:rsid w:val="00C4112D"/>
    <w:rsid w:val="00C445C4"/>
    <w:rsid w:val="00C46FF4"/>
    <w:rsid w:val="00C472D2"/>
    <w:rsid w:val="00C47367"/>
    <w:rsid w:val="00C509AC"/>
    <w:rsid w:val="00C53F5C"/>
    <w:rsid w:val="00C57209"/>
    <w:rsid w:val="00C57E6E"/>
    <w:rsid w:val="00C57EA3"/>
    <w:rsid w:val="00C57F90"/>
    <w:rsid w:val="00C60D80"/>
    <w:rsid w:val="00C61037"/>
    <w:rsid w:val="00C64939"/>
    <w:rsid w:val="00C64A68"/>
    <w:rsid w:val="00C6580D"/>
    <w:rsid w:val="00C65867"/>
    <w:rsid w:val="00C65E3F"/>
    <w:rsid w:val="00C66804"/>
    <w:rsid w:val="00C66CA1"/>
    <w:rsid w:val="00C717A1"/>
    <w:rsid w:val="00C718EB"/>
    <w:rsid w:val="00C721A1"/>
    <w:rsid w:val="00C727BB"/>
    <w:rsid w:val="00C72C2C"/>
    <w:rsid w:val="00C737C8"/>
    <w:rsid w:val="00C73BEB"/>
    <w:rsid w:val="00C7598B"/>
    <w:rsid w:val="00C763E7"/>
    <w:rsid w:val="00C80116"/>
    <w:rsid w:val="00C81D79"/>
    <w:rsid w:val="00C8387A"/>
    <w:rsid w:val="00C85142"/>
    <w:rsid w:val="00C85F65"/>
    <w:rsid w:val="00C908B8"/>
    <w:rsid w:val="00C91789"/>
    <w:rsid w:val="00C92CFA"/>
    <w:rsid w:val="00C937AF"/>
    <w:rsid w:val="00C94ACF"/>
    <w:rsid w:val="00C94D0E"/>
    <w:rsid w:val="00C94F07"/>
    <w:rsid w:val="00C957DB"/>
    <w:rsid w:val="00C97258"/>
    <w:rsid w:val="00C97D6B"/>
    <w:rsid w:val="00CA0DA9"/>
    <w:rsid w:val="00CA2620"/>
    <w:rsid w:val="00CA2C87"/>
    <w:rsid w:val="00CA342D"/>
    <w:rsid w:val="00CA3889"/>
    <w:rsid w:val="00CA55C7"/>
    <w:rsid w:val="00CA56CC"/>
    <w:rsid w:val="00CA5D4C"/>
    <w:rsid w:val="00CA7CD3"/>
    <w:rsid w:val="00CA7D13"/>
    <w:rsid w:val="00CB006C"/>
    <w:rsid w:val="00CB0F4F"/>
    <w:rsid w:val="00CB17A1"/>
    <w:rsid w:val="00CB2E10"/>
    <w:rsid w:val="00CB4DC0"/>
    <w:rsid w:val="00CB4E2E"/>
    <w:rsid w:val="00CB5959"/>
    <w:rsid w:val="00CB7685"/>
    <w:rsid w:val="00CC133D"/>
    <w:rsid w:val="00CC39F7"/>
    <w:rsid w:val="00CC4961"/>
    <w:rsid w:val="00CC4C8F"/>
    <w:rsid w:val="00CC606B"/>
    <w:rsid w:val="00CD0129"/>
    <w:rsid w:val="00CD14EC"/>
    <w:rsid w:val="00CD3B44"/>
    <w:rsid w:val="00CD7238"/>
    <w:rsid w:val="00CD7344"/>
    <w:rsid w:val="00CE094A"/>
    <w:rsid w:val="00CE47E9"/>
    <w:rsid w:val="00CE7571"/>
    <w:rsid w:val="00CF0797"/>
    <w:rsid w:val="00CF1519"/>
    <w:rsid w:val="00CF4EB8"/>
    <w:rsid w:val="00CF6403"/>
    <w:rsid w:val="00CF678D"/>
    <w:rsid w:val="00CF7069"/>
    <w:rsid w:val="00CF7270"/>
    <w:rsid w:val="00CF7B5E"/>
    <w:rsid w:val="00D001E5"/>
    <w:rsid w:val="00D024B9"/>
    <w:rsid w:val="00D042D2"/>
    <w:rsid w:val="00D055C2"/>
    <w:rsid w:val="00D076AD"/>
    <w:rsid w:val="00D07D62"/>
    <w:rsid w:val="00D11E46"/>
    <w:rsid w:val="00D1364C"/>
    <w:rsid w:val="00D15CEB"/>
    <w:rsid w:val="00D15F71"/>
    <w:rsid w:val="00D16D1F"/>
    <w:rsid w:val="00D20101"/>
    <w:rsid w:val="00D22344"/>
    <w:rsid w:val="00D23425"/>
    <w:rsid w:val="00D237E2"/>
    <w:rsid w:val="00D27016"/>
    <w:rsid w:val="00D27C5D"/>
    <w:rsid w:val="00D3135C"/>
    <w:rsid w:val="00D31A6D"/>
    <w:rsid w:val="00D328A2"/>
    <w:rsid w:val="00D331AD"/>
    <w:rsid w:val="00D335F8"/>
    <w:rsid w:val="00D35B58"/>
    <w:rsid w:val="00D3609A"/>
    <w:rsid w:val="00D37D84"/>
    <w:rsid w:val="00D40ABF"/>
    <w:rsid w:val="00D41A3B"/>
    <w:rsid w:val="00D4330B"/>
    <w:rsid w:val="00D4510C"/>
    <w:rsid w:val="00D454E0"/>
    <w:rsid w:val="00D45808"/>
    <w:rsid w:val="00D46F1C"/>
    <w:rsid w:val="00D46FED"/>
    <w:rsid w:val="00D53D49"/>
    <w:rsid w:val="00D54998"/>
    <w:rsid w:val="00D55DAE"/>
    <w:rsid w:val="00D566D8"/>
    <w:rsid w:val="00D56785"/>
    <w:rsid w:val="00D644D5"/>
    <w:rsid w:val="00D656D5"/>
    <w:rsid w:val="00D6702D"/>
    <w:rsid w:val="00D70151"/>
    <w:rsid w:val="00D713D3"/>
    <w:rsid w:val="00D730A2"/>
    <w:rsid w:val="00D7357D"/>
    <w:rsid w:val="00D812DF"/>
    <w:rsid w:val="00D82122"/>
    <w:rsid w:val="00D8240E"/>
    <w:rsid w:val="00D8379B"/>
    <w:rsid w:val="00D841FD"/>
    <w:rsid w:val="00D8507B"/>
    <w:rsid w:val="00D9798B"/>
    <w:rsid w:val="00D97F9C"/>
    <w:rsid w:val="00DA2E12"/>
    <w:rsid w:val="00DB0481"/>
    <w:rsid w:val="00DB0EF0"/>
    <w:rsid w:val="00DB2A32"/>
    <w:rsid w:val="00DB3D84"/>
    <w:rsid w:val="00DB3E2F"/>
    <w:rsid w:val="00DB474F"/>
    <w:rsid w:val="00DB6A31"/>
    <w:rsid w:val="00DB7DEB"/>
    <w:rsid w:val="00DC62DD"/>
    <w:rsid w:val="00DC6F85"/>
    <w:rsid w:val="00DC709D"/>
    <w:rsid w:val="00DC729F"/>
    <w:rsid w:val="00DC7BBA"/>
    <w:rsid w:val="00DD0C58"/>
    <w:rsid w:val="00DD5038"/>
    <w:rsid w:val="00DD5C82"/>
    <w:rsid w:val="00DE0689"/>
    <w:rsid w:val="00DE2EF8"/>
    <w:rsid w:val="00DE69C6"/>
    <w:rsid w:val="00DF046D"/>
    <w:rsid w:val="00DF1AFF"/>
    <w:rsid w:val="00DF1E3C"/>
    <w:rsid w:val="00DF364F"/>
    <w:rsid w:val="00DF3D2B"/>
    <w:rsid w:val="00DF3D7C"/>
    <w:rsid w:val="00DF4E63"/>
    <w:rsid w:val="00DF5CB7"/>
    <w:rsid w:val="00DF5FB5"/>
    <w:rsid w:val="00E01E3B"/>
    <w:rsid w:val="00E04FF5"/>
    <w:rsid w:val="00E071F0"/>
    <w:rsid w:val="00E101CB"/>
    <w:rsid w:val="00E105AC"/>
    <w:rsid w:val="00E10709"/>
    <w:rsid w:val="00E11196"/>
    <w:rsid w:val="00E12AD0"/>
    <w:rsid w:val="00E14017"/>
    <w:rsid w:val="00E1555A"/>
    <w:rsid w:val="00E16402"/>
    <w:rsid w:val="00E2134F"/>
    <w:rsid w:val="00E245E4"/>
    <w:rsid w:val="00E25755"/>
    <w:rsid w:val="00E27039"/>
    <w:rsid w:val="00E27397"/>
    <w:rsid w:val="00E30CD1"/>
    <w:rsid w:val="00E322F7"/>
    <w:rsid w:val="00E340B3"/>
    <w:rsid w:val="00E35C65"/>
    <w:rsid w:val="00E363F5"/>
    <w:rsid w:val="00E40D54"/>
    <w:rsid w:val="00E4143F"/>
    <w:rsid w:val="00E43560"/>
    <w:rsid w:val="00E442F9"/>
    <w:rsid w:val="00E4578B"/>
    <w:rsid w:val="00E46180"/>
    <w:rsid w:val="00E470A4"/>
    <w:rsid w:val="00E5012C"/>
    <w:rsid w:val="00E51E13"/>
    <w:rsid w:val="00E52703"/>
    <w:rsid w:val="00E52C4B"/>
    <w:rsid w:val="00E54462"/>
    <w:rsid w:val="00E55F8D"/>
    <w:rsid w:val="00E5712F"/>
    <w:rsid w:val="00E60DFA"/>
    <w:rsid w:val="00E60EC6"/>
    <w:rsid w:val="00E616F4"/>
    <w:rsid w:val="00E6201A"/>
    <w:rsid w:val="00E62C82"/>
    <w:rsid w:val="00E63EBC"/>
    <w:rsid w:val="00E65789"/>
    <w:rsid w:val="00E65CA2"/>
    <w:rsid w:val="00E65D53"/>
    <w:rsid w:val="00E65FA5"/>
    <w:rsid w:val="00E6717F"/>
    <w:rsid w:val="00E67A83"/>
    <w:rsid w:val="00E70EBB"/>
    <w:rsid w:val="00E710D6"/>
    <w:rsid w:val="00E71F75"/>
    <w:rsid w:val="00E74EC5"/>
    <w:rsid w:val="00E767E9"/>
    <w:rsid w:val="00E77C37"/>
    <w:rsid w:val="00E904AE"/>
    <w:rsid w:val="00E9509D"/>
    <w:rsid w:val="00E9551A"/>
    <w:rsid w:val="00E956A9"/>
    <w:rsid w:val="00E96244"/>
    <w:rsid w:val="00E9692C"/>
    <w:rsid w:val="00E96B9E"/>
    <w:rsid w:val="00EA0477"/>
    <w:rsid w:val="00EA0FAC"/>
    <w:rsid w:val="00EA3186"/>
    <w:rsid w:val="00EA4F00"/>
    <w:rsid w:val="00EA5CF2"/>
    <w:rsid w:val="00EA6C65"/>
    <w:rsid w:val="00EA7500"/>
    <w:rsid w:val="00EB06C5"/>
    <w:rsid w:val="00EB3438"/>
    <w:rsid w:val="00EB3831"/>
    <w:rsid w:val="00EB48FF"/>
    <w:rsid w:val="00EB5CED"/>
    <w:rsid w:val="00EB7E1D"/>
    <w:rsid w:val="00EC105F"/>
    <w:rsid w:val="00EC13A4"/>
    <w:rsid w:val="00EC3077"/>
    <w:rsid w:val="00EC380F"/>
    <w:rsid w:val="00EC4BC7"/>
    <w:rsid w:val="00EC5E14"/>
    <w:rsid w:val="00ED24CF"/>
    <w:rsid w:val="00ED37EC"/>
    <w:rsid w:val="00ED4BF6"/>
    <w:rsid w:val="00ED4F09"/>
    <w:rsid w:val="00ED6171"/>
    <w:rsid w:val="00ED6596"/>
    <w:rsid w:val="00ED704A"/>
    <w:rsid w:val="00ED74EC"/>
    <w:rsid w:val="00ED750E"/>
    <w:rsid w:val="00ED7960"/>
    <w:rsid w:val="00ED7A59"/>
    <w:rsid w:val="00EE118C"/>
    <w:rsid w:val="00EE281D"/>
    <w:rsid w:val="00EE2AA2"/>
    <w:rsid w:val="00EE6FFB"/>
    <w:rsid w:val="00EF0921"/>
    <w:rsid w:val="00EF0A33"/>
    <w:rsid w:val="00EF1769"/>
    <w:rsid w:val="00EF3B1F"/>
    <w:rsid w:val="00F02165"/>
    <w:rsid w:val="00F03356"/>
    <w:rsid w:val="00F04235"/>
    <w:rsid w:val="00F10DEC"/>
    <w:rsid w:val="00F11F56"/>
    <w:rsid w:val="00F13AB5"/>
    <w:rsid w:val="00F13D2A"/>
    <w:rsid w:val="00F1548E"/>
    <w:rsid w:val="00F16ECD"/>
    <w:rsid w:val="00F212F4"/>
    <w:rsid w:val="00F21397"/>
    <w:rsid w:val="00F23186"/>
    <w:rsid w:val="00F23B3A"/>
    <w:rsid w:val="00F27835"/>
    <w:rsid w:val="00F308D4"/>
    <w:rsid w:val="00F312B6"/>
    <w:rsid w:val="00F32DAA"/>
    <w:rsid w:val="00F33C49"/>
    <w:rsid w:val="00F37454"/>
    <w:rsid w:val="00F4185C"/>
    <w:rsid w:val="00F41F4F"/>
    <w:rsid w:val="00F42218"/>
    <w:rsid w:val="00F4253D"/>
    <w:rsid w:val="00F428B3"/>
    <w:rsid w:val="00F452A1"/>
    <w:rsid w:val="00F4590A"/>
    <w:rsid w:val="00F46447"/>
    <w:rsid w:val="00F46458"/>
    <w:rsid w:val="00F475B1"/>
    <w:rsid w:val="00F47687"/>
    <w:rsid w:val="00F47A58"/>
    <w:rsid w:val="00F5064C"/>
    <w:rsid w:val="00F50859"/>
    <w:rsid w:val="00F50A88"/>
    <w:rsid w:val="00F54A85"/>
    <w:rsid w:val="00F55887"/>
    <w:rsid w:val="00F559B1"/>
    <w:rsid w:val="00F55F9E"/>
    <w:rsid w:val="00F56060"/>
    <w:rsid w:val="00F57E1E"/>
    <w:rsid w:val="00F60F34"/>
    <w:rsid w:val="00F64D85"/>
    <w:rsid w:val="00F65600"/>
    <w:rsid w:val="00F65B1D"/>
    <w:rsid w:val="00F672D5"/>
    <w:rsid w:val="00F71319"/>
    <w:rsid w:val="00F71FB9"/>
    <w:rsid w:val="00F7383D"/>
    <w:rsid w:val="00F73F1C"/>
    <w:rsid w:val="00F7448C"/>
    <w:rsid w:val="00F80296"/>
    <w:rsid w:val="00F804B8"/>
    <w:rsid w:val="00F828BB"/>
    <w:rsid w:val="00F855BA"/>
    <w:rsid w:val="00F90351"/>
    <w:rsid w:val="00F91150"/>
    <w:rsid w:val="00F93604"/>
    <w:rsid w:val="00F93A55"/>
    <w:rsid w:val="00F93E24"/>
    <w:rsid w:val="00F946A1"/>
    <w:rsid w:val="00F94FB4"/>
    <w:rsid w:val="00F961D8"/>
    <w:rsid w:val="00F9763B"/>
    <w:rsid w:val="00FA01A3"/>
    <w:rsid w:val="00FA1AB7"/>
    <w:rsid w:val="00FA1DF8"/>
    <w:rsid w:val="00FA2685"/>
    <w:rsid w:val="00FA4C75"/>
    <w:rsid w:val="00FA5100"/>
    <w:rsid w:val="00FA5A43"/>
    <w:rsid w:val="00FA6F15"/>
    <w:rsid w:val="00FA75FC"/>
    <w:rsid w:val="00FB1626"/>
    <w:rsid w:val="00FB23AD"/>
    <w:rsid w:val="00FB26F5"/>
    <w:rsid w:val="00FB5FC4"/>
    <w:rsid w:val="00FB7141"/>
    <w:rsid w:val="00FC00C6"/>
    <w:rsid w:val="00FC1631"/>
    <w:rsid w:val="00FC2021"/>
    <w:rsid w:val="00FC36B0"/>
    <w:rsid w:val="00FC3C78"/>
    <w:rsid w:val="00FC4E5C"/>
    <w:rsid w:val="00FD0E25"/>
    <w:rsid w:val="00FD1D08"/>
    <w:rsid w:val="00FD5C35"/>
    <w:rsid w:val="00FE125A"/>
    <w:rsid w:val="00FE149A"/>
    <w:rsid w:val="00FE16DB"/>
    <w:rsid w:val="00FE2F7C"/>
    <w:rsid w:val="00FE3476"/>
    <w:rsid w:val="00FE3AEA"/>
    <w:rsid w:val="00FE3D7F"/>
    <w:rsid w:val="00FE53A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AEB46C7"/>
  <w15:chartTrackingRefBased/>
  <w15:docId w15:val="{230B9BBB-1D93-41E7-86E4-F7BBBCF377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4430B"/>
  </w:style>
  <w:style w:type="paragraph" w:styleId="1">
    <w:name w:val="heading 1"/>
    <w:basedOn w:val="a"/>
    <w:next w:val="a"/>
    <w:link w:val="10"/>
    <w:qFormat/>
    <w:rsid w:val="007D7215"/>
    <w:pPr>
      <w:keepNext/>
      <w:keepLines/>
      <w:spacing w:before="480" w:after="200" w:line="276" w:lineRule="auto"/>
      <w:outlineLvl w:val="0"/>
    </w:pPr>
    <w:rPr>
      <w:rFonts w:ascii="Consolas" w:eastAsia="Consolas" w:hAnsi="Consolas" w:cs="Consolas"/>
      <w:lang w:val="en-US"/>
    </w:rPr>
  </w:style>
  <w:style w:type="paragraph" w:styleId="2">
    <w:name w:val="heading 2"/>
    <w:basedOn w:val="a"/>
    <w:next w:val="a"/>
    <w:link w:val="20"/>
    <w:qFormat/>
    <w:rsid w:val="002A2563"/>
    <w:pPr>
      <w:keepNext/>
      <w:keepLines/>
      <w:suppressAutoHyphens/>
      <w:spacing w:before="120" w:after="60" w:line="240" w:lineRule="auto"/>
      <w:outlineLvl w:val="1"/>
    </w:pPr>
    <w:rPr>
      <w:rFonts w:ascii="Arial" w:eastAsia="Times New Roman" w:hAnsi="Arial" w:cs="Times New Roman"/>
      <w:b/>
      <w:i/>
      <w:sz w:val="24"/>
      <w:szCs w:val="20"/>
      <w:lang w:eastAsia="ru-RU"/>
    </w:rPr>
  </w:style>
  <w:style w:type="paragraph" w:styleId="3">
    <w:name w:val="heading 3"/>
    <w:basedOn w:val="a"/>
    <w:next w:val="a"/>
    <w:link w:val="30"/>
    <w:qFormat/>
    <w:rsid w:val="002A2563"/>
    <w:pPr>
      <w:keepNext/>
      <w:spacing w:before="240" w:after="60" w:line="240" w:lineRule="auto"/>
      <w:outlineLvl w:val="2"/>
    </w:pPr>
    <w:rPr>
      <w:rFonts w:ascii="Arial" w:eastAsia="Times New Roman" w:hAnsi="Arial" w:cs="Arial"/>
      <w:b/>
      <w:bCs/>
      <w:sz w:val="26"/>
      <w:szCs w:val="26"/>
      <w:lang w:eastAsia="ru-RU"/>
    </w:rPr>
  </w:style>
  <w:style w:type="paragraph" w:styleId="9">
    <w:name w:val="heading 9"/>
    <w:basedOn w:val="a"/>
    <w:next w:val="a"/>
    <w:link w:val="90"/>
    <w:uiPriority w:val="9"/>
    <w:semiHidden/>
    <w:unhideWhenUsed/>
    <w:qFormat/>
    <w:rsid w:val="006E4481"/>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7D7215"/>
    <w:rPr>
      <w:rFonts w:ascii="Consolas" w:eastAsia="Consolas" w:hAnsi="Consolas" w:cs="Consolas"/>
      <w:lang w:val="en-US"/>
    </w:rPr>
  </w:style>
  <w:style w:type="paragraph" w:styleId="a3">
    <w:name w:val="List Paragraph"/>
    <w:aliases w:val="без абзаца,маркированный"/>
    <w:basedOn w:val="a"/>
    <w:link w:val="a4"/>
    <w:uiPriority w:val="34"/>
    <w:qFormat/>
    <w:rsid w:val="00750FD0"/>
    <w:pPr>
      <w:ind w:left="720"/>
      <w:contextualSpacing/>
    </w:pPr>
  </w:style>
  <w:style w:type="character" w:customStyle="1" w:styleId="a4">
    <w:name w:val="Абзац списка Знак"/>
    <w:aliases w:val="без абзаца Знак,маркированный Знак"/>
    <w:link w:val="a3"/>
    <w:uiPriority w:val="34"/>
    <w:locked/>
    <w:rsid w:val="007D7215"/>
  </w:style>
  <w:style w:type="paragraph" w:styleId="a5">
    <w:name w:val="Normal (Web)"/>
    <w:aliases w:val="Знак4,Знак4 Знак Знак,Знак4 Знак,Обычный (Web)1,Обычный (веб) Знак1,Обычный (веб) Знак Знак1,Знак Знак1 Знак,Обычный (веб) Знак Знак Знак,Знак Знак1 Знак Знак,Обычный (веб) Знак Знак Знак Знак,Знак Знак Знак Знак Зн,Знак Знак1 Зн,Знак"/>
    <w:basedOn w:val="a"/>
    <w:link w:val="a6"/>
    <w:uiPriority w:val="99"/>
    <w:unhideWhenUsed/>
    <w:qFormat/>
    <w:rsid w:val="008222D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1">
    <w:name w:val="Абзац списка1"/>
    <w:basedOn w:val="a"/>
    <w:link w:val="ListParagraphChar"/>
    <w:rsid w:val="008222DE"/>
    <w:pPr>
      <w:spacing w:after="200" w:line="276" w:lineRule="auto"/>
      <w:ind w:left="720"/>
      <w:contextualSpacing/>
    </w:pPr>
    <w:rPr>
      <w:rFonts w:ascii="Calibri" w:eastAsia="Times New Roman" w:hAnsi="Calibri" w:cs="Times New Roman"/>
    </w:rPr>
  </w:style>
  <w:style w:type="character" w:customStyle="1" w:styleId="ListParagraphChar">
    <w:name w:val="List Paragraph Char"/>
    <w:link w:val="11"/>
    <w:locked/>
    <w:rsid w:val="008222DE"/>
    <w:rPr>
      <w:rFonts w:ascii="Calibri" w:eastAsia="Times New Roman" w:hAnsi="Calibri" w:cs="Times New Roman"/>
    </w:rPr>
  </w:style>
  <w:style w:type="character" w:styleId="a7">
    <w:name w:val="Strong"/>
    <w:basedOn w:val="a0"/>
    <w:uiPriority w:val="22"/>
    <w:qFormat/>
    <w:rsid w:val="007D7215"/>
    <w:rPr>
      <w:b/>
      <w:bCs/>
    </w:rPr>
  </w:style>
  <w:style w:type="character" w:customStyle="1" w:styleId="NoSpacingChar">
    <w:name w:val="No Spacing Char"/>
    <w:link w:val="12"/>
    <w:locked/>
    <w:rsid w:val="007D7215"/>
    <w:rPr>
      <w:rFonts w:ascii="Calibri" w:hAnsi="Calibri"/>
      <w:sz w:val="24"/>
    </w:rPr>
  </w:style>
  <w:style w:type="paragraph" w:customStyle="1" w:styleId="12">
    <w:name w:val="Без интервала1"/>
    <w:next w:val="a"/>
    <w:link w:val="NoSpacingChar"/>
    <w:qFormat/>
    <w:rsid w:val="007D7215"/>
    <w:pPr>
      <w:spacing w:after="0" w:line="240" w:lineRule="auto"/>
      <w:jc w:val="both"/>
    </w:pPr>
    <w:rPr>
      <w:rFonts w:ascii="Calibri" w:hAnsi="Calibri"/>
      <w:sz w:val="24"/>
    </w:rPr>
  </w:style>
  <w:style w:type="character" w:styleId="HTML">
    <w:name w:val="HTML Cite"/>
    <w:uiPriority w:val="99"/>
    <w:rsid w:val="007D7215"/>
    <w:rPr>
      <w:i/>
      <w:iCs/>
    </w:rPr>
  </w:style>
  <w:style w:type="paragraph" w:styleId="a8">
    <w:name w:val="Title"/>
    <w:basedOn w:val="a"/>
    <w:link w:val="a9"/>
    <w:qFormat/>
    <w:rsid w:val="007D7215"/>
    <w:pPr>
      <w:spacing w:after="0" w:line="240" w:lineRule="auto"/>
      <w:jc w:val="center"/>
    </w:pPr>
    <w:rPr>
      <w:rFonts w:ascii="Times New Roman" w:eastAsia="Calibri" w:hAnsi="Times New Roman" w:cs="Times New Roman"/>
      <w:sz w:val="28"/>
      <w:szCs w:val="20"/>
      <w:lang w:eastAsia="ja-JP"/>
    </w:rPr>
  </w:style>
  <w:style w:type="character" w:customStyle="1" w:styleId="a9">
    <w:name w:val="Заголовок Знак"/>
    <w:basedOn w:val="a0"/>
    <w:link w:val="a8"/>
    <w:rsid w:val="007D7215"/>
    <w:rPr>
      <w:rFonts w:ascii="Times New Roman" w:eastAsia="Calibri" w:hAnsi="Times New Roman" w:cs="Times New Roman"/>
      <w:sz w:val="28"/>
      <w:szCs w:val="20"/>
      <w:lang w:eastAsia="ja-JP"/>
    </w:rPr>
  </w:style>
  <w:style w:type="paragraph" w:styleId="aa">
    <w:name w:val="Body Text"/>
    <w:basedOn w:val="a"/>
    <w:link w:val="ab"/>
    <w:uiPriority w:val="99"/>
    <w:unhideWhenUsed/>
    <w:rsid w:val="007D7215"/>
    <w:pPr>
      <w:spacing w:after="120" w:line="240" w:lineRule="auto"/>
    </w:pPr>
    <w:rPr>
      <w:rFonts w:ascii="Times New Roman" w:eastAsia="Times New Roman" w:hAnsi="Times New Roman" w:cs="Times New Roman"/>
      <w:sz w:val="24"/>
      <w:szCs w:val="24"/>
      <w:lang w:eastAsia="ru-RU"/>
    </w:rPr>
  </w:style>
  <w:style w:type="character" w:customStyle="1" w:styleId="ab">
    <w:name w:val="Основной текст Знак"/>
    <w:basedOn w:val="a0"/>
    <w:link w:val="aa"/>
    <w:uiPriority w:val="99"/>
    <w:rsid w:val="007D7215"/>
    <w:rPr>
      <w:rFonts w:ascii="Times New Roman" w:eastAsia="Times New Roman" w:hAnsi="Times New Roman" w:cs="Times New Roman"/>
      <w:sz w:val="24"/>
      <w:szCs w:val="24"/>
      <w:lang w:eastAsia="ru-RU"/>
    </w:rPr>
  </w:style>
  <w:style w:type="character" w:customStyle="1" w:styleId="ac">
    <w:name w:val="Без интервала Знак"/>
    <w:aliases w:val="Диссер стиль Знак"/>
    <w:basedOn w:val="a0"/>
    <w:link w:val="ad"/>
    <w:uiPriority w:val="1"/>
    <w:locked/>
    <w:rsid w:val="007D7215"/>
    <w:rPr>
      <w:rFonts w:ascii="Times New Roman" w:eastAsia="Times New Roman" w:hAnsi="Times New Roman" w:cs="Times New Roman"/>
      <w:sz w:val="24"/>
      <w:lang w:eastAsia="ru-RU"/>
    </w:rPr>
  </w:style>
  <w:style w:type="paragraph" w:styleId="ad">
    <w:name w:val="No Spacing"/>
    <w:aliases w:val="Диссер стиль"/>
    <w:next w:val="a"/>
    <w:link w:val="ac"/>
    <w:uiPriority w:val="1"/>
    <w:qFormat/>
    <w:rsid w:val="007D7215"/>
    <w:pPr>
      <w:spacing w:after="0" w:line="240" w:lineRule="auto"/>
      <w:jc w:val="both"/>
    </w:pPr>
    <w:rPr>
      <w:rFonts w:ascii="Times New Roman" w:eastAsia="Times New Roman" w:hAnsi="Times New Roman" w:cs="Times New Roman"/>
      <w:sz w:val="24"/>
      <w:lang w:eastAsia="ru-RU"/>
    </w:rPr>
  </w:style>
  <w:style w:type="character" w:customStyle="1" w:styleId="ae">
    <w:name w:val="Текст выноски Знак"/>
    <w:basedOn w:val="a0"/>
    <w:link w:val="af"/>
    <w:uiPriority w:val="99"/>
    <w:rsid w:val="007D7215"/>
    <w:rPr>
      <w:rFonts w:ascii="Tahoma" w:hAnsi="Tahoma" w:cs="Tahoma"/>
      <w:sz w:val="16"/>
      <w:szCs w:val="16"/>
    </w:rPr>
  </w:style>
  <w:style w:type="paragraph" w:styleId="af">
    <w:name w:val="Balloon Text"/>
    <w:basedOn w:val="a"/>
    <w:link w:val="ae"/>
    <w:uiPriority w:val="99"/>
    <w:unhideWhenUsed/>
    <w:rsid w:val="007D7215"/>
    <w:pPr>
      <w:spacing w:after="0" w:line="240" w:lineRule="auto"/>
    </w:pPr>
    <w:rPr>
      <w:rFonts w:ascii="Tahoma" w:hAnsi="Tahoma" w:cs="Tahoma"/>
      <w:sz w:val="16"/>
      <w:szCs w:val="16"/>
    </w:rPr>
  </w:style>
  <w:style w:type="paragraph" w:customStyle="1" w:styleId="Default">
    <w:name w:val="Default"/>
    <w:rsid w:val="007D7215"/>
    <w:pPr>
      <w:autoSpaceDE w:val="0"/>
      <w:autoSpaceDN w:val="0"/>
      <w:adjustRightInd w:val="0"/>
      <w:spacing w:after="0" w:line="240" w:lineRule="auto"/>
    </w:pPr>
    <w:rPr>
      <w:rFonts w:ascii="Times New Roman" w:eastAsia="Calibri" w:hAnsi="Times New Roman" w:cs="Times New Roman"/>
      <w:color w:val="000000"/>
      <w:sz w:val="24"/>
      <w:szCs w:val="24"/>
      <w:lang w:eastAsia="zh-CN"/>
    </w:rPr>
  </w:style>
  <w:style w:type="paragraph" w:customStyle="1" w:styleId="af0">
    <w:name w:val="По умолчанию"/>
    <w:rsid w:val="007D7215"/>
    <w:pPr>
      <w:pBdr>
        <w:top w:val="nil"/>
        <w:left w:val="nil"/>
        <w:bottom w:val="nil"/>
        <w:right w:val="nil"/>
        <w:between w:val="nil"/>
        <w:bar w:val="nil"/>
      </w:pBdr>
      <w:spacing w:after="0" w:line="240" w:lineRule="auto"/>
    </w:pPr>
    <w:rPr>
      <w:rFonts w:ascii="Helvetica" w:eastAsia="Arial Unicode MS" w:hAnsi="Helvetica" w:cs="Arial Unicode MS"/>
      <w:color w:val="000000"/>
      <w:bdr w:val="nil"/>
      <w:lang w:eastAsia="zh-CN"/>
    </w:rPr>
  </w:style>
  <w:style w:type="character" w:customStyle="1" w:styleId="title-text">
    <w:name w:val="title-text"/>
    <w:rsid w:val="007D7215"/>
  </w:style>
  <w:style w:type="table" w:styleId="af1">
    <w:name w:val="Table Grid"/>
    <w:aliases w:val="Table UUM"/>
    <w:basedOn w:val="a1"/>
    <w:uiPriority w:val="59"/>
    <w:rsid w:val="007D7215"/>
    <w:pPr>
      <w:spacing w:after="0" w:line="240" w:lineRule="auto"/>
    </w:pPr>
    <w:rPr>
      <w:rFonts w:eastAsiaTheme="minorEastAsia"/>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11">
    <w:name w:val="Font Style11"/>
    <w:basedOn w:val="a0"/>
    <w:rsid w:val="007D7215"/>
    <w:rPr>
      <w:rFonts w:ascii="Times New Roman" w:hAnsi="Times New Roman" w:cs="Times New Roman"/>
      <w:spacing w:val="10"/>
      <w:sz w:val="22"/>
      <w:szCs w:val="22"/>
    </w:rPr>
  </w:style>
  <w:style w:type="paragraph" w:styleId="af2">
    <w:name w:val="header"/>
    <w:basedOn w:val="a"/>
    <w:link w:val="af3"/>
    <w:uiPriority w:val="99"/>
    <w:unhideWhenUsed/>
    <w:rsid w:val="007D7215"/>
    <w:pPr>
      <w:tabs>
        <w:tab w:val="center" w:pos="4677"/>
        <w:tab w:val="right" w:pos="9355"/>
      </w:tabs>
      <w:spacing w:after="0" w:line="240" w:lineRule="auto"/>
    </w:pPr>
  </w:style>
  <w:style w:type="character" w:customStyle="1" w:styleId="af3">
    <w:name w:val="Верхний колонтитул Знак"/>
    <w:basedOn w:val="a0"/>
    <w:link w:val="af2"/>
    <w:uiPriority w:val="99"/>
    <w:rsid w:val="007D7215"/>
  </w:style>
  <w:style w:type="paragraph" w:styleId="af4">
    <w:name w:val="footer"/>
    <w:basedOn w:val="a"/>
    <w:link w:val="af5"/>
    <w:uiPriority w:val="99"/>
    <w:unhideWhenUsed/>
    <w:rsid w:val="007D7215"/>
    <w:pPr>
      <w:tabs>
        <w:tab w:val="center" w:pos="4677"/>
        <w:tab w:val="right" w:pos="9355"/>
      </w:tabs>
      <w:spacing w:after="0" w:line="240" w:lineRule="auto"/>
    </w:pPr>
  </w:style>
  <w:style w:type="character" w:customStyle="1" w:styleId="af5">
    <w:name w:val="Нижний колонтитул Знак"/>
    <w:basedOn w:val="a0"/>
    <w:link w:val="af4"/>
    <w:uiPriority w:val="99"/>
    <w:rsid w:val="007D7215"/>
  </w:style>
  <w:style w:type="paragraph" w:customStyle="1" w:styleId="xl65">
    <w:name w:val="xl65"/>
    <w:basedOn w:val="a"/>
    <w:rsid w:val="007D7215"/>
    <w:pPr>
      <w:shd w:val="clear" w:color="000000" w:fill="FFFF0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WW-NormalWeb1">
    <w:name w:val="WW-Normal (Web)1"/>
    <w:basedOn w:val="a"/>
    <w:rsid w:val="006C19FD"/>
    <w:pPr>
      <w:spacing w:before="280" w:after="119" w:line="240" w:lineRule="auto"/>
    </w:pPr>
    <w:rPr>
      <w:rFonts w:ascii="Times New Roman" w:eastAsia="Times New Roman" w:hAnsi="Times New Roman" w:cs="Times New Roman"/>
      <w:sz w:val="24"/>
      <w:szCs w:val="24"/>
      <w:lang w:val="tr-TR" w:eastAsia="ar-SA"/>
    </w:rPr>
  </w:style>
  <w:style w:type="character" w:styleId="af6">
    <w:name w:val="Hyperlink"/>
    <w:basedOn w:val="a0"/>
    <w:uiPriority w:val="99"/>
    <w:unhideWhenUsed/>
    <w:rsid w:val="006C19FD"/>
    <w:rPr>
      <w:color w:val="0563C1" w:themeColor="hyperlink"/>
      <w:u w:val="single"/>
    </w:rPr>
  </w:style>
  <w:style w:type="paragraph" w:styleId="af7">
    <w:name w:val="Body Text Indent"/>
    <w:basedOn w:val="a"/>
    <w:link w:val="af8"/>
    <w:unhideWhenUsed/>
    <w:rsid w:val="002A2563"/>
    <w:pPr>
      <w:spacing w:after="120"/>
      <w:ind w:left="283"/>
    </w:pPr>
  </w:style>
  <w:style w:type="character" w:customStyle="1" w:styleId="af8">
    <w:name w:val="Основной текст с отступом Знак"/>
    <w:basedOn w:val="a0"/>
    <w:link w:val="af7"/>
    <w:rsid w:val="002A2563"/>
  </w:style>
  <w:style w:type="character" w:customStyle="1" w:styleId="20">
    <w:name w:val="Заголовок 2 Знак"/>
    <w:basedOn w:val="a0"/>
    <w:link w:val="2"/>
    <w:rsid w:val="002A2563"/>
    <w:rPr>
      <w:rFonts w:ascii="Arial" w:eastAsia="Times New Roman" w:hAnsi="Arial" w:cs="Times New Roman"/>
      <w:b/>
      <w:i/>
      <w:sz w:val="24"/>
      <w:szCs w:val="20"/>
      <w:lang w:eastAsia="ru-RU"/>
    </w:rPr>
  </w:style>
  <w:style w:type="character" w:customStyle="1" w:styleId="30">
    <w:name w:val="Заголовок 3 Знак"/>
    <w:basedOn w:val="a0"/>
    <w:link w:val="3"/>
    <w:rsid w:val="002A2563"/>
    <w:rPr>
      <w:rFonts w:ascii="Arial" w:eastAsia="Times New Roman" w:hAnsi="Arial" w:cs="Arial"/>
      <w:b/>
      <w:bCs/>
      <w:sz w:val="26"/>
      <w:szCs w:val="26"/>
      <w:lang w:eastAsia="ru-RU"/>
    </w:rPr>
  </w:style>
  <w:style w:type="character" w:customStyle="1" w:styleId="a6">
    <w:name w:val="Обычный (Интернет) Знак"/>
    <w:aliases w:val="Знак4 Знак1,Знак4 Знак Знак Знак,Знак4 Знак Знак1,Обычный (Web)1 Знак,Обычный (веб) Знак1 Знак,Обычный (веб) Знак Знак1 Знак,Знак Знак1 Знак Знак1,Обычный (веб) Знак Знак Знак Знак1,Знак Знак1 Знак Знак Знак,Знак Знак1 Зн Знак"/>
    <w:link w:val="a5"/>
    <w:uiPriority w:val="99"/>
    <w:locked/>
    <w:rsid w:val="002A2563"/>
    <w:rPr>
      <w:rFonts w:ascii="Times New Roman" w:eastAsia="Times New Roman" w:hAnsi="Times New Roman" w:cs="Times New Roman"/>
      <w:sz w:val="24"/>
      <w:szCs w:val="24"/>
      <w:lang w:eastAsia="ru-RU"/>
    </w:rPr>
  </w:style>
  <w:style w:type="character" w:customStyle="1" w:styleId="no-wikidata">
    <w:name w:val="no-wikidata"/>
    <w:basedOn w:val="a0"/>
    <w:rsid w:val="002A2563"/>
  </w:style>
  <w:style w:type="paragraph" w:styleId="af9">
    <w:name w:val="caption"/>
    <w:aliases w:val="Дис_табл"/>
    <w:basedOn w:val="a"/>
    <w:next w:val="a"/>
    <w:qFormat/>
    <w:rsid w:val="002A2563"/>
    <w:pPr>
      <w:spacing w:before="120" w:after="120" w:line="240" w:lineRule="auto"/>
    </w:pPr>
    <w:rPr>
      <w:rFonts w:ascii="Times New Roman" w:eastAsia="Times New Roman" w:hAnsi="Times New Roman" w:cs="Times New Roman"/>
      <w:b/>
      <w:bCs/>
      <w:sz w:val="20"/>
      <w:szCs w:val="20"/>
      <w:lang w:eastAsia="ru-RU"/>
    </w:rPr>
  </w:style>
  <w:style w:type="character" w:customStyle="1" w:styleId="apple-converted-space">
    <w:name w:val="apple-converted-space"/>
    <w:rsid w:val="002A2563"/>
    <w:rPr>
      <w:rFonts w:cs="Times New Roman"/>
    </w:rPr>
  </w:style>
  <w:style w:type="character" w:customStyle="1" w:styleId="s0">
    <w:name w:val="s0"/>
    <w:rsid w:val="002A2563"/>
    <w:rPr>
      <w:rFonts w:ascii="Times New Roman" w:hAnsi="Times New Roman" w:cs="Times New Roman" w:hint="default"/>
      <w:strike w:val="0"/>
      <w:dstrike w:val="0"/>
      <w:color w:val="000000"/>
      <w:sz w:val="32"/>
      <w:u w:val="none"/>
      <w:effect w:val="none"/>
    </w:rPr>
  </w:style>
  <w:style w:type="paragraph" w:customStyle="1" w:styleId="wrapgenre">
    <w:name w:val="wrap_genre"/>
    <w:basedOn w:val="a"/>
    <w:rsid w:val="002A256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30">
    <w:name w:val="A3"/>
    <w:uiPriority w:val="99"/>
    <w:rsid w:val="002A2563"/>
    <w:rPr>
      <w:color w:val="211D1E"/>
      <w:sz w:val="22"/>
      <w:szCs w:val="22"/>
    </w:rPr>
  </w:style>
  <w:style w:type="character" w:customStyle="1" w:styleId="A90">
    <w:name w:val="A9"/>
    <w:uiPriority w:val="99"/>
    <w:rsid w:val="002A2563"/>
    <w:rPr>
      <w:color w:val="211D1E"/>
      <w:sz w:val="12"/>
      <w:szCs w:val="12"/>
    </w:rPr>
  </w:style>
  <w:style w:type="character" w:customStyle="1" w:styleId="A80">
    <w:name w:val="A8"/>
    <w:uiPriority w:val="99"/>
    <w:rsid w:val="002A2563"/>
    <w:rPr>
      <w:color w:val="211D1E"/>
      <w:sz w:val="12"/>
      <w:szCs w:val="12"/>
    </w:rPr>
  </w:style>
  <w:style w:type="paragraph" w:customStyle="1" w:styleId="Pa28">
    <w:name w:val="Pa28"/>
    <w:basedOn w:val="a"/>
    <w:next w:val="a"/>
    <w:uiPriority w:val="99"/>
    <w:rsid w:val="002A2563"/>
    <w:pPr>
      <w:autoSpaceDE w:val="0"/>
      <w:autoSpaceDN w:val="0"/>
      <w:adjustRightInd w:val="0"/>
      <w:spacing w:after="0" w:line="241" w:lineRule="atLeast"/>
    </w:pPr>
    <w:rPr>
      <w:rFonts w:ascii="Arial" w:eastAsia="Times New Roman" w:hAnsi="Arial" w:cs="Arial"/>
      <w:sz w:val="24"/>
      <w:szCs w:val="24"/>
      <w:lang w:eastAsia="ru-RU"/>
    </w:rPr>
  </w:style>
  <w:style w:type="paragraph" w:customStyle="1" w:styleId="21">
    <w:name w:val="Абзац списка2"/>
    <w:basedOn w:val="a"/>
    <w:link w:val="ListParagraphChar1"/>
    <w:uiPriority w:val="99"/>
    <w:rsid w:val="002A2563"/>
    <w:pPr>
      <w:spacing w:after="200" w:line="276" w:lineRule="auto"/>
      <w:ind w:left="720"/>
      <w:contextualSpacing/>
    </w:pPr>
    <w:rPr>
      <w:rFonts w:ascii="Calibri" w:eastAsia="Times New Roman" w:hAnsi="Calibri" w:cs="Times New Roman"/>
    </w:rPr>
  </w:style>
  <w:style w:type="table" w:customStyle="1" w:styleId="13">
    <w:name w:val="Сетка таблицы1"/>
    <w:basedOn w:val="a1"/>
    <w:next w:val="af1"/>
    <w:uiPriority w:val="39"/>
    <w:rsid w:val="002A256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
    <w:name w:val="Сетка таблицы2"/>
    <w:basedOn w:val="a1"/>
    <w:next w:val="af1"/>
    <w:uiPriority w:val="39"/>
    <w:rsid w:val="002A256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
    <w:name w:val="Сетка таблицы3"/>
    <w:basedOn w:val="a1"/>
    <w:next w:val="af1"/>
    <w:uiPriority w:val="39"/>
    <w:rsid w:val="002A256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
    <w:name w:val="Сетка таблицы4"/>
    <w:basedOn w:val="a1"/>
    <w:next w:val="af1"/>
    <w:uiPriority w:val="39"/>
    <w:rsid w:val="002A256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
    <w:name w:val="Сетка таблицы5"/>
    <w:basedOn w:val="a1"/>
    <w:next w:val="af1"/>
    <w:uiPriority w:val="39"/>
    <w:rsid w:val="002A256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
    <w:name w:val="Сетка таблицы6"/>
    <w:basedOn w:val="a1"/>
    <w:next w:val="af1"/>
    <w:uiPriority w:val="39"/>
    <w:rsid w:val="002A256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
    <w:name w:val="Сетка таблицы7"/>
    <w:basedOn w:val="a1"/>
    <w:next w:val="af1"/>
    <w:uiPriority w:val="39"/>
    <w:rsid w:val="002A256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
    <w:name w:val="Нет списка1"/>
    <w:next w:val="a2"/>
    <w:uiPriority w:val="99"/>
    <w:semiHidden/>
    <w:unhideWhenUsed/>
    <w:rsid w:val="002A2563"/>
  </w:style>
  <w:style w:type="character" w:styleId="afa">
    <w:name w:val="FollowedHyperlink"/>
    <w:basedOn w:val="a0"/>
    <w:uiPriority w:val="99"/>
    <w:semiHidden/>
    <w:unhideWhenUsed/>
    <w:rsid w:val="002A2563"/>
    <w:rPr>
      <w:color w:val="954F72"/>
      <w:u w:val="single"/>
    </w:rPr>
  </w:style>
  <w:style w:type="paragraph" w:customStyle="1" w:styleId="msonormal0">
    <w:name w:val="msonormal"/>
    <w:basedOn w:val="a"/>
    <w:rsid w:val="002A256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ont5">
    <w:name w:val="font5"/>
    <w:basedOn w:val="a"/>
    <w:rsid w:val="002A2563"/>
    <w:pPr>
      <w:spacing w:before="100" w:beforeAutospacing="1" w:after="100" w:afterAutospacing="1" w:line="240" w:lineRule="auto"/>
    </w:pPr>
    <w:rPr>
      <w:rFonts w:ascii="Times New Roman" w:eastAsia="Times New Roman" w:hAnsi="Times New Roman" w:cs="Times New Roman"/>
      <w:b/>
      <w:bCs/>
      <w:color w:val="000000"/>
      <w:sz w:val="28"/>
      <w:szCs w:val="28"/>
      <w:lang w:eastAsia="ru-RU"/>
    </w:rPr>
  </w:style>
  <w:style w:type="paragraph" w:customStyle="1" w:styleId="font6">
    <w:name w:val="font6"/>
    <w:basedOn w:val="a"/>
    <w:rsid w:val="002A2563"/>
    <w:pPr>
      <w:spacing w:before="100" w:beforeAutospacing="1" w:after="100" w:afterAutospacing="1" w:line="240" w:lineRule="auto"/>
    </w:pPr>
    <w:rPr>
      <w:rFonts w:ascii="Calibri" w:eastAsia="Times New Roman" w:hAnsi="Calibri" w:cs="Calibri"/>
      <w:b/>
      <w:bCs/>
      <w:color w:val="000000"/>
      <w:sz w:val="28"/>
      <w:szCs w:val="28"/>
      <w:lang w:eastAsia="ru-RU"/>
    </w:rPr>
  </w:style>
  <w:style w:type="paragraph" w:customStyle="1" w:styleId="xl66">
    <w:name w:val="xl66"/>
    <w:basedOn w:val="a"/>
    <w:rsid w:val="002A2563"/>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ru-RU"/>
    </w:rPr>
  </w:style>
  <w:style w:type="paragraph" w:customStyle="1" w:styleId="xl67">
    <w:name w:val="xl67"/>
    <w:basedOn w:val="a"/>
    <w:rsid w:val="002A2563"/>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both"/>
      <w:textAlignment w:val="center"/>
    </w:pPr>
    <w:rPr>
      <w:rFonts w:ascii="Times New Roman" w:eastAsia="Times New Roman" w:hAnsi="Times New Roman" w:cs="Times New Roman"/>
      <w:b/>
      <w:bCs/>
      <w:sz w:val="28"/>
      <w:szCs w:val="28"/>
      <w:lang w:eastAsia="ru-RU"/>
    </w:rPr>
  </w:style>
  <w:style w:type="paragraph" w:customStyle="1" w:styleId="xl68">
    <w:name w:val="xl68"/>
    <w:basedOn w:val="a"/>
    <w:rsid w:val="002A2563"/>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ru-RU"/>
    </w:rPr>
  </w:style>
  <w:style w:type="paragraph" w:customStyle="1" w:styleId="xl69">
    <w:name w:val="xl69"/>
    <w:basedOn w:val="a"/>
    <w:rsid w:val="002A2563"/>
    <w:pPr>
      <w:pBdr>
        <w:top w:val="single" w:sz="8" w:space="0" w:color="auto"/>
        <w:left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ru-RU"/>
    </w:rPr>
  </w:style>
  <w:style w:type="paragraph" w:customStyle="1" w:styleId="xl70">
    <w:name w:val="xl70"/>
    <w:basedOn w:val="a"/>
    <w:rsid w:val="002A2563"/>
    <w:pPr>
      <w:pBdr>
        <w:left w:val="single" w:sz="8" w:space="0" w:color="auto"/>
      </w:pBdr>
      <w:spacing w:before="100" w:beforeAutospacing="1" w:after="100" w:afterAutospacing="1" w:line="240" w:lineRule="auto"/>
      <w:textAlignment w:val="center"/>
    </w:pPr>
    <w:rPr>
      <w:rFonts w:ascii="Times New Roman" w:eastAsia="Times New Roman" w:hAnsi="Times New Roman" w:cs="Times New Roman"/>
      <w:b/>
      <w:bCs/>
      <w:sz w:val="28"/>
      <w:szCs w:val="28"/>
      <w:lang w:eastAsia="ru-RU"/>
    </w:rPr>
  </w:style>
  <w:style w:type="paragraph" w:customStyle="1" w:styleId="xl71">
    <w:name w:val="xl71"/>
    <w:basedOn w:val="a"/>
    <w:rsid w:val="002A2563"/>
    <w:pPr>
      <w:spacing w:before="100" w:beforeAutospacing="1" w:after="100" w:afterAutospacing="1" w:line="240" w:lineRule="auto"/>
      <w:textAlignment w:val="center"/>
    </w:pPr>
    <w:rPr>
      <w:rFonts w:ascii="Times New Roman" w:eastAsia="Times New Roman" w:hAnsi="Times New Roman" w:cs="Times New Roman"/>
      <w:b/>
      <w:bCs/>
      <w:sz w:val="28"/>
      <w:szCs w:val="28"/>
      <w:lang w:eastAsia="ru-RU"/>
    </w:rPr>
  </w:style>
  <w:style w:type="paragraph" w:customStyle="1" w:styleId="xl72">
    <w:name w:val="xl72"/>
    <w:basedOn w:val="a"/>
    <w:rsid w:val="002A2563"/>
    <w:pPr>
      <w:pBdr>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8"/>
      <w:szCs w:val="28"/>
      <w:lang w:eastAsia="ru-RU"/>
    </w:rPr>
  </w:style>
  <w:style w:type="paragraph" w:customStyle="1" w:styleId="xl73">
    <w:name w:val="xl73"/>
    <w:basedOn w:val="a"/>
    <w:rsid w:val="002A2563"/>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both"/>
      <w:textAlignment w:val="center"/>
    </w:pPr>
    <w:rPr>
      <w:rFonts w:ascii="Times New Roman" w:eastAsia="Times New Roman" w:hAnsi="Times New Roman" w:cs="Times New Roman"/>
      <w:b/>
      <w:bCs/>
      <w:sz w:val="28"/>
      <w:szCs w:val="28"/>
      <w:lang w:eastAsia="ru-RU"/>
    </w:rPr>
  </w:style>
  <w:style w:type="paragraph" w:customStyle="1" w:styleId="xl74">
    <w:name w:val="xl74"/>
    <w:basedOn w:val="a"/>
    <w:rsid w:val="002A2563"/>
    <w:pPr>
      <w:pBdr>
        <w:top w:val="single" w:sz="8" w:space="0" w:color="auto"/>
        <w:left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ru-RU"/>
    </w:rPr>
  </w:style>
  <w:style w:type="paragraph" w:customStyle="1" w:styleId="xl75">
    <w:name w:val="xl75"/>
    <w:basedOn w:val="a"/>
    <w:rsid w:val="002A2563"/>
    <w:pPr>
      <w:pBdr>
        <w:top w:val="single" w:sz="8" w:space="0" w:color="auto"/>
        <w:left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ru-RU"/>
    </w:rPr>
  </w:style>
  <w:style w:type="paragraph" w:customStyle="1" w:styleId="xl76">
    <w:name w:val="xl76"/>
    <w:basedOn w:val="a"/>
    <w:rsid w:val="002A2563"/>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ru-RU"/>
    </w:rPr>
  </w:style>
  <w:style w:type="paragraph" w:customStyle="1" w:styleId="xl77">
    <w:name w:val="xl77"/>
    <w:basedOn w:val="a"/>
    <w:rsid w:val="002A2563"/>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ru-RU"/>
    </w:rPr>
  </w:style>
  <w:style w:type="paragraph" w:customStyle="1" w:styleId="xl78">
    <w:name w:val="xl78"/>
    <w:basedOn w:val="a"/>
    <w:rsid w:val="002A2563"/>
    <w:pPr>
      <w:pBdr>
        <w:top w:val="single" w:sz="8" w:space="0" w:color="auto"/>
        <w:left w:val="single" w:sz="8" w:space="0" w:color="auto"/>
        <w:right w:val="single" w:sz="8" w:space="0" w:color="auto"/>
      </w:pBdr>
      <w:spacing w:before="100" w:beforeAutospacing="1" w:after="100" w:afterAutospacing="1" w:line="240" w:lineRule="auto"/>
      <w:jc w:val="both"/>
      <w:textAlignment w:val="center"/>
    </w:pPr>
    <w:rPr>
      <w:rFonts w:ascii="Times New Roman" w:eastAsia="Times New Roman" w:hAnsi="Times New Roman" w:cs="Times New Roman"/>
      <w:b/>
      <w:bCs/>
      <w:sz w:val="28"/>
      <w:szCs w:val="28"/>
      <w:lang w:eastAsia="ru-RU"/>
    </w:rPr>
  </w:style>
  <w:style w:type="paragraph" w:customStyle="1" w:styleId="xl79">
    <w:name w:val="xl79"/>
    <w:basedOn w:val="a"/>
    <w:rsid w:val="002A2563"/>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ru-RU"/>
    </w:rPr>
  </w:style>
  <w:style w:type="paragraph" w:customStyle="1" w:styleId="xl80">
    <w:name w:val="xl80"/>
    <w:basedOn w:val="a"/>
    <w:rsid w:val="002A2563"/>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ru-RU"/>
    </w:rPr>
  </w:style>
  <w:style w:type="paragraph" w:customStyle="1" w:styleId="xl81">
    <w:name w:val="xl81"/>
    <w:basedOn w:val="a"/>
    <w:rsid w:val="002A2563"/>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ru-RU"/>
    </w:rPr>
  </w:style>
  <w:style w:type="paragraph" w:customStyle="1" w:styleId="xl82">
    <w:name w:val="xl82"/>
    <w:basedOn w:val="a"/>
    <w:rsid w:val="002A2563"/>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ru-RU"/>
    </w:rPr>
  </w:style>
  <w:style w:type="paragraph" w:customStyle="1" w:styleId="xl83">
    <w:name w:val="xl83"/>
    <w:basedOn w:val="a"/>
    <w:rsid w:val="002A2563"/>
    <w:pPr>
      <w:pBdr>
        <w:top w:val="single" w:sz="8" w:space="0" w:color="auto"/>
        <w:lef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ru-RU"/>
    </w:rPr>
  </w:style>
  <w:style w:type="paragraph" w:customStyle="1" w:styleId="xl84">
    <w:name w:val="xl84"/>
    <w:basedOn w:val="a"/>
    <w:rsid w:val="002A2563"/>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85">
    <w:name w:val="xl85"/>
    <w:basedOn w:val="a"/>
    <w:rsid w:val="002A25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eastAsia="Times New Roman" w:hAnsi="Times New Roman" w:cs="Times New Roman"/>
      <w:b/>
      <w:bCs/>
      <w:sz w:val="28"/>
      <w:szCs w:val="28"/>
      <w:lang w:eastAsia="ru-RU"/>
    </w:rPr>
  </w:style>
  <w:style w:type="paragraph" w:customStyle="1" w:styleId="xl86">
    <w:name w:val="xl86"/>
    <w:basedOn w:val="a"/>
    <w:rsid w:val="002A25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ru-RU"/>
    </w:rPr>
  </w:style>
  <w:style w:type="paragraph" w:customStyle="1" w:styleId="xl87">
    <w:name w:val="xl87"/>
    <w:basedOn w:val="a"/>
    <w:rsid w:val="002A25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ru-RU"/>
    </w:rPr>
  </w:style>
  <w:style w:type="paragraph" w:customStyle="1" w:styleId="xl88">
    <w:name w:val="xl88"/>
    <w:basedOn w:val="a"/>
    <w:rsid w:val="002A256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ru-RU"/>
    </w:rPr>
  </w:style>
  <w:style w:type="paragraph" w:customStyle="1" w:styleId="xl89">
    <w:name w:val="xl89"/>
    <w:basedOn w:val="a"/>
    <w:rsid w:val="002A2563"/>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ru-RU"/>
    </w:rPr>
  </w:style>
  <w:style w:type="paragraph" w:customStyle="1" w:styleId="xl90">
    <w:name w:val="xl90"/>
    <w:basedOn w:val="a"/>
    <w:rsid w:val="002A2563"/>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ru-RU"/>
    </w:rPr>
  </w:style>
  <w:style w:type="paragraph" w:customStyle="1" w:styleId="xl91">
    <w:name w:val="xl91"/>
    <w:basedOn w:val="a"/>
    <w:rsid w:val="002A2563"/>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ru-RU"/>
    </w:rPr>
  </w:style>
  <w:style w:type="paragraph" w:customStyle="1" w:styleId="xl92">
    <w:name w:val="xl92"/>
    <w:basedOn w:val="a"/>
    <w:rsid w:val="002A2563"/>
    <w:pPr>
      <w:pBdr>
        <w:left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ru-RU"/>
    </w:rPr>
  </w:style>
  <w:style w:type="paragraph" w:customStyle="1" w:styleId="xl93">
    <w:name w:val="xl93"/>
    <w:basedOn w:val="a"/>
    <w:rsid w:val="002A2563"/>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eastAsia="Times New Roman" w:hAnsi="Times New Roman" w:cs="Times New Roman"/>
      <w:b/>
      <w:bCs/>
      <w:sz w:val="28"/>
      <w:szCs w:val="28"/>
      <w:lang w:eastAsia="ru-RU"/>
    </w:rPr>
  </w:style>
  <w:style w:type="paragraph" w:customStyle="1" w:styleId="xl94">
    <w:name w:val="xl94"/>
    <w:basedOn w:val="a"/>
    <w:rsid w:val="002A2563"/>
    <w:pPr>
      <w:pBdr>
        <w:top w:val="single" w:sz="8" w:space="0" w:color="auto"/>
        <w:left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ru-RU"/>
    </w:rPr>
  </w:style>
  <w:style w:type="paragraph" w:customStyle="1" w:styleId="xl95">
    <w:name w:val="xl95"/>
    <w:basedOn w:val="a"/>
    <w:rsid w:val="002A2563"/>
    <w:pPr>
      <w:pBdr>
        <w:top w:val="single" w:sz="8" w:space="0" w:color="auto"/>
        <w:left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ru-RU"/>
    </w:rPr>
  </w:style>
  <w:style w:type="paragraph" w:customStyle="1" w:styleId="xl96">
    <w:name w:val="xl96"/>
    <w:basedOn w:val="a"/>
    <w:rsid w:val="002A2563"/>
    <w:pPr>
      <w:pBdr>
        <w:top w:val="single" w:sz="8" w:space="0" w:color="auto"/>
        <w:lef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ru-RU"/>
    </w:rPr>
  </w:style>
  <w:style w:type="paragraph" w:customStyle="1" w:styleId="xl97">
    <w:name w:val="xl97"/>
    <w:basedOn w:val="a"/>
    <w:rsid w:val="002A2563"/>
    <w:pPr>
      <w:pBdr>
        <w:top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ru-RU"/>
    </w:rPr>
  </w:style>
  <w:style w:type="paragraph" w:customStyle="1" w:styleId="xl98">
    <w:name w:val="xl98"/>
    <w:basedOn w:val="a"/>
    <w:rsid w:val="002A2563"/>
    <w:pPr>
      <w:pBdr>
        <w:top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ru-RU"/>
    </w:rPr>
  </w:style>
  <w:style w:type="paragraph" w:customStyle="1" w:styleId="xl99">
    <w:name w:val="xl99"/>
    <w:basedOn w:val="a"/>
    <w:rsid w:val="002A2563"/>
    <w:pPr>
      <w:pBdr>
        <w:top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ru-RU"/>
    </w:rPr>
  </w:style>
  <w:style w:type="paragraph" w:customStyle="1" w:styleId="xl100">
    <w:name w:val="xl100"/>
    <w:basedOn w:val="a"/>
    <w:rsid w:val="002A2563"/>
    <w:pPr>
      <w:pBdr>
        <w:top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ru-RU"/>
    </w:rPr>
  </w:style>
  <w:style w:type="paragraph" w:customStyle="1" w:styleId="xl101">
    <w:name w:val="xl101"/>
    <w:basedOn w:val="a"/>
    <w:rsid w:val="002A2563"/>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ru-RU"/>
    </w:rPr>
  </w:style>
  <w:style w:type="paragraph" w:customStyle="1" w:styleId="xl102">
    <w:name w:val="xl102"/>
    <w:basedOn w:val="a"/>
    <w:rsid w:val="002A2563"/>
    <w:pPr>
      <w:pBdr>
        <w:top w:val="single" w:sz="4" w:space="0" w:color="auto"/>
        <w:left w:val="single" w:sz="8"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ru-RU"/>
    </w:rPr>
  </w:style>
  <w:style w:type="paragraph" w:customStyle="1" w:styleId="xl103">
    <w:name w:val="xl103"/>
    <w:basedOn w:val="a"/>
    <w:rsid w:val="002A2563"/>
    <w:pPr>
      <w:pBdr>
        <w:top w:val="single" w:sz="4" w:space="0" w:color="auto"/>
        <w:left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104">
    <w:name w:val="xl104"/>
    <w:basedOn w:val="a"/>
    <w:rsid w:val="002A2563"/>
    <w:pPr>
      <w:pBdr>
        <w:top w:val="single" w:sz="8" w:space="0" w:color="auto"/>
        <w:left w:val="single" w:sz="8"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105">
    <w:name w:val="xl105"/>
    <w:basedOn w:val="a"/>
    <w:rsid w:val="002A2563"/>
    <w:pPr>
      <w:pBdr>
        <w:top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ru-RU"/>
    </w:rPr>
  </w:style>
  <w:style w:type="paragraph" w:customStyle="1" w:styleId="xl106">
    <w:name w:val="xl106"/>
    <w:basedOn w:val="a"/>
    <w:rsid w:val="002A2563"/>
    <w:pPr>
      <w:pBdr>
        <w:top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ru-RU"/>
    </w:rPr>
  </w:style>
  <w:style w:type="paragraph" w:customStyle="1" w:styleId="xl107">
    <w:name w:val="xl107"/>
    <w:basedOn w:val="a"/>
    <w:rsid w:val="002A2563"/>
    <w:pPr>
      <w:pBdr>
        <w:top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ru-RU"/>
    </w:rPr>
  </w:style>
  <w:style w:type="paragraph" w:customStyle="1" w:styleId="xl108">
    <w:name w:val="xl108"/>
    <w:basedOn w:val="a"/>
    <w:rsid w:val="002A2563"/>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109">
    <w:name w:val="xl109"/>
    <w:basedOn w:val="a"/>
    <w:rsid w:val="002A2563"/>
    <w:pPr>
      <w:pBdr>
        <w:left w:val="single" w:sz="4"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110">
    <w:name w:val="xl110"/>
    <w:basedOn w:val="a"/>
    <w:rsid w:val="002A2563"/>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ru-RU"/>
    </w:rPr>
  </w:style>
  <w:style w:type="paragraph" w:customStyle="1" w:styleId="xl111">
    <w:name w:val="xl111"/>
    <w:basedOn w:val="a"/>
    <w:rsid w:val="002A2563"/>
    <w:pPr>
      <w:pBdr>
        <w:left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ru-RU"/>
    </w:rPr>
  </w:style>
  <w:style w:type="paragraph" w:customStyle="1" w:styleId="xl112">
    <w:name w:val="xl112"/>
    <w:basedOn w:val="a"/>
    <w:rsid w:val="002A2563"/>
    <w:pPr>
      <w:pBdr>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113">
    <w:name w:val="xl113"/>
    <w:basedOn w:val="a"/>
    <w:rsid w:val="002A2563"/>
    <w:pPr>
      <w:pBdr>
        <w:left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114">
    <w:name w:val="xl114"/>
    <w:basedOn w:val="a"/>
    <w:rsid w:val="002A2563"/>
    <w:pPr>
      <w:pBdr>
        <w:top w:val="single" w:sz="8" w:space="0" w:color="auto"/>
        <w:left w:val="single" w:sz="8"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115">
    <w:name w:val="xl115"/>
    <w:basedOn w:val="a"/>
    <w:rsid w:val="002A2563"/>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ru-RU"/>
    </w:rPr>
  </w:style>
  <w:style w:type="paragraph" w:customStyle="1" w:styleId="xl116">
    <w:name w:val="xl116"/>
    <w:basedOn w:val="a"/>
    <w:rsid w:val="002A2563"/>
    <w:pP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117">
    <w:name w:val="xl117"/>
    <w:basedOn w:val="a"/>
    <w:rsid w:val="002A2563"/>
    <w:pPr>
      <w:pBdr>
        <w:lef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118">
    <w:name w:val="xl118"/>
    <w:basedOn w:val="a"/>
    <w:rsid w:val="002A2563"/>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119">
    <w:name w:val="xl119"/>
    <w:basedOn w:val="a"/>
    <w:rsid w:val="002A2563"/>
    <w:pPr>
      <w:pBdr>
        <w:lef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ru-RU"/>
    </w:rPr>
  </w:style>
  <w:style w:type="paragraph" w:customStyle="1" w:styleId="xl120">
    <w:name w:val="xl120"/>
    <w:basedOn w:val="a"/>
    <w:rsid w:val="002A2563"/>
    <w:pPr>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ru-RU"/>
    </w:rPr>
  </w:style>
  <w:style w:type="paragraph" w:customStyle="1" w:styleId="xl121">
    <w:name w:val="xl121"/>
    <w:basedOn w:val="a"/>
    <w:rsid w:val="002A2563"/>
    <w:pPr>
      <w:pBdr>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ru-RU"/>
    </w:rPr>
  </w:style>
  <w:style w:type="paragraph" w:customStyle="1" w:styleId="xl122">
    <w:name w:val="xl122"/>
    <w:basedOn w:val="a"/>
    <w:rsid w:val="002A2563"/>
    <w:pPr>
      <w:pBdr>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ru-RU"/>
    </w:rPr>
  </w:style>
  <w:style w:type="paragraph" w:customStyle="1" w:styleId="xl123">
    <w:name w:val="xl123"/>
    <w:basedOn w:val="a"/>
    <w:rsid w:val="002A2563"/>
    <w:pPr>
      <w:pBdr>
        <w:top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ru-RU"/>
    </w:rPr>
  </w:style>
  <w:style w:type="paragraph" w:customStyle="1" w:styleId="xl124">
    <w:name w:val="xl124"/>
    <w:basedOn w:val="a"/>
    <w:rsid w:val="002A2563"/>
    <w:pPr>
      <w:pBdr>
        <w:top w:val="single" w:sz="8" w:space="0" w:color="auto"/>
        <w:left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ru-RU"/>
    </w:rPr>
  </w:style>
  <w:style w:type="paragraph" w:customStyle="1" w:styleId="xl125">
    <w:name w:val="xl125"/>
    <w:basedOn w:val="a"/>
    <w:rsid w:val="002A2563"/>
    <w:pPr>
      <w:pBdr>
        <w:top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ru-RU"/>
    </w:rPr>
  </w:style>
  <w:style w:type="paragraph" w:customStyle="1" w:styleId="xl126">
    <w:name w:val="xl126"/>
    <w:basedOn w:val="a"/>
    <w:rsid w:val="002A2563"/>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ru-RU"/>
    </w:rPr>
  </w:style>
  <w:style w:type="paragraph" w:customStyle="1" w:styleId="xl127">
    <w:name w:val="xl127"/>
    <w:basedOn w:val="a"/>
    <w:rsid w:val="002A2563"/>
    <w:pPr>
      <w:pBdr>
        <w:left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b/>
      <w:bCs/>
      <w:sz w:val="28"/>
      <w:szCs w:val="28"/>
      <w:lang w:eastAsia="ru-RU"/>
    </w:rPr>
  </w:style>
  <w:style w:type="paragraph" w:customStyle="1" w:styleId="xl128">
    <w:name w:val="xl128"/>
    <w:basedOn w:val="a"/>
    <w:rsid w:val="002A2563"/>
    <w:pPr>
      <w:pBdr>
        <w:left w:val="single" w:sz="8" w:space="0" w:color="auto"/>
      </w:pBdr>
      <w:spacing w:before="100" w:beforeAutospacing="1" w:after="100" w:afterAutospacing="1" w:line="240" w:lineRule="auto"/>
      <w:textAlignment w:val="center"/>
    </w:pPr>
    <w:rPr>
      <w:rFonts w:ascii="Times New Roman" w:eastAsia="Times New Roman" w:hAnsi="Times New Roman" w:cs="Times New Roman"/>
      <w:b/>
      <w:bCs/>
      <w:sz w:val="28"/>
      <w:szCs w:val="28"/>
      <w:lang w:eastAsia="ru-RU"/>
    </w:rPr>
  </w:style>
  <w:style w:type="paragraph" w:customStyle="1" w:styleId="xl129">
    <w:name w:val="xl129"/>
    <w:basedOn w:val="a"/>
    <w:rsid w:val="002A2563"/>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ru-RU"/>
    </w:rPr>
  </w:style>
  <w:style w:type="table" w:customStyle="1" w:styleId="8">
    <w:name w:val="Сетка таблицы8"/>
    <w:basedOn w:val="a1"/>
    <w:next w:val="af1"/>
    <w:uiPriority w:val="39"/>
    <w:rsid w:val="002A2563"/>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1">
    <w:name w:val="List Paragraph Char1"/>
    <w:link w:val="21"/>
    <w:uiPriority w:val="99"/>
    <w:locked/>
    <w:rsid w:val="005A6E65"/>
    <w:rPr>
      <w:rFonts w:ascii="Calibri" w:eastAsia="Times New Roman" w:hAnsi="Calibri" w:cs="Times New Roman"/>
    </w:rPr>
  </w:style>
  <w:style w:type="character" w:styleId="afb">
    <w:name w:val="Subtle Emphasis"/>
    <w:basedOn w:val="a0"/>
    <w:uiPriority w:val="19"/>
    <w:qFormat/>
    <w:rsid w:val="000D639F"/>
    <w:rPr>
      <w:i/>
      <w:iCs/>
      <w:color w:val="404040" w:themeColor="text1" w:themeTint="BF"/>
    </w:rPr>
  </w:style>
  <w:style w:type="character" w:customStyle="1" w:styleId="15">
    <w:name w:val="Текст выноски Знак1"/>
    <w:basedOn w:val="a0"/>
    <w:uiPriority w:val="99"/>
    <w:semiHidden/>
    <w:rsid w:val="004A6F13"/>
    <w:rPr>
      <w:rFonts w:ascii="Segoe UI" w:hAnsi="Segoe UI" w:cs="Segoe UI"/>
      <w:sz w:val="18"/>
      <w:szCs w:val="18"/>
    </w:rPr>
  </w:style>
  <w:style w:type="character" w:customStyle="1" w:styleId="90">
    <w:name w:val="Заголовок 9 Знак"/>
    <w:basedOn w:val="a0"/>
    <w:link w:val="9"/>
    <w:uiPriority w:val="9"/>
    <w:semiHidden/>
    <w:rsid w:val="006E4481"/>
    <w:rPr>
      <w:rFonts w:asciiTheme="majorHAnsi" w:eastAsiaTheme="majorEastAsia" w:hAnsiTheme="majorHAnsi" w:cstheme="majorBidi"/>
      <w:i/>
      <w:iCs/>
      <w:color w:val="272727" w:themeColor="text1" w:themeTint="D8"/>
      <w:sz w:val="21"/>
      <w:szCs w:val="21"/>
    </w:rPr>
  </w:style>
  <w:style w:type="character" w:styleId="afc">
    <w:name w:val="Unresolved Mention"/>
    <w:basedOn w:val="a0"/>
    <w:uiPriority w:val="99"/>
    <w:semiHidden/>
    <w:unhideWhenUsed/>
    <w:rsid w:val="0060335C"/>
    <w:rPr>
      <w:color w:val="605E5C"/>
      <w:shd w:val="clear" w:color="auto" w:fill="E1DFDD"/>
    </w:rPr>
  </w:style>
  <w:style w:type="paragraph" w:customStyle="1" w:styleId="Paragraph">
    <w:name w:val="Paragraph"/>
    <w:basedOn w:val="a"/>
    <w:next w:val="Newparagraph"/>
    <w:qFormat/>
    <w:rsid w:val="00622A4A"/>
    <w:pPr>
      <w:widowControl w:val="0"/>
      <w:spacing w:before="240" w:after="0" w:line="480" w:lineRule="auto"/>
    </w:pPr>
    <w:rPr>
      <w:rFonts w:ascii="Times New Roman" w:eastAsia="Times New Roman" w:hAnsi="Times New Roman" w:cs="Times New Roman"/>
      <w:sz w:val="24"/>
      <w:szCs w:val="24"/>
      <w:lang w:val="en-GB" w:eastAsia="en-GB"/>
    </w:rPr>
  </w:style>
  <w:style w:type="paragraph" w:customStyle="1" w:styleId="Newparagraph">
    <w:name w:val="New paragraph"/>
    <w:basedOn w:val="a"/>
    <w:qFormat/>
    <w:rsid w:val="00622A4A"/>
    <w:pPr>
      <w:spacing w:after="0" w:line="480" w:lineRule="auto"/>
      <w:ind w:firstLine="720"/>
    </w:pPr>
    <w:rPr>
      <w:rFonts w:ascii="Times New Roman" w:eastAsia="Times New Roman" w:hAnsi="Times New Roman" w:cs="Times New Roman"/>
      <w:sz w:val="24"/>
      <w:szCs w:val="24"/>
      <w:lang w:val="en-GB" w:eastAsia="en-GB"/>
    </w:rPr>
  </w:style>
  <w:style w:type="character" w:customStyle="1" w:styleId="110">
    <w:name w:val="Основной текст (11)_"/>
    <w:link w:val="111"/>
    <w:locked/>
    <w:rsid w:val="00E5012C"/>
    <w:rPr>
      <w:sz w:val="15"/>
      <w:shd w:val="clear" w:color="auto" w:fill="FFFFFF"/>
    </w:rPr>
  </w:style>
  <w:style w:type="paragraph" w:customStyle="1" w:styleId="111">
    <w:name w:val="Основной текст (11)"/>
    <w:basedOn w:val="a"/>
    <w:link w:val="110"/>
    <w:rsid w:val="00E5012C"/>
    <w:pPr>
      <w:shd w:val="clear" w:color="auto" w:fill="FFFFFF"/>
      <w:spacing w:after="0" w:line="240" w:lineRule="atLeast"/>
    </w:pPr>
    <w:rPr>
      <w:sz w:val="15"/>
      <w:shd w:val="clear" w:color="auto" w:fill="FFFFFF"/>
    </w:rPr>
  </w:style>
  <w:style w:type="character" w:customStyle="1" w:styleId="130">
    <w:name w:val="Основной текст (13)_"/>
    <w:link w:val="131"/>
    <w:locked/>
    <w:rsid w:val="00E5012C"/>
    <w:rPr>
      <w:sz w:val="28"/>
      <w:shd w:val="clear" w:color="auto" w:fill="FFFFFF"/>
    </w:rPr>
  </w:style>
  <w:style w:type="paragraph" w:customStyle="1" w:styleId="131">
    <w:name w:val="Основной текст (13)"/>
    <w:basedOn w:val="a"/>
    <w:link w:val="130"/>
    <w:rsid w:val="00E5012C"/>
    <w:pPr>
      <w:shd w:val="clear" w:color="auto" w:fill="FFFFFF"/>
      <w:spacing w:after="0" w:line="96" w:lineRule="exact"/>
      <w:jc w:val="right"/>
    </w:pPr>
    <w:rPr>
      <w:sz w:val="28"/>
      <w:shd w:val="clear" w:color="auto" w:fill="FFFFFF"/>
    </w:rPr>
  </w:style>
  <w:style w:type="character" w:customStyle="1" w:styleId="1114pt2">
    <w:name w:val="Основной текст (11) + 14 pt2"/>
    <w:rsid w:val="00E5012C"/>
    <w:rPr>
      <w:rFonts w:ascii="Times New Roman" w:hAnsi="Times New Roman"/>
      <w:noProof/>
      <w:sz w:val="28"/>
      <w:shd w:val="clear" w:color="auto" w:fill="FFFFFF"/>
    </w:rPr>
  </w:style>
  <w:style w:type="character" w:customStyle="1" w:styleId="1373">
    <w:name w:val="Основной текст (13) + 73"/>
    <w:aliases w:val="5 pt36"/>
    <w:rsid w:val="00E5012C"/>
    <w:rPr>
      <w:rFonts w:ascii="Times New Roman" w:hAnsi="Times New Roman"/>
      <w:noProof/>
      <w:sz w:val="15"/>
      <w:shd w:val="clear" w:color="auto" w:fill="FFFFFF"/>
      <w:lang w:val="en-US"/>
    </w:rPr>
  </w:style>
  <w:style w:type="character" w:customStyle="1" w:styleId="715">
    <w:name w:val="Основной текст + 715"/>
    <w:aliases w:val="5 pt35"/>
    <w:rsid w:val="00E5012C"/>
    <w:rPr>
      <w:rFonts w:ascii="Times New Roman" w:hAnsi="Times New Roman"/>
      <w:sz w:val="15"/>
      <w:shd w:val="clear" w:color="auto" w:fill="FFFFFF"/>
    </w:rPr>
  </w:style>
  <w:style w:type="paragraph" w:customStyle="1" w:styleId="xmsonormalmailrucssattributepostfix">
    <w:name w:val="x_msonormal_mailru_css_attribute_postfix"/>
    <w:basedOn w:val="a"/>
    <w:rsid w:val="00960A4A"/>
    <w:pPr>
      <w:spacing w:before="100" w:beforeAutospacing="1" w:after="100" w:afterAutospacing="1" w:line="240" w:lineRule="auto"/>
    </w:pPr>
    <w:rPr>
      <w:rFonts w:ascii="Times New Roman" w:eastAsia="Calibri" w:hAnsi="Times New Roman" w:cs="Times New Roman"/>
      <w:sz w:val="24"/>
      <w:szCs w:val="24"/>
      <w:lang w:eastAsia="ru-RU"/>
    </w:rPr>
  </w:style>
  <w:style w:type="paragraph" w:customStyle="1" w:styleId="MDPI51figurecaption">
    <w:name w:val="MDPI_5.1_figure_caption"/>
    <w:qFormat/>
    <w:rsid w:val="0098107F"/>
    <w:pPr>
      <w:adjustRightInd w:val="0"/>
      <w:snapToGrid w:val="0"/>
      <w:spacing w:before="120" w:after="240" w:line="280" w:lineRule="atLeast"/>
      <w:ind w:left="2608"/>
      <w:jc w:val="both"/>
    </w:pPr>
    <w:rPr>
      <w:rFonts w:ascii="Palatino Linotype" w:eastAsia="Times New Roman" w:hAnsi="Palatino Linotype" w:cs="Times New Roman"/>
      <w:color w:val="000000"/>
      <w:sz w:val="18"/>
      <w:szCs w:val="20"/>
      <w:lang w:val="en-US" w:eastAsia="de-DE" w:bidi="en-US"/>
    </w:rPr>
  </w:style>
  <w:style w:type="character" w:customStyle="1" w:styleId="mi">
    <w:name w:val="mi"/>
    <w:basedOn w:val="a0"/>
    <w:rsid w:val="005D2ABA"/>
  </w:style>
  <w:style w:type="character" w:styleId="afd">
    <w:name w:val="Placeholder Text"/>
    <w:basedOn w:val="a0"/>
    <w:uiPriority w:val="99"/>
    <w:semiHidden/>
    <w:rsid w:val="005F480E"/>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9651514">
      <w:bodyDiv w:val="1"/>
      <w:marLeft w:val="0"/>
      <w:marRight w:val="0"/>
      <w:marTop w:val="0"/>
      <w:marBottom w:val="0"/>
      <w:divBdr>
        <w:top w:val="none" w:sz="0" w:space="0" w:color="auto"/>
        <w:left w:val="none" w:sz="0" w:space="0" w:color="auto"/>
        <w:bottom w:val="none" w:sz="0" w:space="0" w:color="auto"/>
        <w:right w:val="none" w:sz="0" w:space="0" w:color="auto"/>
      </w:divBdr>
    </w:div>
    <w:div w:id="123351493">
      <w:bodyDiv w:val="1"/>
      <w:marLeft w:val="0"/>
      <w:marRight w:val="0"/>
      <w:marTop w:val="0"/>
      <w:marBottom w:val="0"/>
      <w:divBdr>
        <w:top w:val="none" w:sz="0" w:space="0" w:color="auto"/>
        <w:left w:val="none" w:sz="0" w:space="0" w:color="auto"/>
        <w:bottom w:val="none" w:sz="0" w:space="0" w:color="auto"/>
        <w:right w:val="none" w:sz="0" w:space="0" w:color="auto"/>
      </w:divBdr>
    </w:div>
    <w:div w:id="221447824">
      <w:bodyDiv w:val="1"/>
      <w:marLeft w:val="0"/>
      <w:marRight w:val="0"/>
      <w:marTop w:val="0"/>
      <w:marBottom w:val="0"/>
      <w:divBdr>
        <w:top w:val="none" w:sz="0" w:space="0" w:color="auto"/>
        <w:left w:val="none" w:sz="0" w:space="0" w:color="auto"/>
        <w:bottom w:val="none" w:sz="0" w:space="0" w:color="auto"/>
        <w:right w:val="none" w:sz="0" w:space="0" w:color="auto"/>
      </w:divBdr>
    </w:div>
    <w:div w:id="286550172">
      <w:bodyDiv w:val="1"/>
      <w:marLeft w:val="0"/>
      <w:marRight w:val="0"/>
      <w:marTop w:val="0"/>
      <w:marBottom w:val="0"/>
      <w:divBdr>
        <w:top w:val="none" w:sz="0" w:space="0" w:color="auto"/>
        <w:left w:val="none" w:sz="0" w:space="0" w:color="auto"/>
        <w:bottom w:val="none" w:sz="0" w:space="0" w:color="auto"/>
        <w:right w:val="none" w:sz="0" w:space="0" w:color="auto"/>
      </w:divBdr>
    </w:div>
    <w:div w:id="339891492">
      <w:bodyDiv w:val="1"/>
      <w:marLeft w:val="0"/>
      <w:marRight w:val="0"/>
      <w:marTop w:val="0"/>
      <w:marBottom w:val="0"/>
      <w:divBdr>
        <w:top w:val="none" w:sz="0" w:space="0" w:color="auto"/>
        <w:left w:val="none" w:sz="0" w:space="0" w:color="auto"/>
        <w:bottom w:val="none" w:sz="0" w:space="0" w:color="auto"/>
        <w:right w:val="none" w:sz="0" w:space="0" w:color="auto"/>
      </w:divBdr>
    </w:div>
    <w:div w:id="537745373">
      <w:bodyDiv w:val="1"/>
      <w:marLeft w:val="0"/>
      <w:marRight w:val="0"/>
      <w:marTop w:val="0"/>
      <w:marBottom w:val="0"/>
      <w:divBdr>
        <w:top w:val="none" w:sz="0" w:space="0" w:color="auto"/>
        <w:left w:val="none" w:sz="0" w:space="0" w:color="auto"/>
        <w:bottom w:val="none" w:sz="0" w:space="0" w:color="auto"/>
        <w:right w:val="none" w:sz="0" w:space="0" w:color="auto"/>
      </w:divBdr>
    </w:div>
    <w:div w:id="544096844">
      <w:bodyDiv w:val="1"/>
      <w:marLeft w:val="0"/>
      <w:marRight w:val="0"/>
      <w:marTop w:val="0"/>
      <w:marBottom w:val="0"/>
      <w:divBdr>
        <w:top w:val="none" w:sz="0" w:space="0" w:color="auto"/>
        <w:left w:val="none" w:sz="0" w:space="0" w:color="auto"/>
        <w:bottom w:val="none" w:sz="0" w:space="0" w:color="auto"/>
        <w:right w:val="none" w:sz="0" w:space="0" w:color="auto"/>
      </w:divBdr>
    </w:div>
    <w:div w:id="588732863">
      <w:bodyDiv w:val="1"/>
      <w:marLeft w:val="0"/>
      <w:marRight w:val="0"/>
      <w:marTop w:val="0"/>
      <w:marBottom w:val="0"/>
      <w:divBdr>
        <w:top w:val="none" w:sz="0" w:space="0" w:color="auto"/>
        <w:left w:val="none" w:sz="0" w:space="0" w:color="auto"/>
        <w:bottom w:val="none" w:sz="0" w:space="0" w:color="auto"/>
        <w:right w:val="none" w:sz="0" w:space="0" w:color="auto"/>
      </w:divBdr>
    </w:div>
    <w:div w:id="616911611">
      <w:bodyDiv w:val="1"/>
      <w:marLeft w:val="0"/>
      <w:marRight w:val="0"/>
      <w:marTop w:val="0"/>
      <w:marBottom w:val="0"/>
      <w:divBdr>
        <w:top w:val="none" w:sz="0" w:space="0" w:color="auto"/>
        <w:left w:val="none" w:sz="0" w:space="0" w:color="auto"/>
        <w:bottom w:val="none" w:sz="0" w:space="0" w:color="auto"/>
        <w:right w:val="none" w:sz="0" w:space="0" w:color="auto"/>
      </w:divBdr>
    </w:div>
    <w:div w:id="648286578">
      <w:bodyDiv w:val="1"/>
      <w:marLeft w:val="0"/>
      <w:marRight w:val="0"/>
      <w:marTop w:val="0"/>
      <w:marBottom w:val="0"/>
      <w:divBdr>
        <w:top w:val="none" w:sz="0" w:space="0" w:color="auto"/>
        <w:left w:val="none" w:sz="0" w:space="0" w:color="auto"/>
        <w:bottom w:val="none" w:sz="0" w:space="0" w:color="auto"/>
        <w:right w:val="none" w:sz="0" w:space="0" w:color="auto"/>
      </w:divBdr>
    </w:div>
    <w:div w:id="699428014">
      <w:bodyDiv w:val="1"/>
      <w:marLeft w:val="0"/>
      <w:marRight w:val="0"/>
      <w:marTop w:val="0"/>
      <w:marBottom w:val="0"/>
      <w:divBdr>
        <w:top w:val="none" w:sz="0" w:space="0" w:color="auto"/>
        <w:left w:val="none" w:sz="0" w:space="0" w:color="auto"/>
        <w:bottom w:val="none" w:sz="0" w:space="0" w:color="auto"/>
        <w:right w:val="none" w:sz="0" w:space="0" w:color="auto"/>
      </w:divBdr>
    </w:div>
    <w:div w:id="802767768">
      <w:bodyDiv w:val="1"/>
      <w:marLeft w:val="0"/>
      <w:marRight w:val="0"/>
      <w:marTop w:val="0"/>
      <w:marBottom w:val="0"/>
      <w:divBdr>
        <w:top w:val="none" w:sz="0" w:space="0" w:color="auto"/>
        <w:left w:val="none" w:sz="0" w:space="0" w:color="auto"/>
        <w:bottom w:val="none" w:sz="0" w:space="0" w:color="auto"/>
        <w:right w:val="none" w:sz="0" w:space="0" w:color="auto"/>
      </w:divBdr>
    </w:div>
    <w:div w:id="886113571">
      <w:bodyDiv w:val="1"/>
      <w:marLeft w:val="0"/>
      <w:marRight w:val="0"/>
      <w:marTop w:val="0"/>
      <w:marBottom w:val="0"/>
      <w:divBdr>
        <w:top w:val="none" w:sz="0" w:space="0" w:color="auto"/>
        <w:left w:val="none" w:sz="0" w:space="0" w:color="auto"/>
        <w:bottom w:val="none" w:sz="0" w:space="0" w:color="auto"/>
        <w:right w:val="none" w:sz="0" w:space="0" w:color="auto"/>
      </w:divBdr>
    </w:div>
    <w:div w:id="891230030">
      <w:bodyDiv w:val="1"/>
      <w:marLeft w:val="0"/>
      <w:marRight w:val="0"/>
      <w:marTop w:val="0"/>
      <w:marBottom w:val="0"/>
      <w:divBdr>
        <w:top w:val="none" w:sz="0" w:space="0" w:color="auto"/>
        <w:left w:val="none" w:sz="0" w:space="0" w:color="auto"/>
        <w:bottom w:val="none" w:sz="0" w:space="0" w:color="auto"/>
        <w:right w:val="none" w:sz="0" w:space="0" w:color="auto"/>
      </w:divBdr>
    </w:div>
    <w:div w:id="899553949">
      <w:bodyDiv w:val="1"/>
      <w:marLeft w:val="0"/>
      <w:marRight w:val="0"/>
      <w:marTop w:val="0"/>
      <w:marBottom w:val="0"/>
      <w:divBdr>
        <w:top w:val="none" w:sz="0" w:space="0" w:color="auto"/>
        <w:left w:val="none" w:sz="0" w:space="0" w:color="auto"/>
        <w:bottom w:val="none" w:sz="0" w:space="0" w:color="auto"/>
        <w:right w:val="none" w:sz="0" w:space="0" w:color="auto"/>
      </w:divBdr>
    </w:div>
    <w:div w:id="973758651">
      <w:bodyDiv w:val="1"/>
      <w:marLeft w:val="0"/>
      <w:marRight w:val="0"/>
      <w:marTop w:val="0"/>
      <w:marBottom w:val="0"/>
      <w:divBdr>
        <w:top w:val="none" w:sz="0" w:space="0" w:color="auto"/>
        <w:left w:val="none" w:sz="0" w:space="0" w:color="auto"/>
        <w:bottom w:val="none" w:sz="0" w:space="0" w:color="auto"/>
        <w:right w:val="none" w:sz="0" w:space="0" w:color="auto"/>
      </w:divBdr>
    </w:div>
    <w:div w:id="1009215044">
      <w:bodyDiv w:val="1"/>
      <w:marLeft w:val="0"/>
      <w:marRight w:val="0"/>
      <w:marTop w:val="0"/>
      <w:marBottom w:val="0"/>
      <w:divBdr>
        <w:top w:val="none" w:sz="0" w:space="0" w:color="auto"/>
        <w:left w:val="none" w:sz="0" w:space="0" w:color="auto"/>
        <w:bottom w:val="none" w:sz="0" w:space="0" w:color="auto"/>
        <w:right w:val="none" w:sz="0" w:space="0" w:color="auto"/>
      </w:divBdr>
    </w:div>
    <w:div w:id="1022170976">
      <w:bodyDiv w:val="1"/>
      <w:marLeft w:val="0"/>
      <w:marRight w:val="0"/>
      <w:marTop w:val="0"/>
      <w:marBottom w:val="0"/>
      <w:divBdr>
        <w:top w:val="none" w:sz="0" w:space="0" w:color="auto"/>
        <w:left w:val="none" w:sz="0" w:space="0" w:color="auto"/>
        <w:bottom w:val="none" w:sz="0" w:space="0" w:color="auto"/>
        <w:right w:val="none" w:sz="0" w:space="0" w:color="auto"/>
      </w:divBdr>
    </w:div>
    <w:div w:id="1022393128">
      <w:bodyDiv w:val="1"/>
      <w:marLeft w:val="0"/>
      <w:marRight w:val="0"/>
      <w:marTop w:val="0"/>
      <w:marBottom w:val="0"/>
      <w:divBdr>
        <w:top w:val="none" w:sz="0" w:space="0" w:color="auto"/>
        <w:left w:val="none" w:sz="0" w:space="0" w:color="auto"/>
        <w:bottom w:val="none" w:sz="0" w:space="0" w:color="auto"/>
        <w:right w:val="none" w:sz="0" w:space="0" w:color="auto"/>
      </w:divBdr>
    </w:div>
    <w:div w:id="1049114320">
      <w:bodyDiv w:val="1"/>
      <w:marLeft w:val="0"/>
      <w:marRight w:val="0"/>
      <w:marTop w:val="0"/>
      <w:marBottom w:val="0"/>
      <w:divBdr>
        <w:top w:val="none" w:sz="0" w:space="0" w:color="auto"/>
        <w:left w:val="none" w:sz="0" w:space="0" w:color="auto"/>
        <w:bottom w:val="none" w:sz="0" w:space="0" w:color="auto"/>
        <w:right w:val="none" w:sz="0" w:space="0" w:color="auto"/>
      </w:divBdr>
    </w:div>
    <w:div w:id="1076124437">
      <w:bodyDiv w:val="1"/>
      <w:marLeft w:val="0"/>
      <w:marRight w:val="0"/>
      <w:marTop w:val="0"/>
      <w:marBottom w:val="0"/>
      <w:divBdr>
        <w:top w:val="none" w:sz="0" w:space="0" w:color="auto"/>
        <w:left w:val="none" w:sz="0" w:space="0" w:color="auto"/>
        <w:bottom w:val="none" w:sz="0" w:space="0" w:color="auto"/>
        <w:right w:val="none" w:sz="0" w:space="0" w:color="auto"/>
      </w:divBdr>
    </w:div>
    <w:div w:id="1171067947">
      <w:bodyDiv w:val="1"/>
      <w:marLeft w:val="0"/>
      <w:marRight w:val="0"/>
      <w:marTop w:val="0"/>
      <w:marBottom w:val="0"/>
      <w:divBdr>
        <w:top w:val="none" w:sz="0" w:space="0" w:color="auto"/>
        <w:left w:val="none" w:sz="0" w:space="0" w:color="auto"/>
        <w:bottom w:val="none" w:sz="0" w:space="0" w:color="auto"/>
        <w:right w:val="none" w:sz="0" w:space="0" w:color="auto"/>
      </w:divBdr>
    </w:div>
    <w:div w:id="1201240901">
      <w:bodyDiv w:val="1"/>
      <w:marLeft w:val="0"/>
      <w:marRight w:val="0"/>
      <w:marTop w:val="0"/>
      <w:marBottom w:val="0"/>
      <w:divBdr>
        <w:top w:val="none" w:sz="0" w:space="0" w:color="auto"/>
        <w:left w:val="none" w:sz="0" w:space="0" w:color="auto"/>
        <w:bottom w:val="none" w:sz="0" w:space="0" w:color="auto"/>
        <w:right w:val="none" w:sz="0" w:space="0" w:color="auto"/>
      </w:divBdr>
    </w:div>
    <w:div w:id="1265770516">
      <w:bodyDiv w:val="1"/>
      <w:marLeft w:val="0"/>
      <w:marRight w:val="0"/>
      <w:marTop w:val="0"/>
      <w:marBottom w:val="0"/>
      <w:divBdr>
        <w:top w:val="none" w:sz="0" w:space="0" w:color="auto"/>
        <w:left w:val="none" w:sz="0" w:space="0" w:color="auto"/>
        <w:bottom w:val="none" w:sz="0" w:space="0" w:color="auto"/>
        <w:right w:val="none" w:sz="0" w:space="0" w:color="auto"/>
      </w:divBdr>
    </w:div>
    <w:div w:id="1306425558">
      <w:bodyDiv w:val="1"/>
      <w:marLeft w:val="0"/>
      <w:marRight w:val="0"/>
      <w:marTop w:val="0"/>
      <w:marBottom w:val="0"/>
      <w:divBdr>
        <w:top w:val="none" w:sz="0" w:space="0" w:color="auto"/>
        <w:left w:val="none" w:sz="0" w:space="0" w:color="auto"/>
        <w:bottom w:val="none" w:sz="0" w:space="0" w:color="auto"/>
        <w:right w:val="none" w:sz="0" w:space="0" w:color="auto"/>
      </w:divBdr>
    </w:div>
    <w:div w:id="1410729187">
      <w:bodyDiv w:val="1"/>
      <w:marLeft w:val="0"/>
      <w:marRight w:val="0"/>
      <w:marTop w:val="0"/>
      <w:marBottom w:val="0"/>
      <w:divBdr>
        <w:top w:val="none" w:sz="0" w:space="0" w:color="auto"/>
        <w:left w:val="none" w:sz="0" w:space="0" w:color="auto"/>
        <w:bottom w:val="none" w:sz="0" w:space="0" w:color="auto"/>
        <w:right w:val="none" w:sz="0" w:space="0" w:color="auto"/>
      </w:divBdr>
    </w:div>
    <w:div w:id="1523738433">
      <w:bodyDiv w:val="1"/>
      <w:marLeft w:val="0"/>
      <w:marRight w:val="0"/>
      <w:marTop w:val="0"/>
      <w:marBottom w:val="0"/>
      <w:divBdr>
        <w:top w:val="none" w:sz="0" w:space="0" w:color="auto"/>
        <w:left w:val="none" w:sz="0" w:space="0" w:color="auto"/>
        <w:bottom w:val="none" w:sz="0" w:space="0" w:color="auto"/>
        <w:right w:val="none" w:sz="0" w:space="0" w:color="auto"/>
      </w:divBdr>
    </w:div>
    <w:div w:id="1588223263">
      <w:bodyDiv w:val="1"/>
      <w:marLeft w:val="0"/>
      <w:marRight w:val="0"/>
      <w:marTop w:val="0"/>
      <w:marBottom w:val="0"/>
      <w:divBdr>
        <w:top w:val="none" w:sz="0" w:space="0" w:color="auto"/>
        <w:left w:val="none" w:sz="0" w:space="0" w:color="auto"/>
        <w:bottom w:val="none" w:sz="0" w:space="0" w:color="auto"/>
        <w:right w:val="none" w:sz="0" w:space="0" w:color="auto"/>
      </w:divBdr>
    </w:div>
    <w:div w:id="1596939528">
      <w:bodyDiv w:val="1"/>
      <w:marLeft w:val="0"/>
      <w:marRight w:val="0"/>
      <w:marTop w:val="0"/>
      <w:marBottom w:val="0"/>
      <w:divBdr>
        <w:top w:val="none" w:sz="0" w:space="0" w:color="auto"/>
        <w:left w:val="none" w:sz="0" w:space="0" w:color="auto"/>
        <w:bottom w:val="none" w:sz="0" w:space="0" w:color="auto"/>
        <w:right w:val="none" w:sz="0" w:space="0" w:color="auto"/>
      </w:divBdr>
    </w:div>
    <w:div w:id="1602839268">
      <w:bodyDiv w:val="1"/>
      <w:marLeft w:val="0"/>
      <w:marRight w:val="0"/>
      <w:marTop w:val="0"/>
      <w:marBottom w:val="0"/>
      <w:divBdr>
        <w:top w:val="none" w:sz="0" w:space="0" w:color="auto"/>
        <w:left w:val="none" w:sz="0" w:space="0" w:color="auto"/>
        <w:bottom w:val="none" w:sz="0" w:space="0" w:color="auto"/>
        <w:right w:val="none" w:sz="0" w:space="0" w:color="auto"/>
      </w:divBdr>
    </w:div>
    <w:div w:id="1644775685">
      <w:bodyDiv w:val="1"/>
      <w:marLeft w:val="0"/>
      <w:marRight w:val="0"/>
      <w:marTop w:val="0"/>
      <w:marBottom w:val="0"/>
      <w:divBdr>
        <w:top w:val="none" w:sz="0" w:space="0" w:color="auto"/>
        <w:left w:val="none" w:sz="0" w:space="0" w:color="auto"/>
        <w:bottom w:val="none" w:sz="0" w:space="0" w:color="auto"/>
        <w:right w:val="none" w:sz="0" w:space="0" w:color="auto"/>
      </w:divBdr>
    </w:div>
    <w:div w:id="1764719804">
      <w:bodyDiv w:val="1"/>
      <w:marLeft w:val="0"/>
      <w:marRight w:val="0"/>
      <w:marTop w:val="0"/>
      <w:marBottom w:val="0"/>
      <w:divBdr>
        <w:top w:val="none" w:sz="0" w:space="0" w:color="auto"/>
        <w:left w:val="none" w:sz="0" w:space="0" w:color="auto"/>
        <w:bottom w:val="none" w:sz="0" w:space="0" w:color="auto"/>
        <w:right w:val="none" w:sz="0" w:space="0" w:color="auto"/>
      </w:divBdr>
    </w:div>
    <w:div w:id="1846549346">
      <w:bodyDiv w:val="1"/>
      <w:marLeft w:val="0"/>
      <w:marRight w:val="0"/>
      <w:marTop w:val="0"/>
      <w:marBottom w:val="0"/>
      <w:divBdr>
        <w:top w:val="none" w:sz="0" w:space="0" w:color="auto"/>
        <w:left w:val="none" w:sz="0" w:space="0" w:color="auto"/>
        <w:bottom w:val="none" w:sz="0" w:space="0" w:color="auto"/>
        <w:right w:val="none" w:sz="0" w:space="0" w:color="auto"/>
      </w:divBdr>
    </w:div>
    <w:div w:id="1862084986">
      <w:bodyDiv w:val="1"/>
      <w:marLeft w:val="0"/>
      <w:marRight w:val="0"/>
      <w:marTop w:val="0"/>
      <w:marBottom w:val="0"/>
      <w:divBdr>
        <w:top w:val="none" w:sz="0" w:space="0" w:color="auto"/>
        <w:left w:val="none" w:sz="0" w:space="0" w:color="auto"/>
        <w:bottom w:val="none" w:sz="0" w:space="0" w:color="auto"/>
        <w:right w:val="none" w:sz="0" w:space="0" w:color="auto"/>
      </w:divBdr>
    </w:div>
    <w:div w:id="1911039720">
      <w:bodyDiv w:val="1"/>
      <w:marLeft w:val="0"/>
      <w:marRight w:val="0"/>
      <w:marTop w:val="0"/>
      <w:marBottom w:val="0"/>
      <w:divBdr>
        <w:top w:val="none" w:sz="0" w:space="0" w:color="auto"/>
        <w:left w:val="none" w:sz="0" w:space="0" w:color="auto"/>
        <w:bottom w:val="none" w:sz="0" w:space="0" w:color="auto"/>
        <w:right w:val="none" w:sz="0" w:space="0" w:color="auto"/>
      </w:divBdr>
    </w:div>
    <w:div w:id="2025131330">
      <w:bodyDiv w:val="1"/>
      <w:marLeft w:val="0"/>
      <w:marRight w:val="0"/>
      <w:marTop w:val="0"/>
      <w:marBottom w:val="0"/>
      <w:divBdr>
        <w:top w:val="none" w:sz="0" w:space="0" w:color="auto"/>
        <w:left w:val="none" w:sz="0" w:space="0" w:color="auto"/>
        <w:bottom w:val="none" w:sz="0" w:space="0" w:color="auto"/>
        <w:right w:val="none" w:sz="0" w:space="0" w:color="auto"/>
      </w:divBdr>
    </w:div>
    <w:div w:id="2047559249">
      <w:bodyDiv w:val="1"/>
      <w:marLeft w:val="0"/>
      <w:marRight w:val="0"/>
      <w:marTop w:val="0"/>
      <w:marBottom w:val="0"/>
      <w:divBdr>
        <w:top w:val="none" w:sz="0" w:space="0" w:color="auto"/>
        <w:left w:val="none" w:sz="0" w:space="0" w:color="auto"/>
        <w:bottom w:val="none" w:sz="0" w:space="0" w:color="auto"/>
        <w:right w:val="none" w:sz="0" w:space="0" w:color="auto"/>
      </w:divBdr>
    </w:div>
    <w:div w:id="20915814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emf"/><Relationship Id="rId21" Type="http://schemas.openxmlformats.org/officeDocument/2006/relationships/oleObject" Target="embeddings/oleObject2.bin"/><Relationship Id="rId42" Type="http://schemas.openxmlformats.org/officeDocument/2006/relationships/image" Target="media/image23.jpeg"/><Relationship Id="rId47" Type="http://schemas.microsoft.com/office/2007/relationships/hdphoto" Target="media/hdphoto2.wdp"/><Relationship Id="rId63" Type="http://schemas.openxmlformats.org/officeDocument/2006/relationships/image" Target="media/image37.png"/><Relationship Id="rId68" Type="http://schemas.openxmlformats.org/officeDocument/2006/relationships/image" Target="media/image39.png"/><Relationship Id="rId84" Type="http://schemas.openxmlformats.org/officeDocument/2006/relationships/oleObject" Target="embeddings/oleObject15.bin"/><Relationship Id="rId89" Type="http://schemas.openxmlformats.org/officeDocument/2006/relationships/hyperlink" Target="https://zolotodb.ru/article/11194" TargetMode="External"/><Relationship Id="rId16" Type="http://schemas.openxmlformats.org/officeDocument/2006/relationships/image" Target="media/image8.jpeg"/><Relationship Id="rId11" Type="http://schemas.openxmlformats.org/officeDocument/2006/relationships/image" Target="media/image4.png"/><Relationship Id="rId32" Type="http://schemas.openxmlformats.org/officeDocument/2006/relationships/image" Target="media/image18.emf"/><Relationship Id="rId37" Type="http://schemas.openxmlformats.org/officeDocument/2006/relationships/oleObject" Target="embeddings/oleObject10.bin"/><Relationship Id="rId53" Type="http://schemas.openxmlformats.org/officeDocument/2006/relationships/chart" Target="charts/chart2.xml"/><Relationship Id="rId58" Type="http://schemas.openxmlformats.org/officeDocument/2006/relationships/image" Target="media/image32.png"/><Relationship Id="rId74" Type="http://schemas.openxmlformats.org/officeDocument/2006/relationships/image" Target="media/image44.jpeg"/><Relationship Id="rId79" Type="http://schemas.openxmlformats.org/officeDocument/2006/relationships/chart" Target="charts/chart9.xml"/><Relationship Id="rId5" Type="http://schemas.openxmlformats.org/officeDocument/2006/relationships/webSettings" Target="webSettings.xml"/><Relationship Id="rId90" Type="http://schemas.openxmlformats.org/officeDocument/2006/relationships/hyperlink" Target="https://www.zolotoy-zapas.ru/news/market-analytics/kakie-strany-dobyli-bolshe-vsego-zolota-v-2023-godu%2014.03.24" TargetMode="External"/><Relationship Id="rId95" Type="http://schemas.openxmlformats.org/officeDocument/2006/relationships/image" Target="media/image53.png"/><Relationship Id="rId22" Type="http://schemas.openxmlformats.org/officeDocument/2006/relationships/image" Target="media/image13.emf"/><Relationship Id="rId27" Type="http://schemas.openxmlformats.org/officeDocument/2006/relationships/oleObject" Target="embeddings/oleObject5.bin"/><Relationship Id="rId43" Type="http://schemas.openxmlformats.org/officeDocument/2006/relationships/image" Target="media/image24.png"/><Relationship Id="rId48" Type="http://schemas.openxmlformats.org/officeDocument/2006/relationships/image" Target="media/image27.png"/><Relationship Id="rId64" Type="http://schemas.openxmlformats.org/officeDocument/2006/relationships/chart" Target="charts/chart5.xml"/><Relationship Id="rId69" Type="http://schemas.openxmlformats.org/officeDocument/2006/relationships/oleObject" Target="embeddings/oleObject13.bin"/><Relationship Id="rId80" Type="http://schemas.openxmlformats.org/officeDocument/2006/relationships/chart" Target="charts/chart10.xml"/><Relationship Id="rId85" Type="http://schemas.openxmlformats.org/officeDocument/2006/relationships/image" Target="media/image50.jpg"/><Relationship Id="rId12" Type="http://schemas.openxmlformats.org/officeDocument/2006/relationships/image" Target="media/image5.jpeg"/><Relationship Id="rId17" Type="http://schemas.openxmlformats.org/officeDocument/2006/relationships/image" Target="media/image9.jpeg"/><Relationship Id="rId25" Type="http://schemas.openxmlformats.org/officeDocument/2006/relationships/oleObject" Target="embeddings/oleObject4.bin"/><Relationship Id="rId33" Type="http://schemas.openxmlformats.org/officeDocument/2006/relationships/oleObject" Target="embeddings/oleObject8.bin"/><Relationship Id="rId38" Type="http://schemas.openxmlformats.org/officeDocument/2006/relationships/image" Target="media/image21.emf"/><Relationship Id="rId46" Type="http://schemas.openxmlformats.org/officeDocument/2006/relationships/image" Target="media/image26.png"/><Relationship Id="rId59" Type="http://schemas.openxmlformats.org/officeDocument/2006/relationships/image" Target="media/image33.emf"/><Relationship Id="rId67" Type="http://schemas.openxmlformats.org/officeDocument/2006/relationships/image" Target="media/image38.emf"/><Relationship Id="rId20" Type="http://schemas.openxmlformats.org/officeDocument/2006/relationships/image" Target="media/image12.png"/><Relationship Id="rId41" Type="http://schemas.openxmlformats.org/officeDocument/2006/relationships/oleObject" Target="embeddings/oleObject12.bin"/><Relationship Id="rId54" Type="http://schemas.openxmlformats.org/officeDocument/2006/relationships/chart" Target="charts/chart3.xml"/><Relationship Id="rId62" Type="http://schemas.openxmlformats.org/officeDocument/2006/relationships/image" Target="media/image36.jpeg"/><Relationship Id="rId70" Type="http://schemas.openxmlformats.org/officeDocument/2006/relationships/image" Target="media/image40.png"/><Relationship Id="rId75" Type="http://schemas.openxmlformats.org/officeDocument/2006/relationships/image" Target="media/image45.jpeg"/><Relationship Id="rId83" Type="http://schemas.openxmlformats.org/officeDocument/2006/relationships/image" Target="media/image49.png"/><Relationship Id="rId88" Type="http://schemas.openxmlformats.org/officeDocument/2006/relationships/footer" Target="footer1.xml"/><Relationship Id="rId91" Type="http://schemas.openxmlformats.org/officeDocument/2006/relationships/hyperlink" Target="https://www.usgoldbureau.com/news/the-many-industrial-uses-of-gold%20%2027.01.2024" TargetMode="External"/><Relationship Id="rId96" Type="http://schemas.openxmlformats.org/officeDocument/2006/relationships/image" Target="media/image5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oleObject" Target="embeddings/oleObject3.bin"/><Relationship Id="rId28" Type="http://schemas.openxmlformats.org/officeDocument/2006/relationships/image" Target="media/image16.emf"/><Relationship Id="rId36" Type="http://schemas.openxmlformats.org/officeDocument/2006/relationships/image" Target="media/image20.emf"/><Relationship Id="rId49" Type="http://schemas.microsoft.com/office/2007/relationships/hdphoto" Target="media/hdphoto3.wdp"/><Relationship Id="rId57" Type="http://schemas.openxmlformats.org/officeDocument/2006/relationships/image" Target="media/image31.jpeg"/><Relationship Id="rId10" Type="http://schemas.openxmlformats.org/officeDocument/2006/relationships/image" Target="media/image3.jpeg"/><Relationship Id="rId31" Type="http://schemas.openxmlformats.org/officeDocument/2006/relationships/oleObject" Target="embeddings/oleObject7.bin"/><Relationship Id="rId44" Type="http://schemas.openxmlformats.org/officeDocument/2006/relationships/image" Target="media/image25.png"/><Relationship Id="rId52" Type="http://schemas.openxmlformats.org/officeDocument/2006/relationships/image" Target="media/image29.jpeg"/><Relationship Id="rId60" Type="http://schemas.openxmlformats.org/officeDocument/2006/relationships/image" Target="media/image34.emf"/><Relationship Id="rId65" Type="http://schemas.openxmlformats.org/officeDocument/2006/relationships/chart" Target="charts/chart6.xml"/><Relationship Id="rId73" Type="http://schemas.openxmlformats.org/officeDocument/2006/relationships/image" Target="media/image43.jpeg"/><Relationship Id="rId78" Type="http://schemas.openxmlformats.org/officeDocument/2006/relationships/chart" Target="charts/chart8.xml"/><Relationship Id="rId81" Type="http://schemas.openxmlformats.org/officeDocument/2006/relationships/image" Target="media/image48.png"/><Relationship Id="rId86" Type="http://schemas.openxmlformats.org/officeDocument/2006/relationships/image" Target="media/image51.jpeg"/><Relationship Id="rId94" Type="http://schemas.openxmlformats.org/officeDocument/2006/relationships/hyperlink" Target="https://www.usgs.gov/centers/national-minerals-information-center/zinc-statistics-and-information" TargetMode="External"/><Relationship Id="rId99" Type="http://schemas.openxmlformats.org/officeDocument/2006/relationships/image" Target="media/image57.png"/><Relationship Id="rId10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10.jpeg"/><Relationship Id="rId39" Type="http://schemas.openxmlformats.org/officeDocument/2006/relationships/oleObject" Target="embeddings/oleObject11.bin"/><Relationship Id="rId34" Type="http://schemas.openxmlformats.org/officeDocument/2006/relationships/image" Target="media/image19.emf"/><Relationship Id="rId50" Type="http://schemas.openxmlformats.org/officeDocument/2006/relationships/image" Target="media/image28.png"/><Relationship Id="rId55" Type="http://schemas.openxmlformats.org/officeDocument/2006/relationships/image" Target="media/image30.jpeg"/><Relationship Id="rId76" Type="http://schemas.openxmlformats.org/officeDocument/2006/relationships/image" Target="media/image46.jpeg"/><Relationship Id="rId97" Type="http://schemas.openxmlformats.org/officeDocument/2006/relationships/image" Target="media/image55.png"/><Relationship Id="rId7" Type="http://schemas.openxmlformats.org/officeDocument/2006/relationships/endnotes" Target="endnotes.xml"/><Relationship Id="rId71" Type="http://schemas.openxmlformats.org/officeDocument/2006/relationships/image" Target="media/image41.jpg"/><Relationship Id="rId92" Type="http://schemas.openxmlformats.org/officeDocument/2006/relationships/hyperlink" Target="https://swissgoldsafe.ch/en/additional-information/fundamentals-precious-metals/precious-metal-refineries/" TargetMode="External"/><Relationship Id="rId2" Type="http://schemas.openxmlformats.org/officeDocument/2006/relationships/numbering" Target="numbering.xml"/><Relationship Id="rId29" Type="http://schemas.openxmlformats.org/officeDocument/2006/relationships/oleObject" Target="embeddings/oleObject6.bin"/><Relationship Id="rId24" Type="http://schemas.openxmlformats.org/officeDocument/2006/relationships/image" Target="media/image14.emf"/><Relationship Id="rId40" Type="http://schemas.openxmlformats.org/officeDocument/2006/relationships/image" Target="media/image22.emf"/><Relationship Id="rId45" Type="http://schemas.microsoft.com/office/2007/relationships/hdphoto" Target="media/hdphoto1.wdp"/><Relationship Id="rId66" Type="http://schemas.openxmlformats.org/officeDocument/2006/relationships/chart" Target="charts/chart7.xml"/><Relationship Id="rId87" Type="http://schemas.openxmlformats.org/officeDocument/2006/relationships/image" Target="media/image52.jpeg"/><Relationship Id="rId61" Type="http://schemas.openxmlformats.org/officeDocument/2006/relationships/image" Target="media/image35.jpeg"/><Relationship Id="rId82" Type="http://schemas.openxmlformats.org/officeDocument/2006/relationships/oleObject" Target="embeddings/oleObject14.bin"/><Relationship Id="rId19" Type="http://schemas.openxmlformats.org/officeDocument/2006/relationships/image" Target="media/image11.png"/><Relationship Id="rId14" Type="http://schemas.openxmlformats.org/officeDocument/2006/relationships/oleObject" Target="embeddings/oleObject1.bin"/><Relationship Id="rId30" Type="http://schemas.openxmlformats.org/officeDocument/2006/relationships/image" Target="media/image17.emf"/><Relationship Id="rId35" Type="http://schemas.openxmlformats.org/officeDocument/2006/relationships/oleObject" Target="embeddings/oleObject9.bin"/><Relationship Id="rId56" Type="http://schemas.openxmlformats.org/officeDocument/2006/relationships/chart" Target="charts/chart4.xml"/><Relationship Id="rId77" Type="http://schemas.openxmlformats.org/officeDocument/2006/relationships/image" Target="media/image47.jpg"/><Relationship Id="rId100"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chart" Target="charts/chart1.xml"/><Relationship Id="rId72" Type="http://schemas.openxmlformats.org/officeDocument/2006/relationships/image" Target="media/image42.jpg"/><Relationship Id="rId93" Type="http://schemas.openxmlformats.org/officeDocument/2006/relationships/hyperlink" Target="https://businesstat.ru/images/demo/sulfuric_acid_world_2019_demo_businesstat.pdf.%2027.10.24" TargetMode="External"/><Relationship Id="rId98" Type="http://schemas.openxmlformats.org/officeDocument/2006/relationships/image" Target="media/image56.png"/><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1050;&#1085;&#1080;&#1075;&#1072;1" TargetMode="External"/></Relationships>
</file>

<file path=word/charts/_rels/chart10.xml.rels><?xml version="1.0" encoding="UTF-8" standalone="yes"?>
<Relationships xmlns="http://schemas.openxmlformats.org/package/2006/relationships"><Relationship Id="rId3" Type="http://schemas.openxmlformats.org/officeDocument/2006/relationships/oleObject" Target="file:///C:\Users\&#1045;&#1088;&#1082;&#1077;&#1078;&#1072;&#1085;\Downloads\arrhenius_data.xlsx" TargetMode="External"/><Relationship Id="rId2" Type="http://schemas.microsoft.com/office/2011/relationships/chartColorStyle" Target="colors6.xml"/><Relationship Id="rId1" Type="http://schemas.microsoft.com/office/2011/relationships/chartStyle" Target="style6.xml"/></Relationships>
</file>

<file path=word/charts/_rels/chart2.xml.rels><?xml version="1.0" encoding="UTF-8" standalone="yes"?>
<Relationships xmlns="http://schemas.openxmlformats.org/package/2006/relationships"><Relationship Id="rId1" Type="http://schemas.openxmlformats.org/officeDocument/2006/relationships/oleObject" Target="file:///C:\Users\&#1043;&#1091;&#1083;&#1092;&#1080;&#1103;\Desktop\&#1055;&#1080;&#1088;&#1080;&#1090;&#1085;&#1099;&#1077;%20&#1086;&#1075;&#1072;&#1088;&#1082;&#1080;%202021\&#1075;&#1088;&#1072;&#1092;&#1080;&#1082;&#1080;.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1043;&#1091;&#1083;&#1092;&#1080;&#1103;\Desktop\&#1055;&#1080;&#1088;&#1080;&#1090;&#1085;&#1099;&#1077;%20&#1086;&#1075;&#1072;&#1088;&#1082;&#1080;%202021\&#1075;&#1088;&#1072;&#1092;&#1080;&#1082;&#1080;.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1043;&#1091;&#1083;&#1092;&#1080;&#1103;\Desktop\&#1055;&#1080;&#1088;&#1080;&#1090;&#1085;&#1099;&#1077;%20&#1086;&#1075;&#1072;&#1088;&#1082;&#1080;%202021\&#1075;&#1088;&#1072;&#1092;&#1080;&#1082;&#1080;.xlsx" TargetMode="Externa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C:\Users\User\Desktop\&#1051;&#1080;&#1089;&#1090;%20Microsoft%20Excel.xlsx" TargetMode="Externa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file:///C:\Users\User\Desktop\&#1051;&#1080;&#1089;&#1090;%20Microsoft%20Excel.xlsx" TargetMode="Externa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file:///C:\Users\User\Desktop\&#1051;&#1080;&#1089;&#1090;%20Microsoft%20Excel.xlsx" TargetMode="External"/></Relationships>
</file>

<file path=word/charts/_rels/chart8.xml.rels><?xml version="1.0" encoding="UTF-8" standalone="yes"?>
<Relationships xmlns="http://schemas.openxmlformats.org/package/2006/relationships"><Relationship Id="rId3" Type="http://schemas.openxmlformats.org/officeDocument/2006/relationships/oleObject" Target="file:///C:\Users\&#1045;&#1088;&#1082;&#1077;&#1078;&#1072;&#1085;\Desktop\yerke\&#1076;&#1080;&#1089;&#1089;&#1077;&#1088;&#1090;&#1072;&#1094;&#1080;&#1103;\&#1089;&#1090;&#1072;&#1078;&#1080;&#1088;&#1086;&#1074;&#1082;&#1072;\&#1089;&#1090;&#1072;&#1078;&#1080;&#1088;&#1086;&#1074;&#1082;&#1072;%20&#1080;&#1102;&#1085;&#1100;\&#1045;&#1088;&#1082;&#1077;&#1096;&#1072;.xlsx" TargetMode="External"/><Relationship Id="rId2" Type="http://schemas.microsoft.com/office/2011/relationships/chartColorStyle" Target="colors4.xml"/><Relationship Id="rId1" Type="http://schemas.microsoft.com/office/2011/relationships/chartStyle" Target="style4.xml"/></Relationships>
</file>

<file path=word/charts/_rels/chart9.xml.rels><?xml version="1.0" encoding="UTF-8" standalone="yes"?>
<Relationships xmlns="http://schemas.openxmlformats.org/package/2006/relationships"><Relationship Id="rId3" Type="http://schemas.openxmlformats.org/officeDocument/2006/relationships/oleObject" Target="file:///C:\Users\&#1045;&#1088;&#1082;&#1077;&#1078;&#1072;&#1085;\Desktop\yerke\&#1076;&#1080;&#1089;&#1089;&#1077;&#1088;&#1090;&#1072;&#1094;&#1080;&#1103;\&#1089;&#1090;&#1072;&#1078;&#1080;&#1088;&#1086;&#1074;&#1082;&#1072;\&#1089;&#1090;&#1072;&#1078;&#1080;&#1088;&#1086;&#1074;&#1082;&#1072;%20&#1080;&#1102;&#1085;&#1100;\&#1045;&#1088;&#1082;&#1077;&#1096;&#1072;.xlsx" TargetMode="External"/><Relationship Id="rId2" Type="http://schemas.microsoft.com/office/2011/relationships/chartColorStyle" Target="colors5.xml"/><Relationship Id="rId1" Type="http://schemas.microsoft.com/office/2011/relationships/chartStyle" Target="style5.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524697471908535"/>
          <c:y val="7.8335033525667591E-2"/>
          <c:w val="0.76756219257126879"/>
          <c:h val="0.71834634177700052"/>
        </c:manualLayout>
      </c:layout>
      <c:scatterChart>
        <c:scatterStyle val="smoothMarker"/>
        <c:varyColors val="0"/>
        <c:ser>
          <c:idx val="0"/>
          <c:order val="0"/>
          <c:tx>
            <c:v>%  P₂O₅</c:v>
          </c:tx>
          <c:xVal>
            <c:numRef>
              <c:f>Лист1!$A$2:$A$6</c:f>
              <c:numCache>
                <c:formatCode>General</c:formatCode>
                <c:ptCount val="5"/>
                <c:pt idx="0">
                  <c:v>90</c:v>
                </c:pt>
                <c:pt idx="1">
                  <c:v>120</c:v>
                </c:pt>
                <c:pt idx="2">
                  <c:v>150</c:v>
                </c:pt>
                <c:pt idx="3">
                  <c:v>180</c:v>
                </c:pt>
                <c:pt idx="4">
                  <c:v>230</c:v>
                </c:pt>
              </c:numCache>
            </c:numRef>
          </c:xVal>
          <c:yVal>
            <c:numRef>
              <c:f>Лист1!$B$2:$B$6</c:f>
              <c:numCache>
                <c:formatCode>General</c:formatCode>
                <c:ptCount val="5"/>
                <c:pt idx="0">
                  <c:v>0.7400000000000001</c:v>
                </c:pt>
                <c:pt idx="1">
                  <c:v>0.56000000000000005</c:v>
                </c:pt>
                <c:pt idx="2">
                  <c:v>0.56000000000000005</c:v>
                </c:pt>
                <c:pt idx="3">
                  <c:v>0.5</c:v>
                </c:pt>
                <c:pt idx="4">
                  <c:v>0.56999999999999995</c:v>
                </c:pt>
              </c:numCache>
            </c:numRef>
          </c:yVal>
          <c:smooth val="1"/>
          <c:extLst>
            <c:ext xmlns:c16="http://schemas.microsoft.com/office/drawing/2014/chart" uri="{C3380CC4-5D6E-409C-BE32-E72D297353CC}">
              <c16:uniqueId val="{00000000-243E-4FC2-99EC-290F1A87EDCF}"/>
            </c:ext>
          </c:extLst>
        </c:ser>
        <c:ser>
          <c:idx val="1"/>
          <c:order val="1"/>
          <c:tx>
            <c:v> % SO₃</c:v>
          </c:tx>
          <c:xVal>
            <c:numRef>
              <c:f>Лист1!$A$2:$A$6</c:f>
              <c:numCache>
                <c:formatCode>General</c:formatCode>
                <c:ptCount val="5"/>
                <c:pt idx="0">
                  <c:v>90</c:v>
                </c:pt>
                <c:pt idx="1">
                  <c:v>120</c:v>
                </c:pt>
                <c:pt idx="2">
                  <c:v>150</c:v>
                </c:pt>
                <c:pt idx="3">
                  <c:v>180</c:v>
                </c:pt>
                <c:pt idx="4">
                  <c:v>230</c:v>
                </c:pt>
              </c:numCache>
            </c:numRef>
          </c:xVal>
          <c:yVal>
            <c:numRef>
              <c:f>Лист1!$C$2:$C$6</c:f>
              <c:numCache>
                <c:formatCode>General</c:formatCode>
                <c:ptCount val="5"/>
                <c:pt idx="0">
                  <c:v>3.55</c:v>
                </c:pt>
                <c:pt idx="1">
                  <c:v>3.64</c:v>
                </c:pt>
                <c:pt idx="2">
                  <c:v>3.48</c:v>
                </c:pt>
                <c:pt idx="3">
                  <c:v>2.68</c:v>
                </c:pt>
                <c:pt idx="4">
                  <c:v>2.74</c:v>
                </c:pt>
              </c:numCache>
            </c:numRef>
          </c:yVal>
          <c:smooth val="1"/>
          <c:extLst>
            <c:ext xmlns:c16="http://schemas.microsoft.com/office/drawing/2014/chart" uri="{C3380CC4-5D6E-409C-BE32-E72D297353CC}">
              <c16:uniqueId val="{00000001-243E-4FC2-99EC-290F1A87EDCF}"/>
            </c:ext>
          </c:extLst>
        </c:ser>
        <c:ser>
          <c:idx val="2"/>
          <c:order val="2"/>
          <c:tx>
            <c:v>% As2O3</c:v>
          </c:tx>
          <c:xVal>
            <c:numRef>
              <c:f>Лист1!$A$2:$A$6</c:f>
              <c:numCache>
                <c:formatCode>General</c:formatCode>
                <c:ptCount val="5"/>
                <c:pt idx="0">
                  <c:v>90</c:v>
                </c:pt>
                <c:pt idx="1">
                  <c:v>120</c:v>
                </c:pt>
                <c:pt idx="2">
                  <c:v>150</c:v>
                </c:pt>
                <c:pt idx="3">
                  <c:v>180</c:v>
                </c:pt>
                <c:pt idx="4">
                  <c:v>230</c:v>
                </c:pt>
              </c:numCache>
            </c:numRef>
          </c:xVal>
          <c:yVal>
            <c:numRef>
              <c:f>Лист1!$D$2:$D$6</c:f>
              <c:numCache>
                <c:formatCode>General</c:formatCode>
                <c:ptCount val="5"/>
                <c:pt idx="0">
                  <c:v>0.22</c:v>
                </c:pt>
                <c:pt idx="1">
                  <c:v>0.21000000000000002</c:v>
                </c:pt>
                <c:pt idx="2">
                  <c:v>0.2</c:v>
                </c:pt>
                <c:pt idx="3">
                  <c:v>0.17</c:v>
                </c:pt>
                <c:pt idx="4">
                  <c:v>0.15000000000000002</c:v>
                </c:pt>
              </c:numCache>
            </c:numRef>
          </c:yVal>
          <c:smooth val="1"/>
          <c:extLst>
            <c:ext xmlns:c16="http://schemas.microsoft.com/office/drawing/2014/chart" uri="{C3380CC4-5D6E-409C-BE32-E72D297353CC}">
              <c16:uniqueId val="{00000002-243E-4FC2-99EC-290F1A87EDCF}"/>
            </c:ext>
          </c:extLst>
        </c:ser>
        <c:ser>
          <c:idx val="3"/>
          <c:order val="3"/>
          <c:marker>
            <c:symbol val="none"/>
          </c:marker>
          <c:xVal>
            <c:numRef>
              <c:f>Лист1!$A$2:$A$6</c:f>
              <c:numCache>
                <c:formatCode>General</c:formatCode>
                <c:ptCount val="5"/>
                <c:pt idx="0">
                  <c:v>90</c:v>
                </c:pt>
                <c:pt idx="1">
                  <c:v>120</c:v>
                </c:pt>
                <c:pt idx="2">
                  <c:v>150</c:v>
                </c:pt>
                <c:pt idx="3">
                  <c:v>180</c:v>
                </c:pt>
                <c:pt idx="4">
                  <c:v>230</c:v>
                </c:pt>
              </c:numCache>
            </c:numRef>
          </c:xVal>
          <c:yVal>
            <c:numRef>
              <c:f>Лист1!$B$1</c:f>
              <c:numCache>
                <c:formatCode>General</c:formatCode>
                <c:ptCount val="1"/>
                <c:pt idx="0">
                  <c:v>0</c:v>
                </c:pt>
              </c:numCache>
            </c:numRef>
          </c:yVal>
          <c:smooth val="1"/>
          <c:extLst>
            <c:ext xmlns:c16="http://schemas.microsoft.com/office/drawing/2014/chart" uri="{C3380CC4-5D6E-409C-BE32-E72D297353CC}">
              <c16:uniqueId val="{00000003-243E-4FC2-99EC-290F1A87EDCF}"/>
            </c:ext>
          </c:extLst>
        </c:ser>
        <c:dLbls>
          <c:showLegendKey val="0"/>
          <c:showVal val="0"/>
          <c:showCatName val="0"/>
          <c:showSerName val="0"/>
          <c:showPercent val="0"/>
          <c:showBubbleSize val="0"/>
        </c:dLbls>
        <c:axId val="131188608"/>
        <c:axId val="131194880"/>
      </c:scatterChart>
      <c:valAx>
        <c:axId val="131188608"/>
        <c:scaling>
          <c:orientation val="minMax"/>
          <c:max val="230"/>
          <c:min val="80"/>
        </c:scaling>
        <c:delete val="0"/>
        <c:axPos val="b"/>
        <c:title>
          <c:tx>
            <c:rich>
              <a:bodyPr/>
              <a:lstStyle/>
              <a:p>
                <a:pPr>
                  <a:defRPr sz="1200">
                    <a:latin typeface="Times New Roman" pitchFamily="18" charset="0"/>
                    <a:cs typeface="Times New Roman" pitchFamily="18" charset="0"/>
                  </a:defRPr>
                </a:pPr>
                <a:r>
                  <a:rPr lang="ru-RU" sz="1200">
                    <a:latin typeface="Times New Roman" pitchFamily="18" charset="0"/>
                    <a:cs typeface="Times New Roman" pitchFamily="18" charset="0"/>
                  </a:rPr>
                  <a:t>Температура, </a:t>
                </a:r>
                <a:r>
                  <a:rPr lang="en-US" sz="1200">
                    <a:latin typeface="Times New Roman" pitchFamily="18" charset="0"/>
                    <a:cs typeface="Times New Roman" pitchFamily="18" charset="0"/>
                  </a:rPr>
                  <a:t>°C</a:t>
                </a:r>
                <a:endParaRPr lang="ru-RU" sz="1200">
                  <a:latin typeface="Times New Roman" pitchFamily="18" charset="0"/>
                  <a:cs typeface="Times New Roman" pitchFamily="18" charset="0"/>
                </a:endParaRPr>
              </a:p>
            </c:rich>
          </c:tx>
          <c:layout>
            <c:manualLayout>
              <c:xMode val="edge"/>
              <c:yMode val="edge"/>
              <c:x val="0.41256627261517487"/>
              <c:y val="0.8741783227246851"/>
            </c:manualLayout>
          </c:layout>
          <c:overlay val="0"/>
        </c:title>
        <c:numFmt formatCode="General" sourceLinked="1"/>
        <c:majorTickMark val="none"/>
        <c:minorTickMark val="none"/>
        <c:tickLblPos val="nextTo"/>
        <c:txPr>
          <a:bodyPr/>
          <a:lstStyle/>
          <a:p>
            <a:pPr>
              <a:defRPr sz="1200">
                <a:latin typeface="Times New Roman" pitchFamily="18" charset="0"/>
                <a:cs typeface="Times New Roman" pitchFamily="18" charset="0"/>
              </a:defRPr>
            </a:pPr>
            <a:endParaRPr lang="ru-RU"/>
          </a:p>
        </c:txPr>
        <c:crossAx val="131194880"/>
        <c:crosses val="autoZero"/>
        <c:crossBetween val="midCat"/>
        <c:majorUnit val="10"/>
      </c:valAx>
      <c:valAx>
        <c:axId val="131194880"/>
        <c:scaling>
          <c:orientation val="minMax"/>
        </c:scaling>
        <c:delete val="0"/>
        <c:axPos val="l"/>
        <c:title>
          <c:tx>
            <c:rich>
              <a:bodyPr/>
              <a:lstStyle/>
              <a:p>
                <a:pPr>
                  <a:defRPr sz="1200">
                    <a:latin typeface="Times New Roman" pitchFamily="18" charset="0"/>
                    <a:cs typeface="Times New Roman" pitchFamily="18" charset="0"/>
                  </a:defRPr>
                </a:pPr>
                <a:r>
                  <a:rPr lang="ru-RU" sz="1200">
                    <a:latin typeface="Times New Roman" pitchFamily="18" charset="0"/>
                    <a:cs typeface="Times New Roman" pitchFamily="18" charset="0"/>
                  </a:rPr>
                  <a:t>Содержание, %</a:t>
                </a:r>
              </a:p>
            </c:rich>
          </c:tx>
          <c:overlay val="0"/>
        </c:title>
        <c:numFmt formatCode="General" sourceLinked="1"/>
        <c:majorTickMark val="none"/>
        <c:minorTickMark val="none"/>
        <c:tickLblPos val="nextTo"/>
        <c:txPr>
          <a:bodyPr/>
          <a:lstStyle/>
          <a:p>
            <a:pPr>
              <a:defRPr sz="1200">
                <a:latin typeface="Times New Roman" pitchFamily="18" charset="0"/>
                <a:cs typeface="Times New Roman" pitchFamily="18" charset="0"/>
              </a:defRPr>
            </a:pPr>
            <a:endParaRPr lang="ru-RU"/>
          </a:p>
        </c:txPr>
        <c:crossAx val="131188608"/>
        <c:crosses val="autoZero"/>
        <c:crossBetween val="midCat"/>
      </c:valAx>
    </c:plotArea>
    <c:plotVisOnly val="1"/>
    <c:dispBlanksAs val="gap"/>
    <c:showDLblsOverMax val="0"/>
  </c:chart>
  <c:externalData r:id="rId1">
    <c:autoUpdate val="0"/>
  </c:externalData>
  <c:userShapes r:id="rId2"/>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11593844887036"/>
          <c:y val="5.6827685865109556E-2"/>
          <c:w val="0.79583515023585016"/>
          <c:h val="0.73345955351086733"/>
        </c:manualLayout>
      </c:layout>
      <c:scatterChart>
        <c:scatterStyle val="lineMarker"/>
        <c:varyColors val="0"/>
        <c:ser>
          <c:idx val="0"/>
          <c:order val="0"/>
          <c:spPr>
            <a:ln w="19050"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0"/>
            <c:dispEq val="1"/>
            <c:trendlineLbl>
              <c:numFmt formatCode="General" sourceLinked="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rendlineLbl>
          </c:trendline>
          <c:xVal>
            <c:numRef>
              <c:f>Sheet1!$C$2:$C$5</c:f>
              <c:numCache>
                <c:formatCode>General</c:formatCode>
                <c:ptCount val="4"/>
                <c:pt idx="0">
                  <c:v>3.3540164346805299E-3</c:v>
                </c:pt>
                <c:pt idx="1">
                  <c:v>3.1933578157432542E-3</c:v>
                </c:pt>
                <c:pt idx="2">
                  <c:v>3.0473868657626092E-3</c:v>
                </c:pt>
                <c:pt idx="3">
                  <c:v>2.9141774734081308E-3</c:v>
                </c:pt>
              </c:numCache>
            </c:numRef>
          </c:xVal>
          <c:yVal>
            <c:numRef>
              <c:f>Sheet1!$E$2:$E$5</c:f>
              <c:numCache>
                <c:formatCode>General</c:formatCode>
                <c:ptCount val="4"/>
                <c:pt idx="0">
                  <c:v>0.26908623668969173</c:v>
                </c:pt>
                <c:pt idx="1">
                  <c:v>0.57982505523142536</c:v>
                </c:pt>
                <c:pt idx="2">
                  <c:v>0.75376568471060845</c:v>
                </c:pt>
                <c:pt idx="3">
                  <c:v>1.0007502556542089</c:v>
                </c:pt>
              </c:numCache>
            </c:numRef>
          </c:yVal>
          <c:smooth val="0"/>
          <c:extLst>
            <c:ext xmlns:c16="http://schemas.microsoft.com/office/drawing/2014/chart" uri="{C3380CC4-5D6E-409C-BE32-E72D297353CC}">
              <c16:uniqueId val="{00000002-D5C2-41C1-BA34-752E68EA6030}"/>
            </c:ext>
          </c:extLst>
        </c:ser>
        <c:dLbls>
          <c:showLegendKey val="0"/>
          <c:showVal val="0"/>
          <c:showCatName val="0"/>
          <c:showSerName val="0"/>
          <c:showPercent val="0"/>
          <c:showBubbleSize val="0"/>
        </c:dLbls>
        <c:axId val="476055888"/>
        <c:axId val="473914304"/>
      </c:scatterChart>
      <c:valAx>
        <c:axId val="47605588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200" b="1" i="0" u="none" strike="noStrike" kern="1200" baseline="0">
                    <a:solidFill>
                      <a:sysClr val="windowText" lastClr="000000"/>
                    </a:solidFill>
                    <a:latin typeface="+mn-lt"/>
                    <a:ea typeface="+mn-ea"/>
                    <a:cs typeface="+mn-cs"/>
                  </a:defRPr>
                </a:pPr>
                <a:r>
                  <a:rPr lang="ru-RU" sz="1200" b="1" i="0" baseline="0">
                    <a:solidFill>
                      <a:sysClr val="windowText" lastClr="000000"/>
                    </a:solidFill>
                  </a:rPr>
                  <a:t>1/Т </a:t>
                </a:r>
              </a:p>
            </c:rich>
          </c:tx>
          <c:layout>
            <c:manualLayout>
              <c:xMode val="edge"/>
              <c:yMode val="edge"/>
              <c:x val="0.48360954880639923"/>
              <c:y val="0.90177327553156983"/>
            </c:manualLayout>
          </c:layout>
          <c:overlay val="0"/>
          <c:spPr>
            <a:noFill/>
            <a:ln>
              <a:noFill/>
            </a:ln>
            <a:effectLst/>
          </c:spPr>
          <c:txPr>
            <a:bodyPr rot="0" spcFirstLastPara="1" vertOverflow="ellipsis" vert="horz" wrap="square" anchor="ctr" anchorCtr="1"/>
            <a:lstStyle/>
            <a:p>
              <a:pPr>
                <a:defRPr sz="1200" b="1" i="0" u="none" strike="noStrike" kern="1200" baseline="0">
                  <a:solidFill>
                    <a:sysClr val="windowText" lastClr="000000"/>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ru-RU"/>
          </a:p>
        </c:txPr>
        <c:crossAx val="473914304"/>
        <c:crosses val="autoZero"/>
        <c:crossBetween val="midCat"/>
      </c:valAx>
      <c:valAx>
        <c:axId val="47391430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r>
                  <a:rPr lang="en-US" sz="1200" b="1" i="0" u="none" strike="noStrike" baseline="0">
                    <a:solidFill>
                      <a:sysClr val="windowText" lastClr="000000"/>
                    </a:solidFill>
                  </a:rPr>
                  <a:t>lnk</a:t>
                </a:r>
                <a:endParaRPr lang="ru-RU" sz="1200" b="1" i="0" baseline="0">
                  <a:solidFill>
                    <a:sysClr val="windowText" lastClr="000000"/>
                  </a:solidFill>
                </a:endParaRPr>
              </a:p>
            </c:rich>
          </c:tx>
          <c:layout>
            <c:manualLayout>
              <c:xMode val="edge"/>
              <c:yMode val="edge"/>
              <c:x val="3.0555555555555555E-2"/>
              <c:y val="0.47359179060950712"/>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ru-RU"/>
          </a:p>
        </c:txPr>
        <c:crossAx val="476055888"/>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3131766575155118"/>
          <c:y val="4.1699604450852093E-2"/>
          <c:w val="0.75474884604941617"/>
          <c:h val="0.73651014749916821"/>
        </c:manualLayout>
      </c:layout>
      <c:scatterChart>
        <c:scatterStyle val="smoothMarker"/>
        <c:varyColors val="0"/>
        <c:ser>
          <c:idx val="1"/>
          <c:order val="1"/>
          <c:dLbls>
            <c:dLbl>
              <c:idx val="4"/>
              <c:layout>
                <c:manualLayout>
                  <c:x val="-2.0447140318500437E-2"/>
                  <c:y val="-3.3803866594504434E-2"/>
                </c:manualLayout>
              </c:layout>
              <c:tx>
                <c:rich>
                  <a:bodyPr/>
                  <a:lstStyle/>
                  <a:p>
                    <a:r>
                      <a:rPr lang="ru-RU" sz="1000" b="0" i="0" u="none" strike="noStrike" baseline="0">
                        <a:effectLst/>
                      </a:rPr>
                      <a:t>Р</a:t>
                    </a:r>
                    <a:r>
                      <a:rPr lang="ru-RU" sz="1000" b="0" i="0" u="none" strike="noStrike" baseline="-25000">
                        <a:effectLst/>
                      </a:rPr>
                      <a:t>2</a:t>
                    </a:r>
                    <a:r>
                      <a:rPr lang="ru-RU" sz="1000" b="0" i="0" u="none" strike="noStrike" baseline="0">
                        <a:effectLst/>
                      </a:rPr>
                      <a:t>О</a:t>
                    </a:r>
                    <a:r>
                      <a:rPr lang="ru-RU" sz="1000" b="0" i="0" u="none" strike="noStrike" baseline="-25000">
                        <a:effectLst/>
                      </a:rPr>
                      <a:t>5</a:t>
                    </a:r>
                    <a:endParaRPr lang="ru-RU"/>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DE52-4E2A-973A-5EDA6138040A}"/>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xVal>
            <c:numRef>
              <c:f>Лист2!$A$57:$A$61</c:f>
              <c:numCache>
                <c:formatCode>General</c:formatCode>
                <c:ptCount val="5"/>
                <c:pt idx="0">
                  <c:v>30</c:v>
                </c:pt>
                <c:pt idx="1">
                  <c:v>60</c:v>
                </c:pt>
                <c:pt idx="2">
                  <c:v>90</c:v>
                </c:pt>
                <c:pt idx="3">
                  <c:v>120</c:v>
                </c:pt>
                <c:pt idx="4">
                  <c:v>300</c:v>
                </c:pt>
              </c:numCache>
            </c:numRef>
          </c:xVal>
          <c:yVal>
            <c:numRef>
              <c:f>Лист2!$B$57:$B$61</c:f>
              <c:numCache>
                <c:formatCode>General</c:formatCode>
                <c:ptCount val="5"/>
                <c:pt idx="0">
                  <c:v>0.84</c:v>
                </c:pt>
                <c:pt idx="1">
                  <c:v>0.66</c:v>
                </c:pt>
                <c:pt idx="2">
                  <c:v>0.55000000000000004</c:v>
                </c:pt>
                <c:pt idx="3">
                  <c:v>0.54</c:v>
                </c:pt>
                <c:pt idx="4">
                  <c:v>0.5</c:v>
                </c:pt>
              </c:numCache>
            </c:numRef>
          </c:yVal>
          <c:smooth val="1"/>
          <c:extLst>
            <c:ext xmlns:c16="http://schemas.microsoft.com/office/drawing/2014/chart" uri="{C3380CC4-5D6E-409C-BE32-E72D297353CC}">
              <c16:uniqueId val="{00000001-DE52-4E2A-973A-5EDA6138040A}"/>
            </c:ext>
          </c:extLst>
        </c:ser>
        <c:ser>
          <c:idx val="2"/>
          <c:order val="2"/>
          <c:dLbls>
            <c:dLbl>
              <c:idx val="4"/>
              <c:layout>
                <c:manualLayout>
                  <c:x val="-1.2779462699062773E-2"/>
                  <c:y val="-3.0047881417337274E-2"/>
                </c:manualLayout>
              </c:layout>
              <c:tx>
                <c:rich>
                  <a:bodyPr/>
                  <a:lstStyle/>
                  <a:p>
                    <a:r>
                      <a:rPr lang="en-US" sz="1000" b="0" i="0" u="none" strike="noStrike" baseline="0">
                        <a:effectLst/>
                      </a:rPr>
                      <a:t>SO</a:t>
                    </a:r>
                    <a:r>
                      <a:rPr lang="en-US" sz="1000" b="0" i="0" u="none" strike="noStrike" baseline="-25000">
                        <a:effectLst/>
                      </a:rPr>
                      <a:t>3</a:t>
                    </a:r>
                    <a:r>
                      <a:rPr lang="en-US" sz="1000" b="0" i="0" u="none" strike="noStrike" baseline="30000">
                        <a:effectLst/>
                      </a:rPr>
                      <a:t>-</a:t>
                    </a:r>
                    <a:endParaRPr lang="en-US"/>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DE52-4E2A-973A-5EDA6138040A}"/>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xVal>
            <c:numRef>
              <c:f>Лист2!$A$83:$A$87</c:f>
              <c:numCache>
                <c:formatCode>General</c:formatCode>
                <c:ptCount val="5"/>
                <c:pt idx="0">
                  <c:v>30</c:v>
                </c:pt>
                <c:pt idx="1">
                  <c:v>60</c:v>
                </c:pt>
                <c:pt idx="2">
                  <c:v>90</c:v>
                </c:pt>
                <c:pt idx="3">
                  <c:v>120</c:v>
                </c:pt>
                <c:pt idx="4">
                  <c:v>300</c:v>
                </c:pt>
              </c:numCache>
            </c:numRef>
          </c:xVal>
          <c:yVal>
            <c:numRef>
              <c:f>Лист2!$B$83:$B$87</c:f>
              <c:numCache>
                <c:formatCode>General</c:formatCode>
                <c:ptCount val="5"/>
                <c:pt idx="0">
                  <c:v>4.55</c:v>
                </c:pt>
                <c:pt idx="1">
                  <c:v>3.5</c:v>
                </c:pt>
                <c:pt idx="2">
                  <c:v>3</c:v>
                </c:pt>
                <c:pt idx="3">
                  <c:v>2.7</c:v>
                </c:pt>
                <c:pt idx="4">
                  <c:v>2.54</c:v>
                </c:pt>
              </c:numCache>
            </c:numRef>
          </c:yVal>
          <c:smooth val="1"/>
          <c:extLst>
            <c:ext xmlns:c16="http://schemas.microsoft.com/office/drawing/2014/chart" uri="{C3380CC4-5D6E-409C-BE32-E72D297353CC}">
              <c16:uniqueId val="{00000003-DE52-4E2A-973A-5EDA6138040A}"/>
            </c:ext>
          </c:extLst>
        </c:ser>
        <c:ser>
          <c:idx val="0"/>
          <c:order val="0"/>
          <c:dLbls>
            <c:dLbl>
              <c:idx val="4"/>
              <c:layout>
                <c:manualLayout>
                  <c:x val="-7.667677619437663E-3"/>
                  <c:y val="-3.7559851771671593E-3"/>
                </c:manualLayout>
              </c:layout>
              <c:tx>
                <c:rich>
                  <a:bodyPr/>
                  <a:lstStyle/>
                  <a:p>
                    <a:r>
                      <a:rPr lang="en-US" sz="1000" b="0" i="0" u="none" strike="noStrike" baseline="0">
                        <a:effectLst/>
                      </a:rPr>
                      <a:t>As</a:t>
                    </a:r>
                    <a:r>
                      <a:rPr lang="en-US" sz="1000" b="0" i="0" u="none" strike="noStrike" baseline="-25000">
                        <a:effectLst/>
                      </a:rPr>
                      <a:t>2</a:t>
                    </a:r>
                    <a:r>
                      <a:rPr lang="en-US" sz="1000" b="0" i="0" u="none" strike="noStrike" baseline="0">
                        <a:effectLst/>
                      </a:rPr>
                      <a:t>O</a:t>
                    </a:r>
                    <a:r>
                      <a:rPr lang="en-US" sz="1000" b="0" i="0" u="none" strike="noStrike" baseline="-25000">
                        <a:effectLst/>
                      </a:rPr>
                      <a:t>3</a:t>
                    </a:r>
                    <a:endParaRPr lang="en-US"/>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DE52-4E2A-973A-5EDA6138040A}"/>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xVal>
            <c:numRef>
              <c:f>Лист2!$A$111:$A$115</c:f>
              <c:numCache>
                <c:formatCode>General</c:formatCode>
                <c:ptCount val="5"/>
                <c:pt idx="0">
                  <c:v>30</c:v>
                </c:pt>
                <c:pt idx="1">
                  <c:v>60</c:v>
                </c:pt>
                <c:pt idx="2">
                  <c:v>90</c:v>
                </c:pt>
                <c:pt idx="3">
                  <c:v>120</c:v>
                </c:pt>
                <c:pt idx="4">
                  <c:v>300</c:v>
                </c:pt>
              </c:numCache>
            </c:numRef>
          </c:xVal>
          <c:yVal>
            <c:numRef>
              <c:f>Лист2!$B$111:$B$115</c:f>
              <c:numCache>
                <c:formatCode>General</c:formatCode>
                <c:ptCount val="5"/>
                <c:pt idx="0">
                  <c:v>0.23</c:v>
                </c:pt>
                <c:pt idx="1">
                  <c:v>0.22</c:v>
                </c:pt>
                <c:pt idx="2">
                  <c:v>0.18</c:v>
                </c:pt>
                <c:pt idx="3">
                  <c:v>0.16</c:v>
                </c:pt>
                <c:pt idx="4">
                  <c:v>0.14000000000000001</c:v>
                </c:pt>
              </c:numCache>
            </c:numRef>
          </c:yVal>
          <c:smooth val="1"/>
          <c:extLst>
            <c:ext xmlns:c16="http://schemas.microsoft.com/office/drawing/2014/chart" uri="{C3380CC4-5D6E-409C-BE32-E72D297353CC}">
              <c16:uniqueId val="{00000005-DE52-4E2A-973A-5EDA6138040A}"/>
            </c:ext>
          </c:extLst>
        </c:ser>
        <c:dLbls>
          <c:showLegendKey val="0"/>
          <c:showVal val="0"/>
          <c:showCatName val="0"/>
          <c:showSerName val="0"/>
          <c:showPercent val="0"/>
          <c:showBubbleSize val="0"/>
        </c:dLbls>
        <c:axId val="151441408"/>
        <c:axId val="151443328"/>
      </c:scatterChart>
      <c:valAx>
        <c:axId val="151441408"/>
        <c:scaling>
          <c:orientation val="minMax"/>
          <c:max val="300"/>
          <c:min val="0"/>
        </c:scaling>
        <c:delete val="0"/>
        <c:axPos val="b"/>
        <c:title>
          <c:tx>
            <c:rich>
              <a:bodyPr/>
              <a:lstStyle/>
              <a:p>
                <a:pPr>
                  <a:defRPr sz="1200">
                    <a:latin typeface="Times New Roman" pitchFamily="18" charset="0"/>
                    <a:cs typeface="Times New Roman" pitchFamily="18" charset="0"/>
                  </a:defRPr>
                </a:pPr>
                <a:r>
                  <a:rPr lang="ru-RU" sz="1200">
                    <a:latin typeface="Times New Roman" pitchFamily="18" charset="0"/>
                    <a:cs typeface="Times New Roman" pitchFamily="18" charset="0"/>
                  </a:rPr>
                  <a:t>Продолжительность,</a:t>
                </a:r>
                <a:r>
                  <a:rPr lang="ru-RU" sz="1200" baseline="0">
                    <a:latin typeface="Times New Roman" pitchFamily="18" charset="0"/>
                    <a:cs typeface="Times New Roman" pitchFamily="18" charset="0"/>
                  </a:rPr>
                  <a:t> мин</a:t>
                </a:r>
                <a:endParaRPr lang="ru-RU" sz="1200">
                  <a:latin typeface="Times New Roman" pitchFamily="18" charset="0"/>
                  <a:cs typeface="Times New Roman" pitchFamily="18" charset="0"/>
                </a:endParaRPr>
              </a:p>
            </c:rich>
          </c:tx>
          <c:overlay val="0"/>
        </c:title>
        <c:numFmt formatCode="General" sourceLinked="1"/>
        <c:majorTickMark val="out"/>
        <c:minorTickMark val="none"/>
        <c:tickLblPos val="nextTo"/>
        <c:crossAx val="151443328"/>
        <c:crosses val="autoZero"/>
        <c:crossBetween val="midCat"/>
        <c:majorUnit val="30"/>
        <c:minorUnit val="10"/>
      </c:valAx>
      <c:valAx>
        <c:axId val="151443328"/>
        <c:scaling>
          <c:orientation val="minMax"/>
          <c:max val="5"/>
          <c:min val="0"/>
        </c:scaling>
        <c:delete val="0"/>
        <c:axPos val="l"/>
        <c:title>
          <c:tx>
            <c:rich>
              <a:bodyPr rot="-5400000" vert="horz"/>
              <a:lstStyle/>
              <a:p>
                <a:pPr>
                  <a:defRPr sz="1200">
                    <a:latin typeface="Times New Roman" pitchFamily="18" charset="0"/>
                    <a:cs typeface="Times New Roman" pitchFamily="18" charset="0"/>
                  </a:defRPr>
                </a:pPr>
                <a:r>
                  <a:rPr lang="ru-RU" sz="1200">
                    <a:latin typeface="Times New Roman" pitchFamily="18" charset="0"/>
                    <a:cs typeface="Times New Roman" pitchFamily="18" charset="0"/>
                  </a:rPr>
                  <a:t>Содержание, %</a:t>
                </a:r>
              </a:p>
            </c:rich>
          </c:tx>
          <c:overlay val="0"/>
        </c:title>
        <c:numFmt formatCode="General" sourceLinked="1"/>
        <c:majorTickMark val="out"/>
        <c:minorTickMark val="none"/>
        <c:tickLblPos val="nextTo"/>
        <c:crossAx val="151441408"/>
        <c:crosses val="autoZero"/>
        <c:crossBetween val="midCat"/>
        <c:majorUnit val="0.5"/>
        <c:minorUnit val="0.1"/>
      </c:valAx>
    </c:plotArea>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4162773041799528"/>
          <c:y val="4.8062855779391213E-2"/>
          <c:w val="0.76723194998855226"/>
          <c:h val="0.75690834100282922"/>
        </c:manualLayout>
      </c:layout>
      <c:scatterChart>
        <c:scatterStyle val="smoothMarker"/>
        <c:varyColors val="0"/>
        <c:ser>
          <c:idx val="1"/>
          <c:order val="1"/>
          <c:dLbls>
            <c:dLbl>
              <c:idx val="4"/>
              <c:tx>
                <c:rich>
                  <a:bodyPr/>
                  <a:lstStyle/>
                  <a:p>
                    <a:r>
                      <a:rPr lang="en-US" sz="1200">
                        <a:latin typeface="Times New Roman" pitchFamily="18" charset="0"/>
                        <a:cs typeface="Times New Roman" pitchFamily="18" charset="0"/>
                      </a:rPr>
                      <a:t>P</a:t>
                    </a:r>
                    <a:r>
                      <a:rPr lang="en-US" sz="1200" baseline="-25000">
                        <a:latin typeface="Times New Roman" pitchFamily="18" charset="0"/>
                        <a:cs typeface="Times New Roman" pitchFamily="18" charset="0"/>
                      </a:rPr>
                      <a:t>2</a:t>
                    </a:r>
                    <a:r>
                      <a:rPr lang="en-US" sz="1200">
                        <a:latin typeface="Times New Roman" pitchFamily="18" charset="0"/>
                        <a:cs typeface="Times New Roman" pitchFamily="18" charset="0"/>
                      </a:rPr>
                      <a:t>O</a:t>
                    </a:r>
                    <a:r>
                      <a:rPr lang="en-US" sz="1200" baseline="-25000">
                        <a:latin typeface="Times New Roman" pitchFamily="18" charset="0"/>
                        <a:cs typeface="Times New Roman" pitchFamily="18" charset="0"/>
                      </a:rPr>
                      <a:t>5</a:t>
                    </a:r>
                    <a:endParaRPr lang="en-US" baseline="-25000"/>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BDA8-414C-BE45-D2E693931993}"/>
                </c:ext>
              </c:extLst>
            </c:dLbl>
            <c:spPr>
              <a:noFill/>
              <a:ln>
                <a:noFill/>
              </a:ln>
              <a:effectLst/>
            </c:spPr>
            <c:txPr>
              <a:bodyPr/>
              <a:lstStyle/>
              <a:p>
                <a:pPr>
                  <a:defRPr sz="1200">
                    <a:latin typeface="Times New Roman" pitchFamily="18" charset="0"/>
                    <a:cs typeface="Times New Roman" pitchFamily="18" charset="0"/>
                  </a:defRPr>
                </a:pPr>
                <a:endParaRPr lang="ru-RU"/>
              </a:p>
            </c:txPr>
            <c:showLegendKey val="0"/>
            <c:showVal val="0"/>
            <c:showCatName val="0"/>
            <c:showSerName val="0"/>
            <c:showPercent val="0"/>
            <c:showBubbleSize val="0"/>
            <c:extLst>
              <c:ext xmlns:c15="http://schemas.microsoft.com/office/drawing/2012/chart" uri="{CE6537A1-D6FC-4f65-9D91-7224C49458BB}">
                <c15:showLeaderLines val="0"/>
              </c:ext>
            </c:extLst>
          </c:dLbls>
          <c:xVal>
            <c:numRef>
              <c:f>Лист1!$A$82:$A$86</c:f>
              <c:numCache>
                <c:formatCode>General</c:formatCode>
                <c:ptCount val="5"/>
                <c:pt idx="0">
                  <c:v>2</c:v>
                </c:pt>
                <c:pt idx="1">
                  <c:v>4</c:v>
                </c:pt>
                <c:pt idx="2">
                  <c:v>6</c:v>
                </c:pt>
                <c:pt idx="3">
                  <c:v>8</c:v>
                </c:pt>
                <c:pt idx="4">
                  <c:v>10</c:v>
                </c:pt>
              </c:numCache>
            </c:numRef>
          </c:xVal>
          <c:yVal>
            <c:numRef>
              <c:f>Лист1!$B$82:$B$86</c:f>
              <c:numCache>
                <c:formatCode>General</c:formatCode>
                <c:ptCount val="5"/>
                <c:pt idx="0">
                  <c:v>0.76</c:v>
                </c:pt>
                <c:pt idx="1">
                  <c:v>0.68</c:v>
                </c:pt>
                <c:pt idx="2">
                  <c:v>0.57999999999999996</c:v>
                </c:pt>
                <c:pt idx="3">
                  <c:v>0.53</c:v>
                </c:pt>
                <c:pt idx="4">
                  <c:v>0.5</c:v>
                </c:pt>
              </c:numCache>
            </c:numRef>
          </c:yVal>
          <c:smooth val="1"/>
          <c:extLst>
            <c:ext xmlns:c16="http://schemas.microsoft.com/office/drawing/2014/chart" uri="{C3380CC4-5D6E-409C-BE32-E72D297353CC}">
              <c16:uniqueId val="{00000001-BDA8-414C-BE45-D2E693931993}"/>
            </c:ext>
          </c:extLst>
        </c:ser>
        <c:ser>
          <c:idx val="2"/>
          <c:order val="2"/>
          <c:dLbls>
            <c:dLbl>
              <c:idx val="4"/>
              <c:layout>
                <c:manualLayout>
                  <c:x val="-1.0112950509051689E-2"/>
                  <c:y val="-8.6594668086728312E-3"/>
                </c:manualLayout>
              </c:layout>
              <c:tx>
                <c:rich>
                  <a:bodyPr/>
                  <a:lstStyle/>
                  <a:p>
                    <a:r>
                      <a:rPr lang="en-US" sz="1200" b="0" i="0" u="none" strike="noStrike" baseline="0">
                        <a:effectLst/>
                      </a:rPr>
                      <a:t>SO</a:t>
                    </a:r>
                    <a:r>
                      <a:rPr lang="en-US" sz="1200" b="0" i="0" u="none" strike="noStrike" baseline="-25000">
                        <a:effectLst/>
                      </a:rPr>
                      <a:t>3</a:t>
                    </a:r>
                    <a:r>
                      <a:rPr lang="en-US" sz="1200" b="0" i="0" u="none" strike="noStrike" baseline="30000">
                        <a:effectLst/>
                      </a:rPr>
                      <a:t>-</a:t>
                    </a:r>
                    <a:endParaRPr lang="en-US" baseline="-25000"/>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BDA8-414C-BE45-D2E693931993}"/>
                </c:ext>
              </c:extLst>
            </c:dLbl>
            <c:spPr>
              <a:noFill/>
              <a:ln>
                <a:noFill/>
              </a:ln>
              <a:effectLst/>
            </c:spPr>
            <c:txPr>
              <a:bodyPr/>
              <a:lstStyle/>
              <a:p>
                <a:pPr>
                  <a:defRPr sz="1200">
                    <a:latin typeface="Times New Roman" pitchFamily="18" charset="0"/>
                    <a:cs typeface="Times New Roman" pitchFamily="18" charset="0"/>
                  </a:defRPr>
                </a:pPr>
                <a:endParaRPr lang="ru-RU"/>
              </a:p>
            </c:txPr>
            <c:showLegendKey val="0"/>
            <c:showVal val="0"/>
            <c:showCatName val="0"/>
            <c:showSerName val="0"/>
            <c:showPercent val="0"/>
            <c:showBubbleSize val="0"/>
            <c:extLst>
              <c:ext xmlns:c15="http://schemas.microsoft.com/office/drawing/2012/chart" uri="{CE6537A1-D6FC-4f65-9D91-7224C49458BB}">
                <c15:showLeaderLines val="0"/>
              </c:ext>
            </c:extLst>
          </c:dLbls>
          <c:xVal>
            <c:numRef>
              <c:f>Лист1!$A$96:$A$100</c:f>
              <c:numCache>
                <c:formatCode>General</c:formatCode>
                <c:ptCount val="5"/>
                <c:pt idx="0">
                  <c:v>2</c:v>
                </c:pt>
                <c:pt idx="1">
                  <c:v>4</c:v>
                </c:pt>
                <c:pt idx="2">
                  <c:v>6</c:v>
                </c:pt>
                <c:pt idx="3">
                  <c:v>8</c:v>
                </c:pt>
                <c:pt idx="4">
                  <c:v>10</c:v>
                </c:pt>
              </c:numCache>
            </c:numRef>
          </c:xVal>
          <c:yVal>
            <c:numRef>
              <c:f>Лист1!$B$96:$B$100</c:f>
              <c:numCache>
                <c:formatCode>General</c:formatCode>
                <c:ptCount val="5"/>
                <c:pt idx="0">
                  <c:v>0.24</c:v>
                </c:pt>
                <c:pt idx="1">
                  <c:v>0.22</c:v>
                </c:pt>
                <c:pt idx="2">
                  <c:v>0.23</c:v>
                </c:pt>
                <c:pt idx="3">
                  <c:v>0.24</c:v>
                </c:pt>
                <c:pt idx="4">
                  <c:v>0.25</c:v>
                </c:pt>
              </c:numCache>
            </c:numRef>
          </c:yVal>
          <c:smooth val="1"/>
          <c:extLst>
            <c:ext xmlns:c16="http://schemas.microsoft.com/office/drawing/2014/chart" uri="{C3380CC4-5D6E-409C-BE32-E72D297353CC}">
              <c16:uniqueId val="{00000003-BDA8-414C-BE45-D2E693931993}"/>
            </c:ext>
          </c:extLst>
        </c:ser>
        <c:ser>
          <c:idx val="0"/>
          <c:order val="0"/>
          <c:dLbls>
            <c:dLbl>
              <c:idx val="4"/>
              <c:tx>
                <c:rich>
                  <a:bodyPr/>
                  <a:lstStyle/>
                  <a:p>
                    <a:r>
                      <a:rPr lang="en-US" sz="1200">
                        <a:latin typeface="Times New Roman" pitchFamily="18" charset="0"/>
                        <a:cs typeface="Times New Roman" pitchFamily="18" charset="0"/>
                      </a:rPr>
                      <a:t>As</a:t>
                    </a:r>
                    <a:r>
                      <a:rPr lang="en-US" sz="1200" baseline="-25000">
                        <a:latin typeface="Times New Roman" pitchFamily="18" charset="0"/>
                        <a:cs typeface="Times New Roman" pitchFamily="18" charset="0"/>
                      </a:rPr>
                      <a:t>2</a:t>
                    </a:r>
                    <a:r>
                      <a:rPr lang="en-US" sz="1200">
                        <a:latin typeface="Times New Roman" pitchFamily="18" charset="0"/>
                        <a:cs typeface="Times New Roman" pitchFamily="18" charset="0"/>
                      </a:rPr>
                      <a:t>O</a:t>
                    </a:r>
                    <a:r>
                      <a:rPr lang="en-US" sz="1200" baseline="-25000">
                        <a:latin typeface="Times New Roman" pitchFamily="18" charset="0"/>
                        <a:cs typeface="Times New Roman" pitchFamily="18" charset="0"/>
                      </a:rPr>
                      <a:t>3</a:t>
                    </a:r>
                    <a:endParaRPr lang="en-US" baseline="-25000"/>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BDA8-414C-BE45-D2E693931993}"/>
                </c:ext>
              </c:extLst>
            </c:dLbl>
            <c:spPr>
              <a:noFill/>
              <a:ln>
                <a:noFill/>
              </a:ln>
              <a:effectLst/>
            </c:spPr>
            <c:txPr>
              <a:bodyPr/>
              <a:lstStyle/>
              <a:p>
                <a:pPr>
                  <a:defRPr sz="1200">
                    <a:latin typeface="Times New Roman" pitchFamily="18" charset="0"/>
                    <a:cs typeface="Times New Roman" pitchFamily="18" charset="0"/>
                  </a:defRPr>
                </a:pPr>
                <a:endParaRPr lang="ru-RU"/>
              </a:p>
            </c:txPr>
            <c:showLegendKey val="0"/>
            <c:showVal val="0"/>
            <c:showCatName val="0"/>
            <c:showSerName val="0"/>
            <c:showPercent val="0"/>
            <c:showBubbleSize val="0"/>
            <c:extLst>
              <c:ext xmlns:c15="http://schemas.microsoft.com/office/drawing/2012/chart" uri="{CE6537A1-D6FC-4f65-9D91-7224C49458BB}">
                <c15:showLeaderLines val="0"/>
              </c:ext>
            </c:extLst>
          </c:dLbls>
          <c:xVal>
            <c:numRef>
              <c:f>Лист1!$A$109:$A$113</c:f>
              <c:numCache>
                <c:formatCode>General</c:formatCode>
                <c:ptCount val="5"/>
                <c:pt idx="0">
                  <c:v>2</c:v>
                </c:pt>
                <c:pt idx="1">
                  <c:v>4</c:v>
                </c:pt>
                <c:pt idx="2">
                  <c:v>6</c:v>
                </c:pt>
                <c:pt idx="3">
                  <c:v>8</c:v>
                </c:pt>
                <c:pt idx="4">
                  <c:v>10</c:v>
                </c:pt>
              </c:numCache>
            </c:numRef>
          </c:xVal>
          <c:yVal>
            <c:numRef>
              <c:f>Лист1!$B$109:$B$113</c:f>
              <c:numCache>
                <c:formatCode>General</c:formatCode>
                <c:ptCount val="5"/>
                <c:pt idx="0">
                  <c:v>0.17</c:v>
                </c:pt>
                <c:pt idx="1">
                  <c:v>0.18</c:v>
                </c:pt>
                <c:pt idx="2">
                  <c:v>0.15</c:v>
                </c:pt>
                <c:pt idx="3">
                  <c:v>0.17</c:v>
                </c:pt>
                <c:pt idx="4">
                  <c:v>0.16</c:v>
                </c:pt>
              </c:numCache>
            </c:numRef>
          </c:yVal>
          <c:smooth val="1"/>
          <c:extLst>
            <c:ext xmlns:c16="http://schemas.microsoft.com/office/drawing/2014/chart" uri="{C3380CC4-5D6E-409C-BE32-E72D297353CC}">
              <c16:uniqueId val="{00000005-BDA8-414C-BE45-D2E693931993}"/>
            </c:ext>
          </c:extLst>
        </c:ser>
        <c:dLbls>
          <c:showLegendKey val="0"/>
          <c:showVal val="0"/>
          <c:showCatName val="0"/>
          <c:showSerName val="0"/>
          <c:showPercent val="0"/>
          <c:showBubbleSize val="0"/>
        </c:dLbls>
        <c:axId val="153649920"/>
        <c:axId val="153651840"/>
      </c:scatterChart>
      <c:valAx>
        <c:axId val="153649920"/>
        <c:scaling>
          <c:orientation val="minMax"/>
          <c:max val="10"/>
          <c:min val="0"/>
        </c:scaling>
        <c:delete val="0"/>
        <c:axPos val="b"/>
        <c:title>
          <c:tx>
            <c:rich>
              <a:bodyPr/>
              <a:lstStyle/>
              <a:p>
                <a:pPr>
                  <a:defRPr sz="1200">
                    <a:latin typeface="Times New Roman" pitchFamily="18" charset="0"/>
                    <a:cs typeface="Times New Roman" pitchFamily="18" charset="0"/>
                  </a:defRPr>
                </a:pPr>
                <a:r>
                  <a:rPr lang="ru-RU" sz="1200">
                    <a:latin typeface="Times New Roman" pitchFamily="18" charset="0"/>
                    <a:cs typeface="Times New Roman" pitchFamily="18" charset="0"/>
                  </a:rPr>
                  <a:t>Ж:Т</a:t>
                </a:r>
              </a:p>
            </c:rich>
          </c:tx>
          <c:overlay val="0"/>
        </c:title>
        <c:numFmt formatCode="General" sourceLinked="1"/>
        <c:majorTickMark val="out"/>
        <c:minorTickMark val="none"/>
        <c:tickLblPos val="nextTo"/>
        <c:txPr>
          <a:bodyPr/>
          <a:lstStyle/>
          <a:p>
            <a:pPr>
              <a:defRPr sz="1200">
                <a:latin typeface="Times New Roman" pitchFamily="18" charset="0"/>
                <a:cs typeface="Times New Roman" pitchFamily="18" charset="0"/>
              </a:defRPr>
            </a:pPr>
            <a:endParaRPr lang="ru-RU"/>
          </a:p>
        </c:txPr>
        <c:crossAx val="153651840"/>
        <c:crosses val="autoZero"/>
        <c:crossBetween val="midCat"/>
      </c:valAx>
      <c:valAx>
        <c:axId val="153651840"/>
        <c:scaling>
          <c:orientation val="minMax"/>
        </c:scaling>
        <c:delete val="0"/>
        <c:axPos val="l"/>
        <c:title>
          <c:tx>
            <c:rich>
              <a:bodyPr rot="-5400000" vert="horz"/>
              <a:lstStyle/>
              <a:p>
                <a:pPr>
                  <a:defRPr sz="1200">
                    <a:latin typeface="Times New Roman" pitchFamily="18" charset="0"/>
                    <a:cs typeface="Times New Roman" pitchFamily="18" charset="0"/>
                  </a:defRPr>
                </a:pPr>
                <a:r>
                  <a:rPr lang="ru-RU" sz="1200">
                    <a:latin typeface="Times New Roman" pitchFamily="18" charset="0"/>
                    <a:cs typeface="Times New Roman" pitchFamily="18" charset="0"/>
                  </a:rPr>
                  <a:t>Содержание</a:t>
                </a:r>
                <a:r>
                  <a:rPr lang="ru-RU" sz="1200" baseline="0">
                    <a:latin typeface="Times New Roman" pitchFamily="18" charset="0"/>
                    <a:cs typeface="Times New Roman" pitchFamily="18" charset="0"/>
                  </a:rPr>
                  <a:t>, %</a:t>
                </a:r>
                <a:endParaRPr lang="ru-RU" sz="1200">
                  <a:latin typeface="Times New Roman" pitchFamily="18" charset="0"/>
                  <a:cs typeface="Times New Roman" pitchFamily="18" charset="0"/>
                </a:endParaRPr>
              </a:p>
            </c:rich>
          </c:tx>
          <c:overlay val="0"/>
        </c:title>
        <c:numFmt formatCode="General" sourceLinked="1"/>
        <c:majorTickMark val="out"/>
        <c:minorTickMark val="none"/>
        <c:tickLblPos val="nextTo"/>
        <c:txPr>
          <a:bodyPr/>
          <a:lstStyle/>
          <a:p>
            <a:pPr>
              <a:defRPr sz="1200">
                <a:latin typeface="Times New Roman" pitchFamily="18" charset="0"/>
                <a:cs typeface="Times New Roman" pitchFamily="18" charset="0"/>
              </a:defRPr>
            </a:pPr>
            <a:endParaRPr lang="ru-RU"/>
          </a:p>
        </c:txPr>
        <c:crossAx val="153649920"/>
        <c:crosses val="autoZero"/>
        <c:crossBetween val="midCat"/>
      </c:valAx>
    </c:plotArea>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smoothMarker"/>
        <c:varyColors val="0"/>
        <c:ser>
          <c:idx val="1"/>
          <c:order val="1"/>
          <c:dLbls>
            <c:dLbl>
              <c:idx val="0"/>
              <c:layout>
                <c:manualLayout>
                  <c:x val="0.44349771618300876"/>
                  <c:y val="-6.9525267432374208E-2"/>
                </c:manualLayout>
              </c:layout>
              <c:tx>
                <c:rich>
                  <a:bodyPr/>
                  <a:lstStyle/>
                  <a:p>
                    <a:r>
                      <a:rPr lang="ru-RU" sz="1200">
                        <a:latin typeface="Times New Roman" pitchFamily="18" charset="0"/>
                        <a:cs typeface="Times New Roman" pitchFamily="18" charset="0"/>
                      </a:rPr>
                      <a:t>Р</a:t>
                    </a:r>
                    <a:r>
                      <a:rPr lang="ru-RU" sz="1200" baseline="-25000">
                        <a:latin typeface="Times New Roman" pitchFamily="18" charset="0"/>
                        <a:cs typeface="Times New Roman" pitchFamily="18" charset="0"/>
                      </a:rPr>
                      <a:t>2</a:t>
                    </a:r>
                    <a:r>
                      <a:rPr lang="ru-RU" sz="1200">
                        <a:latin typeface="Times New Roman" pitchFamily="18" charset="0"/>
                        <a:cs typeface="Times New Roman" pitchFamily="18" charset="0"/>
                      </a:rPr>
                      <a:t>О</a:t>
                    </a:r>
                    <a:r>
                      <a:rPr lang="ru-RU" sz="1200" baseline="-25000">
                        <a:latin typeface="Times New Roman" pitchFamily="18" charset="0"/>
                        <a:cs typeface="Times New Roman" pitchFamily="18" charset="0"/>
                      </a:rPr>
                      <a:t>5</a:t>
                    </a:r>
                    <a:endParaRPr lang="ru-RU" baseline="-25000"/>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4D2D-4637-A9F2-423775647DEE}"/>
                </c:ext>
              </c:extLst>
            </c:dLbl>
            <c:dLbl>
              <c:idx val="1"/>
              <c:delete val="1"/>
              <c:extLst>
                <c:ext xmlns:c15="http://schemas.microsoft.com/office/drawing/2012/chart" uri="{CE6537A1-D6FC-4f65-9D91-7224C49458BB}"/>
                <c:ext xmlns:c16="http://schemas.microsoft.com/office/drawing/2014/chart" uri="{C3380CC4-5D6E-409C-BE32-E72D297353CC}">
                  <c16:uniqueId val="{00000001-4D2D-4637-A9F2-423775647DEE}"/>
                </c:ext>
              </c:extLst>
            </c:dLbl>
            <c:dLbl>
              <c:idx val="2"/>
              <c:delete val="1"/>
              <c:extLst>
                <c:ext xmlns:c15="http://schemas.microsoft.com/office/drawing/2012/chart" uri="{CE6537A1-D6FC-4f65-9D91-7224C49458BB}"/>
                <c:ext xmlns:c16="http://schemas.microsoft.com/office/drawing/2014/chart" uri="{C3380CC4-5D6E-409C-BE32-E72D297353CC}">
                  <c16:uniqueId val="{00000002-4D2D-4637-A9F2-423775647DEE}"/>
                </c:ext>
              </c:extLst>
            </c:dLbl>
            <c:dLbl>
              <c:idx val="3"/>
              <c:delete val="1"/>
              <c:extLst>
                <c:ext xmlns:c15="http://schemas.microsoft.com/office/drawing/2012/chart" uri="{CE6537A1-D6FC-4f65-9D91-7224C49458BB}"/>
                <c:ext xmlns:c16="http://schemas.microsoft.com/office/drawing/2014/chart" uri="{C3380CC4-5D6E-409C-BE32-E72D297353CC}">
                  <c16:uniqueId val="{00000003-4D2D-4637-A9F2-423775647DEE}"/>
                </c:ext>
              </c:extLst>
            </c:dLbl>
            <c:dLbl>
              <c:idx val="4"/>
              <c:delete val="1"/>
              <c:extLst>
                <c:ext xmlns:c15="http://schemas.microsoft.com/office/drawing/2012/chart" uri="{CE6537A1-D6FC-4f65-9D91-7224C49458BB}"/>
                <c:ext xmlns:c16="http://schemas.microsoft.com/office/drawing/2014/chart" uri="{C3380CC4-5D6E-409C-BE32-E72D297353CC}">
                  <c16:uniqueId val="{00000004-4D2D-4637-A9F2-423775647DEE}"/>
                </c:ext>
              </c:extLst>
            </c:dLbl>
            <c:spPr>
              <a:noFill/>
              <a:ln>
                <a:noFill/>
              </a:ln>
              <a:effectLst/>
            </c:spPr>
            <c:txPr>
              <a:bodyPr/>
              <a:lstStyle/>
              <a:p>
                <a:pPr>
                  <a:defRPr sz="1200">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xVal>
            <c:numRef>
              <c:f>Лист2!$A$1:$A$5</c:f>
              <c:numCache>
                <c:formatCode>General</c:formatCode>
                <c:ptCount val="5"/>
                <c:pt idx="0">
                  <c:v>40</c:v>
                </c:pt>
                <c:pt idx="1">
                  <c:v>60</c:v>
                </c:pt>
                <c:pt idx="2">
                  <c:v>80</c:v>
                </c:pt>
                <c:pt idx="3">
                  <c:v>100</c:v>
                </c:pt>
                <c:pt idx="4">
                  <c:v>120</c:v>
                </c:pt>
              </c:numCache>
            </c:numRef>
          </c:xVal>
          <c:yVal>
            <c:numRef>
              <c:f>Лист2!$B$1:$B$5</c:f>
              <c:numCache>
                <c:formatCode>General</c:formatCode>
                <c:ptCount val="5"/>
                <c:pt idx="0">
                  <c:v>0.65</c:v>
                </c:pt>
                <c:pt idx="1">
                  <c:v>0.59</c:v>
                </c:pt>
                <c:pt idx="2">
                  <c:v>0.57999999999999996</c:v>
                </c:pt>
                <c:pt idx="3">
                  <c:v>0.57999999999999996</c:v>
                </c:pt>
                <c:pt idx="4">
                  <c:v>0.56999999999999995</c:v>
                </c:pt>
              </c:numCache>
            </c:numRef>
          </c:yVal>
          <c:smooth val="1"/>
          <c:extLst>
            <c:ext xmlns:c16="http://schemas.microsoft.com/office/drawing/2014/chart" uri="{C3380CC4-5D6E-409C-BE32-E72D297353CC}">
              <c16:uniqueId val="{00000005-4D2D-4637-A9F2-423775647DEE}"/>
            </c:ext>
          </c:extLst>
        </c:ser>
        <c:ser>
          <c:idx val="2"/>
          <c:order val="2"/>
          <c:dLbls>
            <c:dLbl>
              <c:idx val="0"/>
              <c:layout>
                <c:manualLayout>
                  <c:x val="0.47997492446904066"/>
                  <c:y val="-1.3808035345989117E-2"/>
                </c:manualLayout>
              </c:layout>
              <c:tx>
                <c:rich>
                  <a:bodyPr/>
                  <a:lstStyle/>
                  <a:p>
                    <a:pPr>
                      <a:defRPr sz="1200">
                        <a:latin typeface="Times New Roman" pitchFamily="18" charset="0"/>
                        <a:cs typeface="Times New Roman" pitchFamily="18" charset="0"/>
                      </a:defRPr>
                    </a:pPr>
                    <a:r>
                      <a:rPr lang="en-US" sz="1200">
                        <a:latin typeface="Times New Roman" pitchFamily="18" charset="0"/>
                        <a:cs typeface="Times New Roman" pitchFamily="18" charset="0"/>
                      </a:rPr>
                      <a:t>As</a:t>
                    </a:r>
                    <a:r>
                      <a:rPr lang="en-US" sz="1200" baseline="-25000">
                        <a:latin typeface="Times New Roman" pitchFamily="18" charset="0"/>
                        <a:cs typeface="Times New Roman" pitchFamily="18" charset="0"/>
                      </a:rPr>
                      <a:t>2</a:t>
                    </a:r>
                    <a:r>
                      <a:rPr lang="en-US" sz="1200">
                        <a:latin typeface="Times New Roman" pitchFamily="18" charset="0"/>
                        <a:cs typeface="Times New Roman" pitchFamily="18" charset="0"/>
                      </a:rPr>
                      <a:t>O</a:t>
                    </a:r>
                    <a:r>
                      <a:rPr lang="en-US" sz="1200" baseline="-25000">
                        <a:latin typeface="Times New Roman" pitchFamily="18" charset="0"/>
                        <a:cs typeface="Times New Roman" pitchFamily="18" charset="0"/>
                      </a:rPr>
                      <a:t>3</a:t>
                    </a:r>
                  </a:p>
                </c:rich>
              </c:tx>
              <c:spP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6-4D2D-4637-A9F2-423775647DEE}"/>
                </c:ext>
              </c:extLst>
            </c:dLbl>
            <c:dLbl>
              <c:idx val="1"/>
              <c:delete val="1"/>
              <c:extLst>
                <c:ext xmlns:c15="http://schemas.microsoft.com/office/drawing/2012/chart" uri="{CE6537A1-D6FC-4f65-9D91-7224C49458BB}"/>
                <c:ext xmlns:c16="http://schemas.microsoft.com/office/drawing/2014/chart" uri="{C3380CC4-5D6E-409C-BE32-E72D297353CC}">
                  <c16:uniqueId val="{00000007-4D2D-4637-A9F2-423775647DEE}"/>
                </c:ext>
              </c:extLst>
            </c:dLbl>
            <c:dLbl>
              <c:idx val="2"/>
              <c:delete val="1"/>
              <c:extLst>
                <c:ext xmlns:c15="http://schemas.microsoft.com/office/drawing/2012/chart" uri="{CE6537A1-D6FC-4f65-9D91-7224C49458BB}"/>
                <c:ext xmlns:c16="http://schemas.microsoft.com/office/drawing/2014/chart" uri="{C3380CC4-5D6E-409C-BE32-E72D297353CC}">
                  <c16:uniqueId val="{00000008-4D2D-4637-A9F2-423775647DEE}"/>
                </c:ext>
              </c:extLst>
            </c:dLbl>
            <c:dLbl>
              <c:idx val="3"/>
              <c:delete val="1"/>
              <c:extLst>
                <c:ext xmlns:c15="http://schemas.microsoft.com/office/drawing/2012/chart" uri="{CE6537A1-D6FC-4f65-9D91-7224C49458BB}"/>
                <c:ext xmlns:c16="http://schemas.microsoft.com/office/drawing/2014/chart" uri="{C3380CC4-5D6E-409C-BE32-E72D297353CC}">
                  <c16:uniqueId val="{00000009-4D2D-4637-A9F2-423775647DEE}"/>
                </c:ext>
              </c:extLst>
            </c:dLbl>
            <c:dLbl>
              <c:idx val="4"/>
              <c:delete val="1"/>
              <c:extLst>
                <c:ext xmlns:c15="http://schemas.microsoft.com/office/drawing/2012/chart" uri="{CE6537A1-D6FC-4f65-9D91-7224C49458BB}"/>
                <c:ext xmlns:c16="http://schemas.microsoft.com/office/drawing/2014/chart" uri="{C3380CC4-5D6E-409C-BE32-E72D297353CC}">
                  <c16:uniqueId val="{0000000A-4D2D-4637-A9F2-423775647DEE}"/>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xVal>
            <c:numRef>
              <c:f>Лист2!$A$16:$A$20</c:f>
              <c:numCache>
                <c:formatCode>General</c:formatCode>
                <c:ptCount val="5"/>
                <c:pt idx="0">
                  <c:v>40</c:v>
                </c:pt>
                <c:pt idx="1">
                  <c:v>60</c:v>
                </c:pt>
                <c:pt idx="2">
                  <c:v>80</c:v>
                </c:pt>
                <c:pt idx="3">
                  <c:v>100</c:v>
                </c:pt>
                <c:pt idx="4">
                  <c:v>120</c:v>
                </c:pt>
              </c:numCache>
            </c:numRef>
          </c:xVal>
          <c:yVal>
            <c:numRef>
              <c:f>Лист2!$B$16:$B$20</c:f>
              <c:numCache>
                <c:formatCode>General</c:formatCode>
                <c:ptCount val="5"/>
                <c:pt idx="0">
                  <c:v>0.18</c:v>
                </c:pt>
                <c:pt idx="1">
                  <c:v>0.16</c:v>
                </c:pt>
                <c:pt idx="2">
                  <c:v>0.15</c:v>
                </c:pt>
                <c:pt idx="3">
                  <c:v>0.15</c:v>
                </c:pt>
                <c:pt idx="4">
                  <c:v>0.15</c:v>
                </c:pt>
              </c:numCache>
            </c:numRef>
          </c:yVal>
          <c:smooth val="1"/>
          <c:extLst>
            <c:ext xmlns:c16="http://schemas.microsoft.com/office/drawing/2014/chart" uri="{C3380CC4-5D6E-409C-BE32-E72D297353CC}">
              <c16:uniqueId val="{0000000B-4D2D-4637-A9F2-423775647DEE}"/>
            </c:ext>
          </c:extLst>
        </c:ser>
        <c:ser>
          <c:idx val="0"/>
          <c:order val="0"/>
          <c:dLbls>
            <c:dLbl>
              <c:idx val="0"/>
              <c:layout>
                <c:manualLayout>
                  <c:x val="0.4777839125731147"/>
                  <c:y val="5.1222351571594875E-2"/>
                </c:manualLayout>
              </c:layout>
              <c:tx>
                <c:rich>
                  <a:bodyPr/>
                  <a:lstStyle/>
                  <a:p>
                    <a:pPr>
                      <a:defRPr sz="1200">
                        <a:latin typeface="Times New Roman" pitchFamily="18" charset="0"/>
                        <a:cs typeface="Times New Roman" pitchFamily="18" charset="0"/>
                      </a:defRPr>
                    </a:pPr>
                    <a:r>
                      <a:rPr lang="en-US" sz="1200" b="0" i="0" u="none" strike="noStrike" baseline="0">
                        <a:effectLst/>
                      </a:rPr>
                      <a:t>SO</a:t>
                    </a:r>
                    <a:r>
                      <a:rPr lang="en-US" sz="1200" b="0" i="0" u="none" strike="noStrike" baseline="-25000">
                        <a:effectLst/>
                      </a:rPr>
                      <a:t>3</a:t>
                    </a:r>
                    <a:r>
                      <a:rPr lang="en-US" sz="1200" b="0" i="0" u="none" strike="noStrike" baseline="30000">
                        <a:effectLst/>
                      </a:rPr>
                      <a:t>-</a:t>
                    </a:r>
                    <a:endParaRPr lang="en-US" sz="1200" baseline="-25000">
                      <a:latin typeface="Times New Roman" pitchFamily="18" charset="0"/>
                      <a:cs typeface="Times New Roman" pitchFamily="18" charset="0"/>
                    </a:endParaRPr>
                  </a:p>
                </c:rich>
              </c:tx>
              <c:spP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C-4D2D-4637-A9F2-423775647DEE}"/>
                </c:ext>
              </c:extLst>
            </c:dLbl>
            <c:dLbl>
              <c:idx val="1"/>
              <c:delete val="1"/>
              <c:extLst>
                <c:ext xmlns:c15="http://schemas.microsoft.com/office/drawing/2012/chart" uri="{CE6537A1-D6FC-4f65-9D91-7224C49458BB}"/>
                <c:ext xmlns:c16="http://schemas.microsoft.com/office/drawing/2014/chart" uri="{C3380CC4-5D6E-409C-BE32-E72D297353CC}">
                  <c16:uniqueId val="{0000000D-4D2D-4637-A9F2-423775647DEE}"/>
                </c:ext>
              </c:extLst>
            </c:dLbl>
            <c:dLbl>
              <c:idx val="2"/>
              <c:delete val="1"/>
              <c:extLst>
                <c:ext xmlns:c15="http://schemas.microsoft.com/office/drawing/2012/chart" uri="{CE6537A1-D6FC-4f65-9D91-7224C49458BB}"/>
                <c:ext xmlns:c16="http://schemas.microsoft.com/office/drawing/2014/chart" uri="{C3380CC4-5D6E-409C-BE32-E72D297353CC}">
                  <c16:uniqueId val="{0000000E-4D2D-4637-A9F2-423775647DEE}"/>
                </c:ext>
              </c:extLst>
            </c:dLbl>
            <c:dLbl>
              <c:idx val="3"/>
              <c:delete val="1"/>
              <c:extLst>
                <c:ext xmlns:c15="http://schemas.microsoft.com/office/drawing/2012/chart" uri="{CE6537A1-D6FC-4f65-9D91-7224C49458BB}"/>
                <c:ext xmlns:c16="http://schemas.microsoft.com/office/drawing/2014/chart" uri="{C3380CC4-5D6E-409C-BE32-E72D297353CC}">
                  <c16:uniqueId val="{0000000F-4D2D-4637-A9F2-423775647DEE}"/>
                </c:ext>
              </c:extLst>
            </c:dLbl>
            <c:dLbl>
              <c:idx val="4"/>
              <c:delete val="1"/>
              <c:extLst>
                <c:ext xmlns:c15="http://schemas.microsoft.com/office/drawing/2012/chart" uri="{CE6537A1-D6FC-4f65-9D91-7224C49458BB}"/>
                <c:ext xmlns:c16="http://schemas.microsoft.com/office/drawing/2014/chart" uri="{C3380CC4-5D6E-409C-BE32-E72D297353CC}">
                  <c16:uniqueId val="{00000010-4D2D-4637-A9F2-423775647DEE}"/>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xVal>
            <c:numRef>
              <c:f>Лист2!$A$32:$A$36</c:f>
              <c:numCache>
                <c:formatCode>General</c:formatCode>
                <c:ptCount val="5"/>
                <c:pt idx="0">
                  <c:v>40</c:v>
                </c:pt>
                <c:pt idx="1">
                  <c:v>60</c:v>
                </c:pt>
                <c:pt idx="2">
                  <c:v>80</c:v>
                </c:pt>
                <c:pt idx="3">
                  <c:v>100</c:v>
                </c:pt>
                <c:pt idx="4">
                  <c:v>120</c:v>
                </c:pt>
              </c:numCache>
            </c:numRef>
          </c:xVal>
          <c:yVal>
            <c:numRef>
              <c:f>Лист2!$B$32:$B$36</c:f>
              <c:numCache>
                <c:formatCode>General</c:formatCode>
                <c:ptCount val="5"/>
                <c:pt idx="0">
                  <c:v>3.51</c:v>
                </c:pt>
                <c:pt idx="1">
                  <c:v>3.45</c:v>
                </c:pt>
                <c:pt idx="2">
                  <c:v>3.39</c:v>
                </c:pt>
                <c:pt idx="3">
                  <c:v>3.23</c:v>
                </c:pt>
                <c:pt idx="4">
                  <c:v>3.2</c:v>
                </c:pt>
              </c:numCache>
            </c:numRef>
          </c:yVal>
          <c:smooth val="1"/>
          <c:extLst>
            <c:ext xmlns:c16="http://schemas.microsoft.com/office/drawing/2014/chart" uri="{C3380CC4-5D6E-409C-BE32-E72D297353CC}">
              <c16:uniqueId val="{00000011-4D2D-4637-A9F2-423775647DEE}"/>
            </c:ext>
          </c:extLst>
        </c:ser>
        <c:dLbls>
          <c:showLegendKey val="0"/>
          <c:showVal val="0"/>
          <c:showCatName val="0"/>
          <c:showSerName val="0"/>
          <c:showPercent val="0"/>
          <c:showBubbleSize val="0"/>
        </c:dLbls>
        <c:axId val="153679744"/>
        <c:axId val="173051904"/>
      </c:scatterChart>
      <c:valAx>
        <c:axId val="153679744"/>
        <c:scaling>
          <c:orientation val="minMax"/>
        </c:scaling>
        <c:delete val="0"/>
        <c:axPos val="b"/>
        <c:title>
          <c:tx>
            <c:rich>
              <a:bodyPr/>
              <a:lstStyle/>
              <a:p>
                <a:pPr>
                  <a:defRPr sz="1200">
                    <a:latin typeface="Times New Roman" pitchFamily="18" charset="0"/>
                    <a:cs typeface="Times New Roman" pitchFamily="18" charset="0"/>
                  </a:defRPr>
                </a:pPr>
                <a:r>
                  <a:rPr lang="en-US" sz="1200">
                    <a:latin typeface="Times New Roman" pitchFamily="18" charset="0"/>
                    <a:cs typeface="Times New Roman" pitchFamily="18" charset="0"/>
                  </a:rPr>
                  <a:t>NaHCO</a:t>
                </a:r>
                <a:r>
                  <a:rPr lang="en-US" sz="1200" baseline="-25000">
                    <a:latin typeface="Times New Roman" pitchFamily="18" charset="0"/>
                    <a:cs typeface="Times New Roman" pitchFamily="18" charset="0"/>
                  </a:rPr>
                  <a:t>3</a:t>
                </a:r>
                <a:r>
                  <a:rPr lang="ru-RU" sz="1200">
                    <a:latin typeface="Times New Roman" pitchFamily="18" charset="0"/>
                    <a:cs typeface="Times New Roman" pitchFamily="18" charset="0"/>
                  </a:rPr>
                  <a:t>, г/дм</a:t>
                </a:r>
                <a:r>
                  <a:rPr lang="ru-RU" sz="1200" baseline="30000">
                    <a:latin typeface="Times New Roman" pitchFamily="18" charset="0"/>
                    <a:cs typeface="Times New Roman" pitchFamily="18" charset="0"/>
                  </a:rPr>
                  <a:t>3</a:t>
                </a:r>
              </a:p>
            </c:rich>
          </c:tx>
          <c:overlay val="0"/>
        </c:title>
        <c:numFmt formatCode="General" sourceLinked="1"/>
        <c:majorTickMark val="out"/>
        <c:minorTickMark val="none"/>
        <c:tickLblPos val="nextTo"/>
        <c:crossAx val="173051904"/>
        <c:crosses val="autoZero"/>
        <c:crossBetween val="midCat"/>
      </c:valAx>
      <c:valAx>
        <c:axId val="173051904"/>
        <c:scaling>
          <c:orientation val="minMax"/>
        </c:scaling>
        <c:delete val="0"/>
        <c:axPos val="l"/>
        <c:title>
          <c:tx>
            <c:rich>
              <a:bodyPr rot="-5400000" vert="horz"/>
              <a:lstStyle/>
              <a:p>
                <a:pPr>
                  <a:defRPr sz="1200">
                    <a:latin typeface="Times New Roman" pitchFamily="18" charset="0"/>
                    <a:cs typeface="Times New Roman" pitchFamily="18" charset="0"/>
                  </a:defRPr>
                </a:pPr>
                <a:r>
                  <a:rPr lang="ru-RU" sz="1200">
                    <a:latin typeface="Times New Roman" pitchFamily="18" charset="0"/>
                    <a:cs typeface="Times New Roman" pitchFamily="18" charset="0"/>
                  </a:rPr>
                  <a:t>Содержание, %</a:t>
                </a:r>
              </a:p>
            </c:rich>
          </c:tx>
          <c:overlay val="0"/>
        </c:title>
        <c:numFmt formatCode="General" sourceLinked="1"/>
        <c:majorTickMark val="out"/>
        <c:minorTickMark val="none"/>
        <c:tickLblPos val="nextTo"/>
        <c:crossAx val="153679744"/>
        <c:crosses val="autoZero"/>
        <c:crossBetween val="midCat"/>
      </c:valAx>
    </c:plotArea>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5546981627296588"/>
          <c:y val="0.15179487179487178"/>
          <c:w val="0.77475240594925643"/>
          <c:h val="0.65918610942862921"/>
        </c:manualLayout>
      </c:layout>
      <c:scatterChart>
        <c:scatterStyle val="smoothMarker"/>
        <c:varyColors val="0"/>
        <c:ser>
          <c:idx val="0"/>
          <c:order val="0"/>
          <c:tx>
            <c:strRef>
              <c:f>Лист1!$B$17</c:f>
              <c:strCache>
                <c:ptCount val="1"/>
                <c:pt idx="0">
                  <c:v>ЕAu</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Лист1!$A$18:$A$21</c:f>
              <c:numCache>
                <c:formatCode>General</c:formatCode>
                <c:ptCount val="4"/>
                <c:pt idx="0">
                  <c:v>0</c:v>
                </c:pt>
                <c:pt idx="1">
                  <c:v>250</c:v>
                </c:pt>
                <c:pt idx="2">
                  <c:v>500</c:v>
                </c:pt>
                <c:pt idx="3">
                  <c:v>1000</c:v>
                </c:pt>
              </c:numCache>
            </c:numRef>
          </c:xVal>
          <c:yVal>
            <c:numRef>
              <c:f>Лист1!$B$18:$B$21</c:f>
              <c:numCache>
                <c:formatCode>General</c:formatCode>
                <c:ptCount val="4"/>
                <c:pt idx="0">
                  <c:v>0</c:v>
                </c:pt>
                <c:pt idx="1">
                  <c:v>5.6</c:v>
                </c:pt>
                <c:pt idx="2">
                  <c:v>11.6</c:v>
                </c:pt>
                <c:pt idx="3">
                  <c:v>18.7</c:v>
                </c:pt>
              </c:numCache>
            </c:numRef>
          </c:yVal>
          <c:smooth val="1"/>
          <c:extLst>
            <c:ext xmlns:c16="http://schemas.microsoft.com/office/drawing/2014/chart" uri="{C3380CC4-5D6E-409C-BE32-E72D297353CC}">
              <c16:uniqueId val="{00000000-A25C-448B-9B83-F15E6545C829}"/>
            </c:ext>
          </c:extLst>
        </c:ser>
        <c:ser>
          <c:idx val="1"/>
          <c:order val="1"/>
          <c:tx>
            <c:strRef>
              <c:f>Лист1!$C$17</c:f>
              <c:strCache>
                <c:ptCount val="1"/>
                <c:pt idx="0">
                  <c:v>EAg</c:v>
                </c:pt>
              </c:strCache>
            </c:strRef>
          </c:tx>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Лист1!$A$18:$A$21</c:f>
              <c:numCache>
                <c:formatCode>General</c:formatCode>
                <c:ptCount val="4"/>
                <c:pt idx="0">
                  <c:v>0</c:v>
                </c:pt>
                <c:pt idx="1">
                  <c:v>250</c:v>
                </c:pt>
                <c:pt idx="2">
                  <c:v>500</c:v>
                </c:pt>
                <c:pt idx="3">
                  <c:v>1000</c:v>
                </c:pt>
              </c:numCache>
            </c:numRef>
          </c:xVal>
          <c:yVal>
            <c:numRef>
              <c:f>Лист1!$C$18:$C$21</c:f>
              <c:numCache>
                <c:formatCode>General</c:formatCode>
                <c:ptCount val="4"/>
                <c:pt idx="0">
                  <c:v>0</c:v>
                </c:pt>
                <c:pt idx="1">
                  <c:v>1.2</c:v>
                </c:pt>
                <c:pt idx="2">
                  <c:v>2.5</c:v>
                </c:pt>
                <c:pt idx="3">
                  <c:v>3.8</c:v>
                </c:pt>
              </c:numCache>
            </c:numRef>
          </c:yVal>
          <c:smooth val="1"/>
          <c:extLst>
            <c:ext xmlns:c16="http://schemas.microsoft.com/office/drawing/2014/chart" uri="{C3380CC4-5D6E-409C-BE32-E72D297353CC}">
              <c16:uniqueId val="{00000001-A25C-448B-9B83-F15E6545C829}"/>
            </c:ext>
          </c:extLst>
        </c:ser>
        <c:dLbls>
          <c:showLegendKey val="0"/>
          <c:showVal val="0"/>
          <c:showCatName val="0"/>
          <c:showSerName val="0"/>
          <c:showPercent val="0"/>
          <c:showBubbleSize val="0"/>
        </c:dLbls>
        <c:axId val="451680480"/>
        <c:axId val="451681136"/>
      </c:scatterChart>
      <c:valAx>
        <c:axId val="451680480"/>
        <c:scaling>
          <c:orientation val="minMax"/>
          <c:max val="1000"/>
        </c:scaling>
        <c:delete val="0"/>
        <c:axPos val="b"/>
        <c:majorGridlines>
          <c:spPr>
            <a:ln w="9525" cap="flat" cmpd="sng" algn="ctr">
              <a:noFill/>
              <a:round/>
            </a:ln>
            <a:effectLst/>
          </c:spPr>
        </c:majorGridlines>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1200">
                    <a:solidFill>
                      <a:sysClr val="windowText" lastClr="000000"/>
                    </a:solidFill>
                    <a:latin typeface="Times New Roman" panose="02020603050405020304" pitchFamily="18" charset="0"/>
                    <a:cs typeface="Times New Roman" panose="02020603050405020304" pitchFamily="18" charset="0"/>
                  </a:rPr>
                  <a:t>Плотность, тока, А/м</a:t>
                </a:r>
                <a:r>
                  <a:rPr lang="ru-RU" sz="1200" baseline="30000">
                    <a:solidFill>
                      <a:sysClr val="windowText" lastClr="000000"/>
                    </a:solidFill>
                    <a:latin typeface="Times New Roman" panose="02020603050405020304" pitchFamily="18" charset="0"/>
                    <a:cs typeface="Times New Roman" panose="02020603050405020304" pitchFamily="18" charset="0"/>
                  </a:rPr>
                  <a:t>3</a:t>
                </a:r>
              </a:p>
            </c:rich>
          </c:tx>
          <c:layout>
            <c:manualLayout>
              <c:xMode val="edge"/>
              <c:yMode val="edge"/>
              <c:x val="0.37280080249709052"/>
              <c:y val="0.89692655792031284"/>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ru-RU"/>
          </a:p>
        </c:txPr>
        <c:crossAx val="451681136"/>
        <c:crosses val="autoZero"/>
        <c:crossBetween val="midCat"/>
        <c:majorUnit val="250"/>
      </c:valAx>
      <c:valAx>
        <c:axId val="451681136"/>
        <c:scaling>
          <c:orientation val="minMax"/>
        </c:scaling>
        <c:delete val="0"/>
        <c:axPos val="l"/>
        <c:majorGridlines>
          <c:spPr>
            <a:ln w="9525" cap="flat" cmpd="sng" algn="ctr">
              <a:no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solidFill>
                      <a:sysClr val="windowText" lastClr="000000"/>
                    </a:solidFill>
                    <a:latin typeface="Times New Roman" panose="02020603050405020304" pitchFamily="18" charset="0"/>
                    <a:cs typeface="Times New Roman" panose="02020603050405020304" pitchFamily="18" charset="0"/>
                  </a:rPr>
                  <a:t>Степень извлечения, %</a:t>
                </a:r>
              </a:p>
            </c:rich>
          </c:tx>
          <c:layout>
            <c:manualLayout>
              <c:xMode val="edge"/>
              <c:yMode val="edge"/>
              <c:x val="3.9973704585628093E-2"/>
              <c:y val="0.28151910719382883"/>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ru-RU"/>
          </a:p>
        </c:txPr>
        <c:crossAx val="451680480"/>
        <c:crosses val="autoZero"/>
        <c:crossBetween val="midCat"/>
      </c:valAx>
      <c:spPr>
        <a:noFill/>
        <a:ln>
          <a:noFill/>
        </a:ln>
        <a:effectLst/>
      </c:spPr>
    </c:plotArea>
    <c:legend>
      <c:legendPos val="b"/>
      <c:legendEntry>
        <c:idx val="0"/>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ru-RU"/>
          </a:p>
        </c:txPr>
      </c:legendEntry>
      <c:layout>
        <c:manualLayout>
          <c:xMode val="edge"/>
          <c:yMode val="edge"/>
          <c:x val="0.3819005741165471"/>
          <c:y val="3.6409771855441107E-2"/>
          <c:w val="0.48891998889749161"/>
          <c:h val="7.3445421444335357E-2"/>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713648293963255"/>
          <c:y val="0.15277777777777779"/>
          <c:w val="0.78741907261592314"/>
          <c:h val="0.67290601832665664"/>
        </c:manualLayout>
      </c:layout>
      <c:scatterChart>
        <c:scatterStyle val="smoothMarker"/>
        <c:varyColors val="0"/>
        <c:ser>
          <c:idx val="0"/>
          <c:order val="0"/>
          <c:tx>
            <c:strRef>
              <c:f>Лист1!$B$65</c:f>
              <c:strCache>
                <c:ptCount val="1"/>
                <c:pt idx="0">
                  <c:v>ЕAu</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Лист1!$A$66:$A$71</c:f>
              <c:numCache>
                <c:formatCode>General</c:formatCode>
                <c:ptCount val="6"/>
                <c:pt idx="0">
                  <c:v>0</c:v>
                </c:pt>
                <c:pt idx="1">
                  <c:v>7</c:v>
                </c:pt>
                <c:pt idx="2">
                  <c:v>14</c:v>
                </c:pt>
                <c:pt idx="3">
                  <c:v>21</c:v>
                </c:pt>
                <c:pt idx="4">
                  <c:v>35</c:v>
                </c:pt>
                <c:pt idx="5">
                  <c:v>56</c:v>
                </c:pt>
              </c:numCache>
            </c:numRef>
          </c:xVal>
          <c:yVal>
            <c:numRef>
              <c:f>Лист1!$B$66:$B$71</c:f>
              <c:numCache>
                <c:formatCode>General</c:formatCode>
                <c:ptCount val="6"/>
                <c:pt idx="0">
                  <c:v>0</c:v>
                </c:pt>
                <c:pt idx="1">
                  <c:v>18.7</c:v>
                </c:pt>
                <c:pt idx="2">
                  <c:v>21.3</c:v>
                </c:pt>
                <c:pt idx="3">
                  <c:v>25.27</c:v>
                </c:pt>
                <c:pt idx="4">
                  <c:v>35.9</c:v>
                </c:pt>
                <c:pt idx="5">
                  <c:v>39.700000000000003</c:v>
                </c:pt>
              </c:numCache>
            </c:numRef>
          </c:yVal>
          <c:smooth val="1"/>
          <c:extLst>
            <c:ext xmlns:c16="http://schemas.microsoft.com/office/drawing/2014/chart" uri="{C3380CC4-5D6E-409C-BE32-E72D297353CC}">
              <c16:uniqueId val="{00000000-947B-4DA2-9D63-2A29F1FC2DC0}"/>
            </c:ext>
          </c:extLst>
        </c:ser>
        <c:ser>
          <c:idx val="1"/>
          <c:order val="1"/>
          <c:tx>
            <c:strRef>
              <c:f>Лист1!$C$65</c:f>
              <c:strCache>
                <c:ptCount val="1"/>
                <c:pt idx="0">
                  <c:v>EAg</c:v>
                </c:pt>
              </c:strCache>
            </c:strRef>
          </c:tx>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Лист1!$A$66:$A$71</c:f>
              <c:numCache>
                <c:formatCode>General</c:formatCode>
                <c:ptCount val="6"/>
                <c:pt idx="0">
                  <c:v>0</c:v>
                </c:pt>
                <c:pt idx="1">
                  <c:v>7</c:v>
                </c:pt>
                <c:pt idx="2">
                  <c:v>14</c:v>
                </c:pt>
                <c:pt idx="3">
                  <c:v>21</c:v>
                </c:pt>
                <c:pt idx="4">
                  <c:v>35</c:v>
                </c:pt>
                <c:pt idx="5">
                  <c:v>56</c:v>
                </c:pt>
              </c:numCache>
            </c:numRef>
          </c:xVal>
          <c:yVal>
            <c:numRef>
              <c:f>Лист1!$C$66:$C$71</c:f>
              <c:numCache>
                <c:formatCode>General</c:formatCode>
                <c:ptCount val="6"/>
                <c:pt idx="0">
                  <c:v>0</c:v>
                </c:pt>
                <c:pt idx="1">
                  <c:v>1.9</c:v>
                </c:pt>
                <c:pt idx="2">
                  <c:v>2.7</c:v>
                </c:pt>
                <c:pt idx="3">
                  <c:v>3.2</c:v>
                </c:pt>
                <c:pt idx="4">
                  <c:v>4.3</c:v>
                </c:pt>
                <c:pt idx="5">
                  <c:v>5.9</c:v>
                </c:pt>
              </c:numCache>
            </c:numRef>
          </c:yVal>
          <c:smooth val="1"/>
          <c:extLst>
            <c:ext xmlns:c16="http://schemas.microsoft.com/office/drawing/2014/chart" uri="{C3380CC4-5D6E-409C-BE32-E72D297353CC}">
              <c16:uniqueId val="{00000001-947B-4DA2-9D63-2A29F1FC2DC0}"/>
            </c:ext>
          </c:extLst>
        </c:ser>
        <c:dLbls>
          <c:showLegendKey val="0"/>
          <c:showVal val="0"/>
          <c:showCatName val="0"/>
          <c:showSerName val="0"/>
          <c:showPercent val="0"/>
          <c:showBubbleSize val="0"/>
        </c:dLbls>
        <c:axId val="183529448"/>
        <c:axId val="183530104"/>
      </c:scatterChart>
      <c:valAx>
        <c:axId val="183529448"/>
        <c:scaling>
          <c:orientation val="minMax"/>
          <c:max val="56"/>
        </c:scaling>
        <c:delete val="0"/>
        <c:axPos val="b"/>
        <c:majorGridlines>
          <c:spPr>
            <a:ln w="9525" cap="flat" cmpd="sng" algn="ctr">
              <a:noFill/>
              <a:round/>
            </a:ln>
            <a:effectLst/>
          </c:spPr>
        </c:majorGridlines>
        <c:title>
          <c:tx>
            <c:rich>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ru-RU" b="0">
                    <a:solidFill>
                      <a:sysClr val="windowText" lastClr="000000"/>
                    </a:solidFill>
                    <a:latin typeface="Times New Roman" panose="02020603050405020304" pitchFamily="18" charset="0"/>
                    <a:cs typeface="Times New Roman" panose="02020603050405020304" pitchFamily="18" charset="0"/>
                  </a:rPr>
                  <a:t>Время,ч</a:t>
                </a:r>
              </a:p>
            </c:rich>
          </c:tx>
          <c:layout>
            <c:manualLayout>
              <c:xMode val="edge"/>
              <c:yMode val="edge"/>
              <c:x val="0.44332556490783481"/>
              <c:y val="0.90584878744650499"/>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ru-RU"/>
          </a:p>
        </c:txPr>
        <c:crossAx val="183530104"/>
        <c:crosses val="autoZero"/>
        <c:crossBetween val="midCat"/>
        <c:majorUnit val="7"/>
      </c:valAx>
      <c:valAx>
        <c:axId val="183530104"/>
        <c:scaling>
          <c:orientation val="minMax"/>
        </c:scaling>
        <c:delete val="0"/>
        <c:axPos val="l"/>
        <c:majorGridlines>
          <c:spPr>
            <a:ln w="9525" cap="flat" cmpd="sng" algn="ctr">
              <a:no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ru-RU"/>
                  <a:t>Степень извлечения, %</a:t>
                </a:r>
              </a:p>
            </c:rich>
          </c:tx>
          <c:layout>
            <c:manualLayout>
              <c:xMode val="edge"/>
              <c:yMode val="edge"/>
              <c:x val="2.9166650105132617E-2"/>
              <c:y val="0.26321259842519684"/>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ru-RU"/>
          </a:p>
        </c:txPr>
        <c:crossAx val="183529448"/>
        <c:crosses val="autoZero"/>
        <c:crossBetween val="midCat"/>
      </c:valAx>
      <c:spPr>
        <a:noFill/>
        <a:ln w="25400">
          <a:noFill/>
        </a:ln>
        <a:effectLst/>
      </c:spPr>
    </c:plotArea>
    <c:legend>
      <c:legendPos val="b"/>
      <c:layout>
        <c:manualLayout>
          <c:xMode val="edge"/>
          <c:yMode val="edge"/>
          <c:x val="0.44248600174978125"/>
          <c:y val="4.6325375462252481E-2"/>
          <c:w val="0.25391688538932633"/>
          <c:h val="6.578993415296773E-2"/>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baseline="0"/>
      </a:pPr>
      <a:endParaRPr lang="ru-RU"/>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880314960629925"/>
          <c:y val="0.16203703703703703"/>
          <c:w val="0.82430796150481189"/>
          <c:h val="0.62466025080198317"/>
        </c:manualLayout>
      </c:layout>
      <c:scatterChart>
        <c:scatterStyle val="smoothMarker"/>
        <c:varyColors val="0"/>
        <c:ser>
          <c:idx val="0"/>
          <c:order val="0"/>
          <c:tx>
            <c:strRef>
              <c:f>Лист1!$B$33</c:f>
              <c:strCache>
                <c:ptCount val="1"/>
                <c:pt idx="0">
                  <c:v>ЕAu</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Лист1!$A$34:$A$37</c:f>
              <c:numCache>
                <c:formatCode>General</c:formatCode>
                <c:ptCount val="4"/>
                <c:pt idx="0">
                  <c:v>0</c:v>
                </c:pt>
                <c:pt idx="1">
                  <c:v>3</c:v>
                </c:pt>
                <c:pt idx="2">
                  <c:v>5</c:v>
                </c:pt>
                <c:pt idx="3">
                  <c:v>7</c:v>
                </c:pt>
              </c:numCache>
            </c:numRef>
          </c:xVal>
          <c:yVal>
            <c:numRef>
              <c:f>Лист1!$B$34:$B$37</c:f>
              <c:numCache>
                <c:formatCode>General</c:formatCode>
                <c:ptCount val="4"/>
                <c:pt idx="0">
                  <c:v>0</c:v>
                </c:pt>
                <c:pt idx="1">
                  <c:v>19.3</c:v>
                </c:pt>
                <c:pt idx="2">
                  <c:v>18.7</c:v>
                </c:pt>
                <c:pt idx="3">
                  <c:v>18.3</c:v>
                </c:pt>
              </c:numCache>
            </c:numRef>
          </c:yVal>
          <c:smooth val="1"/>
          <c:extLst>
            <c:ext xmlns:c16="http://schemas.microsoft.com/office/drawing/2014/chart" uri="{C3380CC4-5D6E-409C-BE32-E72D297353CC}">
              <c16:uniqueId val="{00000000-5EBD-4645-A653-6640FAE4ED22}"/>
            </c:ext>
          </c:extLst>
        </c:ser>
        <c:ser>
          <c:idx val="1"/>
          <c:order val="1"/>
          <c:tx>
            <c:strRef>
              <c:f>Лист1!$C$33</c:f>
              <c:strCache>
                <c:ptCount val="1"/>
                <c:pt idx="0">
                  <c:v>EAg</c:v>
                </c:pt>
              </c:strCache>
            </c:strRef>
          </c:tx>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Лист1!$A$34:$A$37</c:f>
              <c:numCache>
                <c:formatCode>General</c:formatCode>
                <c:ptCount val="4"/>
                <c:pt idx="0">
                  <c:v>0</c:v>
                </c:pt>
                <c:pt idx="1">
                  <c:v>3</c:v>
                </c:pt>
                <c:pt idx="2">
                  <c:v>5</c:v>
                </c:pt>
                <c:pt idx="3">
                  <c:v>7</c:v>
                </c:pt>
              </c:numCache>
            </c:numRef>
          </c:xVal>
          <c:yVal>
            <c:numRef>
              <c:f>Лист1!$C$34:$C$37</c:f>
              <c:numCache>
                <c:formatCode>General</c:formatCode>
                <c:ptCount val="4"/>
                <c:pt idx="0">
                  <c:v>0</c:v>
                </c:pt>
                <c:pt idx="1">
                  <c:v>3.9</c:v>
                </c:pt>
                <c:pt idx="2">
                  <c:v>3.8</c:v>
                </c:pt>
                <c:pt idx="3">
                  <c:v>3.7</c:v>
                </c:pt>
              </c:numCache>
            </c:numRef>
          </c:yVal>
          <c:smooth val="1"/>
          <c:extLst>
            <c:ext xmlns:c16="http://schemas.microsoft.com/office/drawing/2014/chart" uri="{C3380CC4-5D6E-409C-BE32-E72D297353CC}">
              <c16:uniqueId val="{00000001-5EBD-4645-A653-6640FAE4ED22}"/>
            </c:ext>
          </c:extLst>
        </c:ser>
        <c:dLbls>
          <c:showLegendKey val="0"/>
          <c:showVal val="0"/>
          <c:showCatName val="0"/>
          <c:showSerName val="0"/>
          <c:showPercent val="0"/>
          <c:showBubbleSize val="0"/>
        </c:dLbls>
        <c:axId val="509859328"/>
        <c:axId val="509861296"/>
      </c:scatterChart>
      <c:valAx>
        <c:axId val="509859328"/>
        <c:scaling>
          <c:orientation val="minMax"/>
          <c:max val="7"/>
        </c:scaling>
        <c:delete val="0"/>
        <c:axPos val="b"/>
        <c:majorGridlines>
          <c:spPr>
            <a:ln w="9525" cap="flat" cmpd="sng" algn="ctr">
              <a:noFill/>
              <a:round/>
            </a:ln>
            <a:effectLst/>
          </c:spPr>
        </c:majorGridlines>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1200">
                    <a:solidFill>
                      <a:sysClr val="windowText" lastClr="000000"/>
                    </a:solidFill>
                    <a:latin typeface="Times New Roman" panose="02020603050405020304" pitchFamily="18" charset="0"/>
                    <a:cs typeface="Times New Roman" panose="02020603050405020304" pitchFamily="18" charset="0"/>
                  </a:rPr>
                  <a:t>Т:Ж</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ru-RU"/>
          </a:p>
        </c:txPr>
        <c:crossAx val="509861296"/>
        <c:crosses val="autoZero"/>
        <c:crossBetween val="midCat"/>
      </c:valAx>
      <c:valAx>
        <c:axId val="509861296"/>
        <c:scaling>
          <c:orientation val="minMax"/>
        </c:scaling>
        <c:delete val="0"/>
        <c:axPos val="l"/>
        <c:majorGridlines>
          <c:spPr>
            <a:ln w="9525" cap="flat" cmpd="sng" algn="ctr">
              <a:no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solidFill>
                      <a:sysClr val="windowText" lastClr="000000"/>
                    </a:solidFill>
                    <a:latin typeface="Times New Roman" panose="02020603050405020304" pitchFamily="18" charset="0"/>
                    <a:cs typeface="Times New Roman" panose="02020603050405020304" pitchFamily="18" charset="0"/>
                  </a:rPr>
                  <a:t>Степень</a:t>
                </a:r>
                <a:r>
                  <a:rPr lang="ru-RU" baseline="0">
                    <a:solidFill>
                      <a:sysClr val="windowText" lastClr="000000"/>
                    </a:solidFill>
                    <a:latin typeface="Times New Roman" panose="02020603050405020304" pitchFamily="18" charset="0"/>
                    <a:cs typeface="Times New Roman" panose="02020603050405020304" pitchFamily="18" charset="0"/>
                  </a:rPr>
                  <a:t> извлечения, % </a:t>
                </a:r>
                <a:endParaRPr lang="ru-RU">
                  <a:solidFill>
                    <a:sysClr val="windowText" lastClr="000000"/>
                  </a:solidFill>
                  <a:latin typeface="Times New Roman" panose="02020603050405020304" pitchFamily="18" charset="0"/>
                  <a:cs typeface="Times New Roman" panose="02020603050405020304" pitchFamily="18" charset="0"/>
                </a:endParaRPr>
              </a:p>
            </c:rich>
          </c:tx>
          <c:layout>
            <c:manualLayout>
              <c:xMode val="edge"/>
              <c:yMode val="edge"/>
              <c:x val="3.5541557305336834E-2"/>
              <c:y val="0.24730825313502477"/>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ru-RU"/>
          </a:p>
        </c:txPr>
        <c:crossAx val="509859328"/>
        <c:crosses val="autoZero"/>
        <c:crossBetween val="midCat"/>
      </c:valAx>
      <c:spPr>
        <a:noFill/>
        <a:ln>
          <a:noFill/>
        </a:ln>
        <a:effectLst/>
      </c:spPr>
    </c:plotArea>
    <c:legend>
      <c:legendPos val="b"/>
      <c:layout>
        <c:manualLayout>
          <c:xMode val="edge"/>
          <c:yMode val="edge"/>
          <c:x val="0.39526377952755903"/>
          <c:y val="6.808227402947177E-2"/>
          <c:w val="0.25391688538932633"/>
          <c:h val="7.352992640625805E-2"/>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730236936757173"/>
          <c:y val="8.6184601924759408E-2"/>
          <c:w val="0.81437215561293885"/>
          <c:h val="0.71491789209879275"/>
        </c:manualLayout>
      </c:layout>
      <c:scatterChart>
        <c:scatterStyle val="smoothMarker"/>
        <c:varyColors val="0"/>
        <c:ser>
          <c:idx val="1"/>
          <c:order val="0"/>
          <c:tx>
            <c:v>40 ° C</c:v>
          </c:tx>
          <c:spPr>
            <a:ln w="9525" cap="rnd">
              <a:solidFill>
                <a:schemeClr val="accent2"/>
              </a:solidFill>
              <a:round/>
            </a:ln>
            <a:effectLst/>
          </c:spPr>
          <c:marker>
            <c:symbol val="circle"/>
            <c:size val="5"/>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9525">
                <a:solidFill>
                  <a:schemeClr val="accent2"/>
                </a:solidFill>
                <a:round/>
              </a:ln>
              <a:effectLst/>
            </c:spPr>
          </c:marker>
          <c:xVal>
            <c:numRef>
              <c:f>Лист3!$C$28:$C$33</c:f>
              <c:numCache>
                <c:formatCode>General</c:formatCode>
                <c:ptCount val="6"/>
                <c:pt idx="0">
                  <c:v>0</c:v>
                </c:pt>
                <c:pt idx="1">
                  <c:v>10</c:v>
                </c:pt>
                <c:pt idx="2">
                  <c:v>20</c:v>
                </c:pt>
                <c:pt idx="3">
                  <c:v>40</c:v>
                </c:pt>
                <c:pt idx="4">
                  <c:v>60</c:v>
                </c:pt>
              </c:numCache>
            </c:numRef>
          </c:xVal>
          <c:yVal>
            <c:numRef>
              <c:f>Лист3!$D$28:$D$33</c:f>
              <c:numCache>
                <c:formatCode>General</c:formatCode>
                <c:ptCount val="6"/>
                <c:pt idx="0">
                  <c:v>0</c:v>
                </c:pt>
                <c:pt idx="1">
                  <c:v>0.91600000000000004</c:v>
                </c:pt>
                <c:pt idx="2">
                  <c:v>0.95299999999999996</c:v>
                </c:pt>
                <c:pt idx="3">
                  <c:v>0.97299999999999998</c:v>
                </c:pt>
                <c:pt idx="4">
                  <c:v>0.98099999999999998</c:v>
                </c:pt>
              </c:numCache>
            </c:numRef>
          </c:yVal>
          <c:smooth val="1"/>
          <c:extLst>
            <c:ext xmlns:c16="http://schemas.microsoft.com/office/drawing/2014/chart" uri="{C3380CC4-5D6E-409C-BE32-E72D297353CC}">
              <c16:uniqueId val="{00000000-42BB-42BF-9B63-1F81348447D4}"/>
            </c:ext>
          </c:extLst>
        </c:ser>
        <c:ser>
          <c:idx val="2"/>
          <c:order val="1"/>
          <c:tx>
            <c:v>55 ° C</c:v>
          </c:tx>
          <c:spPr>
            <a:ln w="9525" cap="rnd">
              <a:solidFill>
                <a:schemeClr val="accent3"/>
              </a:solidFill>
              <a:round/>
            </a:ln>
            <a:effectLst/>
          </c:spPr>
          <c:marker>
            <c:symbol val="circle"/>
            <c:size val="5"/>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w="9525">
                <a:solidFill>
                  <a:schemeClr val="accent3"/>
                </a:solidFill>
                <a:round/>
              </a:ln>
              <a:effectLst/>
            </c:spPr>
          </c:marker>
          <c:xVal>
            <c:numRef>
              <c:f>Лист3!$F$27:$F$32</c:f>
              <c:numCache>
                <c:formatCode>General</c:formatCode>
                <c:ptCount val="6"/>
                <c:pt idx="0">
                  <c:v>0</c:v>
                </c:pt>
                <c:pt idx="1">
                  <c:v>10</c:v>
                </c:pt>
                <c:pt idx="2">
                  <c:v>20</c:v>
                </c:pt>
                <c:pt idx="3">
                  <c:v>40</c:v>
                </c:pt>
                <c:pt idx="4">
                  <c:v>60</c:v>
                </c:pt>
              </c:numCache>
            </c:numRef>
          </c:xVal>
          <c:yVal>
            <c:numRef>
              <c:f>Лист3!$G$27:$G$32</c:f>
              <c:numCache>
                <c:formatCode>General</c:formatCode>
                <c:ptCount val="6"/>
                <c:pt idx="0">
                  <c:v>0</c:v>
                </c:pt>
                <c:pt idx="1">
                  <c:v>0.92500000000000004</c:v>
                </c:pt>
                <c:pt idx="2">
                  <c:v>0.94399999999999995</c:v>
                </c:pt>
                <c:pt idx="3">
                  <c:v>0.96799999999999997</c:v>
                </c:pt>
                <c:pt idx="4">
                  <c:v>0.99099999999999999</c:v>
                </c:pt>
              </c:numCache>
            </c:numRef>
          </c:yVal>
          <c:smooth val="1"/>
          <c:extLst>
            <c:ext xmlns:c16="http://schemas.microsoft.com/office/drawing/2014/chart" uri="{C3380CC4-5D6E-409C-BE32-E72D297353CC}">
              <c16:uniqueId val="{00000001-42BB-42BF-9B63-1F81348447D4}"/>
            </c:ext>
          </c:extLst>
        </c:ser>
        <c:ser>
          <c:idx val="0"/>
          <c:order val="2"/>
          <c:tx>
            <c:v>70° C</c:v>
          </c:tx>
          <c:spPr>
            <a:ln w="9525" cap="rnd">
              <a:solidFill>
                <a:schemeClr val="accent1"/>
              </a:solidFill>
              <a:round/>
            </a:ln>
            <a:effectLst/>
          </c:spPr>
          <c:marker>
            <c:symbol val="circle"/>
            <c:size val="5"/>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w="9525">
                <a:solidFill>
                  <a:schemeClr val="accent1"/>
                </a:solidFill>
                <a:round/>
              </a:ln>
              <a:effectLst/>
            </c:spPr>
          </c:marker>
          <c:xVal>
            <c:numRef>
              <c:f>Лист3!$D$36:$D$41</c:f>
              <c:numCache>
                <c:formatCode>General</c:formatCode>
                <c:ptCount val="6"/>
                <c:pt idx="0">
                  <c:v>0</c:v>
                </c:pt>
                <c:pt idx="1">
                  <c:v>10</c:v>
                </c:pt>
                <c:pt idx="2">
                  <c:v>20</c:v>
                </c:pt>
                <c:pt idx="3">
                  <c:v>40</c:v>
                </c:pt>
                <c:pt idx="4">
                  <c:v>60</c:v>
                </c:pt>
              </c:numCache>
            </c:numRef>
          </c:xVal>
          <c:yVal>
            <c:numRef>
              <c:f>Лист3!$E$36:$E$41</c:f>
              <c:numCache>
                <c:formatCode>General</c:formatCode>
                <c:ptCount val="6"/>
                <c:pt idx="0">
                  <c:v>0</c:v>
                </c:pt>
                <c:pt idx="1">
                  <c:v>0.93500000000000005</c:v>
                </c:pt>
                <c:pt idx="2">
                  <c:v>0.96799999999999997</c:v>
                </c:pt>
                <c:pt idx="3">
                  <c:v>0.98299999999999998</c:v>
                </c:pt>
                <c:pt idx="4">
                  <c:v>0.996</c:v>
                </c:pt>
              </c:numCache>
            </c:numRef>
          </c:yVal>
          <c:smooth val="1"/>
          <c:extLst>
            <c:ext xmlns:c16="http://schemas.microsoft.com/office/drawing/2014/chart" uri="{C3380CC4-5D6E-409C-BE32-E72D297353CC}">
              <c16:uniqueId val="{00000002-42BB-42BF-9B63-1F81348447D4}"/>
            </c:ext>
          </c:extLst>
        </c:ser>
        <c:dLbls>
          <c:showLegendKey val="0"/>
          <c:showVal val="0"/>
          <c:showCatName val="0"/>
          <c:showSerName val="0"/>
          <c:showPercent val="0"/>
          <c:showBubbleSize val="0"/>
        </c:dLbls>
        <c:axId val="234331296"/>
        <c:axId val="234333592"/>
      </c:scatterChart>
      <c:valAx>
        <c:axId val="234331296"/>
        <c:scaling>
          <c:orientation val="minMax"/>
        </c:scaling>
        <c:delete val="0"/>
        <c:axPos val="b"/>
        <c:majorGridlines>
          <c:spPr>
            <a:ln w="9525" cap="flat" cmpd="sng" algn="ctr">
              <a:solidFill>
                <a:schemeClr val="tx2">
                  <a:lumMod val="15000"/>
                  <a:lumOff val="85000"/>
                </a:schemeClr>
              </a:solidFill>
              <a:round/>
            </a:ln>
            <a:effectLst/>
          </c:spPr>
        </c:majorGridlines>
        <c:title>
          <c:tx>
            <c:rich>
              <a:bodyPr rot="0" spcFirstLastPara="1" vertOverflow="ellipsis" vert="horz" wrap="square" anchor="ctr" anchorCtr="1"/>
              <a:lstStyle/>
              <a:p>
                <a:pPr>
                  <a:defRPr sz="1000" b="1" i="0" u="none" strike="noStrike" kern="1200" baseline="0">
                    <a:solidFill>
                      <a:schemeClr val="dk1"/>
                    </a:solidFill>
                    <a:latin typeface="+mn-lt"/>
                    <a:ea typeface="+mn-ea"/>
                    <a:cs typeface="+mn-cs"/>
                  </a:defRPr>
                </a:pPr>
                <a:r>
                  <a:rPr lang="el-GR">
                    <a:solidFill>
                      <a:schemeClr val="dk1"/>
                    </a:solidFill>
                    <a:latin typeface="+mn-lt"/>
                    <a:ea typeface="+mn-ea"/>
                    <a:cs typeface="+mn-cs"/>
                  </a:rPr>
                  <a:t>τ</a:t>
                </a:r>
                <a:r>
                  <a:rPr lang="en-US">
                    <a:solidFill>
                      <a:schemeClr val="dk1"/>
                    </a:solidFill>
                    <a:latin typeface="+mn-lt"/>
                    <a:ea typeface="+mn-ea"/>
                    <a:cs typeface="+mn-cs"/>
                  </a:rPr>
                  <a:t>,min</a:t>
                </a:r>
                <a:endParaRPr lang="el-GR"/>
              </a:p>
            </c:rich>
          </c:tx>
          <c:layout>
            <c:manualLayout>
              <c:xMode val="edge"/>
              <c:yMode val="edge"/>
              <c:x val="0.45473605033130954"/>
              <c:y val="0.87339723058924712"/>
            </c:manualLayout>
          </c:layout>
          <c:overlay val="0"/>
          <c:spPr>
            <a:solidFill>
              <a:schemeClr val="lt1"/>
            </a:solidFill>
            <a:ln w="12700" cap="flat" cmpd="sng" algn="ctr">
              <a:solidFill>
                <a:schemeClr val="bg1"/>
              </a:solidFill>
              <a:prstDash val="solid"/>
              <a:miter lim="800000"/>
            </a:ln>
            <a:effectLst/>
          </c:spPr>
          <c:txPr>
            <a:bodyPr rot="0" spcFirstLastPara="1" vertOverflow="ellipsis" vert="horz" wrap="square" anchor="ctr" anchorCtr="1"/>
            <a:lstStyle/>
            <a:p>
              <a:pPr>
                <a:defRPr sz="1000" b="1" i="0" u="none" strike="noStrike" kern="1200" baseline="0">
                  <a:solidFill>
                    <a:schemeClr val="dk1"/>
                  </a:solidFill>
                  <a:latin typeface="+mn-lt"/>
                  <a:ea typeface="+mn-ea"/>
                  <a:cs typeface="+mn-cs"/>
                </a:defRPr>
              </a:pPr>
              <a:endParaRPr lang="ru-RU"/>
            </a:p>
          </c:txPr>
        </c:title>
        <c:numFmt formatCode="General" sourceLinked="1"/>
        <c:majorTickMark val="none"/>
        <c:minorTickMark val="none"/>
        <c:tickLblPos val="nextTo"/>
        <c:spPr>
          <a:noFill/>
          <a:ln w="12700">
            <a:solidFill>
              <a:schemeClr val="tx1"/>
            </a:solid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ru-RU"/>
          </a:p>
        </c:txPr>
        <c:crossAx val="234333592"/>
        <c:crosses val="autoZero"/>
        <c:crossBetween val="midCat"/>
      </c:valAx>
      <c:valAx>
        <c:axId val="234333592"/>
        <c:scaling>
          <c:orientation val="minMax"/>
          <c:max val="1"/>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chemeClr val="dk1"/>
                    </a:solidFill>
                    <a:latin typeface="+mn-lt"/>
                    <a:ea typeface="+mn-ea"/>
                    <a:cs typeface="+mn-cs"/>
                  </a:defRPr>
                </a:pPr>
                <a:r>
                  <a:rPr lang="ru-RU">
                    <a:solidFill>
                      <a:schemeClr val="dk1"/>
                    </a:solidFill>
                    <a:latin typeface="+mn-lt"/>
                    <a:ea typeface="+mn-ea"/>
                    <a:cs typeface="+mn-cs"/>
                  </a:rPr>
                  <a:t>Степень извлечени, %</a:t>
                </a:r>
                <a:endParaRPr lang="en-US"/>
              </a:p>
            </c:rich>
          </c:tx>
          <c:layout>
            <c:manualLayout>
              <c:xMode val="edge"/>
              <c:yMode val="edge"/>
              <c:x val="3.1800109021791088E-3"/>
              <c:y val="0.35618002858195563"/>
            </c:manualLayout>
          </c:layout>
          <c:overlay val="0"/>
          <c:spPr>
            <a:solidFill>
              <a:schemeClr val="lt1"/>
            </a:solidFill>
            <a:ln w="12700" cap="flat" cmpd="sng" algn="ctr">
              <a:solidFill>
                <a:schemeClr val="bg1"/>
              </a:solidFill>
              <a:prstDash val="solid"/>
              <a:miter lim="800000"/>
            </a:ln>
            <a:effectLst/>
          </c:spPr>
          <c:txPr>
            <a:bodyPr rot="-5400000" spcFirstLastPara="1" vertOverflow="ellipsis" vert="horz" wrap="square" anchor="ctr" anchorCtr="1"/>
            <a:lstStyle/>
            <a:p>
              <a:pPr>
                <a:defRPr sz="1000" b="1" i="0" u="none" strike="noStrike" kern="1200" baseline="0">
                  <a:solidFill>
                    <a:schemeClr val="dk1"/>
                  </a:solidFill>
                  <a:latin typeface="+mn-lt"/>
                  <a:ea typeface="+mn-ea"/>
                  <a:cs typeface="+mn-cs"/>
                </a:defRPr>
              </a:pPr>
              <a:endParaRPr lang="ru-RU"/>
            </a:p>
          </c:txPr>
        </c:title>
        <c:numFmt formatCode="General" sourceLinked="1"/>
        <c:majorTickMark val="out"/>
        <c:minorTickMark val="none"/>
        <c:tickLblPos val="nextTo"/>
        <c:spPr>
          <a:noFill/>
          <a:ln w="12700">
            <a:solidFill>
              <a:schemeClr val="tx1"/>
            </a:solid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ru-RU"/>
          </a:p>
        </c:txPr>
        <c:crossAx val="234331296"/>
        <c:crosses val="autoZero"/>
        <c:crossBetween val="midCat"/>
      </c:valAx>
      <c:spPr>
        <a:noFill/>
        <a:ln>
          <a:noFill/>
        </a:ln>
        <a:effectLst/>
      </c:spPr>
    </c:plotArea>
    <c:legend>
      <c:legendPos val="b"/>
      <c:layout>
        <c:manualLayout>
          <c:xMode val="edge"/>
          <c:yMode val="edge"/>
          <c:x val="0.24256390846317352"/>
          <c:y val="0.92025264455170996"/>
          <c:w val="0.53378385991726462"/>
          <c:h val="7.6024228123333426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2"/>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sz="1000" baseline="0"/>
      </a:pPr>
      <a:endParaRPr lang="ru-RU"/>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v>40 °C</c:v>
          </c:tx>
          <c:spPr>
            <a:ln w="19050" cap="rnd">
              <a:solidFill>
                <a:schemeClr val="accent1"/>
              </a:solidFill>
              <a:round/>
            </a:ln>
            <a:effectLst/>
          </c:spPr>
          <c:marker>
            <c:symbol val="none"/>
          </c:marker>
          <c:xVal>
            <c:numRef>
              <c:f>Лист4!$A$1:$A$6</c:f>
              <c:numCache>
                <c:formatCode>General</c:formatCode>
                <c:ptCount val="6"/>
                <c:pt idx="1">
                  <c:v>10</c:v>
                </c:pt>
                <c:pt idx="2">
                  <c:v>20</c:v>
                </c:pt>
                <c:pt idx="3">
                  <c:v>40</c:v>
                </c:pt>
                <c:pt idx="4">
                  <c:v>60</c:v>
                </c:pt>
                <c:pt idx="5">
                  <c:v>90</c:v>
                </c:pt>
              </c:numCache>
            </c:numRef>
          </c:xVal>
          <c:yVal>
            <c:numRef>
              <c:f>Лист4!$B$1:$B$6</c:f>
              <c:numCache>
                <c:formatCode>General</c:formatCode>
                <c:ptCount val="6"/>
                <c:pt idx="1">
                  <c:v>0.91900000000000004</c:v>
                </c:pt>
                <c:pt idx="2">
                  <c:v>0.94699999999999995</c:v>
                </c:pt>
                <c:pt idx="3">
                  <c:v>0.94699999999999995</c:v>
                </c:pt>
                <c:pt idx="4">
                  <c:v>0.96899999999999997</c:v>
                </c:pt>
                <c:pt idx="5">
                  <c:v>0.98</c:v>
                </c:pt>
              </c:numCache>
            </c:numRef>
          </c:yVal>
          <c:smooth val="0"/>
          <c:extLst>
            <c:ext xmlns:c16="http://schemas.microsoft.com/office/drawing/2014/chart" uri="{C3380CC4-5D6E-409C-BE32-E72D297353CC}">
              <c16:uniqueId val="{00000000-08E6-42F1-8CFD-E23A68743412}"/>
            </c:ext>
          </c:extLst>
        </c:ser>
        <c:ser>
          <c:idx val="1"/>
          <c:order val="1"/>
          <c:tx>
            <c:v>55 °C</c:v>
          </c:tx>
          <c:spPr>
            <a:ln w="19050" cap="rnd">
              <a:solidFill>
                <a:schemeClr val="accent2"/>
              </a:solidFill>
              <a:round/>
            </a:ln>
            <a:effectLst/>
          </c:spPr>
          <c:marker>
            <c:symbol val="none"/>
          </c:marker>
          <c:xVal>
            <c:numRef>
              <c:f>Лист4!$D$2:$D$7</c:f>
              <c:numCache>
                <c:formatCode>General</c:formatCode>
                <c:ptCount val="6"/>
                <c:pt idx="1">
                  <c:v>10</c:v>
                </c:pt>
                <c:pt idx="2">
                  <c:v>20</c:v>
                </c:pt>
                <c:pt idx="3">
                  <c:v>40</c:v>
                </c:pt>
                <c:pt idx="4">
                  <c:v>60</c:v>
                </c:pt>
                <c:pt idx="5">
                  <c:v>90</c:v>
                </c:pt>
              </c:numCache>
            </c:numRef>
          </c:xVal>
          <c:yVal>
            <c:numRef>
              <c:f>Лист4!$E$2:$E$7</c:f>
              <c:numCache>
                <c:formatCode>General</c:formatCode>
                <c:ptCount val="6"/>
                <c:pt idx="1">
                  <c:v>0.96099999999999997</c:v>
                </c:pt>
                <c:pt idx="2">
                  <c:v>0.97599999999999998</c:v>
                </c:pt>
                <c:pt idx="3">
                  <c:v>0.97599999999999998</c:v>
                </c:pt>
                <c:pt idx="4">
                  <c:v>0.98099999999999998</c:v>
                </c:pt>
                <c:pt idx="5">
                  <c:v>1.02</c:v>
                </c:pt>
              </c:numCache>
            </c:numRef>
          </c:yVal>
          <c:smooth val="0"/>
          <c:extLst>
            <c:ext xmlns:c16="http://schemas.microsoft.com/office/drawing/2014/chart" uri="{C3380CC4-5D6E-409C-BE32-E72D297353CC}">
              <c16:uniqueId val="{00000001-08E6-42F1-8CFD-E23A68743412}"/>
            </c:ext>
          </c:extLst>
        </c:ser>
        <c:ser>
          <c:idx val="2"/>
          <c:order val="2"/>
          <c:tx>
            <c:v>70 °C</c:v>
          </c:tx>
          <c:spPr>
            <a:ln w="19050" cap="rnd">
              <a:solidFill>
                <a:schemeClr val="accent3"/>
              </a:solidFill>
              <a:round/>
            </a:ln>
            <a:effectLst/>
          </c:spPr>
          <c:marker>
            <c:symbol val="none"/>
          </c:marker>
          <c:xVal>
            <c:numRef>
              <c:f>Лист4!$A$9:$A$14</c:f>
              <c:numCache>
                <c:formatCode>General</c:formatCode>
                <c:ptCount val="6"/>
                <c:pt idx="1">
                  <c:v>10</c:v>
                </c:pt>
                <c:pt idx="2">
                  <c:v>20</c:v>
                </c:pt>
                <c:pt idx="3">
                  <c:v>40</c:v>
                </c:pt>
                <c:pt idx="4">
                  <c:v>60</c:v>
                </c:pt>
                <c:pt idx="5">
                  <c:v>90</c:v>
                </c:pt>
              </c:numCache>
            </c:numRef>
          </c:xVal>
          <c:yVal>
            <c:numRef>
              <c:f>Лист4!$B$9:$B$14</c:f>
              <c:numCache>
                <c:formatCode>General</c:formatCode>
                <c:ptCount val="6"/>
                <c:pt idx="1">
                  <c:v>0.995</c:v>
                </c:pt>
                <c:pt idx="2">
                  <c:v>1.04</c:v>
                </c:pt>
                <c:pt idx="3">
                  <c:v>1.04</c:v>
                </c:pt>
                <c:pt idx="4">
                  <c:v>1.04</c:v>
                </c:pt>
                <c:pt idx="5">
                  <c:v>1.07</c:v>
                </c:pt>
              </c:numCache>
            </c:numRef>
          </c:yVal>
          <c:smooth val="0"/>
          <c:extLst>
            <c:ext xmlns:c16="http://schemas.microsoft.com/office/drawing/2014/chart" uri="{C3380CC4-5D6E-409C-BE32-E72D297353CC}">
              <c16:uniqueId val="{00000002-08E6-42F1-8CFD-E23A68743412}"/>
            </c:ext>
          </c:extLst>
        </c:ser>
        <c:dLbls>
          <c:showLegendKey val="0"/>
          <c:showVal val="0"/>
          <c:showCatName val="0"/>
          <c:showSerName val="0"/>
          <c:showPercent val="0"/>
          <c:showBubbleSize val="0"/>
        </c:dLbls>
        <c:axId val="938069024"/>
        <c:axId val="938059040"/>
      </c:scatterChart>
      <c:valAx>
        <c:axId val="938069024"/>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200" b="1" i="0" u="none" strike="noStrike" kern="1200" baseline="0">
                    <a:solidFill>
                      <a:sysClr val="windowText" lastClr="000000"/>
                    </a:solidFill>
                    <a:latin typeface="+mn-lt"/>
                    <a:ea typeface="+mn-ea"/>
                    <a:cs typeface="+mn-cs"/>
                  </a:defRPr>
                </a:pPr>
                <a:r>
                  <a:rPr lang="el-GR" b="1" i="0" baseline="0"/>
                  <a:t>τ</a:t>
                </a:r>
                <a:r>
                  <a:rPr lang="en-US" b="1" i="0" baseline="0"/>
                  <a:t>,min</a:t>
                </a:r>
                <a:endParaRPr lang="el-GR" b="1" i="0" baseline="0"/>
              </a:p>
            </c:rich>
          </c:tx>
          <c:layout>
            <c:manualLayout>
              <c:xMode val="edge"/>
              <c:yMode val="edge"/>
              <c:x val="0.48442919382025634"/>
              <c:y val="0.88805722326678138"/>
            </c:manualLayout>
          </c:layout>
          <c:overlay val="0"/>
          <c:spPr>
            <a:noFill/>
            <a:ln>
              <a:noFill/>
            </a:ln>
            <a:effectLst/>
          </c:spPr>
          <c:txPr>
            <a:bodyPr rot="0" spcFirstLastPara="1" vertOverflow="ellipsis" vert="horz" wrap="square" anchor="ctr" anchorCtr="1"/>
            <a:lstStyle/>
            <a:p>
              <a:pPr>
                <a:defRPr sz="1200" b="1" i="0" u="none" strike="noStrike" kern="1200" baseline="0">
                  <a:solidFill>
                    <a:sysClr val="windowText" lastClr="000000"/>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ru-RU"/>
          </a:p>
        </c:txPr>
        <c:crossAx val="938059040"/>
        <c:crosses val="autoZero"/>
        <c:crossBetween val="midCat"/>
      </c:valAx>
      <c:valAx>
        <c:axId val="93805904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1" i="0" u="none" strike="noStrike" kern="1200" baseline="0">
                    <a:solidFill>
                      <a:sysClr val="windowText" lastClr="000000"/>
                    </a:solidFill>
                    <a:latin typeface="+mn-lt"/>
                    <a:ea typeface="+mn-ea"/>
                    <a:cs typeface="+mn-cs"/>
                  </a:defRPr>
                </a:pPr>
                <a:r>
                  <a:rPr lang="en-US" b="1" i="0" baseline="0">
                    <a:solidFill>
                      <a:sysClr val="windowText" lastClr="000000"/>
                    </a:solidFill>
                  </a:rPr>
                  <a:t>ln[1/(1-</a:t>
                </a:r>
                <a:r>
                  <a:rPr lang="el-GR" b="1" i="0" baseline="0">
                    <a:solidFill>
                      <a:sysClr val="windowText" lastClr="000000"/>
                    </a:solidFill>
                  </a:rPr>
                  <a:t>α</a:t>
                </a:r>
                <a:r>
                  <a:rPr lang="en-US" b="1" i="0" baseline="0">
                    <a:solidFill>
                      <a:sysClr val="windowText" lastClr="000000"/>
                    </a:solidFill>
                  </a:rPr>
                  <a:t>)]</a:t>
                </a:r>
              </a:p>
            </c:rich>
          </c:tx>
          <c:layout>
            <c:manualLayout>
              <c:xMode val="edge"/>
              <c:yMode val="edge"/>
              <c:x val="1.5163857437050192E-2"/>
              <c:y val="0.43479026850549313"/>
            </c:manualLayout>
          </c:layout>
          <c:overlay val="0"/>
          <c:spPr>
            <a:noFill/>
            <a:ln>
              <a:noFill/>
            </a:ln>
            <a:effectLst/>
          </c:spPr>
          <c:txPr>
            <a:bodyPr rot="-5400000" spcFirstLastPara="1" vertOverflow="ellipsis" vert="horz" wrap="square" anchor="ctr" anchorCtr="1"/>
            <a:lstStyle/>
            <a:p>
              <a:pPr>
                <a:defRPr sz="1200" b="1" i="0" u="none" strike="noStrike" kern="1200" baseline="0">
                  <a:solidFill>
                    <a:sysClr val="windowText" lastClr="000000"/>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ru-RU"/>
          </a:p>
        </c:txPr>
        <c:crossAx val="938069024"/>
        <c:crosses val="autoZero"/>
        <c:crossBetween val="midCat"/>
      </c:valAx>
      <c:spPr>
        <a:noFill/>
        <a:ln>
          <a:noFill/>
        </a:ln>
        <a:effectLst/>
      </c:spPr>
    </c:plotArea>
    <c:legend>
      <c:legendPos val="r"/>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baseline="0">
          <a:solidFill>
            <a:sysClr val="windowText" lastClr="000000"/>
          </a:solidFill>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42">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9525" cap="rnd">
        <a:solidFill>
          <a:schemeClr val="phClr"/>
        </a:solidFill>
        <a:round/>
      </a:ln>
    </cs:spPr>
  </cs:dataPointLine>
  <cs:dataPointMarker>
    <cs:lnRef idx="0">
      <cs:styleClr val="auto"/>
    </cs:lnRef>
    <cs:fillRef idx="3">
      <cs:styleClr val="auto"/>
    </cs:fillRef>
    <cs:effectRef idx="2"/>
    <cs:fontRef idx="minor">
      <a:schemeClr val="tx2"/>
    </cs:fontRef>
    <cs:spPr>
      <a:ln w="9525">
        <a:solidFill>
          <a:schemeClr val="phClr"/>
        </a:solidFill>
        <a:round/>
      </a:ln>
    </cs:spPr>
  </cs:dataPointMarker>
  <cs:dataPointMarkerLayout symbol="circle" size="5"/>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9525" cap="rnd">
        <a:solidFill>
          <a:schemeClr val="phClr"/>
        </a:solidFill>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spPr>
      <a:ln>
        <a:solidFill>
          <a:schemeClr val="tx2">
            <a:lumMod val="40000"/>
            <a:lumOff val="60000"/>
          </a:schemeClr>
        </a:solidFill>
      </a:ln>
    </cs:spPr>
    <cs:defRPr sz="900" kern="1200"/>
  </cs:valueAxis>
  <cs:wall>
    <cs:lnRef idx="0"/>
    <cs:fillRef idx="0"/>
    <cs:effectRef idx="0"/>
    <cs:fontRef idx="minor">
      <a:schemeClr val="tx2"/>
    </cs:fontRef>
  </cs:wall>
</cs:chartStyle>
</file>

<file path=word/charts/style5.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0.88119</cdr:x>
      <cdr:y>0.239</cdr:y>
    </cdr:from>
    <cdr:to>
      <cdr:x>0.97899</cdr:x>
      <cdr:y>0.32344</cdr:y>
    </cdr:to>
    <cdr:sp macro="" textlink="">
      <cdr:nvSpPr>
        <cdr:cNvPr id="2" name="TextBox 1"/>
        <cdr:cNvSpPr txBox="1"/>
      </cdr:nvSpPr>
      <cdr:spPr>
        <a:xfrm xmlns:a="http://schemas.openxmlformats.org/drawingml/2006/main">
          <a:off x="4630323" y="845635"/>
          <a:ext cx="513878" cy="298768"/>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en-US" sz="1100" b="1">
              <a:latin typeface="Times New Roman" pitchFamily="18" charset="0"/>
              <a:cs typeface="Times New Roman" pitchFamily="18" charset="0"/>
            </a:rPr>
            <a:t>SO</a:t>
          </a:r>
          <a:r>
            <a:rPr lang="ru-RU" sz="1100" b="1" baseline="30000">
              <a:latin typeface="Times New Roman" pitchFamily="18" charset="0"/>
              <a:cs typeface="Times New Roman" pitchFamily="18" charset="0"/>
            </a:rPr>
            <a:t>-</a:t>
          </a:r>
          <a:r>
            <a:rPr lang="en-US" sz="1100" b="1" baseline="-25000">
              <a:latin typeface="Times New Roman" pitchFamily="18" charset="0"/>
              <a:cs typeface="Times New Roman" pitchFamily="18" charset="0"/>
            </a:rPr>
            <a:t>3</a:t>
          </a:r>
        </a:p>
      </cdr:txBody>
    </cdr:sp>
  </cdr:relSizeAnchor>
  <cdr:relSizeAnchor xmlns:cdr="http://schemas.openxmlformats.org/drawingml/2006/chartDrawing">
    <cdr:from>
      <cdr:x>0.86013</cdr:x>
      <cdr:y>0.62051</cdr:y>
    </cdr:from>
    <cdr:to>
      <cdr:x>0.97617</cdr:x>
      <cdr:y>0.67789</cdr:y>
    </cdr:to>
    <cdr:sp macro="" textlink="">
      <cdr:nvSpPr>
        <cdr:cNvPr id="3" name="TextBox 2"/>
        <cdr:cNvSpPr txBox="1"/>
      </cdr:nvSpPr>
      <cdr:spPr>
        <a:xfrm xmlns:a="http://schemas.openxmlformats.org/drawingml/2006/main">
          <a:off x="5109535" y="2228996"/>
          <a:ext cx="689327" cy="206120"/>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en-US" sz="1100" b="1">
              <a:latin typeface="Times New Roman" pitchFamily="18" charset="0"/>
              <a:ea typeface="+mn-ea"/>
              <a:cs typeface="Times New Roman" pitchFamily="18" charset="0"/>
            </a:rPr>
            <a:t>P</a:t>
          </a:r>
          <a:r>
            <a:rPr lang="en-US" sz="1100" b="1" baseline="-25000">
              <a:latin typeface="Times New Roman" pitchFamily="18" charset="0"/>
              <a:ea typeface="+mn-ea"/>
              <a:cs typeface="Times New Roman" pitchFamily="18" charset="0"/>
            </a:rPr>
            <a:t>2</a:t>
          </a:r>
          <a:r>
            <a:rPr lang="en-US" sz="1100" b="1">
              <a:latin typeface="Times New Roman" pitchFamily="18" charset="0"/>
              <a:ea typeface="+mn-ea"/>
              <a:cs typeface="Times New Roman" pitchFamily="18" charset="0"/>
            </a:rPr>
            <a:t>O</a:t>
          </a:r>
          <a:r>
            <a:rPr lang="en-US" sz="1100" b="1" baseline="-25000">
              <a:latin typeface="Times New Roman" pitchFamily="18" charset="0"/>
              <a:ea typeface="+mn-ea"/>
              <a:cs typeface="Times New Roman" pitchFamily="18" charset="0"/>
            </a:rPr>
            <a:t>5</a:t>
          </a:r>
        </a:p>
      </cdr:txBody>
    </cdr:sp>
  </cdr:relSizeAnchor>
  <cdr:relSizeAnchor xmlns:cdr="http://schemas.openxmlformats.org/drawingml/2006/chartDrawing">
    <cdr:from>
      <cdr:x>0.86173</cdr:x>
      <cdr:y>0.72274</cdr:y>
    </cdr:from>
    <cdr:to>
      <cdr:x>0.96892</cdr:x>
      <cdr:y>0.77434</cdr:y>
    </cdr:to>
    <cdr:sp macro="" textlink="">
      <cdr:nvSpPr>
        <cdr:cNvPr id="4" name="TextBox 3"/>
        <cdr:cNvSpPr txBox="1"/>
      </cdr:nvSpPr>
      <cdr:spPr>
        <a:xfrm xmlns:a="http://schemas.openxmlformats.org/drawingml/2006/main">
          <a:off x="5119072" y="2596230"/>
          <a:ext cx="636754" cy="185357"/>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pPr marL="0" marR="0" indent="0" defTabSz="914400" eaLnBrk="1" fontAlgn="auto" latinLnBrk="0" hangingPunct="1">
            <a:lnSpc>
              <a:spcPct val="100000"/>
            </a:lnSpc>
            <a:spcBef>
              <a:spcPts val="0"/>
            </a:spcBef>
            <a:spcAft>
              <a:spcPts val="0"/>
            </a:spcAft>
            <a:buClrTx/>
            <a:buSzTx/>
            <a:buFontTx/>
            <a:buNone/>
            <a:tabLst/>
            <a:defRPr/>
          </a:pPr>
          <a:r>
            <a:rPr lang="en-US" sz="1100" b="1">
              <a:latin typeface="Times New Roman" pitchFamily="18" charset="0"/>
              <a:ea typeface="+mn-ea"/>
              <a:cs typeface="Times New Roman" pitchFamily="18" charset="0"/>
            </a:rPr>
            <a:t>As</a:t>
          </a:r>
          <a:r>
            <a:rPr lang="en-US" sz="1100" b="1" baseline="-25000">
              <a:latin typeface="Times New Roman" pitchFamily="18" charset="0"/>
              <a:ea typeface="+mn-ea"/>
              <a:cs typeface="Times New Roman" pitchFamily="18" charset="0"/>
            </a:rPr>
            <a:t>2</a:t>
          </a:r>
          <a:r>
            <a:rPr lang="en-US" sz="1100" b="1">
              <a:latin typeface="Times New Roman" pitchFamily="18" charset="0"/>
              <a:ea typeface="+mn-ea"/>
              <a:cs typeface="Times New Roman" pitchFamily="18" charset="0"/>
            </a:rPr>
            <a:t>O</a:t>
          </a:r>
          <a:r>
            <a:rPr lang="en-US" sz="1100" b="1" baseline="-25000">
              <a:latin typeface="Times New Roman" pitchFamily="18" charset="0"/>
              <a:ea typeface="+mn-ea"/>
              <a:cs typeface="Times New Roman" pitchFamily="18" charset="0"/>
            </a:rPr>
            <a:t>3</a:t>
          </a:r>
        </a:p>
        <a:p xmlns:a="http://schemas.openxmlformats.org/drawingml/2006/main">
          <a:endParaRPr lang="ru-RU" sz="1100"/>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7E2BC6B-A4C4-4786-BD2A-051604328A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46</Pages>
  <Words>26876</Words>
  <Characters>153198</Characters>
  <Application>Microsoft Office Word</Application>
  <DocSecurity>0</DocSecurity>
  <Lines>1276</Lines>
  <Paragraphs>359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179715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Yerkezhan</cp:lastModifiedBy>
  <cp:revision>2</cp:revision>
  <cp:lastPrinted>2025-05-13T09:54:00Z</cp:lastPrinted>
  <dcterms:created xsi:type="dcterms:W3CDTF">2025-05-16T04:26:00Z</dcterms:created>
  <dcterms:modified xsi:type="dcterms:W3CDTF">2025-05-16T04:26:00Z</dcterms:modified>
</cp:coreProperties>
</file>